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theme/themeOverride1.xml" ContentType="application/vnd.openxmlformats-officedocument.themeOverride+xml"/>
  <Override PartName="/word/charts/chart3.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charts/chart4.xml" ContentType="application/vnd.openxmlformats-officedocument.drawingml.chart+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B6C02" w:rsidRPr="00292D95" w:rsidRDefault="002B6C02" w:rsidP="00455725">
      <w:pPr>
        <w:spacing w:after="0"/>
        <w:ind w:left="4820"/>
        <w:rPr>
          <w:rFonts w:ascii="Times New Roman" w:hAnsi="Times New Roman" w:cs="Times New Roman"/>
          <w:sz w:val="28"/>
          <w:szCs w:val="28"/>
        </w:rPr>
      </w:pPr>
      <w:r w:rsidRPr="00292D95">
        <w:rPr>
          <w:rFonts w:ascii="Times New Roman" w:hAnsi="Times New Roman" w:cs="Times New Roman"/>
          <w:sz w:val="28"/>
          <w:szCs w:val="28"/>
        </w:rPr>
        <w:t>Приложение к Решению</w:t>
      </w:r>
    </w:p>
    <w:p w:rsidR="002B6C02" w:rsidRPr="00A907A2" w:rsidRDefault="002B6C02" w:rsidP="00A907A2">
      <w:pPr>
        <w:spacing w:after="0"/>
        <w:ind w:left="4820"/>
        <w:rPr>
          <w:rFonts w:ascii="Times New Roman" w:hAnsi="Times New Roman" w:cs="Times New Roman"/>
          <w:sz w:val="28"/>
          <w:szCs w:val="28"/>
        </w:rPr>
      </w:pPr>
      <w:r w:rsidRPr="00292D95">
        <w:rPr>
          <w:rFonts w:ascii="Times New Roman" w:hAnsi="Times New Roman" w:cs="Times New Roman"/>
          <w:sz w:val="28"/>
          <w:szCs w:val="28"/>
        </w:rPr>
        <w:t xml:space="preserve">Совета </w:t>
      </w:r>
      <w:r w:rsidRPr="00A907A2">
        <w:rPr>
          <w:rFonts w:ascii="Times New Roman" w:hAnsi="Times New Roman" w:cs="Times New Roman"/>
          <w:sz w:val="28"/>
          <w:szCs w:val="28"/>
        </w:rPr>
        <w:t xml:space="preserve">депутатов </w:t>
      </w:r>
      <w:r w:rsidR="008B14E0">
        <w:rPr>
          <w:rFonts w:ascii="Times New Roman" w:hAnsi="Times New Roman" w:cs="Times New Roman"/>
          <w:bCs/>
          <w:sz w:val="28"/>
          <w:szCs w:val="28"/>
        </w:rPr>
        <w:t>К</w:t>
      </w:r>
      <w:r w:rsidR="008E79E4">
        <w:rPr>
          <w:rFonts w:ascii="Times New Roman" w:hAnsi="Times New Roman" w:cs="Times New Roman"/>
          <w:bCs/>
          <w:sz w:val="28"/>
          <w:szCs w:val="28"/>
        </w:rPr>
        <w:t>алининского</w:t>
      </w:r>
      <w:r w:rsidR="00A907A2" w:rsidRPr="00A907A2">
        <w:rPr>
          <w:rFonts w:ascii="Times New Roman" w:hAnsi="Times New Roman" w:cs="Times New Roman"/>
          <w:bCs/>
          <w:sz w:val="28"/>
          <w:szCs w:val="28"/>
        </w:rPr>
        <w:t xml:space="preserve"> </w:t>
      </w:r>
      <w:r w:rsidR="00A907A2" w:rsidRPr="00A907A2">
        <w:rPr>
          <w:rFonts w:ascii="Times New Roman" w:hAnsi="Times New Roman" w:cs="Times New Roman"/>
          <w:sz w:val="28"/>
          <w:szCs w:val="28"/>
        </w:rPr>
        <w:t xml:space="preserve"> сельсовета </w:t>
      </w:r>
      <w:proofErr w:type="spellStart"/>
      <w:r w:rsidR="00A907A2" w:rsidRPr="00A907A2">
        <w:rPr>
          <w:rFonts w:ascii="Times New Roman" w:hAnsi="Times New Roman" w:cs="Times New Roman"/>
          <w:sz w:val="28"/>
          <w:szCs w:val="28"/>
        </w:rPr>
        <w:t>Т</w:t>
      </w:r>
      <w:r w:rsidR="008B14E0">
        <w:rPr>
          <w:rFonts w:ascii="Times New Roman" w:hAnsi="Times New Roman" w:cs="Times New Roman"/>
          <w:sz w:val="28"/>
          <w:szCs w:val="28"/>
        </w:rPr>
        <w:t>ашлинского</w:t>
      </w:r>
      <w:proofErr w:type="spellEnd"/>
      <w:r w:rsidR="00A907A2" w:rsidRPr="00A907A2">
        <w:rPr>
          <w:rFonts w:ascii="Times New Roman" w:hAnsi="Times New Roman" w:cs="Times New Roman"/>
          <w:sz w:val="28"/>
          <w:szCs w:val="28"/>
        </w:rPr>
        <w:t xml:space="preserve"> района</w:t>
      </w:r>
    </w:p>
    <w:p w:rsidR="002B6C02" w:rsidRPr="00BB78BD" w:rsidRDefault="002B6C02" w:rsidP="00455725">
      <w:pPr>
        <w:spacing w:after="0"/>
        <w:ind w:left="4820"/>
        <w:rPr>
          <w:rFonts w:ascii="Times New Roman" w:hAnsi="Times New Roman" w:cs="Times New Roman"/>
          <w:sz w:val="28"/>
          <w:szCs w:val="28"/>
          <w:u w:val="single"/>
        </w:rPr>
      </w:pPr>
      <w:r w:rsidRPr="00BB78BD">
        <w:rPr>
          <w:rFonts w:ascii="Times New Roman" w:hAnsi="Times New Roman" w:cs="Times New Roman"/>
          <w:sz w:val="28"/>
          <w:szCs w:val="28"/>
          <w:u w:val="single"/>
        </w:rPr>
        <w:t xml:space="preserve">от  </w:t>
      </w:r>
      <w:r w:rsidR="00BB78BD" w:rsidRPr="00BB78BD">
        <w:rPr>
          <w:rFonts w:ascii="Times New Roman" w:hAnsi="Times New Roman" w:cs="Times New Roman"/>
          <w:sz w:val="28"/>
          <w:szCs w:val="28"/>
          <w:u w:val="single"/>
        </w:rPr>
        <w:t xml:space="preserve">14.02.2014 </w:t>
      </w:r>
      <w:r w:rsidR="00BB78BD">
        <w:rPr>
          <w:rFonts w:ascii="Times New Roman" w:hAnsi="Times New Roman" w:cs="Times New Roman"/>
          <w:sz w:val="28"/>
          <w:szCs w:val="28"/>
          <w:u w:val="single"/>
        </w:rPr>
        <w:t xml:space="preserve"> </w:t>
      </w:r>
      <w:r w:rsidRPr="00BB78BD">
        <w:rPr>
          <w:rFonts w:ascii="Times New Roman" w:hAnsi="Times New Roman" w:cs="Times New Roman"/>
          <w:sz w:val="28"/>
          <w:szCs w:val="28"/>
          <w:u w:val="single"/>
        </w:rPr>
        <w:t>№</w:t>
      </w:r>
      <w:r w:rsidR="00BB78BD">
        <w:rPr>
          <w:rFonts w:ascii="Times New Roman" w:hAnsi="Times New Roman" w:cs="Times New Roman"/>
          <w:sz w:val="28"/>
          <w:szCs w:val="28"/>
          <w:u w:val="single"/>
        </w:rPr>
        <w:t xml:space="preserve"> </w:t>
      </w:r>
      <w:r w:rsidR="00BB78BD" w:rsidRPr="00BB78BD">
        <w:rPr>
          <w:rFonts w:ascii="Times New Roman" w:hAnsi="Times New Roman" w:cs="Times New Roman"/>
          <w:sz w:val="28"/>
          <w:szCs w:val="28"/>
          <w:u w:val="single"/>
        </w:rPr>
        <w:t xml:space="preserve"> 21/90-рс</w:t>
      </w:r>
    </w:p>
    <w:p w:rsidR="002B6C02" w:rsidRPr="00292D95" w:rsidRDefault="002B6C02" w:rsidP="00455725">
      <w:pPr>
        <w:spacing w:after="0"/>
        <w:ind w:left="3630"/>
        <w:rPr>
          <w:rFonts w:ascii="Times New Roman" w:hAnsi="Times New Roman" w:cs="Times New Roman"/>
          <w:sz w:val="28"/>
          <w:szCs w:val="28"/>
        </w:rPr>
      </w:pPr>
    </w:p>
    <w:p w:rsidR="002B6C02" w:rsidRPr="00DD0316" w:rsidRDefault="002B6C02" w:rsidP="002B6C02">
      <w:pPr>
        <w:spacing w:after="0" w:line="360" w:lineRule="auto"/>
      </w:pPr>
    </w:p>
    <w:p w:rsidR="002B6C02" w:rsidRPr="00DD0316" w:rsidRDefault="002B6C02" w:rsidP="002B6C02">
      <w:pPr>
        <w:spacing w:after="0" w:line="360" w:lineRule="auto"/>
      </w:pPr>
    </w:p>
    <w:p w:rsidR="002B6C02" w:rsidRPr="00DD0316" w:rsidRDefault="002B6C02" w:rsidP="002B6C02">
      <w:pPr>
        <w:spacing w:after="0" w:line="360" w:lineRule="auto"/>
      </w:pPr>
    </w:p>
    <w:p w:rsidR="002B6C02" w:rsidRPr="00DD0316" w:rsidRDefault="002B6C02" w:rsidP="002B6C02">
      <w:pPr>
        <w:spacing w:after="0" w:line="360" w:lineRule="auto"/>
      </w:pPr>
    </w:p>
    <w:p w:rsidR="002B6C02" w:rsidRPr="00DD0316" w:rsidRDefault="002B6C02" w:rsidP="002B6C02">
      <w:pPr>
        <w:spacing w:after="0" w:line="360" w:lineRule="auto"/>
      </w:pPr>
    </w:p>
    <w:p w:rsidR="002B6C02" w:rsidRPr="00292D95" w:rsidRDefault="002B6C02" w:rsidP="00292D95">
      <w:pPr>
        <w:spacing w:after="0" w:line="360" w:lineRule="auto"/>
        <w:jc w:val="center"/>
        <w:rPr>
          <w:rFonts w:ascii="Times New Roman" w:hAnsi="Times New Roman" w:cs="Times New Roman"/>
          <w:b/>
          <w:sz w:val="28"/>
          <w:szCs w:val="28"/>
        </w:rPr>
      </w:pPr>
      <w:r w:rsidRPr="00292D95">
        <w:rPr>
          <w:rFonts w:ascii="Times New Roman" w:hAnsi="Times New Roman" w:cs="Times New Roman"/>
          <w:b/>
          <w:sz w:val="28"/>
          <w:szCs w:val="28"/>
        </w:rPr>
        <w:t>ГЕНЕРАЛЬНЫЙ ПЛАН</w:t>
      </w:r>
    </w:p>
    <w:p w:rsidR="002B6C02" w:rsidRDefault="002B6C02" w:rsidP="00292D95">
      <w:pPr>
        <w:spacing w:after="0" w:line="360" w:lineRule="auto"/>
        <w:jc w:val="center"/>
        <w:rPr>
          <w:rFonts w:ascii="Times New Roman" w:hAnsi="Times New Roman" w:cs="Times New Roman"/>
          <w:b/>
          <w:sz w:val="28"/>
          <w:szCs w:val="28"/>
        </w:rPr>
      </w:pPr>
      <w:r w:rsidRPr="00292D95">
        <w:rPr>
          <w:rFonts w:ascii="Times New Roman" w:hAnsi="Times New Roman" w:cs="Times New Roman"/>
          <w:b/>
          <w:sz w:val="28"/>
          <w:szCs w:val="28"/>
        </w:rPr>
        <w:t>МУНИЦИПАЛЬНОГО ОБРАЗОВАНИЯ</w:t>
      </w:r>
    </w:p>
    <w:p w:rsidR="002B6C02" w:rsidRPr="00292D95" w:rsidRDefault="008B14E0" w:rsidP="00292D95">
      <w:pPr>
        <w:spacing w:after="0" w:line="360" w:lineRule="auto"/>
        <w:jc w:val="center"/>
        <w:rPr>
          <w:rFonts w:ascii="Times New Roman" w:hAnsi="Times New Roman" w:cs="Times New Roman"/>
          <w:b/>
          <w:sz w:val="28"/>
          <w:szCs w:val="28"/>
        </w:rPr>
      </w:pPr>
      <w:r>
        <w:rPr>
          <w:rFonts w:ascii="Times New Roman" w:hAnsi="Times New Roman" w:cs="Times New Roman"/>
          <w:b/>
          <w:sz w:val="28"/>
          <w:szCs w:val="28"/>
        </w:rPr>
        <w:t>К</w:t>
      </w:r>
      <w:r w:rsidR="008E79E4">
        <w:rPr>
          <w:rFonts w:ascii="Times New Roman" w:hAnsi="Times New Roman" w:cs="Times New Roman"/>
          <w:b/>
          <w:sz w:val="28"/>
          <w:szCs w:val="28"/>
        </w:rPr>
        <w:t>АЛИНИНСКИЙ</w:t>
      </w:r>
      <w:r w:rsidR="00A907A2">
        <w:rPr>
          <w:rFonts w:ascii="Times New Roman" w:hAnsi="Times New Roman" w:cs="Times New Roman"/>
          <w:b/>
          <w:sz w:val="28"/>
          <w:szCs w:val="28"/>
        </w:rPr>
        <w:t xml:space="preserve"> СЕЛЬСОВЕТ</w:t>
      </w:r>
    </w:p>
    <w:p w:rsidR="002B6C02" w:rsidRPr="00292D95" w:rsidRDefault="008B14E0" w:rsidP="00292D95">
      <w:pPr>
        <w:spacing w:after="0" w:line="360" w:lineRule="auto"/>
        <w:jc w:val="center"/>
        <w:rPr>
          <w:rFonts w:ascii="Times New Roman" w:hAnsi="Times New Roman" w:cs="Times New Roman"/>
          <w:b/>
          <w:sz w:val="28"/>
          <w:szCs w:val="28"/>
        </w:rPr>
      </w:pPr>
      <w:r>
        <w:rPr>
          <w:rFonts w:ascii="Times New Roman" w:hAnsi="Times New Roman" w:cs="Times New Roman"/>
          <w:b/>
          <w:sz w:val="28"/>
          <w:szCs w:val="28"/>
        </w:rPr>
        <w:t>ТАШЛИНСКОГО</w:t>
      </w:r>
      <w:r w:rsidR="002B6C02" w:rsidRPr="00292D95">
        <w:rPr>
          <w:rFonts w:ascii="Times New Roman" w:hAnsi="Times New Roman" w:cs="Times New Roman"/>
          <w:b/>
          <w:sz w:val="28"/>
          <w:szCs w:val="28"/>
        </w:rPr>
        <w:t xml:space="preserve"> РАЙОНА</w:t>
      </w:r>
    </w:p>
    <w:p w:rsidR="002B6C02" w:rsidRPr="00292D95" w:rsidRDefault="002B6C02" w:rsidP="00292D95">
      <w:pPr>
        <w:spacing w:after="0" w:line="360" w:lineRule="auto"/>
        <w:jc w:val="center"/>
        <w:rPr>
          <w:rFonts w:ascii="Times New Roman" w:hAnsi="Times New Roman" w:cs="Times New Roman"/>
          <w:b/>
          <w:sz w:val="28"/>
          <w:szCs w:val="28"/>
        </w:rPr>
      </w:pPr>
      <w:r w:rsidRPr="00292D95">
        <w:rPr>
          <w:rFonts w:ascii="Times New Roman" w:hAnsi="Times New Roman" w:cs="Times New Roman"/>
          <w:b/>
          <w:sz w:val="28"/>
          <w:szCs w:val="28"/>
        </w:rPr>
        <w:t>ОРЕНБУРГСКОЙ ОБЛАСТИ</w:t>
      </w:r>
    </w:p>
    <w:p w:rsidR="002B6C02" w:rsidRPr="00292D95" w:rsidRDefault="002B6C02" w:rsidP="00292D95">
      <w:pPr>
        <w:spacing w:after="0" w:line="360" w:lineRule="auto"/>
        <w:jc w:val="center"/>
        <w:rPr>
          <w:rFonts w:ascii="Times New Roman" w:hAnsi="Times New Roman" w:cs="Times New Roman"/>
          <w:b/>
          <w:sz w:val="28"/>
          <w:szCs w:val="28"/>
        </w:rPr>
      </w:pPr>
    </w:p>
    <w:p w:rsidR="002B6C02" w:rsidRPr="00292D95" w:rsidRDefault="002B6C02" w:rsidP="00292D95">
      <w:pPr>
        <w:spacing w:after="0" w:line="360" w:lineRule="auto"/>
        <w:jc w:val="center"/>
        <w:rPr>
          <w:rFonts w:ascii="Times New Roman" w:hAnsi="Times New Roman" w:cs="Times New Roman"/>
          <w:b/>
          <w:sz w:val="28"/>
          <w:szCs w:val="28"/>
        </w:rPr>
      </w:pPr>
    </w:p>
    <w:p w:rsidR="002B6C02" w:rsidRPr="00292D95" w:rsidRDefault="002B6C02" w:rsidP="00292D95">
      <w:pPr>
        <w:spacing w:after="0" w:line="360" w:lineRule="auto"/>
        <w:jc w:val="center"/>
        <w:rPr>
          <w:rFonts w:ascii="Times New Roman" w:hAnsi="Times New Roman" w:cs="Times New Roman"/>
          <w:b/>
          <w:sz w:val="28"/>
          <w:szCs w:val="28"/>
        </w:rPr>
      </w:pPr>
      <w:r w:rsidRPr="00292D95">
        <w:rPr>
          <w:rFonts w:ascii="Times New Roman" w:hAnsi="Times New Roman" w:cs="Times New Roman"/>
          <w:b/>
          <w:sz w:val="28"/>
          <w:szCs w:val="28"/>
        </w:rPr>
        <w:t xml:space="preserve">ТОМ </w:t>
      </w:r>
      <w:r w:rsidR="002C5FF3">
        <w:rPr>
          <w:rFonts w:ascii="Times New Roman" w:hAnsi="Times New Roman" w:cs="Times New Roman"/>
          <w:b/>
          <w:sz w:val="28"/>
          <w:szCs w:val="28"/>
        </w:rPr>
        <w:t>1</w:t>
      </w:r>
    </w:p>
    <w:p w:rsidR="002B6C02" w:rsidRPr="00292D95" w:rsidRDefault="002B6C02" w:rsidP="00292D95">
      <w:pPr>
        <w:spacing w:after="0" w:line="360" w:lineRule="auto"/>
        <w:jc w:val="center"/>
        <w:rPr>
          <w:rFonts w:ascii="Times New Roman" w:hAnsi="Times New Roman" w:cs="Times New Roman"/>
          <w:b/>
          <w:sz w:val="24"/>
          <w:szCs w:val="24"/>
        </w:rPr>
      </w:pPr>
      <w:r w:rsidRPr="00292D95">
        <w:rPr>
          <w:rFonts w:ascii="Times New Roman" w:hAnsi="Times New Roman" w:cs="Times New Roman"/>
          <w:b/>
          <w:sz w:val="24"/>
          <w:szCs w:val="24"/>
        </w:rPr>
        <w:t>МАТЕРИАЛЫ ПО ОБОСНОВАНИЮ</w:t>
      </w:r>
    </w:p>
    <w:p w:rsidR="002B6C02" w:rsidRPr="00AC33B8" w:rsidRDefault="002B6C02" w:rsidP="002B6C02">
      <w:pPr>
        <w:autoSpaceDE w:val="0"/>
        <w:autoSpaceDN w:val="0"/>
        <w:adjustRightInd w:val="0"/>
        <w:spacing w:after="0" w:line="360" w:lineRule="auto"/>
        <w:rPr>
          <w:rFonts w:ascii="TimesNewRomanOOEnc" w:hAnsi="TimesNewRomanOOEnc" w:cs="TimesNewRomanOOEnc"/>
          <w:color w:val="000000"/>
          <w:sz w:val="32"/>
          <w:szCs w:val="32"/>
        </w:rPr>
      </w:pPr>
    </w:p>
    <w:p w:rsidR="002B6C02" w:rsidRPr="00AC33B8" w:rsidRDefault="002B6C02" w:rsidP="002B6C02">
      <w:pPr>
        <w:autoSpaceDE w:val="0"/>
        <w:autoSpaceDN w:val="0"/>
        <w:adjustRightInd w:val="0"/>
        <w:spacing w:after="0" w:line="360" w:lineRule="auto"/>
        <w:rPr>
          <w:rFonts w:ascii="TimesNewRomanOOEnc" w:hAnsi="TimesNewRomanOOEnc" w:cs="TimesNewRomanOOEnc"/>
          <w:color w:val="000000"/>
          <w:sz w:val="32"/>
          <w:szCs w:val="32"/>
        </w:rPr>
      </w:pPr>
    </w:p>
    <w:p w:rsidR="002B6C02" w:rsidRPr="00AC33B8" w:rsidRDefault="002B6C02" w:rsidP="002B6C02">
      <w:pPr>
        <w:autoSpaceDE w:val="0"/>
        <w:autoSpaceDN w:val="0"/>
        <w:adjustRightInd w:val="0"/>
        <w:spacing w:after="0" w:line="360" w:lineRule="auto"/>
        <w:rPr>
          <w:rFonts w:ascii="TimesNewRomanOOEnc" w:hAnsi="TimesNewRomanOOEnc" w:cs="TimesNewRomanOOEnc"/>
          <w:color w:val="000000"/>
          <w:sz w:val="32"/>
          <w:szCs w:val="32"/>
        </w:rPr>
      </w:pPr>
    </w:p>
    <w:p w:rsidR="002B6C02" w:rsidRPr="00AC33B8" w:rsidRDefault="002B6C02" w:rsidP="00292D95">
      <w:pPr>
        <w:autoSpaceDE w:val="0"/>
        <w:autoSpaceDN w:val="0"/>
        <w:adjustRightInd w:val="0"/>
        <w:spacing w:after="0" w:line="360" w:lineRule="auto"/>
        <w:rPr>
          <w:rFonts w:ascii="TimesNewRomanOOEnc" w:hAnsi="TimesNewRomanOOEnc" w:cs="TimesNewRomanOOEnc"/>
          <w:color w:val="000000"/>
          <w:sz w:val="32"/>
          <w:szCs w:val="32"/>
        </w:rPr>
      </w:pPr>
    </w:p>
    <w:p w:rsidR="00CB2787" w:rsidRDefault="002B6C02" w:rsidP="00455725">
      <w:pPr>
        <w:spacing w:after="0" w:line="360" w:lineRule="auto"/>
        <w:rPr>
          <w:rFonts w:ascii="Times New Roman" w:hAnsi="Times New Roman" w:cs="Times New Roman"/>
          <w:sz w:val="24"/>
          <w:szCs w:val="24"/>
        </w:rPr>
      </w:pPr>
      <w:r w:rsidRPr="00292D95">
        <w:tab/>
      </w:r>
      <w:r w:rsidRPr="003D2AF4">
        <w:rPr>
          <w:rFonts w:ascii="Times New Roman" w:hAnsi="Times New Roman" w:cs="Times New Roman"/>
          <w:b/>
        </w:rPr>
        <w:t>Заказчик:</w:t>
      </w:r>
      <w:r w:rsidRPr="003D2AF4">
        <w:rPr>
          <w:rFonts w:ascii="Times New Roman" w:hAnsi="Times New Roman" w:cs="Times New Roman"/>
        </w:rPr>
        <w:t xml:space="preserve">   Администрация </w:t>
      </w:r>
      <w:r w:rsidR="00455725">
        <w:rPr>
          <w:rFonts w:ascii="Times New Roman" w:hAnsi="Times New Roman" w:cs="Times New Roman"/>
        </w:rPr>
        <w:t xml:space="preserve">МО </w:t>
      </w:r>
      <w:r w:rsidR="008B14E0">
        <w:rPr>
          <w:rFonts w:ascii="Times New Roman" w:hAnsi="Times New Roman" w:cs="Times New Roman"/>
          <w:sz w:val="24"/>
          <w:szCs w:val="24"/>
        </w:rPr>
        <w:t>К</w:t>
      </w:r>
      <w:r w:rsidR="008E79E4">
        <w:rPr>
          <w:rFonts w:ascii="Times New Roman" w:hAnsi="Times New Roman" w:cs="Times New Roman"/>
          <w:sz w:val="24"/>
          <w:szCs w:val="24"/>
        </w:rPr>
        <w:t>алининский</w:t>
      </w:r>
      <w:r w:rsidR="00CB2787">
        <w:rPr>
          <w:rFonts w:ascii="Times New Roman" w:hAnsi="Times New Roman" w:cs="Times New Roman"/>
          <w:sz w:val="24"/>
          <w:szCs w:val="24"/>
        </w:rPr>
        <w:t xml:space="preserve"> сельсовет</w:t>
      </w:r>
    </w:p>
    <w:p w:rsidR="002B6C02" w:rsidRPr="004F60D9" w:rsidRDefault="002B6C02" w:rsidP="00CB2787">
      <w:pPr>
        <w:spacing w:after="0" w:line="360" w:lineRule="auto"/>
        <w:rPr>
          <w:rFonts w:ascii="Times New Roman" w:hAnsi="Times New Roman"/>
          <w:color w:val="000000"/>
        </w:rPr>
      </w:pPr>
      <w:r w:rsidRPr="003D2AF4">
        <w:rPr>
          <w:rFonts w:ascii="Times New Roman" w:hAnsi="Times New Roman"/>
          <w:color w:val="000000"/>
        </w:rPr>
        <w:tab/>
      </w:r>
      <w:r w:rsidRPr="003D2AF4">
        <w:rPr>
          <w:rFonts w:ascii="Times New Roman" w:hAnsi="Times New Roman"/>
          <w:b/>
          <w:color w:val="000000"/>
        </w:rPr>
        <w:t>Контракт:</w:t>
      </w:r>
      <w:r w:rsidR="004F60D9">
        <w:rPr>
          <w:rFonts w:ascii="Times New Roman" w:hAnsi="Times New Roman"/>
          <w:b/>
          <w:color w:val="000000"/>
        </w:rPr>
        <w:t xml:space="preserve"> </w:t>
      </w:r>
      <w:r w:rsidR="004F60D9" w:rsidRPr="004F60D9">
        <w:rPr>
          <w:rFonts w:ascii="Times New Roman" w:hAnsi="Times New Roman"/>
          <w:color w:val="000000"/>
        </w:rPr>
        <w:t xml:space="preserve">№ </w:t>
      </w:r>
      <w:r w:rsidR="008E79E4">
        <w:rPr>
          <w:rFonts w:ascii="Times New Roman" w:hAnsi="Times New Roman"/>
          <w:color w:val="000000"/>
        </w:rPr>
        <w:t>2012.164930</w:t>
      </w:r>
    </w:p>
    <w:p w:rsidR="002B6C02" w:rsidRPr="003D2AF4" w:rsidRDefault="002B6C02" w:rsidP="00292D95">
      <w:pPr>
        <w:autoSpaceDE w:val="0"/>
        <w:autoSpaceDN w:val="0"/>
        <w:adjustRightInd w:val="0"/>
        <w:spacing w:after="0" w:line="360" w:lineRule="auto"/>
        <w:rPr>
          <w:rFonts w:ascii="Times New Roman" w:hAnsi="Times New Roman"/>
          <w:color w:val="000000"/>
        </w:rPr>
      </w:pPr>
      <w:r w:rsidRPr="003D2AF4">
        <w:rPr>
          <w:rFonts w:ascii="Times New Roman" w:hAnsi="Times New Roman"/>
          <w:color w:val="000000"/>
        </w:rPr>
        <w:tab/>
      </w:r>
      <w:r w:rsidRPr="003D2AF4">
        <w:rPr>
          <w:rFonts w:ascii="Times New Roman" w:hAnsi="Times New Roman"/>
          <w:b/>
          <w:color w:val="000000"/>
        </w:rPr>
        <w:t>Исполнитель:</w:t>
      </w:r>
      <w:r w:rsidRPr="003D2AF4">
        <w:rPr>
          <w:rFonts w:ascii="Times New Roman" w:hAnsi="Times New Roman"/>
          <w:color w:val="000000"/>
        </w:rPr>
        <w:t xml:space="preserve">  ООО «</w:t>
      </w:r>
      <w:proofErr w:type="spellStart"/>
      <w:r w:rsidR="005922A1">
        <w:rPr>
          <w:rFonts w:ascii="Times New Roman" w:hAnsi="Times New Roman"/>
          <w:color w:val="000000"/>
        </w:rPr>
        <w:t>Орскгеокад</w:t>
      </w:r>
      <w:proofErr w:type="spellEnd"/>
      <w:r w:rsidRPr="003D2AF4">
        <w:rPr>
          <w:rFonts w:ascii="Times New Roman" w:hAnsi="Times New Roman"/>
          <w:color w:val="000000"/>
        </w:rPr>
        <w:t>»</w:t>
      </w:r>
    </w:p>
    <w:p w:rsidR="002B6C02" w:rsidRPr="004F60D9" w:rsidRDefault="002B6C02" w:rsidP="00292D95">
      <w:pPr>
        <w:autoSpaceDE w:val="0"/>
        <w:autoSpaceDN w:val="0"/>
        <w:adjustRightInd w:val="0"/>
        <w:spacing w:after="0" w:line="360" w:lineRule="auto"/>
        <w:rPr>
          <w:rFonts w:ascii="Times New Roman" w:hAnsi="Times New Roman"/>
          <w:color w:val="000000"/>
        </w:rPr>
      </w:pPr>
      <w:r w:rsidRPr="003D2AF4">
        <w:rPr>
          <w:rFonts w:ascii="Times New Roman" w:hAnsi="Times New Roman"/>
          <w:color w:val="000000"/>
        </w:rPr>
        <w:tab/>
      </w:r>
      <w:r w:rsidRPr="003D2AF4">
        <w:rPr>
          <w:rFonts w:ascii="Times New Roman" w:hAnsi="Times New Roman"/>
          <w:b/>
          <w:color w:val="000000"/>
        </w:rPr>
        <w:t>Шифр:</w:t>
      </w:r>
      <w:r w:rsidR="004F60D9">
        <w:rPr>
          <w:rFonts w:ascii="Times New Roman" w:hAnsi="Times New Roman"/>
          <w:b/>
          <w:color w:val="000000"/>
        </w:rPr>
        <w:t xml:space="preserve"> </w:t>
      </w:r>
      <w:r w:rsidR="008E79E4">
        <w:rPr>
          <w:rFonts w:ascii="Times New Roman" w:hAnsi="Times New Roman"/>
          <w:color w:val="000000"/>
        </w:rPr>
        <w:t>ОГК-161</w:t>
      </w:r>
      <w:r w:rsidR="008B14E0">
        <w:rPr>
          <w:rFonts w:ascii="Times New Roman" w:hAnsi="Times New Roman"/>
          <w:color w:val="000000"/>
        </w:rPr>
        <w:t>-ТО-ГП-ПЗиЗ-2012</w:t>
      </w:r>
    </w:p>
    <w:p w:rsidR="002B6C02" w:rsidRPr="00AC33B8" w:rsidRDefault="002B6C02" w:rsidP="002B6C02">
      <w:pPr>
        <w:autoSpaceDE w:val="0"/>
        <w:autoSpaceDN w:val="0"/>
        <w:adjustRightInd w:val="0"/>
        <w:spacing w:after="0" w:line="360" w:lineRule="auto"/>
        <w:rPr>
          <w:rFonts w:ascii="Times New Roman" w:hAnsi="Times New Roman"/>
          <w:color w:val="000000"/>
        </w:rPr>
      </w:pPr>
    </w:p>
    <w:p w:rsidR="002B6C02" w:rsidRDefault="002B6C02" w:rsidP="002B6C02">
      <w:pPr>
        <w:autoSpaceDE w:val="0"/>
        <w:autoSpaceDN w:val="0"/>
        <w:adjustRightInd w:val="0"/>
        <w:spacing w:after="0" w:line="360" w:lineRule="auto"/>
        <w:jc w:val="center"/>
        <w:rPr>
          <w:rFonts w:ascii="Times New Roman" w:hAnsi="Times New Roman"/>
          <w:color w:val="000000"/>
          <w:sz w:val="28"/>
          <w:szCs w:val="28"/>
        </w:rPr>
      </w:pPr>
    </w:p>
    <w:p w:rsidR="00292D95" w:rsidRPr="00AC33B8" w:rsidRDefault="00292D95" w:rsidP="002B6C02">
      <w:pPr>
        <w:autoSpaceDE w:val="0"/>
        <w:autoSpaceDN w:val="0"/>
        <w:adjustRightInd w:val="0"/>
        <w:spacing w:after="0" w:line="360" w:lineRule="auto"/>
        <w:jc w:val="center"/>
        <w:rPr>
          <w:rFonts w:ascii="Times New Roman" w:hAnsi="Times New Roman"/>
          <w:color w:val="000000"/>
          <w:sz w:val="28"/>
          <w:szCs w:val="28"/>
        </w:rPr>
      </w:pPr>
    </w:p>
    <w:p w:rsidR="002B6C02" w:rsidRPr="00292D95" w:rsidRDefault="002B6C02" w:rsidP="00292D95">
      <w:pPr>
        <w:spacing w:after="0" w:line="240" w:lineRule="auto"/>
        <w:jc w:val="center"/>
        <w:rPr>
          <w:rFonts w:ascii="Times New Roman" w:hAnsi="Times New Roman" w:cs="Times New Roman"/>
          <w:sz w:val="28"/>
          <w:szCs w:val="28"/>
        </w:rPr>
      </w:pPr>
      <w:r w:rsidRPr="00292D95">
        <w:rPr>
          <w:rFonts w:ascii="Times New Roman" w:hAnsi="Times New Roman" w:cs="Times New Roman"/>
          <w:sz w:val="28"/>
          <w:szCs w:val="28"/>
        </w:rPr>
        <w:t>Орск ● 201</w:t>
      </w:r>
      <w:r w:rsidR="00BB78BD">
        <w:rPr>
          <w:rFonts w:ascii="Times New Roman" w:hAnsi="Times New Roman" w:cs="Times New Roman"/>
          <w:sz w:val="28"/>
          <w:szCs w:val="28"/>
        </w:rPr>
        <w:t>4</w:t>
      </w:r>
    </w:p>
    <w:p w:rsidR="00BF72DB" w:rsidRDefault="002B6C02" w:rsidP="00292D95">
      <w:pPr>
        <w:autoSpaceDE w:val="0"/>
        <w:autoSpaceDN w:val="0"/>
        <w:adjustRightInd w:val="0"/>
        <w:spacing w:after="0" w:line="240" w:lineRule="auto"/>
        <w:jc w:val="center"/>
        <w:rPr>
          <w:rFonts w:ascii="Times New Roman" w:hAnsi="Times New Roman"/>
          <w:color w:val="000000"/>
          <w:sz w:val="28"/>
          <w:szCs w:val="28"/>
        </w:rPr>
      </w:pPr>
      <w:r w:rsidRPr="00AC33B8">
        <w:rPr>
          <w:rFonts w:ascii="Times New Roman" w:hAnsi="Times New Roman"/>
          <w:color w:val="000000"/>
          <w:sz w:val="28"/>
          <w:szCs w:val="28"/>
        </w:rPr>
        <w:t>ООО «</w:t>
      </w:r>
      <w:proofErr w:type="spellStart"/>
      <w:r w:rsidR="00452D97">
        <w:rPr>
          <w:rFonts w:ascii="Times New Roman" w:hAnsi="Times New Roman"/>
          <w:color w:val="000000"/>
          <w:sz w:val="28"/>
          <w:szCs w:val="28"/>
        </w:rPr>
        <w:t>Орскгеокад</w:t>
      </w:r>
      <w:proofErr w:type="spellEnd"/>
      <w:r w:rsidRPr="00AC33B8">
        <w:rPr>
          <w:rFonts w:ascii="Times New Roman" w:hAnsi="Times New Roman"/>
          <w:color w:val="000000"/>
          <w:sz w:val="28"/>
          <w:szCs w:val="28"/>
        </w:rPr>
        <w:t>»</w:t>
      </w:r>
    </w:p>
    <w:p w:rsidR="00A31CAC" w:rsidRDefault="00BF72DB" w:rsidP="00BF72DB">
      <w:pPr>
        <w:autoSpaceDE w:val="0"/>
        <w:autoSpaceDN w:val="0"/>
        <w:adjustRightInd w:val="0"/>
        <w:spacing w:after="0" w:line="240" w:lineRule="auto"/>
        <w:jc w:val="center"/>
        <w:rPr>
          <w:rFonts w:ascii="Times New Roman" w:hAnsi="Times New Roman" w:cs="Times New Roman"/>
          <w:b/>
          <w:color w:val="000000"/>
          <w:sz w:val="24"/>
          <w:szCs w:val="24"/>
        </w:rPr>
      </w:pPr>
      <w:r>
        <w:rPr>
          <w:rFonts w:ascii="Times New Roman" w:hAnsi="Times New Roman"/>
          <w:color w:val="000000"/>
          <w:sz w:val="28"/>
          <w:szCs w:val="28"/>
        </w:rPr>
        <w:br w:type="page"/>
      </w:r>
      <w:r w:rsidR="008F418A" w:rsidRPr="007A4B94">
        <w:rPr>
          <w:rFonts w:ascii="Times New Roman" w:hAnsi="Times New Roman" w:cs="Times New Roman"/>
          <w:b/>
          <w:color w:val="000000"/>
          <w:sz w:val="24"/>
          <w:szCs w:val="24"/>
        </w:rPr>
        <w:lastRenderedPageBreak/>
        <w:t>СОСТАВ ГЕНЕРАЛЬНОГО ПЛАНА</w:t>
      </w:r>
    </w:p>
    <w:p w:rsidR="00BF72DB" w:rsidRPr="007A4B94" w:rsidRDefault="00BF72DB" w:rsidP="00304AA7">
      <w:pPr>
        <w:shd w:val="clear" w:color="auto" w:fill="FFFFFF"/>
        <w:tabs>
          <w:tab w:val="left" w:pos="7513"/>
        </w:tabs>
        <w:spacing w:after="0" w:line="240" w:lineRule="atLeast"/>
        <w:ind w:left="284" w:firstLine="437"/>
        <w:jc w:val="center"/>
        <w:rPr>
          <w:rFonts w:ascii="Times New Roman" w:hAnsi="Times New Roman" w:cs="Times New Roman"/>
          <w:b/>
          <w:color w:val="000000"/>
          <w:sz w:val="24"/>
          <w:szCs w:val="24"/>
        </w:rPr>
      </w:pP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5"/>
        <w:gridCol w:w="7397"/>
      </w:tblGrid>
      <w:tr w:rsidR="00A907A2" w:rsidRPr="00DE0616" w:rsidTr="00A907A2">
        <w:trPr>
          <w:trHeight w:val="717"/>
        </w:trPr>
        <w:tc>
          <w:tcPr>
            <w:tcW w:w="9072" w:type="dxa"/>
            <w:gridSpan w:val="2"/>
          </w:tcPr>
          <w:p w:rsidR="00A907A2" w:rsidRPr="005C208B" w:rsidRDefault="00A907A2" w:rsidP="00CA12C2">
            <w:pPr>
              <w:tabs>
                <w:tab w:val="left" w:pos="7513"/>
              </w:tabs>
              <w:spacing w:before="120" w:after="120" w:line="20" w:lineRule="atLeast"/>
              <w:jc w:val="center"/>
              <w:rPr>
                <w:rFonts w:ascii="Times New Roman" w:hAnsi="Times New Roman" w:cs="Times New Roman"/>
                <w:b/>
                <w:color w:val="000000"/>
                <w:sz w:val="26"/>
                <w:szCs w:val="26"/>
              </w:rPr>
            </w:pPr>
            <w:r w:rsidRPr="005C208B">
              <w:rPr>
                <w:rFonts w:ascii="Times New Roman" w:hAnsi="Times New Roman" w:cs="Times New Roman"/>
                <w:b/>
                <w:color w:val="000000"/>
                <w:sz w:val="26"/>
                <w:szCs w:val="26"/>
              </w:rPr>
              <w:t>ТОМ 1</w:t>
            </w:r>
          </w:p>
          <w:p w:rsidR="00A907A2" w:rsidRPr="00DE0616" w:rsidRDefault="00A907A2" w:rsidP="002C5FF3">
            <w:pPr>
              <w:shd w:val="clear" w:color="auto" w:fill="FFFFFF"/>
              <w:tabs>
                <w:tab w:val="left" w:pos="7513"/>
              </w:tabs>
              <w:spacing w:before="120" w:after="120" w:line="20" w:lineRule="atLeast"/>
              <w:ind w:firstLine="720"/>
              <w:jc w:val="center"/>
              <w:rPr>
                <w:rFonts w:ascii="Times New Roman" w:hAnsi="Times New Roman" w:cs="Times New Roman"/>
                <w:color w:val="000000"/>
                <w:sz w:val="28"/>
                <w:szCs w:val="28"/>
              </w:rPr>
            </w:pPr>
            <w:r w:rsidRPr="005C208B">
              <w:rPr>
                <w:rFonts w:ascii="Times New Roman" w:hAnsi="Times New Roman" w:cs="Times New Roman"/>
                <w:color w:val="000000"/>
                <w:sz w:val="26"/>
                <w:szCs w:val="26"/>
              </w:rPr>
              <w:t>МАТЕРИАЛЫ ПО ОБОСНОВАНИЮ</w:t>
            </w:r>
          </w:p>
        </w:tc>
      </w:tr>
      <w:tr w:rsidR="00A907A2" w:rsidRPr="00DE0616" w:rsidTr="00A907A2">
        <w:tc>
          <w:tcPr>
            <w:tcW w:w="1675" w:type="dxa"/>
          </w:tcPr>
          <w:p w:rsidR="00A907A2" w:rsidRPr="00DE0616" w:rsidRDefault="00A907A2" w:rsidP="00CA12C2">
            <w:pPr>
              <w:tabs>
                <w:tab w:val="left" w:pos="7513"/>
              </w:tabs>
              <w:spacing w:before="120" w:after="120" w:line="20" w:lineRule="atLeast"/>
              <w:jc w:val="both"/>
              <w:rPr>
                <w:rFonts w:ascii="Times New Roman" w:hAnsi="Times New Roman" w:cs="Times New Roman"/>
                <w:color w:val="000000"/>
                <w:sz w:val="28"/>
                <w:szCs w:val="28"/>
              </w:rPr>
            </w:pPr>
            <w:r w:rsidRPr="00DE0616">
              <w:rPr>
                <w:rFonts w:ascii="Times New Roman" w:hAnsi="Times New Roman" w:cs="Times New Roman"/>
                <w:color w:val="000000"/>
                <w:sz w:val="28"/>
                <w:szCs w:val="28"/>
              </w:rPr>
              <w:t>Часть</w:t>
            </w:r>
            <w:proofErr w:type="gramStart"/>
            <w:r w:rsidRPr="00DE0616">
              <w:rPr>
                <w:rFonts w:ascii="Times New Roman" w:hAnsi="Times New Roman" w:cs="Times New Roman"/>
                <w:color w:val="000000"/>
                <w:sz w:val="28"/>
                <w:szCs w:val="28"/>
              </w:rPr>
              <w:t xml:space="preserve"> А</w:t>
            </w:r>
            <w:proofErr w:type="gramEnd"/>
          </w:p>
        </w:tc>
        <w:tc>
          <w:tcPr>
            <w:tcW w:w="7397" w:type="dxa"/>
          </w:tcPr>
          <w:p w:rsidR="00A907A2" w:rsidRPr="00DE0616" w:rsidRDefault="00A907A2" w:rsidP="00CA12C2">
            <w:pPr>
              <w:tabs>
                <w:tab w:val="left" w:pos="7513"/>
              </w:tabs>
              <w:spacing w:before="120" w:after="120" w:line="20" w:lineRule="atLeast"/>
              <w:jc w:val="both"/>
              <w:rPr>
                <w:rFonts w:ascii="Times New Roman" w:hAnsi="Times New Roman" w:cs="Times New Roman"/>
                <w:color w:val="000000"/>
                <w:sz w:val="28"/>
                <w:szCs w:val="28"/>
              </w:rPr>
            </w:pPr>
            <w:r w:rsidRPr="00DE0616">
              <w:rPr>
                <w:rFonts w:ascii="Times New Roman" w:hAnsi="Times New Roman" w:cs="Times New Roman"/>
                <w:color w:val="000000"/>
                <w:sz w:val="28"/>
                <w:szCs w:val="28"/>
              </w:rPr>
              <w:t>Пояснительная записка (текстовая)</w:t>
            </w:r>
          </w:p>
        </w:tc>
      </w:tr>
      <w:tr w:rsidR="00A907A2" w:rsidRPr="00DE0616" w:rsidTr="00A907A2">
        <w:tc>
          <w:tcPr>
            <w:tcW w:w="1675" w:type="dxa"/>
          </w:tcPr>
          <w:p w:rsidR="00A907A2" w:rsidRPr="00DE0616" w:rsidRDefault="00A907A2" w:rsidP="00CA12C2">
            <w:pPr>
              <w:tabs>
                <w:tab w:val="left" w:pos="7513"/>
              </w:tabs>
              <w:spacing w:before="120" w:after="120" w:line="20" w:lineRule="atLeast"/>
              <w:jc w:val="both"/>
              <w:rPr>
                <w:rFonts w:ascii="Times New Roman" w:hAnsi="Times New Roman" w:cs="Times New Roman"/>
                <w:color w:val="000000"/>
                <w:sz w:val="28"/>
                <w:szCs w:val="28"/>
              </w:rPr>
            </w:pPr>
            <w:r w:rsidRPr="00DE0616">
              <w:rPr>
                <w:rFonts w:ascii="Times New Roman" w:hAnsi="Times New Roman" w:cs="Times New Roman"/>
                <w:color w:val="000000"/>
                <w:sz w:val="28"/>
                <w:szCs w:val="28"/>
              </w:rPr>
              <w:t>Часть</w:t>
            </w:r>
            <w:proofErr w:type="gramStart"/>
            <w:r w:rsidRPr="00DE0616">
              <w:rPr>
                <w:rFonts w:ascii="Times New Roman" w:hAnsi="Times New Roman" w:cs="Times New Roman"/>
                <w:color w:val="000000"/>
                <w:sz w:val="28"/>
                <w:szCs w:val="28"/>
              </w:rPr>
              <w:t xml:space="preserve"> Б</w:t>
            </w:r>
            <w:proofErr w:type="gramEnd"/>
          </w:p>
        </w:tc>
        <w:tc>
          <w:tcPr>
            <w:tcW w:w="7397" w:type="dxa"/>
          </w:tcPr>
          <w:p w:rsidR="00A907A2" w:rsidRPr="00DE0616" w:rsidRDefault="00A907A2" w:rsidP="00CA12C2">
            <w:pPr>
              <w:tabs>
                <w:tab w:val="left" w:pos="7513"/>
              </w:tabs>
              <w:spacing w:before="120" w:after="120" w:line="20" w:lineRule="atLeast"/>
              <w:jc w:val="both"/>
              <w:rPr>
                <w:rFonts w:ascii="Times New Roman" w:hAnsi="Times New Roman" w:cs="Times New Roman"/>
                <w:color w:val="000000"/>
                <w:sz w:val="28"/>
                <w:szCs w:val="28"/>
              </w:rPr>
            </w:pPr>
            <w:r w:rsidRPr="00DE0616">
              <w:rPr>
                <w:rFonts w:ascii="Times New Roman" w:hAnsi="Times New Roman" w:cs="Times New Roman"/>
                <w:color w:val="000000"/>
                <w:sz w:val="28"/>
                <w:szCs w:val="28"/>
              </w:rPr>
              <w:t>Графические материалы</w:t>
            </w:r>
          </w:p>
        </w:tc>
      </w:tr>
      <w:tr w:rsidR="00A907A2" w:rsidRPr="00DE0616" w:rsidTr="00A907A2">
        <w:trPr>
          <w:trHeight w:val="978"/>
        </w:trPr>
        <w:tc>
          <w:tcPr>
            <w:tcW w:w="9072" w:type="dxa"/>
            <w:gridSpan w:val="2"/>
          </w:tcPr>
          <w:p w:rsidR="00A907A2" w:rsidRPr="005C208B" w:rsidRDefault="00A907A2" w:rsidP="00CA12C2">
            <w:pPr>
              <w:tabs>
                <w:tab w:val="left" w:pos="7513"/>
              </w:tabs>
              <w:spacing w:before="120" w:after="120" w:line="20" w:lineRule="atLeast"/>
              <w:jc w:val="center"/>
              <w:rPr>
                <w:rFonts w:ascii="Times New Roman" w:hAnsi="Times New Roman" w:cs="Times New Roman"/>
                <w:b/>
                <w:color w:val="000000"/>
                <w:sz w:val="26"/>
                <w:szCs w:val="26"/>
              </w:rPr>
            </w:pPr>
            <w:r w:rsidRPr="005C208B">
              <w:rPr>
                <w:rFonts w:ascii="Times New Roman" w:hAnsi="Times New Roman" w:cs="Times New Roman"/>
                <w:b/>
                <w:color w:val="000000"/>
                <w:sz w:val="26"/>
                <w:szCs w:val="26"/>
              </w:rPr>
              <w:t>ТОМ 2</w:t>
            </w:r>
          </w:p>
          <w:p w:rsidR="00A907A2" w:rsidRPr="00433A30" w:rsidRDefault="00A907A2" w:rsidP="00CA12C2">
            <w:pPr>
              <w:shd w:val="clear" w:color="auto" w:fill="FFFFFF"/>
              <w:tabs>
                <w:tab w:val="left" w:pos="7513"/>
              </w:tabs>
              <w:spacing w:before="120" w:after="120" w:line="20" w:lineRule="atLeast"/>
              <w:jc w:val="center"/>
              <w:rPr>
                <w:rFonts w:ascii="Times New Roman" w:hAnsi="Times New Roman" w:cs="Times New Roman"/>
                <w:color w:val="000000"/>
                <w:sz w:val="26"/>
                <w:szCs w:val="26"/>
              </w:rPr>
            </w:pPr>
            <w:r w:rsidRPr="005C208B">
              <w:rPr>
                <w:rFonts w:ascii="Times New Roman" w:hAnsi="Times New Roman" w:cs="Times New Roman"/>
                <w:color w:val="000000"/>
                <w:sz w:val="26"/>
                <w:szCs w:val="26"/>
              </w:rPr>
              <w:t>ПОЛОЖЕНИ</w:t>
            </w:r>
            <w:r>
              <w:rPr>
                <w:rFonts w:ascii="Times New Roman" w:hAnsi="Times New Roman" w:cs="Times New Roman"/>
                <w:color w:val="000000"/>
                <w:sz w:val="26"/>
                <w:szCs w:val="26"/>
              </w:rPr>
              <w:t>Е</w:t>
            </w:r>
            <w:r w:rsidRPr="005C208B">
              <w:rPr>
                <w:rFonts w:ascii="Times New Roman" w:hAnsi="Times New Roman" w:cs="Times New Roman"/>
                <w:color w:val="000000"/>
                <w:sz w:val="26"/>
                <w:szCs w:val="26"/>
              </w:rPr>
              <w:t xml:space="preserve"> О ТЕРРИТОРИАЛЬНОМ ПЛАНИРОВАНИИ</w:t>
            </w:r>
          </w:p>
        </w:tc>
      </w:tr>
      <w:tr w:rsidR="00A907A2" w:rsidRPr="00DE0616" w:rsidTr="00A907A2">
        <w:tc>
          <w:tcPr>
            <w:tcW w:w="1675" w:type="dxa"/>
          </w:tcPr>
          <w:p w:rsidR="00A907A2" w:rsidRPr="00E14331" w:rsidRDefault="00A907A2" w:rsidP="00CA12C2">
            <w:pPr>
              <w:tabs>
                <w:tab w:val="left" w:pos="7513"/>
              </w:tabs>
              <w:spacing w:before="120" w:after="120" w:line="20" w:lineRule="atLeast"/>
              <w:jc w:val="both"/>
              <w:rPr>
                <w:rFonts w:ascii="Times New Roman" w:hAnsi="Times New Roman" w:cs="Times New Roman"/>
                <w:color w:val="000000"/>
                <w:sz w:val="28"/>
                <w:szCs w:val="28"/>
              </w:rPr>
            </w:pPr>
            <w:r w:rsidRPr="00E14331">
              <w:rPr>
                <w:rFonts w:ascii="Times New Roman" w:hAnsi="Times New Roman" w:cs="Times New Roman"/>
                <w:color w:val="000000"/>
                <w:sz w:val="28"/>
                <w:szCs w:val="28"/>
              </w:rPr>
              <w:t>Часть</w:t>
            </w:r>
            <w:proofErr w:type="gramStart"/>
            <w:r w:rsidRPr="00E14331">
              <w:rPr>
                <w:rFonts w:ascii="Times New Roman" w:hAnsi="Times New Roman" w:cs="Times New Roman"/>
                <w:color w:val="000000"/>
                <w:sz w:val="28"/>
                <w:szCs w:val="28"/>
              </w:rPr>
              <w:t xml:space="preserve"> А</w:t>
            </w:r>
            <w:proofErr w:type="gramEnd"/>
          </w:p>
        </w:tc>
        <w:tc>
          <w:tcPr>
            <w:tcW w:w="7397" w:type="dxa"/>
          </w:tcPr>
          <w:p w:rsidR="00A907A2" w:rsidRPr="00DE0616" w:rsidRDefault="00A907A2" w:rsidP="00CA12C2">
            <w:pPr>
              <w:tabs>
                <w:tab w:val="left" w:pos="7513"/>
              </w:tabs>
              <w:spacing w:before="120" w:after="120" w:line="20" w:lineRule="atLeast"/>
              <w:jc w:val="both"/>
              <w:rPr>
                <w:rFonts w:ascii="Times New Roman" w:hAnsi="Times New Roman" w:cs="Times New Roman"/>
                <w:color w:val="000000"/>
                <w:sz w:val="28"/>
                <w:szCs w:val="28"/>
              </w:rPr>
            </w:pPr>
            <w:r w:rsidRPr="00DE0616">
              <w:rPr>
                <w:rFonts w:ascii="Times New Roman" w:hAnsi="Times New Roman" w:cs="Times New Roman"/>
                <w:color w:val="000000"/>
                <w:sz w:val="28"/>
                <w:szCs w:val="28"/>
              </w:rPr>
              <w:t>Пояснительная записка (текстовая)</w:t>
            </w:r>
          </w:p>
        </w:tc>
      </w:tr>
      <w:tr w:rsidR="00A907A2" w:rsidRPr="00DE0616" w:rsidTr="00A907A2">
        <w:tc>
          <w:tcPr>
            <w:tcW w:w="1675" w:type="dxa"/>
          </w:tcPr>
          <w:p w:rsidR="00A907A2" w:rsidRPr="00E14331" w:rsidRDefault="00A907A2" w:rsidP="00CA12C2">
            <w:pPr>
              <w:tabs>
                <w:tab w:val="left" w:pos="7513"/>
              </w:tabs>
              <w:spacing w:before="120" w:after="120" w:line="20" w:lineRule="atLeast"/>
              <w:jc w:val="both"/>
              <w:rPr>
                <w:rFonts w:ascii="Times New Roman" w:hAnsi="Times New Roman" w:cs="Times New Roman"/>
                <w:color w:val="000000"/>
                <w:sz w:val="28"/>
                <w:szCs w:val="28"/>
              </w:rPr>
            </w:pPr>
            <w:r w:rsidRPr="00E14331">
              <w:rPr>
                <w:rFonts w:ascii="Times New Roman" w:hAnsi="Times New Roman" w:cs="Times New Roman"/>
                <w:color w:val="000000"/>
                <w:sz w:val="28"/>
                <w:szCs w:val="28"/>
              </w:rPr>
              <w:t>Часть</w:t>
            </w:r>
            <w:proofErr w:type="gramStart"/>
            <w:r>
              <w:rPr>
                <w:rFonts w:ascii="Times New Roman" w:hAnsi="Times New Roman" w:cs="Times New Roman"/>
                <w:color w:val="000000"/>
                <w:sz w:val="28"/>
                <w:szCs w:val="28"/>
              </w:rPr>
              <w:t xml:space="preserve"> </w:t>
            </w:r>
            <w:r w:rsidRPr="00E14331">
              <w:rPr>
                <w:rFonts w:ascii="Times New Roman" w:hAnsi="Times New Roman" w:cs="Times New Roman"/>
                <w:color w:val="000000"/>
                <w:sz w:val="28"/>
                <w:szCs w:val="28"/>
              </w:rPr>
              <w:t>Б</w:t>
            </w:r>
            <w:proofErr w:type="gramEnd"/>
          </w:p>
        </w:tc>
        <w:tc>
          <w:tcPr>
            <w:tcW w:w="7397" w:type="dxa"/>
          </w:tcPr>
          <w:p w:rsidR="00A907A2" w:rsidRPr="00DE0616" w:rsidRDefault="00A907A2" w:rsidP="00CA12C2">
            <w:pPr>
              <w:tabs>
                <w:tab w:val="left" w:pos="7513"/>
              </w:tabs>
              <w:spacing w:before="120" w:after="120" w:line="20" w:lineRule="atLeast"/>
              <w:jc w:val="both"/>
              <w:rPr>
                <w:rFonts w:ascii="Times New Roman" w:hAnsi="Times New Roman" w:cs="Times New Roman"/>
                <w:color w:val="000000"/>
                <w:sz w:val="28"/>
                <w:szCs w:val="28"/>
              </w:rPr>
            </w:pPr>
            <w:r w:rsidRPr="00DE0616">
              <w:rPr>
                <w:rFonts w:ascii="Times New Roman" w:hAnsi="Times New Roman" w:cs="Times New Roman"/>
                <w:color w:val="000000"/>
                <w:sz w:val="28"/>
                <w:szCs w:val="28"/>
              </w:rPr>
              <w:t>Графические материалы</w:t>
            </w:r>
          </w:p>
        </w:tc>
      </w:tr>
    </w:tbl>
    <w:p w:rsidR="00433A30" w:rsidRDefault="00433A30" w:rsidP="008F418A">
      <w:pPr>
        <w:autoSpaceDE w:val="0"/>
        <w:autoSpaceDN w:val="0"/>
        <w:adjustRightInd w:val="0"/>
        <w:spacing w:after="0"/>
        <w:jc w:val="both"/>
        <w:rPr>
          <w:rFonts w:ascii="Times New Roman" w:hAnsi="Times New Roman" w:cs="Times New Roman"/>
          <w:sz w:val="28"/>
          <w:szCs w:val="28"/>
        </w:rPr>
      </w:pPr>
    </w:p>
    <w:p w:rsidR="008F418A" w:rsidRPr="00DE0616" w:rsidRDefault="00C62471" w:rsidP="0035765A">
      <w:pPr>
        <w:autoSpaceDE w:val="0"/>
        <w:autoSpaceDN w:val="0"/>
        <w:adjustRightInd w:val="0"/>
        <w:spacing w:after="0"/>
        <w:ind w:firstLine="851"/>
        <w:jc w:val="both"/>
        <w:rPr>
          <w:rFonts w:ascii="Times New Roman" w:hAnsi="Times New Roman" w:cs="Times New Roman"/>
          <w:sz w:val="28"/>
          <w:szCs w:val="28"/>
        </w:rPr>
      </w:pPr>
      <w:r>
        <w:rPr>
          <w:rFonts w:ascii="Times New Roman" w:hAnsi="Times New Roman" w:cs="Times New Roman"/>
          <w:sz w:val="28"/>
          <w:szCs w:val="28"/>
        </w:rPr>
        <w:t>Генеральный план состоит из 2</w:t>
      </w:r>
      <w:r w:rsidR="008F418A" w:rsidRPr="00DE0616">
        <w:rPr>
          <w:rFonts w:ascii="Times New Roman" w:hAnsi="Times New Roman" w:cs="Times New Roman"/>
          <w:sz w:val="28"/>
          <w:szCs w:val="28"/>
        </w:rPr>
        <w:t xml:space="preserve">-х томов: </w:t>
      </w:r>
      <w:r w:rsidRPr="00DE0616">
        <w:rPr>
          <w:rFonts w:ascii="Times New Roman" w:hAnsi="Times New Roman" w:cs="Times New Roman"/>
          <w:sz w:val="28"/>
          <w:szCs w:val="28"/>
        </w:rPr>
        <w:t xml:space="preserve">«Материалы по обоснованию» </w:t>
      </w:r>
      <w:r w:rsidR="008F418A" w:rsidRPr="00DE0616">
        <w:rPr>
          <w:rFonts w:ascii="Times New Roman" w:hAnsi="Times New Roman" w:cs="Times New Roman"/>
          <w:sz w:val="28"/>
          <w:szCs w:val="28"/>
        </w:rPr>
        <w:t xml:space="preserve">(Том 1), </w:t>
      </w:r>
      <w:r w:rsidRPr="00DE0616">
        <w:rPr>
          <w:rFonts w:ascii="Times New Roman" w:hAnsi="Times New Roman" w:cs="Times New Roman"/>
          <w:sz w:val="28"/>
          <w:szCs w:val="28"/>
        </w:rPr>
        <w:t>«Положени</w:t>
      </w:r>
      <w:r>
        <w:rPr>
          <w:rFonts w:ascii="Times New Roman" w:hAnsi="Times New Roman" w:cs="Times New Roman"/>
          <w:sz w:val="28"/>
          <w:szCs w:val="28"/>
        </w:rPr>
        <w:t>е</w:t>
      </w:r>
      <w:r w:rsidRPr="00DE0616">
        <w:rPr>
          <w:rFonts w:ascii="Times New Roman" w:hAnsi="Times New Roman" w:cs="Times New Roman"/>
          <w:sz w:val="28"/>
          <w:szCs w:val="28"/>
        </w:rPr>
        <w:t xml:space="preserve"> о территориальном планировании» </w:t>
      </w:r>
      <w:r w:rsidR="008F418A" w:rsidRPr="00DE0616">
        <w:rPr>
          <w:rFonts w:ascii="Times New Roman" w:hAnsi="Times New Roman" w:cs="Times New Roman"/>
          <w:sz w:val="28"/>
          <w:szCs w:val="28"/>
        </w:rPr>
        <w:t>(Том 2)</w:t>
      </w:r>
      <w:r>
        <w:rPr>
          <w:rFonts w:ascii="Times New Roman" w:hAnsi="Times New Roman" w:cs="Times New Roman"/>
          <w:sz w:val="28"/>
          <w:szCs w:val="28"/>
        </w:rPr>
        <w:t>.</w:t>
      </w:r>
    </w:p>
    <w:p w:rsidR="008F418A" w:rsidRPr="00DE0616" w:rsidRDefault="008F418A" w:rsidP="0035765A">
      <w:pPr>
        <w:autoSpaceDE w:val="0"/>
        <w:autoSpaceDN w:val="0"/>
        <w:adjustRightInd w:val="0"/>
        <w:spacing w:after="0"/>
        <w:ind w:firstLine="851"/>
        <w:jc w:val="both"/>
        <w:rPr>
          <w:rFonts w:ascii="Times New Roman" w:hAnsi="Times New Roman" w:cs="Times New Roman"/>
          <w:sz w:val="28"/>
          <w:szCs w:val="28"/>
        </w:rPr>
      </w:pPr>
      <w:r w:rsidRPr="00DE0616">
        <w:rPr>
          <w:rFonts w:ascii="Times New Roman" w:hAnsi="Times New Roman" w:cs="Times New Roman"/>
          <w:sz w:val="28"/>
          <w:szCs w:val="28"/>
        </w:rPr>
        <w:t xml:space="preserve">Генеральный план представляется в электронном виде. Проект разработан в программной среде ГИС </w:t>
      </w:r>
      <w:r w:rsidRPr="00EC17A3">
        <w:rPr>
          <w:rFonts w:ascii="Times New Roman" w:hAnsi="Times New Roman" w:cs="Times New Roman"/>
          <w:sz w:val="32"/>
          <w:szCs w:val="28"/>
        </w:rPr>
        <w:t>«</w:t>
      </w:r>
      <w:proofErr w:type="spellStart"/>
      <w:r w:rsidRPr="00EC17A3">
        <w:rPr>
          <w:rFonts w:ascii="Times New Roman" w:hAnsi="Times New Roman" w:cs="Times New Roman"/>
          <w:sz w:val="32"/>
          <w:szCs w:val="28"/>
        </w:rPr>
        <w:t>MapInfo</w:t>
      </w:r>
      <w:proofErr w:type="spellEnd"/>
      <w:r w:rsidRPr="00EC17A3">
        <w:rPr>
          <w:rFonts w:ascii="Times New Roman" w:hAnsi="Times New Roman" w:cs="Times New Roman"/>
          <w:sz w:val="32"/>
          <w:szCs w:val="28"/>
        </w:rPr>
        <w:t>»</w:t>
      </w:r>
      <w:r w:rsidR="00A907A2">
        <w:rPr>
          <w:rFonts w:ascii="Times New Roman" w:hAnsi="Times New Roman" w:cs="Times New Roman"/>
          <w:sz w:val="32"/>
          <w:szCs w:val="28"/>
        </w:rPr>
        <w:t xml:space="preserve"> </w:t>
      </w:r>
      <w:r w:rsidRPr="00DE0616">
        <w:rPr>
          <w:rFonts w:ascii="Times New Roman" w:hAnsi="Times New Roman" w:cs="Times New Roman"/>
          <w:sz w:val="28"/>
          <w:szCs w:val="28"/>
        </w:rPr>
        <w:t>в составе электронных графических слоёв и связанной с ними атрибутивной базы данных.</w:t>
      </w:r>
    </w:p>
    <w:p w:rsidR="0047538E" w:rsidRDefault="008F418A" w:rsidP="0035765A">
      <w:pPr>
        <w:pStyle w:val="a4"/>
        <w:spacing w:line="40" w:lineRule="atLeast"/>
        <w:ind w:firstLine="851"/>
        <w:jc w:val="both"/>
        <w:rPr>
          <w:rFonts w:ascii="Times New Roman" w:hAnsi="Times New Roman" w:cs="Times New Roman"/>
          <w:sz w:val="28"/>
          <w:szCs w:val="28"/>
        </w:rPr>
      </w:pPr>
      <w:r w:rsidRPr="00DE0616">
        <w:rPr>
          <w:rFonts w:ascii="Times New Roman" w:hAnsi="Times New Roman" w:cs="Times New Roman"/>
          <w:sz w:val="28"/>
          <w:szCs w:val="28"/>
        </w:rPr>
        <w:t>Работа выполнена авторским коллективом предприяти</w:t>
      </w:r>
      <w:r w:rsidR="003B62B6">
        <w:rPr>
          <w:rFonts w:ascii="Times New Roman" w:hAnsi="Times New Roman" w:cs="Times New Roman"/>
          <w:sz w:val="28"/>
          <w:szCs w:val="28"/>
        </w:rPr>
        <w:t>я</w:t>
      </w:r>
      <w:r w:rsidRPr="00DE0616">
        <w:rPr>
          <w:rFonts w:ascii="Times New Roman" w:hAnsi="Times New Roman" w:cs="Times New Roman"/>
          <w:sz w:val="28"/>
          <w:szCs w:val="28"/>
        </w:rPr>
        <w:t xml:space="preserve"> градостроительного проектирования  ООО «</w:t>
      </w:r>
      <w:proofErr w:type="spellStart"/>
      <w:r w:rsidR="008B14E0">
        <w:rPr>
          <w:rFonts w:ascii="Times New Roman" w:hAnsi="Times New Roman" w:cs="Times New Roman"/>
          <w:sz w:val="28"/>
          <w:szCs w:val="28"/>
        </w:rPr>
        <w:t>Орскгеокад</w:t>
      </w:r>
      <w:proofErr w:type="spellEnd"/>
      <w:r w:rsidRPr="00DE0616">
        <w:rPr>
          <w:rFonts w:ascii="Times New Roman" w:hAnsi="Times New Roman" w:cs="Times New Roman"/>
          <w:sz w:val="28"/>
          <w:szCs w:val="28"/>
        </w:rPr>
        <w:t>»</w:t>
      </w:r>
      <w:r w:rsidR="007B3C78">
        <w:rPr>
          <w:rFonts w:ascii="Times New Roman" w:hAnsi="Times New Roman" w:cs="Times New Roman"/>
          <w:sz w:val="28"/>
          <w:szCs w:val="28"/>
        </w:rPr>
        <w:t>:</w:t>
      </w:r>
    </w:p>
    <w:p w:rsidR="008F418A" w:rsidRPr="00DE0616" w:rsidRDefault="008F418A" w:rsidP="008F418A">
      <w:pPr>
        <w:pStyle w:val="a4"/>
        <w:spacing w:line="40" w:lineRule="atLeast"/>
        <w:jc w:val="both"/>
        <w:rPr>
          <w:rFonts w:ascii="Times New Roman" w:hAnsi="Times New Roman" w:cs="Times New Roman"/>
          <w:color w:val="000000"/>
          <w:sz w:val="28"/>
          <w:szCs w:val="28"/>
        </w:rPr>
      </w:pPr>
    </w:p>
    <w:tbl>
      <w:tblPr>
        <w:tblW w:w="0" w:type="auto"/>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4785"/>
        <w:gridCol w:w="4786"/>
      </w:tblGrid>
      <w:tr w:rsidR="00CB2787" w:rsidRPr="00CF2874" w:rsidTr="00597ADF">
        <w:tc>
          <w:tcPr>
            <w:tcW w:w="4785" w:type="dxa"/>
          </w:tcPr>
          <w:p w:rsidR="00CB2787" w:rsidRPr="00CF2874" w:rsidRDefault="00CB2787" w:rsidP="00597ADF">
            <w:pPr>
              <w:widowControl w:val="0"/>
              <w:tabs>
                <w:tab w:val="left" w:pos="7513"/>
              </w:tabs>
              <w:snapToGrid w:val="0"/>
              <w:spacing w:after="0" w:line="240" w:lineRule="auto"/>
              <w:rPr>
                <w:rFonts w:ascii="Times New Roman" w:hAnsi="Times New Roman" w:cs="Times New Roman"/>
                <w:color w:val="000000"/>
                <w:sz w:val="28"/>
                <w:szCs w:val="28"/>
              </w:rPr>
            </w:pPr>
            <w:r>
              <w:rPr>
                <w:rFonts w:ascii="Times New Roman" w:hAnsi="Times New Roman" w:cs="Times New Roman"/>
                <w:sz w:val="28"/>
                <w:szCs w:val="28"/>
              </w:rPr>
              <w:t xml:space="preserve">Директор  </w:t>
            </w:r>
          </w:p>
        </w:tc>
        <w:tc>
          <w:tcPr>
            <w:tcW w:w="4786" w:type="dxa"/>
            <w:vAlign w:val="center"/>
          </w:tcPr>
          <w:p w:rsidR="00CB2787" w:rsidRPr="00CF2874" w:rsidRDefault="00CB2787" w:rsidP="00597ADF">
            <w:pPr>
              <w:widowControl w:val="0"/>
              <w:tabs>
                <w:tab w:val="left" w:pos="7513"/>
              </w:tabs>
              <w:snapToGrid w:val="0"/>
              <w:spacing w:after="120" w:line="240" w:lineRule="auto"/>
              <w:jc w:val="right"/>
              <w:rPr>
                <w:rFonts w:ascii="Times New Roman" w:hAnsi="Times New Roman" w:cs="Times New Roman"/>
                <w:color w:val="000000"/>
                <w:sz w:val="28"/>
                <w:szCs w:val="28"/>
              </w:rPr>
            </w:pPr>
            <w:r>
              <w:rPr>
                <w:rFonts w:ascii="Times New Roman" w:hAnsi="Times New Roman" w:cs="Times New Roman"/>
                <w:color w:val="000000"/>
                <w:sz w:val="28"/>
                <w:szCs w:val="28"/>
              </w:rPr>
              <w:t>Орехов В.А.</w:t>
            </w:r>
          </w:p>
        </w:tc>
      </w:tr>
      <w:tr w:rsidR="00CB2787" w:rsidRPr="00CF2874" w:rsidTr="00597ADF">
        <w:tc>
          <w:tcPr>
            <w:tcW w:w="4785" w:type="dxa"/>
          </w:tcPr>
          <w:p w:rsidR="00CB2787" w:rsidRPr="00CF2874" w:rsidRDefault="00CB2787" w:rsidP="00597ADF">
            <w:pPr>
              <w:widowControl w:val="0"/>
              <w:tabs>
                <w:tab w:val="left" w:pos="7513"/>
              </w:tabs>
              <w:snapToGrid w:val="0"/>
              <w:spacing w:after="0" w:line="240" w:lineRule="auto"/>
              <w:rPr>
                <w:rFonts w:ascii="Times New Roman" w:hAnsi="Times New Roman" w:cs="Times New Roman"/>
                <w:color w:val="000000"/>
                <w:sz w:val="28"/>
                <w:szCs w:val="28"/>
              </w:rPr>
            </w:pPr>
            <w:r w:rsidRPr="00CF2874">
              <w:rPr>
                <w:rFonts w:ascii="Times New Roman" w:hAnsi="Times New Roman" w:cs="Times New Roman"/>
                <w:color w:val="000000"/>
                <w:sz w:val="28"/>
                <w:szCs w:val="28"/>
              </w:rPr>
              <w:t xml:space="preserve">Директор  УГП   </w:t>
            </w:r>
            <w:r w:rsidRPr="00CF2874">
              <w:rPr>
                <w:rFonts w:ascii="Times New Roman" w:hAnsi="Times New Roman" w:cs="Times New Roman"/>
                <w:sz w:val="28"/>
                <w:szCs w:val="28"/>
              </w:rPr>
              <w:t xml:space="preserve">ООО «ГЕОГРАД» </w:t>
            </w:r>
          </w:p>
        </w:tc>
        <w:tc>
          <w:tcPr>
            <w:tcW w:w="4786" w:type="dxa"/>
            <w:vAlign w:val="center"/>
          </w:tcPr>
          <w:p w:rsidR="00CB2787" w:rsidRPr="00CF2874" w:rsidRDefault="00CB2787" w:rsidP="00597ADF">
            <w:pPr>
              <w:widowControl w:val="0"/>
              <w:tabs>
                <w:tab w:val="left" w:pos="7513"/>
              </w:tabs>
              <w:snapToGrid w:val="0"/>
              <w:spacing w:after="120" w:line="240" w:lineRule="auto"/>
              <w:jc w:val="right"/>
              <w:rPr>
                <w:rFonts w:ascii="Times New Roman" w:hAnsi="Times New Roman" w:cs="Times New Roman"/>
                <w:color w:val="000000"/>
                <w:sz w:val="28"/>
                <w:szCs w:val="28"/>
              </w:rPr>
            </w:pPr>
            <w:r w:rsidRPr="00CF2874">
              <w:rPr>
                <w:rFonts w:ascii="Times New Roman" w:hAnsi="Times New Roman" w:cs="Times New Roman"/>
                <w:color w:val="000000"/>
                <w:sz w:val="28"/>
                <w:szCs w:val="28"/>
              </w:rPr>
              <w:t xml:space="preserve"> Андреева Н.В.</w:t>
            </w:r>
          </w:p>
        </w:tc>
      </w:tr>
      <w:tr w:rsidR="00CB2787" w:rsidRPr="00CF2874" w:rsidTr="00597ADF">
        <w:tc>
          <w:tcPr>
            <w:tcW w:w="4785" w:type="dxa"/>
          </w:tcPr>
          <w:p w:rsidR="00CB2787" w:rsidRPr="00CF2874" w:rsidRDefault="00CB2787" w:rsidP="00597ADF">
            <w:pPr>
              <w:widowControl w:val="0"/>
              <w:tabs>
                <w:tab w:val="left" w:pos="7513"/>
              </w:tabs>
              <w:snapToGrid w:val="0"/>
              <w:spacing w:after="0" w:line="240" w:lineRule="auto"/>
              <w:rPr>
                <w:rFonts w:ascii="Times New Roman" w:hAnsi="Times New Roman" w:cs="Times New Roman"/>
                <w:color w:val="000000"/>
                <w:sz w:val="28"/>
                <w:szCs w:val="28"/>
              </w:rPr>
            </w:pPr>
            <w:r w:rsidRPr="00CF2874">
              <w:rPr>
                <w:rFonts w:ascii="Times New Roman" w:hAnsi="Times New Roman" w:cs="Times New Roman"/>
                <w:color w:val="000000"/>
                <w:sz w:val="28"/>
                <w:szCs w:val="28"/>
              </w:rPr>
              <w:t>Специалист по инженерному обеспечению территорий</w:t>
            </w:r>
          </w:p>
        </w:tc>
        <w:tc>
          <w:tcPr>
            <w:tcW w:w="4786" w:type="dxa"/>
            <w:vAlign w:val="center"/>
          </w:tcPr>
          <w:p w:rsidR="00CB2787" w:rsidRPr="00CF2874" w:rsidRDefault="00CB2787" w:rsidP="00597ADF">
            <w:pPr>
              <w:widowControl w:val="0"/>
              <w:tabs>
                <w:tab w:val="left" w:pos="7513"/>
              </w:tabs>
              <w:spacing w:after="120" w:line="240" w:lineRule="auto"/>
              <w:jc w:val="right"/>
              <w:rPr>
                <w:rFonts w:ascii="Times New Roman" w:hAnsi="Times New Roman" w:cs="Times New Roman"/>
                <w:color w:val="000000"/>
                <w:sz w:val="28"/>
                <w:szCs w:val="28"/>
              </w:rPr>
            </w:pPr>
            <w:proofErr w:type="spellStart"/>
            <w:r w:rsidRPr="00CF2874">
              <w:rPr>
                <w:rFonts w:ascii="Times New Roman" w:hAnsi="Times New Roman" w:cs="Times New Roman"/>
                <w:color w:val="000000"/>
                <w:sz w:val="28"/>
                <w:szCs w:val="28"/>
              </w:rPr>
              <w:t>Шеховцов</w:t>
            </w:r>
            <w:proofErr w:type="spellEnd"/>
            <w:r w:rsidRPr="00CF2874">
              <w:rPr>
                <w:rFonts w:ascii="Times New Roman" w:hAnsi="Times New Roman" w:cs="Times New Roman"/>
                <w:color w:val="000000"/>
                <w:sz w:val="28"/>
                <w:szCs w:val="28"/>
              </w:rPr>
              <w:t xml:space="preserve"> П.А.</w:t>
            </w:r>
          </w:p>
        </w:tc>
      </w:tr>
      <w:tr w:rsidR="00CB2787" w:rsidRPr="00CF2874" w:rsidTr="00597ADF">
        <w:tc>
          <w:tcPr>
            <w:tcW w:w="4785" w:type="dxa"/>
          </w:tcPr>
          <w:p w:rsidR="00CB2787" w:rsidRPr="00CF2874" w:rsidRDefault="00CB2787" w:rsidP="00597ADF">
            <w:pPr>
              <w:widowControl w:val="0"/>
              <w:tabs>
                <w:tab w:val="left" w:pos="7513"/>
              </w:tabs>
              <w:snapToGrid w:val="0"/>
              <w:spacing w:after="120" w:line="240" w:lineRule="auto"/>
              <w:rPr>
                <w:rFonts w:ascii="Times New Roman" w:hAnsi="Times New Roman" w:cs="Times New Roman"/>
                <w:color w:val="000000"/>
                <w:sz w:val="28"/>
                <w:szCs w:val="28"/>
              </w:rPr>
            </w:pPr>
            <w:r>
              <w:rPr>
                <w:rFonts w:ascii="Times New Roman" w:hAnsi="Times New Roman" w:cs="Times New Roman"/>
                <w:color w:val="000000"/>
                <w:sz w:val="28"/>
                <w:szCs w:val="28"/>
              </w:rPr>
              <w:t>Главный градостроитель проекта</w:t>
            </w:r>
          </w:p>
        </w:tc>
        <w:tc>
          <w:tcPr>
            <w:tcW w:w="4786" w:type="dxa"/>
            <w:vAlign w:val="center"/>
          </w:tcPr>
          <w:p w:rsidR="00CB2787" w:rsidRPr="00CF2874" w:rsidRDefault="00CB2787" w:rsidP="00597ADF">
            <w:pPr>
              <w:widowControl w:val="0"/>
              <w:tabs>
                <w:tab w:val="left" w:pos="7513"/>
              </w:tabs>
              <w:snapToGrid w:val="0"/>
              <w:spacing w:after="120" w:line="240" w:lineRule="auto"/>
              <w:jc w:val="right"/>
              <w:rPr>
                <w:rFonts w:ascii="Times New Roman" w:hAnsi="Times New Roman" w:cs="Times New Roman"/>
                <w:color w:val="000000"/>
                <w:sz w:val="28"/>
                <w:szCs w:val="28"/>
              </w:rPr>
            </w:pPr>
            <w:r>
              <w:rPr>
                <w:rFonts w:ascii="Times New Roman" w:hAnsi="Times New Roman" w:cs="Times New Roman"/>
                <w:color w:val="000000"/>
                <w:sz w:val="28"/>
                <w:szCs w:val="28"/>
              </w:rPr>
              <w:t>Пономарев М.А.</w:t>
            </w:r>
          </w:p>
        </w:tc>
      </w:tr>
      <w:tr w:rsidR="00CB2787" w:rsidRPr="00CF2874" w:rsidTr="00597ADF">
        <w:tc>
          <w:tcPr>
            <w:tcW w:w="4785" w:type="dxa"/>
          </w:tcPr>
          <w:p w:rsidR="00CB2787" w:rsidRPr="00CF2874" w:rsidRDefault="00CB2787" w:rsidP="00597ADF">
            <w:pPr>
              <w:widowControl w:val="0"/>
              <w:tabs>
                <w:tab w:val="left" w:pos="7513"/>
              </w:tabs>
              <w:snapToGrid w:val="0"/>
              <w:spacing w:after="120" w:line="240" w:lineRule="auto"/>
              <w:rPr>
                <w:rFonts w:ascii="Times New Roman" w:hAnsi="Times New Roman" w:cs="Times New Roman"/>
                <w:color w:val="000000"/>
                <w:sz w:val="28"/>
                <w:szCs w:val="28"/>
              </w:rPr>
            </w:pPr>
            <w:r>
              <w:rPr>
                <w:rFonts w:ascii="Times New Roman" w:hAnsi="Times New Roman" w:cs="Times New Roman"/>
                <w:color w:val="000000"/>
                <w:sz w:val="28"/>
                <w:szCs w:val="28"/>
              </w:rPr>
              <w:t>Г</w:t>
            </w:r>
            <w:r w:rsidRPr="00ED3926">
              <w:rPr>
                <w:rFonts w:ascii="Times New Roman" w:hAnsi="Times New Roman" w:cs="Times New Roman"/>
                <w:color w:val="000000"/>
                <w:sz w:val="28"/>
                <w:szCs w:val="28"/>
              </w:rPr>
              <w:t>радостроитель проекта</w:t>
            </w:r>
          </w:p>
        </w:tc>
        <w:tc>
          <w:tcPr>
            <w:tcW w:w="4786" w:type="dxa"/>
            <w:vAlign w:val="center"/>
          </w:tcPr>
          <w:p w:rsidR="00CB2787" w:rsidRPr="00CF2874" w:rsidRDefault="00CB2787" w:rsidP="00597ADF">
            <w:pPr>
              <w:widowControl w:val="0"/>
              <w:tabs>
                <w:tab w:val="left" w:pos="7513"/>
              </w:tabs>
              <w:snapToGrid w:val="0"/>
              <w:spacing w:after="120" w:line="240" w:lineRule="auto"/>
              <w:jc w:val="right"/>
              <w:rPr>
                <w:rFonts w:ascii="Times New Roman" w:hAnsi="Times New Roman" w:cs="Times New Roman"/>
                <w:color w:val="000000"/>
                <w:sz w:val="28"/>
                <w:szCs w:val="28"/>
              </w:rPr>
            </w:pPr>
            <w:r w:rsidRPr="00CF2874">
              <w:rPr>
                <w:rFonts w:ascii="Times New Roman" w:hAnsi="Times New Roman" w:cs="Times New Roman"/>
                <w:color w:val="000000"/>
                <w:sz w:val="28"/>
                <w:szCs w:val="28"/>
              </w:rPr>
              <w:t xml:space="preserve"> Десятерик А.</w:t>
            </w:r>
            <w:r>
              <w:rPr>
                <w:rFonts w:ascii="Times New Roman" w:hAnsi="Times New Roman" w:cs="Times New Roman"/>
                <w:color w:val="000000"/>
                <w:sz w:val="28"/>
                <w:szCs w:val="28"/>
              </w:rPr>
              <w:t>В</w:t>
            </w:r>
            <w:r w:rsidRPr="00CF2874">
              <w:rPr>
                <w:rFonts w:ascii="Times New Roman" w:hAnsi="Times New Roman" w:cs="Times New Roman"/>
                <w:color w:val="000000"/>
                <w:sz w:val="28"/>
                <w:szCs w:val="28"/>
              </w:rPr>
              <w:t>.</w:t>
            </w:r>
          </w:p>
        </w:tc>
      </w:tr>
      <w:tr w:rsidR="00CB2787" w:rsidRPr="00CF2874" w:rsidTr="00597ADF">
        <w:tc>
          <w:tcPr>
            <w:tcW w:w="4785" w:type="dxa"/>
          </w:tcPr>
          <w:p w:rsidR="00CB2787" w:rsidRDefault="00CB2787" w:rsidP="00597ADF">
            <w:pPr>
              <w:widowControl w:val="0"/>
              <w:tabs>
                <w:tab w:val="left" w:pos="7513"/>
              </w:tabs>
              <w:snapToGrid w:val="0"/>
              <w:spacing w:after="120" w:line="240" w:lineRule="auto"/>
              <w:rPr>
                <w:rFonts w:ascii="Times New Roman" w:hAnsi="Times New Roman" w:cs="Times New Roman"/>
                <w:color w:val="000000"/>
                <w:sz w:val="28"/>
                <w:szCs w:val="28"/>
              </w:rPr>
            </w:pPr>
            <w:r>
              <w:rPr>
                <w:rFonts w:ascii="Times New Roman" w:hAnsi="Times New Roman" w:cs="Times New Roman"/>
                <w:color w:val="000000"/>
                <w:sz w:val="28"/>
                <w:szCs w:val="28"/>
              </w:rPr>
              <w:t>Экономист</w:t>
            </w:r>
          </w:p>
        </w:tc>
        <w:tc>
          <w:tcPr>
            <w:tcW w:w="4786" w:type="dxa"/>
            <w:vAlign w:val="center"/>
          </w:tcPr>
          <w:p w:rsidR="00CB2787" w:rsidRPr="00CF2874" w:rsidRDefault="00CB2787" w:rsidP="00597ADF">
            <w:pPr>
              <w:widowControl w:val="0"/>
              <w:tabs>
                <w:tab w:val="left" w:pos="7513"/>
              </w:tabs>
              <w:snapToGrid w:val="0"/>
              <w:spacing w:after="120" w:line="240" w:lineRule="auto"/>
              <w:jc w:val="right"/>
              <w:rPr>
                <w:rFonts w:ascii="Times New Roman" w:hAnsi="Times New Roman" w:cs="Times New Roman"/>
                <w:color w:val="000000"/>
                <w:sz w:val="28"/>
                <w:szCs w:val="28"/>
              </w:rPr>
            </w:pPr>
            <w:proofErr w:type="spellStart"/>
            <w:r>
              <w:rPr>
                <w:rFonts w:ascii="Times New Roman" w:hAnsi="Times New Roman" w:cs="Times New Roman"/>
                <w:color w:val="000000"/>
                <w:sz w:val="28"/>
                <w:szCs w:val="28"/>
              </w:rPr>
              <w:t>Шашалевич</w:t>
            </w:r>
            <w:proofErr w:type="spellEnd"/>
            <w:r>
              <w:rPr>
                <w:rFonts w:ascii="Times New Roman" w:hAnsi="Times New Roman" w:cs="Times New Roman"/>
                <w:color w:val="000000"/>
                <w:sz w:val="28"/>
                <w:szCs w:val="28"/>
              </w:rPr>
              <w:t xml:space="preserve"> О.А.</w:t>
            </w:r>
          </w:p>
        </w:tc>
      </w:tr>
      <w:tr w:rsidR="00CB2787" w:rsidRPr="00CF2874" w:rsidTr="00597ADF">
        <w:tc>
          <w:tcPr>
            <w:tcW w:w="4785" w:type="dxa"/>
          </w:tcPr>
          <w:p w:rsidR="00CB2787" w:rsidRPr="00CF2874" w:rsidRDefault="00CB2787" w:rsidP="00597ADF">
            <w:pPr>
              <w:widowControl w:val="0"/>
              <w:tabs>
                <w:tab w:val="left" w:pos="7513"/>
              </w:tabs>
              <w:snapToGrid w:val="0"/>
              <w:spacing w:after="120" w:line="240" w:lineRule="auto"/>
              <w:rPr>
                <w:rFonts w:ascii="Times New Roman" w:hAnsi="Times New Roman" w:cs="Times New Roman"/>
                <w:color w:val="000000"/>
                <w:sz w:val="28"/>
                <w:szCs w:val="28"/>
              </w:rPr>
            </w:pPr>
            <w:proofErr w:type="spellStart"/>
            <w:r w:rsidRPr="00CF2874">
              <w:rPr>
                <w:rFonts w:ascii="Times New Roman" w:hAnsi="Times New Roman" w:cs="Times New Roman"/>
                <w:color w:val="000000"/>
                <w:sz w:val="28"/>
                <w:szCs w:val="28"/>
              </w:rPr>
              <w:t>Нормоконтролер</w:t>
            </w:r>
            <w:proofErr w:type="spellEnd"/>
            <w:r w:rsidRPr="00CF2874">
              <w:rPr>
                <w:rFonts w:ascii="Times New Roman" w:hAnsi="Times New Roman" w:cs="Times New Roman"/>
                <w:color w:val="000000"/>
                <w:sz w:val="28"/>
                <w:szCs w:val="28"/>
              </w:rPr>
              <w:t xml:space="preserve"> и технолог</w:t>
            </w:r>
          </w:p>
        </w:tc>
        <w:tc>
          <w:tcPr>
            <w:tcW w:w="4786" w:type="dxa"/>
            <w:vAlign w:val="center"/>
          </w:tcPr>
          <w:p w:rsidR="00CB2787" w:rsidRPr="00CF2874" w:rsidRDefault="00CB2787" w:rsidP="00597ADF">
            <w:pPr>
              <w:widowControl w:val="0"/>
              <w:shd w:val="clear" w:color="auto" w:fill="FFFFFF"/>
              <w:tabs>
                <w:tab w:val="left" w:pos="7513"/>
              </w:tabs>
              <w:snapToGrid w:val="0"/>
              <w:spacing w:after="120" w:line="240" w:lineRule="auto"/>
              <w:jc w:val="right"/>
              <w:rPr>
                <w:rFonts w:ascii="Times New Roman" w:hAnsi="Times New Roman" w:cs="Times New Roman"/>
                <w:color w:val="000000"/>
                <w:sz w:val="28"/>
                <w:szCs w:val="28"/>
              </w:rPr>
            </w:pPr>
            <w:proofErr w:type="spellStart"/>
            <w:r w:rsidRPr="00CF2874">
              <w:rPr>
                <w:rFonts w:ascii="Times New Roman" w:hAnsi="Times New Roman" w:cs="Times New Roman"/>
                <w:color w:val="000000"/>
                <w:sz w:val="28"/>
                <w:szCs w:val="28"/>
              </w:rPr>
              <w:t>Кузакова</w:t>
            </w:r>
            <w:proofErr w:type="spellEnd"/>
            <w:r w:rsidRPr="00CF2874">
              <w:rPr>
                <w:rFonts w:ascii="Times New Roman" w:hAnsi="Times New Roman" w:cs="Times New Roman"/>
                <w:color w:val="000000"/>
                <w:sz w:val="28"/>
                <w:szCs w:val="28"/>
              </w:rPr>
              <w:t xml:space="preserve"> Т.Ю.</w:t>
            </w:r>
          </w:p>
        </w:tc>
      </w:tr>
    </w:tbl>
    <w:p w:rsidR="00C67C40" w:rsidRDefault="00C67C40" w:rsidP="00460A63">
      <w:pPr>
        <w:autoSpaceDE w:val="0"/>
        <w:autoSpaceDN w:val="0"/>
        <w:adjustRightInd w:val="0"/>
        <w:ind w:right="-321"/>
        <w:jc w:val="center"/>
        <w:rPr>
          <w:rFonts w:ascii="Times New Roman" w:hAnsi="Times New Roman" w:cs="Times New Roman"/>
          <w:b/>
          <w:bCs/>
          <w:sz w:val="24"/>
          <w:szCs w:val="24"/>
        </w:rPr>
      </w:pPr>
    </w:p>
    <w:p w:rsidR="00C62471" w:rsidRDefault="00C62471" w:rsidP="00460A63">
      <w:pPr>
        <w:autoSpaceDE w:val="0"/>
        <w:autoSpaceDN w:val="0"/>
        <w:adjustRightInd w:val="0"/>
        <w:ind w:right="-321"/>
        <w:jc w:val="center"/>
        <w:rPr>
          <w:rFonts w:ascii="Times New Roman" w:hAnsi="Times New Roman" w:cs="Times New Roman"/>
          <w:b/>
          <w:bCs/>
          <w:sz w:val="24"/>
          <w:szCs w:val="24"/>
        </w:rPr>
      </w:pPr>
    </w:p>
    <w:p w:rsidR="00C62471" w:rsidRDefault="00C62471" w:rsidP="00460A63">
      <w:pPr>
        <w:autoSpaceDE w:val="0"/>
        <w:autoSpaceDN w:val="0"/>
        <w:adjustRightInd w:val="0"/>
        <w:ind w:right="-321"/>
        <w:jc w:val="center"/>
        <w:rPr>
          <w:rFonts w:ascii="Times New Roman" w:hAnsi="Times New Roman" w:cs="Times New Roman"/>
          <w:b/>
          <w:bCs/>
          <w:sz w:val="24"/>
          <w:szCs w:val="24"/>
        </w:rPr>
      </w:pPr>
    </w:p>
    <w:p w:rsidR="00C62471" w:rsidRDefault="00C62471" w:rsidP="00460A63">
      <w:pPr>
        <w:autoSpaceDE w:val="0"/>
        <w:autoSpaceDN w:val="0"/>
        <w:adjustRightInd w:val="0"/>
        <w:ind w:right="-321"/>
        <w:jc w:val="center"/>
        <w:rPr>
          <w:rFonts w:ascii="Times New Roman" w:hAnsi="Times New Roman" w:cs="Times New Roman"/>
          <w:b/>
          <w:bCs/>
          <w:sz w:val="24"/>
          <w:szCs w:val="24"/>
        </w:rPr>
      </w:pPr>
    </w:p>
    <w:p w:rsidR="00C62471" w:rsidRDefault="00C62471" w:rsidP="00460A63">
      <w:pPr>
        <w:autoSpaceDE w:val="0"/>
        <w:autoSpaceDN w:val="0"/>
        <w:adjustRightInd w:val="0"/>
        <w:ind w:right="-321"/>
        <w:jc w:val="center"/>
        <w:rPr>
          <w:rFonts w:ascii="Times New Roman" w:hAnsi="Times New Roman" w:cs="Times New Roman"/>
          <w:b/>
          <w:bCs/>
          <w:sz w:val="24"/>
          <w:szCs w:val="24"/>
        </w:rPr>
      </w:pPr>
    </w:p>
    <w:p w:rsidR="008F418A" w:rsidRPr="007A4B94" w:rsidRDefault="008F418A" w:rsidP="00460A63">
      <w:pPr>
        <w:autoSpaceDE w:val="0"/>
        <w:autoSpaceDN w:val="0"/>
        <w:adjustRightInd w:val="0"/>
        <w:ind w:right="-321"/>
        <w:jc w:val="center"/>
        <w:rPr>
          <w:rFonts w:ascii="Times New Roman" w:hAnsi="Times New Roman" w:cs="Times New Roman"/>
          <w:b/>
          <w:bCs/>
          <w:sz w:val="24"/>
          <w:szCs w:val="24"/>
        </w:rPr>
      </w:pPr>
      <w:r w:rsidRPr="007A4B94">
        <w:rPr>
          <w:rFonts w:ascii="Times New Roman" w:hAnsi="Times New Roman" w:cs="Times New Roman"/>
          <w:b/>
          <w:bCs/>
          <w:sz w:val="24"/>
          <w:szCs w:val="24"/>
        </w:rPr>
        <w:lastRenderedPageBreak/>
        <w:t>ПЕРЕЧЕНЬ ПРЕДСТАВЛЯЕМЫХ МАТЕРИАЛОВ:</w:t>
      </w:r>
    </w:p>
    <w:p w:rsidR="008F418A" w:rsidRPr="007A4B94" w:rsidRDefault="008F418A" w:rsidP="00460A63">
      <w:pPr>
        <w:autoSpaceDE w:val="0"/>
        <w:autoSpaceDN w:val="0"/>
        <w:adjustRightInd w:val="0"/>
        <w:spacing w:after="0" w:line="20" w:lineRule="atLeast"/>
        <w:jc w:val="both"/>
        <w:rPr>
          <w:rFonts w:ascii="Times New Roman" w:hAnsi="Times New Roman" w:cs="Times New Roman"/>
          <w:b/>
          <w:bCs/>
          <w:sz w:val="24"/>
          <w:szCs w:val="24"/>
        </w:rPr>
      </w:pPr>
      <w:r w:rsidRPr="007A4B94">
        <w:rPr>
          <w:rFonts w:ascii="Times New Roman" w:hAnsi="Times New Roman" w:cs="Times New Roman"/>
          <w:b/>
          <w:bCs/>
          <w:sz w:val="24"/>
          <w:szCs w:val="24"/>
        </w:rPr>
        <w:t>А. ТЕКСТОВЫЕ МАТЕРИАЛЫ</w:t>
      </w:r>
    </w:p>
    <w:p w:rsidR="00E0298B" w:rsidRDefault="008F418A" w:rsidP="00460A63">
      <w:pPr>
        <w:autoSpaceDE w:val="0"/>
        <w:autoSpaceDN w:val="0"/>
        <w:adjustRightInd w:val="0"/>
        <w:spacing w:after="0" w:line="20" w:lineRule="atLeast"/>
        <w:jc w:val="both"/>
        <w:rPr>
          <w:rFonts w:ascii="Times New Roman" w:hAnsi="Times New Roman" w:cs="Times New Roman"/>
          <w:sz w:val="28"/>
          <w:szCs w:val="28"/>
        </w:rPr>
      </w:pPr>
      <w:r w:rsidRPr="00DE0616">
        <w:rPr>
          <w:rFonts w:ascii="Times New Roman" w:hAnsi="Times New Roman" w:cs="Times New Roman"/>
          <w:sz w:val="28"/>
          <w:szCs w:val="28"/>
        </w:rPr>
        <w:t xml:space="preserve">- Том 1. </w:t>
      </w:r>
      <w:r w:rsidR="002C5FF3" w:rsidRPr="00DE0616">
        <w:rPr>
          <w:rFonts w:ascii="Times New Roman" w:hAnsi="Times New Roman" w:cs="Times New Roman"/>
          <w:sz w:val="28"/>
          <w:szCs w:val="28"/>
        </w:rPr>
        <w:t>Материалы по обоснованию</w:t>
      </w:r>
      <w:r w:rsidR="00460A63" w:rsidRPr="00460A63">
        <w:rPr>
          <w:rFonts w:ascii="Times New Roman" w:hAnsi="Times New Roman" w:cs="Times New Roman"/>
          <w:sz w:val="28"/>
          <w:szCs w:val="28"/>
        </w:rPr>
        <w:t xml:space="preserve"> </w:t>
      </w:r>
    </w:p>
    <w:p w:rsidR="002C5FF3" w:rsidRPr="00DE0616" w:rsidRDefault="008F418A" w:rsidP="00460A63">
      <w:pPr>
        <w:autoSpaceDE w:val="0"/>
        <w:autoSpaceDN w:val="0"/>
        <w:adjustRightInd w:val="0"/>
        <w:spacing w:after="0" w:line="20" w:lineRule="atLeast"/>
        <w:jc w:val="both"/>
        <w:rPr>
          <w:rFonts w:ascii="Times New Roman" w:hAnsi="Times New Roman" w:cs="Times New Roman"/>
          <w:sz w:val="28"/>
          <w:szCs w:val="28"/>
        </w:rPr>
      </w:pPr>
      <w:r w:rsidRPr="00DE0616">
        <w:rPr>
          <w:rFonts w:ascii="Times New Roman" w:hAnsi="Times New Roman" w:cs="Times New Roman"/>
          <w:sz w:val="28"/>
          <w:szCs w:val="28"/>
        </w:rPr>
        <w:t xml:space="preserve">- Том 2. </w:t>
      </w:r>
      <w:r w:rsidR="002C5FF3" w:rsidRPr="00DE0616">
        <w:rPr>
          <w:rFonts w:ascii="Times New Roman" w:hAnsi="Times New Roman" w:cs="Times New Roman"/>
          <w:sz w:val="28"/>
          <w:szCs w:val="28"/>
        </w:rPr>
        <w:t>Положени</w:t>
      </w:r>
      <w:r w:rsidR="002C5FF3">
        <w:rPr>
          <w:rFonts w:ascii="Times New Roman" w:hAnsi="Times New Roman" w:cs="Times New Roman"/>
          <w:sz w:val="28"/>
          <w:szCs w:val="28"/>
        </w:rPr>
        <w:t>е</w:t>
      </w:r>
      <w:r w:rsidR="002C5FF3" w:rsidRPr="00DE0616">
        <w:rPr>
          <w:rFonts w:ascii="Times New Roman" w:hAnsi="Times New Roman" w:cs="Times New Roman"/>
          <w:sz w:val="28"/>
          <w:szCs w:val="28"/>
        </w:rPr>
        <w:t xml:space="preserve"> о территориальном планировании</w:t>
      </w:r>
    </w:p>
    <w:p w:rsidR="008F418A" w:rsidRPr="00DE0616" w:rsidRDefault="008F418A" w:rsidP="00460A63">
      <w:pPr>
        <w:pStyle w:val="a4"/>
        <w:spacing w:line="20" w:lineRule="atLeast"/>
        <w:jc w:val="both"/>
        <w:rPr>
          <w:rFonts w:ascii="Times New Roman" w:hAnsi="Times New Roman" w:cs="Times New Roman"/>
          <w:sz w:val="28"/>
          <w:szCs w:val="28"/>
        </w:rPr>
      </w:pPr>
    </w:p>
    <w:p w:rsidR="008F418A" w:rsidRPr="00AA4105" w:rsidRDefault="008F418A" w:rsidP="00460A63">
      <w:pPr>
        <w:autoSpaceDE w:val="0"/>
        <w:autoSpaceDN w:val="0"/>
        <w:adjustRightInd w:val="0"/>
        <w:jc w:val="both"/>
        <w:rPr>
          <w:rFonts w:ascii="Times New Roman" w:hAnsi="Times New Roman" w:cs="Times New Roman"/>
          <w:b/>
          <w:bCs/>
          <w:sz w:val="24"/>
          <w:szCs w:val="24"/>
        </w:rPr>
      </w:pPr>
      <w:r w:rsidRPr="00C37DE2">
        <w:rPr>
          <w:rFonts w:ascii="Times New Roman" w:hAnsi="Times New Roman" w:cs="Times New Roman"/>
          <w:b/>
          <w:bCs/>
          <w:sz w:val="24"/>
          <w:szCs w:val="24"/>
        </w:rPr>
        <w:t>Б. ГРАФИЧЕСКИЕ МАТЕРИАЛЫ</w:t>
      </w:r>
    </w:p>
    <w:p w:rsidR="00460A63" w:rsidRPr="00DE0616" w:rsidRDefault="00460A63" w:rsidP="00460A63">
      <w:pPr>
        <w:autoSpaceDE w:val="0"/>
        <w:autoSpaceDN w:val="0"/>
        <w:adjustRightInd w:val="0"/>
        <w:spacing w:after="0" w:line="20" w:lineRule="atLeast"/>
        <w:jc w:val="both"/>
        <w:rPr>
          <w:rFonts w:ascii="Times New Roman" w:hAnsi="Times New Roman" w:cs="Times New Roman"/>
          <w:sz w:val="28"/>
          <w:szCs w:val="28"/>
        </w:rPr>
      </w:pPr>
      <w:r w:rsidRPr="00DE0616">
        <w:rPr>
          <w:rFonts w:ascii="Times New Roman" w:hAnsi="Times New Roman" w:cs="Times New Roman"/>
          <w:sz w:val="28"/>
          <w:szCs w:val="28"/>
        </w:rPr>
        <w:t>- Том 1. Материалы по обоснованию</w:t>
      </w:r>
      <w:r>
        <w:rPr>
          <w:rFonts w:ascii="Times New Roman" w:hAnsi="Times New Roman" w:cs="Times New Roman"/>
          <w:sz w:val="28"/>
          <w:szCs w:val="28"/>
        </w:rPr>
        <w:t xml:space="preserve"> </w:t>
      </w:r>
    </w:p>
    <w:p w:rsidR="00460A63" w:rsidRDefault="00460A63" w:rsidP="00744F8C">
      <w:pPr>
        <w:autoSpaceDE w:val="0"/>
        <w:autoSpaceDN w:val="0"/>
        <w:adjustRightInd w:val="0"/>
        <w:jc w:val="both"/>
        <w:rPr>
          <w:rFonts w:ascii="Times New Roman" w:hAnsi="Times New Roman" w:cs="Times New Roman"/>
          <w:sz w:val="28"/>
          <w:szCs w:val="28"/>
        </w:rPr>
      </w:pPr>
      <w:r w:rsidRPr="00DE0616">
        <w:rPr>
          <w:rFonts w:ascii="Times New Roman" w:hAnsi="Times New Roman" w:cs="Times New Roman"/>
          <w:sz w:val="28"/>
          <w:szCs w:val="28"/>
        </w:rPr>
        <w:t>- Том 2. Положени</w:t>
      </w:r>
      <w:r>
        <w:rPr>
          <w:rFonts w:ascii="Times New Roman" w:hAnsi="Times New Roman" w:cs="Times New Roman"/>
          <w:sz w:val="28"/>
          <w:szCs w:val="28"/>
        </w:rPr>
        <w:t>е</w:t>
      </w:r>
      <w:r w:rsidRPr="00DE0616">
        <w:rPr>
          <w:rFonts w:ascii="Times New Roman" w:hAnsi="Times New Roman" w:cs="Times New Roman"/>
          <w:sz w:val="28"/>
          <w:szCs w:val="28"/>
        </w:rPr>
        <w:t xml:space="preserve"> о территориальном планировании</w:t>
      </w:r>
      <w:r>
        <w:rPr>
          <w:rFonts w:ascii="Times New Roman" w:hAnsi="Times New Roman" w:cs="Times New Roman"/>
          <w:sz w:val="28"/>
          <w:szCs w:val="28"/>
        </w:rPr>
        <w:t xml:space="preserve"> </w:t>
      </w:r>
    </w:p>
    <w:p w:rsidR="00B64EA7" w:rsidRPr="00460A63" w:rsidRDefault="00B64EA7" w:rsidP="00744F8C">
      <w:pPr>
        <w:autoSpaceDE w:val="0"/>
        <w:autoSpaceDN w:val="0"/>
        <w:adjustRightInd w:val="0"/>
        <w:jc w:val="both"/>
        <w:rPr>
          <w:sz w:val="24"/>
          <w:szCs w:val="24"/>
        </w:rPr>
      </w:pPr>
    </w:p>
    <w:p w:rsidR="005B3D6A" w:rsidRPr="005B3D6A" w:rsidRDefault="002C5FF3" w:rsidP="00744F8C">
      <w:pPr>
        <w:pStyle w:val="aff5"/>
        <w:spacing w:before="0"/>
      </w:pPr>
      <w:bookmarkStart w:id="0" w:name="_Toc332102516"/>
      <w:r>
        <w:rPr>
          <w:rFonts w:ascii="Times New Roman" w:hAnsi="Times New Roman"/>
        </w:rPr>
        <w:t>Содержание 1</w:t>
      </w:r>
      <w:r w:rsidR="005B3D6A" w:rsidRPr="005B3D6A">
        <w:rPr>
          <w:rFonts w:ascii="Times New Roman" w:hAnsi="Times New Roman"/>
        </w:rPr>
        <w:t xml:space="preserve"> тома (часть А)</w:t>
      </w:r>
      <w:bookmarkEnd w:id="0"/>
    </w:p>
    <w:p w:rsidR="0008102B" w:rsidRDefault="00300899">
      <w:pPr>
        <w:pStyle w:val="25"/>
        <w:rPr>
          <w:rFonts w:asciiTheme="minorHAnsi" w:eastAsiaTheme="minorEastAsia" w:hAnsiTheme="minorHAnsi" w:cstheme="minorBidi"/>
          <w:i w:val="0"/>
          <w:iCs w:val="0"/>
          <w:sz w:val="22"/>
          <w:szCs w:val="22"/>
          <w:lang w:eastAsia="ru-RU"/>
        </w:rPr>
      </w:pPr>
      <w:r>
        <w:fldChar w:fldCharType="begin"/>
      </w:r>
      <w:r w:rsidR="005B3D6A">
        <w:instrText xml:space="preserve"> TOC \o "1-3" \h \z \u </w:instrText>
      </w:r>
      <w:r>
        <w:fldChar w:fldCharType="separate"/>
      </w:r>
      <w:hyperlink w:anchor="_Toc374610456" w:history="1">
        <w:r w:rsidR="0008102B" w:rsidRPr="00CF1B48">
          <w:rPr>
            <w:rStyle w:val="aff3"/>
          </w:rPr>
          <w:t>ВВЕДЕНИЕ</w:t>
        </w:r>
        <w:r w:rsidR="0008102B">
          <w:rPr>
            <w:webHidden/>
          </w:rPr>
          <w:tab/>
        </w:r>
        <w:r w:rsidR="0008102B">
          <w:rPr>
            <w:webHidden/>
          </w:rPr>
          <w:fldChar w:fldCharType="begin"/>
        </w:r>
        <w:r w:rsidR="0008102B">
          <w:rPr>
            <w:webHidden/>
          </w:rPr>
          <w:instrText xml:space="preserve"> PAGEREF _Toc374610456 \h </w:instrText>
        </w:r>
        <w:r w:rsidR="0008102B">
          <w:rPr>
            <w:webHidden/>
          </w:rPr>
        </w:r>
        <w:r w:rsidR="0008102B">
          <w:rPr>
            <w:webHidden/>
          </w:rPr>
          <w:fldChar w:fldCharType="separate"/>
        </w:r>
        <w:r w:rsidR="00897FDF">
          <w:rPr>
            <w:webHidden/>
          </w:rPr>
          <w:t>6</w:t>
        </w:r>
        <w:r w:rsidR="0008102B">
          <w:rPr>
            <w:webHidden/>
          </w:rPr>
          <w:fldChar w:fldCharType="end"/>
        </w:r>
      </w:hyperlink>
    </w:p>
    <w:p w:rsidR="0008102B" w:rsidRDefault="00016377">
      <w:pPr>
        <w:pStyle w:val="25"/>
        <w:rPr>
          <w:rFonts w:asciiTheme="minorHAnsi" w:eastAsiaTheme="minorEastAsia" w:hAnsiTheme="minorHAnsi" w:cstheme="minorBidi"/>
          <w:i w:val="0"/>
          <w:iCs w:val="0"/>
          <w:sz w:val="22"/>
          <w:szCs w:val="22"/>
          <w:lang w:eastAsia="ru-RU"/>
        </w:rPr>
      </w:pPr>
      <w:hyperlink w:anchor="_Toc374610457" w:history="1">
        <w:r w:rsidR="0008102B" w:rsidRPr="00CF1B48">
          <w:rPr>
            <w:rStyle w:val="aff3"/>
          </w:rPr>
          <w:t>1 ОБЩИЕ СВЕДЕНИЯ О ПОСЕЛЕНИИ</w:t>
        </w:r>
        <w:r w:rsidR="0008102B">
          <w:rPr>
            <w:webHidden/>
          </w:rPr>
          <w:tab/>
        </w:r>
        <w:r w:rsidR="0008102B">
          <w:rPr>
            <w:webHidden/>
          </w:rPr>
          <w:fldChar w:fldCharType="begin"/>
        </w:r>
        <w:r w:rsidR="0008102B">
          <w:rPr>
            <w:webHidden/>
          </w:rPr>
          <w:instrText xml:space="preserve"> PAGEREF _Toc374610457 \h </w:instrText>
        </w:r>
        <w:r w:rsidR="0008102B">
          <w:rPr>
            <w:webHidden/>
          </w:rPr>
        </w:r>
        <w:r w:rsidR="0008102B">
          <w:rPr>
            <w:webHidden/>
          </w:rPr>
          <w:fldChar w:fldCharType="separate"/>
        </w:r>
        <w:r w:rsidR="00897FDF">
          <w:rPr>
            <w:webHidden/>
          </w:rPr>
          <w:t>8</w:t>
        </w:r>
        <w:r w:rsidR="0008102B">
          <w:rPr>
            <w:webHidden/>
          </w:rPr>
          <w:fldChar w:fldCharType="end"/>
        </w:r>
      </w:hyperlink>
    </w:p>
    <w:p w:rsidR="0008102B" w:rsidRDefault="00016377">
      <w:pPr>
        <w:pStyle w:val="25"/>
        <w:tabs>
          <w:tab w:val="left" w:pos="660"/>
        </w:tabs>
        <w:rPr>
          <w:rFonts w:asciiTheme="minorHAnsi" w:eastAsiaTheme="minorEastAsia" w:hAnsiTheme="minorHAnsi" w:cstheme="minorBidi"/>
          <w:i w:val="0"/>
          <w:iCs w:val="0"/>
          <w:sz w:val="22"/>
          <w:szCs w:val="22"/>
          <w:lang w:eastAsia="ru-RU"/>
        </w:rPr>
      </w:pPr>
      <w:hyperlink w:anchor="_Toc374610458" w:history="1">
        <w:r w:rsidR="0008102B" w:rsidRPr="00CF1B48">
          <w:rPr>
            <w:rStyle w:val="aff3"/>
          </w:rPr>
          <w:t>1.1</w:t>
        </w:r>
        <w:r w:rsidR="0008102B">
          <w:rPr>
            <w:rFonts w:asciiTheme="minorHAnsi" w:eastAsiaTheme="minorEastAsia" w:hAnsiTheme="minorHAnsi" w:cstheme="minorBidi"/>
            <w:i w:val="0"/>
            <w:iCs w:val="0"/>
            <w:sz w:val="22"/>
            <w:szCs w:val="22"/>
            <w:lang w:eastAsia="ru-RU"/>
          </w:rPr>
          <w:tab/>
        </w:r>
        <w:r w:rsidR="0008102B" w:rsidRPr="00CF1B48">
          <w:rPr>
            <w:rStyle w:val="aff3"/>
          </w:rPr>
          <w:t>Краткая историческая справка</w:t>
        </w:r>
        <w:r w:rsidR="0008102B">
          <w:rPr>
            <w:webHidden/>
          </w:rPr>
          <w:tab/>
        </w:r>
        <w:r w:rsidR="0008102B">
          <w:rPr>
            <w:webHidden/>
          </w:rPr>
          <w:fldChar w:fldCharType="begin"/>
        </w:r>
        <w:r w:rsidR="0008102B">
          <w:rPr>
            <w:webHidden/>
          </w:rPr>
          <w:instrText xml:space="preserve"> PAGEREF _Toc374610458 \h </w:instrText>
        </w:r>
        <w:r w:rsidR="0008102B">
          <w:rPr>
            <w:webHidden/>
          </w:rPr>
        </w:r>
        <w:r w:rsidR="0008102B">
          <w:rPr>
            <w:webHidden/>
          </w:rPr>
          <w:fldChar w:fldCharType="separate"/>
        </w:r>
        <w:r w:rsidR="00897FDF">
          <w:rPr>
            <w:webHidden/>
          </w:rPr>
          <w:t>9</w:t>
        </w:r>
        <w:r w:rsidR="0008102B">
          <w:rPr>
            <w:webHidden/>
          </w:rPr>
          <w:fldChar w:fldCharType="end"/>
        </w:r>
      </w:hyperlink>
    </w:p>
    <w:p w:rsidR="0008102B" w:rsidRDefault="00016377">
      <w:pPr>
        <w:pStyle w:val="25"/>
        <w:rPr>
          <w:rFonts w:asciiTheme="minorHAnsi" w:eastAsiaTheme="minorEastAsia" w:hAnsiTheme="minorHAnsi" w:cstheme="minorBidi"/>
          <w:i w:val="0"/>
          <w:iCs w:val="0"/>
          <w:sz w:val="22"/>
          <w:szCs w:val="22"/>
          <w:lang w:eastAsia="ru-RU"/>
        </w:rPr>
      </w:pPr>
      <w:hyperlink w:anchor="_Toc374610459" w:history="1">
        <w:r w:rsidR="0008102B" w:rsidRPr="00CF1B48">
          <w:rPr>
            <w:rStyle w:val="aff3"/>
          </w:rPr>
          <w:t>2 СВЕДЕНИЯ О ПЛАНАХ И ПРОГРАММАХ КОМПЛЕКСНОГО СОЦИАЛЬНО-ЭКОНОМИЧЕСКОГО РАЗВИТИЯ МУНИЦИПАЛЬНОГО ОБРАЗОВАНИЯ</w:t>
        </w:r>
        <w:r w:rsidR="0008102B">
          <w:rPr>
            <w:webHidden/>
          </w:rPr>
          <w:tab/>
        </w:r>
        <w:r w:rsidR="0008102B">
          <w:rPr>
            <w:webHidden/>
          </w:rPr>
          <w:fldChar w:fldCharType="begin"/>
        </w:r>
        <w:r w:rsidR="0008102B">
          <w:rPr>
            <w:webHidden/>
          </w:rPr>
          <w:instrText xml:space="preserve"> PAGEREF _Toc374610459 \h </w:instrText>
        </w:r>
        <w:r w:rsidR="0008102B">
          <w:rPr>
            <w:webHidden/>
          </w:rPr>
        </w:r>
        <w:r w:rsidR="0008102B">
          <w:rPr>
            <w:webHidden/>
          </w:rPr>
          <w:fldChar w:fldCharType="separate"/>
        </w:r>
        <w:r w:rsidR="00897FDF">
          <w:rPr>
            <w:webHidden/>
          </w:rPr>
          <w:t>9</w:t>
        </w:r>
        <w:r w:rsidR="0008102B">
          <w:rPr>
            <w:webHidden/>
          </w:rPr>
          <w:fldChar w:fldCharType="end"/>
        </w:r>
      </w:hyperlink>
    </w:p>
    <w:p w:rsidR="0008102B" w:rsidRDefault="00016377">
      <w:pPr>
        <w:pStyle w:val="25"/>
        <w:rPr>
          <w:rFonts w:asciiTheme="minorHAnsi" w:eastAsiaTheme="minorEastAsia" w:hAnsiTheme="minorHAnsi" w:cstheme="minorBidi"/>
          <w:i w:val="0"/>
          <w:iCs w:val="0"/>
          <w:sz w:val="22"/>
          <w:szCs w:val="22"/>
          <w:lang w:eastAsia="ru-RU"/>
        </w:rPr>
      </w:pPr>
      <w:hyperlink w:anchor="_Toc374610460" w:history="1">
        <w:r w:rsidR="0008102B" w:rsidRPr="00CF1B48">
          <w:rPr>
            <w:rStyle w:val="aff3"/>
          </w:rPr>
          <w:t>3 АНАЛИЗ ИСПОЛЬЗОВАНИЯ ТЕРРИТОРИЙ ПОСЕЛЕНИЯ, ВОЗМОЖНЫХ НАПРАВЛЕНИЙ РАЗВИТИЯ ЭТИХ ТЕРРИТОРИЙ И ПРОГНОЗИРУЕМЫХ ОГРАНИЧЕНИЙ ИХ ИСПОЛЬЗОВАНИЯ.</w:t>
        </w:r>
        <w:r w:rsidR="0008102B">
          <w:rPr>
            <w:webHidden/>
          </w:rPr>
          <w:tab/>
        </w:r>
        <w:r w:rsidR="0008102B">
          <w:rPr>
            <w:webHidden/>
          </w:rPr>
          <w:fldChar w:fldCharType="begin"/>
        </w:r>
        <w:r w:rsidR="0008102B">
          <w:rPr>
            <w:webHidden/>
          </w:rPr>
          <w:instrText xml:space="preserve"> PAGEREF _Toc374610460 \h </w:instrText>
        </w:r>
        <w:r w:rsidR="0008102B">
          <w:rPr>
            <w:webHidden/>
          </w:rPr>
        </w:r>
        <w:r w:rsidR="0008102B">
          <w:rPr>
            <w:webHidden/>
          </w:rPr>
          <w:fldChar w:fldCharType="separate"/>
        </w:r>
        <w:r w:rsidR="00897FDF">
          <w:rPr>
            <w:webHidden/>
          </w:rPr>
          <w:t>11</w:t>
        </w:r>
        <w:r w:rsidR="0008102B">
          <w:rPr>
            <w:webHidden/>
          </w:rPr>
          <w:fldChar w:fldCharType="end"/>
        </w:r>
      </w:hyperlink>
    </w:p>
    <w:p w:rsidR="0008102B" w:rsidRDefault="00016377">
      <w:pPr>
        <w:pStyle w:val="25"/>
        <w:rPr>
          <w:rFonts w:asciiTheme="minorHAnsi" w:eastAsiaTheme="minorEastAsia" w:hAnsiTheme="minorHAnsi" w:cstheme="minorBidi"/>
          <w:i w:val="0"/>
          <w:iCs w:val="0"/>
          <w:sz w:val="22"/>
          <w:szCs w:val="22"/>
          <w:lang w:eastAsia="ru-RU"/>
        </w:rPr>
      </w:pPr>
      <w:hyperlink w:anchor="_Toc374610461" w:history="1">
        <w:r w:rsidR="0008102B" w:rsidRPr="00CF1B48">
          <w:rPr>
            <w:rStyle w:val="aff3"/>
          </w:rPr>
          <w:t>3.1 Особенности экономико-географического положения</w:t>
        </w:r>
        <w:r w:rsidR="0008102B">
          <w:rPr>
            <w:webHidden/>
          </w:rPr>
          <w:tab/>
        </w:r>
        <w:r w:rsidR="0008102B">
          <w:rPr>
            <w:webHidden/>
          </w:rPr>
          <w:fldChar w:fldCharType="begin"/>
        </w:r>
        <w:r w:rsidR="0008102B">
          <w:rPr>
            <w:webHidden/>
          </w:rPr>
          <w:instrText xml:space="preserve"> PAGEREF _Toc374610461 \h </w:instrText>
        </w:r>
        <w:r w:rsidR="0008102B">
          <w:rPr>
            <w:webHidden/>
          </w:rPr>
        </w:r>
        <w:r w:rsidR="0008102B">
          <w:rPr>
            <w:webHidden/>
          </w:rPr>
          <w:fldChar w:fldCharType="separate"/>
        </w:r>
        <w:r w:rsidR="00897FDF">
          <w:rPr>
            <w:webHidden/>
          </w:rPr>
          <w:t>11</w:t>
        </w:r>
        <w:r w:rsidR="0008102B">
          <w:rPr>
            <w:webHidden/>
          </w:rPr>
          <w:fldChar w:fldCharType="end"/>
        </w:r>
      </w:hyperlink>
    </w:p>
    <w:p w:rsidR="0008102B" w:rsidRDefault="00016377">
      <w:pPr>
        <w:pStyle w:val="25"/>
        <w:rPr>
          <w:rFonts w:asciiTheme="minorHAnsi" w:eastAsiaTheme="minorEastAsia" w:hAnsiTheme="minorHAnsi" w:cstheme="minorBidi"/>
          <w:i w:val="0"/>
          <w:iCs w:val="0"/>
          <w:sz w:val="22"/>
          <w:szCs w:val="22"/>
          <w:lang w:eastAsia="ru-RU"/>
        </w:rPr>
      </w:pPr>
      <w:hyperlink w:anchor="_Toc374610462" w:history="1">
        <w:r w:rsidR="0008102B" w:rsidRPr="00CF1B48">
          <w:rPr>
            <w:rStyle w:val="aff3"/>
            <w:caps/>
          </w:rPr>
          <w:t>3.2 Природные условия и ресурсы территории</w:t>
        </w:r>
        <w:r w:rsidR="0008102B">
          <w:rPr>
            <w:webHidden/>
          </w:rPr>
          <w:tab/>
        </w:r>
        <w:r w:rsidR="0008102B">
          <w:rPr>
            <w:webHidden/>
          </w:rPr>
          <w:fldChar w:fldCharType="begin"/>
        </w:r>
        <w:r w:rsidR="0008102B">
          <w:rPr>
            <w:webHidden/>
          </w:rPr>
          <w:instrText xml:space="preserve"> PAGEREF _Toc374610462 \h </w:instrText>
        </w:r>
        <w:r w:rsidR="0008102B">
          <w:rPr>
            <w:webHidden/>
          </w:rPr>
        </w:r>
        <w:r w:rsidR="0008102B">
          <w:rPr>
            <w:webHidden/>
          </w:rPr>
          <w:fldChar w:fldCharType="separate"/>
        </w:r>
        <w:r w:rsidR="00897FDF">
          <w:rPr>
            <w:webHidden/>
          </w:rPr>
          <w:t>12</w:t>
        </w:r>
        <w:r w:rsidR="0008102B">
          <w:rPr>
            <w:webHidden/>
          </w:rPr>
          <w:fldChar w:fldCharType="end"/>
        </w:r>
      </w:hyperlink>
    </w:p>
    <w:p w:rsidR="0008102B" w:rsidRDefault="00016377">
      <w:pPr>
        <w:pStyle w:val="25"/>
        <w:rPr>
          <w:rFonts w:asciiTheme="minorHAnsi" w:eastAsiaTheme="minorEastAsia" w:hAnsiTheme="minorHAnsi" w:cstheme="minorBidi"/>
          <w:i w:val="0"/>
          <w:iCs w:val="0"/>
          <w:sz w:val="22"/>
          <w:szCs w:val="22"/>
          <w:lang w:eastAsia="ru-RU"/>
        </w:rPr>
      </w:pPr>
      <w:hyperlink w:anchor="_Toc374610463" w:history="1">
        <w:r w:rsidR="0008102B" w:rsidRPr="00CF1B48">
          <w:rPr>
            <w:rStyle w:val="aff3"/>
          </w:rPr>
          <w:t>3.2.1 Климат</w:t>
        </w:r>
        <w:r w:rsidR="0008102B">
          <w:rPr>
            <w:webHidden/>
          </w:rPr>
          <w:tab/>
        </w:r>
        <w:r w:rsidR="0008102B">
          <w:rPr>
            <w:webHidden/>
          </w:rPr>
          <w:fldChar w:fldCharType="begin"/>
        </w:r>
        <w:r w:rsidR="0008102B">
          <w:rPr>
            <w:webHidden/>
          </w:rPr>
          <w:instrText xml:space="preserve"> PAGEREF _Toc374610463 \h </w:instrText>
        </w:r>
        <w:r w:rsidR="0008102B">
          <w:rPr>
            <w:webHidden/>
          </w:rPr>
        </w:r>
        <w:r w:rsidR="0008102B">
          <w:rPr>
            <w:webHidden/>
          </w:rPr>
          <w:fldChar w:fldCharType="separate"/>
        </w:r>
        <w:r w:rsidR="00897FDF">
          <w:rPr>
            <w:webHidden/>
          </w:rPr>
          <w:t>12</w:t>
        </w:r>
        <w:r w:rsidR="0008102B">
          <w:rPr>
            <w:webHidden/>
          </w:rPr>
          <w:fldChar w:fldCharType="end"/>
        </w:r>
      </w:hyperlink>
    </w:p>
    <w:p w:rsidR="0008102B" w:rsidRDefault="00016377">
      <w:pPr>
        <w:pStyle w:val="25"/>
        <w:rPr>
          <w:rFonts w:asciiTheme="minorHAnsi" w:eastAsiaTheme="minorEastAsia" w:hAnsiTheme="minorHAnsi" w:cstheme="minorBidi"/>
          <w:i w:val="0"/>
          <w:iCs w:val="0"/>
          <w:sz w:val="22"/>
          <w:szCs w:val="22"/>
          <w:lang w:eastAsia="ru-RU"/>
        </w:rPr>
      </w:pPr>
      <w:hyperlink w:anchor="_Toc374610464" w:history="1">
        <w:r w:rsidR="0008102B" w:rsidRPr="00CF1B48">
          <w:rPr>
            <w:rStyle w:val="aff3"/>
          </w:rPr>
          <w:t>3.2.2 Гидрология</w:t>
        </w:r>
        <w:r w:rsidR="0008102B">
          <w:rPr>
            <w:webHidden/>
          </w:rPr>
          <w:tab/>
        </w:r>
        <w:r w:rsidR="0008102B">
          <w:rPr>
            <w:webHidden/>
          </w:rPr>
          <w:fldChar w:fldCharType="begin"/>
        </w:r>
        <w:r w:rsidR="0008102B">
          <w:rPr>
            <w:webHidden/>
          </w:rPr>
          <w:instrText xml:space="preserve"> PAGEREF _Toc374610464 \h </w:instrText>
        </w:r>
        <w:r w:rsidR="0008102B">
          <w:rPr>
            <w:webHidden/>
          </w:rPr>
        </w:r>
        <w:r w:rsidR="0008102B">
          <w:rPr>
            <w:webHidden/>
          </w:rPr>
          <w:fldChar w:fldCharType="separate"/>
        </w:r>
        <w:r w:rsidR="00897FDF">
          <w:rPr>
            <w:webHidden/>
          </w:rPr>
          <w:t>12</w:t>
        </w:r>
        <w:r w:rsidR="0008102B">
          <w:rPr>
            <w:webHidden/>
          </w:rPr>
          <w:fldChar w:fldCharType="end"/>
        </w:r>
      </w:hyperlink>
    </w:p>
    <w:p w:rsidR="0008102B" w:rsidRDefault="00016377">
      <w:pPr>
        <w:pStyle w:val="25"/>
        <w:rPr>
          <w:rFonts w:asciiTheme="minorHAnsi" w:eastAsiaTheme="minorEastAsia" w:hAnsiTheme="minorHAnsi" w:cstheme="minorBidi"/>
          <w:i w:val="0"/>
          <w:iCs w:val="0"/>
          <w:sz w:val="22"/>
          <w:szCs w:val="22"/>
          <w:lang w:eastAsia="ru-RU"/>
        </w:rPr>
      </w:pPr>
      <w:hyperlink w:anchor="_Toc374610465" w:history="1">
        <w:r w:rsidR="0008102B" w:rsidRPr="00CF1B48">
          <w:rPr>
            <w:rStyle w:val="aff3"/>
          </w:rPr>
          <w:t>3.2.3 Геоморфология</w:t>
        </w:r>
        <w:r w:rsidR="0008102B">
          <w:rPr>
            <w:webHidden/>
          </w:rPr>
          <w:tab/>
        </w:r>
        <w:r w:rsidR="0008102B">
          <w:rPr>
            <w:webHidden/>
          </w:rPr>
          <w:fldChar w:fldCharType="begin"/>
        </w:r>
        <w:r w:rsidR="0008102B">
          <w:rPr>
            <w:webHidden/>
          </w:rPr>
          <w:instrText xml:space="preserve"> PAGEREF _Toc374610465 \h </w:instrText>
        </w:r>
        <w:r w:rsidR="0008102B">
          <w:rPr>
            <w:webHidden/>
          </w:rPr>
        </w:r>
        <w:r w:rsidR="0008102B">
          <w:rPr>
            <w:webHidden/>
          </w:rPr>
          <w:fldChar w:fldCharType="separate"/>
        </w:r>
        <w:r w:rsidR="00897FDF">
          <w:rPr>
            <w:webHidden/>
          </w:rPr>
          <w:t>13</w:t>
        </w:r>
        <w:r w:rsidR="0008102B">
          <w:rPr>
            <w:webHidden/>
          </w:rPr>
          <w:fldChar w:fldCharType="end"/>
        </w:r>
      </w:hyperlink>
    </w:p>
    <w:p w:rsidR="0008102B" w:rsidRDefault="00016377">
      <w:pPr>
        <w:pStyle w:val="25"/>
        <w:rPr>
          <w:rFonts w:asciiTheme="minorHAnsi" w:eastAsiaTheme="minorEastAsia" w:hAnsiTheme="minorHAnsi" w:cstheme="minorBidi"/>
          <w:i w:val="0"/>
          <w:iCs w:val="0"/>
          <w:sz w:val="22"/>
          <w:szCs w:val="22"/>
          <w:lang w:eastAsia="ru-RU"/>
        </w:rPr>
      </w:pPr>
      <w:hyperlink w:anchor="_Toc374610466" w:history="1">
        <w:r w:rsidR="0008102B" w:rsidRPr="00CF1B48">
          <w:rPr>
            <w:rStyle w:val="aff3"/>
          </w:rPr>
          <w:t>3.2.4 Почвы</w:t>
        </w:r>
        <w:r w:rsidR="0008102B">
          <w:rPr>
            <w:webHidden/>
          </w:rPr>
          <w:tab/>
        </w:r>
        <w:r w:rsidR="0008102B">
          <w:rPr>
            <w:webHidden/>
          </w:rPr>
          <w:fldChar w:fldCharType="begin"/>
        </w:r>
        <w:r w:rsidR="0008102B">
          <w:rPr>
            <w:webHidden/>
          </w:rPr>
          <w:instrText xml:space="preserve"> PAGEREF _Toc374610466 \h </w:instrText>
        </w:r>
        <w:r w:rsidR="0008102B">
          <w:rPr>
            <w:webHidden/>
          </w:rPr>
        </w:r>
        <w:r w:rsidR="0008102B">
          <w:rPr>
            <w:webHidden/>
          </w:rPr>
          <w:fldChar w:fldCharType="separate"/>
        </w:r>
        <w:r w:rsidR="00897FDF">
          <w:rPr>
            <w:webHidden/>
          </w:rPr>
          <w:t>13</w:t>
        </w:r>
        <w:r w:rsidR="0008102B">
          <w:rPr>
            <w:webHidden/>
          </w:rPr>
          <w:fldChar w:fldCharType="end"/>
        </w:r>
      </w:hyperlink>
    </w:p>
    <w:p w:rsidR="0008102B" w:rsidRDefault="00016377">
      <w:pPr>
        <w:pStyle w:val="25"/>
        <w:rPr>
          <w:rFonts w:asciiTheme="minorHAnsi" w:eastAsiaTheme="minorEastAsia" w:hAnsiTheme="minorHAnsi" w:cstheme="minorBidi"/>
          <w:i w:val="0"/>
          <w:iCs w:val="0"/>
          <w:sz w:val="22"/>
          <w:szCs w:val="22"/>
          <w:lang w:eastAsia="ru-RU"/>
        </w:rPr>
      </w:pPr>
      <w:hyperlink w:anchor="_Toc374610467" w:history="1">
        <w:r w:rsidR="0008102B" w:rsidRPr="00CF1B48">
          <w:rPr>
            <w:rStyle w:val="aff3"/>
          </w:rPr>
          <w:t>3.2.5 Растительный и животный мир</w:t>
        </w:r>
        <w:r w:rsidR="0008102B">
          <w:rPr>
            <w:webHidden/>
          </w:rPr>
          <w:tab/>
        </w:r>
        <w:r w:rsidR="0008102B">
          <w:rPr>
            <w:webHidden/>
          </w:rPr>
          <w:fldChar w:fldCharType="begin"/>
        </w:r>
        <w:r w:rsidR="0008102B">
          <w:rPr>
            <w:webHidden/>
          </w:rPr>
          <w:instrText xml:space="preserve"> PAGEREF _Toc374610467 \h </w:instrText>
        </w:r>
        <w:r w:rsidR="0008102B">
          <w:rPr>
            <w:webHidden/>
          </w:rPr>
        </w:r>
        <w:r w:rsidR="0008102B">
          <w:rPr>
            <w:webHidden/>
          </w:rPr>
          <w:fldChar w:fldCharType="separate"/>
        </w:r>
        <w:r w:rsidR="00897FDF">
          <w:rPr>
            <w:webHidden/>
          </w:rPr>
          <w:t>14</w:t>
        </w:r>
        <w:r w:rsidR="0008102B">
          <w:rPr>
            <w:webHidden/>
          </w:rPr>
          <w:fldChar w:fldCharType="end"/>
        </w:r>
      </w:hyperlink>
    </w:p>
    <w:p w:rsidR="0008102B" w:rsidRDefault="00016377">
      <w:pPr>
        <w:pStyle w:val="25"/>
        <w:rPr>
          <w:rFonts w:asciiTheme="minorHAnsi" w:eastAsiaTheme="minorEastAsia" w:hAnsiTheme="minorHAnsi" w:cstheme="minorBidi"/>
          <w:i w:val="0"/>
          <w:iCs w:val="0"/>
          <w:sz w:val="22"/>
          <w:szCs w:val="22"/>
          <w:lang w:eastAsia="ru-RU"/>
        </w:rPr>
      </w:pPr>
      <w:hyperlink w:anchor="_Toc374610468" w:history="1">
        <w:r w:rsidR="0008102B" w:rsidRPr="00CF1B48">
          <w:rPr>
            <w:rStyle w:val="aff3"/>
          </w:rPr>
          <w:t>3.3 ЗОНЫ С ОСОБЫМИ УСЛОВИЯМИ ИСПОЛЬЗОВАНИЯ ТЕРРИТОРИИ</w:t>
        </w:r>
        <w:r w:rsidR="0008102B">
          <w:rPr>
            <w:webHidden/>
          </w:rPr>
          <w:tab/>
        </w:r>
        <w:r w:rsidR="0008102B">
          <w:rPr>
            <w:webHidden/>
          </w:rPr>
          <w:fldChar w:fldCharType="begin"/>
        </w:r>
        <w:r w:rsidR="0008102B">
          <w:rPr>
            <w:webHidden/>
          </w:rPr>
          <w:instrText xml:space="preserve"> PAGEREF _Toc374610468 \h </w:instrText>
        </w:r>
        <w:r w:rsidR="0008102B">
          <w:rPr>
            <w:webHidden/>
          </w:rPr>
        </w:r>
        <w:r w:rsidR="0008102B">
          <w:rPr>
            <w:webHidden/>
          </w:rPr>
          <w:fldChar w:fldCharType="separate"/>
        </w:r>
        <w:r w:rsidR="00897FDF">
          <w:rPr>
            <w:webHidden/>
          </w:rPr>
          <w:t>15</w:t>
        </w:r>
        <w:r w:rsidR="0008102B">
          <w:rPr>
            <w:webHidden/>
          </w:rPr>
          <w:fldChar w:fldCharType="end"/>
        </w:r>
      </w:hyperlink>
    </w:p>
    <w:p w:rsidR="0008102B" w:rsidRDefault="00016377">
      <w:pPr>
        <w:pStyle w:val="25"/>
        <w:rPr>
          <w:rFonts w:asciiTheme="minorHAnsi" w:eastAsiaTheme="minorEastAsia" w:hAnsiTheme="minorHAnsi" w:cstheme="minorBidi"/>
          <w:i w:val="0"/>
          <w:iCs w:val="0"/>
          <w:sz w:val="22"/>
          <w:szCs w:val="22"/>
          <w:lang w:eastAsia="ru-RU"/>
        </w:rPr>
      </w:pPr>
      <w:hyperlink w:anchor="_Toc374610469" w:history="1">
        <w:r w:rsidR="0008102B" w:rsidRPr="00CF1B48">
          <w:rPr>
            <w:rStyle w:val="aff3"/>
          </w:rPr>
          <w:t>3.4 ТЕРРИТОРИИ ОБЪЕКТОВ КУЛЬТУРНОГО НАСЛЕДИЯ</w:t>
        </w:r>
        <w:r w:rsidR="0008102B">
          <w:rPr>
            <w:webHidden/>
          </w:rPr>
          <w:tab/>
        </w:r>
        <w:r w:rsidR="0008102B">
          <w:rPr>
            <w:webHidden/>
          </w:rPr>
          <w:fldChar w:fldCharType="begin"/>
        </w:r>
        <w:r w:rsidR="0008102B">
          <w:rPr>
            <w:webHidden/>
          </w:rPr>
          <w:instrText xml:space="preserve"> PAGEREF _Toc374610469 \h </w:instrText>
        </w:r>
        <w:r w:rsidR="0008102B">
          <w:rPr>
            <w:webHidden/>
          </w:rPr>
        </w:r>
        <w:r w:rsidR="0008102B">
          <w:rPr>
            <w:webHidden/>
          </w:rPr>
          <w:fldChar w:fldCharType="separate"/>
        </w:r>
        <w:r w:rsidR="00897FDF">
          <w:rPr>
            <w:webHidden/>
          </w:rPr>
          <w:t>21</w:t>
        </w:r>
        <w:r w:rsidR="0008102B">
          <w:rPr>
            <w:webHidden/>
          </w:rPr>
          <w:fldChar w:fldCharType="end"/>
        </w:r>
      </w:hyperlink>
    </w:p>
    <w:p w:rsidR="0008102B" w:rsidRDefault="00016377">
      <w:pPr>
        <w:pStyle w:val="25"/>
        <w:rPr>
          <w:rFonts w:asciiTheme="minorHAnsi" w:eastAsiaTheme="minorEastAsia" w:hAnsiTheme="minorHAnsi" w:cstheme="minorBidi"/>
          <w:i w:val="0"/>
          <w:iCs w:val="0"/>
          <w:sz w:val="22"/>
          <w:szCs w:val="22"/>
          <w:lang w:eastAsia="ru-RU"/>
        </w:rPr>
      </w:pPr>
      <w:hyperlink w:anchor="_Toc374610470" w:history="1">
        <w:r w:rsidR="0008102B" w:rsidRPr="00CF1B48">
          <w:rPr>
            <w:rStyle w:val="aff3"/>
          </w:rPr>
          <w:t>3.5 ОСОБО ОХРАНЯЕМЫЕ ПРИРОДНЫЕ ТЕРРИТОРИИ</w:t>
        </w:r>
        <w:r w:rsidR="0008102B">
          <w:rPr>
            <w:webHidden/>
          </w:rPr>
          <w:tab/>
        </w:r>
        <w:r w:rsidR="0008102B">
          <w:rPr>
            <w:webHidden/>
          </w:rPr>
          <w:fldChar w:fldCharType="begin"/>
        </w:r>
        <w:r w:rsidR="0008102B">
          <w:rPr>
            <w:webHidden/>
          </w:rPr>
          <w:instrText xml:space="preserve"> PAGEREF _Toc374610470 \h </w:instrText>
        </w:r>
        <w:r w:rsidR="0008102B">
          <w:rPr>
            <w:webHidden/>
          </w:rPr>
        </w:r>
        <w:r w:rsidR="0008102B">
          <w:rPr>
            <w:webHidden/>
          </w:rPr>
          <w:fldChar w:fldCharType="separate"/>
        </w:r>
        <w:r w:rsidR="00897FDF">
          <w:rPr>
            <w:webHidden/>
          </w:rPr>
          <w:t>24</w:t>
        </w:r>
        <w:r w:rsidR="0008102B">
          <w:rPr>
            <w:webHidden/>
          </w:rPr>
          <w:fldChar w:fldCharType="end"/>
        </w:r>
      </w:hyperlink>
    </w:p>
    <w:p w:rsidR="0008102B" w:rsidRDefault="00016377">
      <w:pPr>
        <w:pStyle w:val="25"/>
        <w:rPr>
          <w:rFonts w:asciiTheme="minorHAnsi" w:eastAsiaTheme="minorEastAsia" w:hAnsiTheme="minorHAnsi" w:cstheme="minorBidi"/>
          <w:i w:val="0"/>
          <w:iCs w:val="0"/>
          <w:sz w:val="22"/>
          <w:szCs w:val="22"/>
          <w:lang w:eastAsia="ru-RU"/>
        </w:rPr>
      </w:pPr>
      <w:hyperlink w:anchor="_Toc374610471" w:history="1">
        <w:r w:rsidR="0008102B" w:rsidRPr="00CF1B48">
          <w:rPr>
            <w:rStyle w:val="aff3"/>
          </w:rPr>
          <w:t>3.6 ЗЕМЛИ МУНИЦИПАЛЬНОГО ОБРАЗОВАНИЯ. ТЕРРИТОРИАЛЬНЫЕ РЕСУРСЫ</w:t>
        </w:r>
        <w:r w:rsidR="0008102B">
          <w:rPr>
            <w:webHidden/>
          </w:rPr>
          <w:tab/>
        </w:r>
        <w:r w:rsidR="0008102B">
          <w:rPr>
            <w:webHidden/>
          </w:rPr>
          <w:fldChar w:fldCharType="begin"/>
        </w:r>
        <w:r w:rsidR="0008102B">
          <w:rPr>
            <w:webHidden/>
          </w:rPr>
          <w:instrText xml:space="preserve"> PAGEREF _Toc374610471 \h </w:instrText>
        </w:r>
        <w:r w:rsidR="0008102B">
          <w:rPr>
            <w:webHidden/>
          </w:rPr>
        </w:r>
        <w:r w:rsidR="0008102B">
          <w:rPr>
            <w:webHidden/>
          </w:rPr>
          <w:fldChar w:fldCharType="separate"/>
        </w:r>
        <w:r w:rsidR="00897FDF">
          <w:rPr>
            <w:webHidden/>
          </w:rPr>
          <w:t>25</w:t>
        </w:r>
        <w:r w:rsidR="0008102B">
          <w:rPr>
            <w:webHidden/>
          </w:rPr>
          <w:fldChar w:fldCharType="end"/>
        </w:r>
      </w:hyperlink>
    </w:p>
    <w:p w:rsidR="0008102B" w:rsidRDefault="00016377">
      <w:pPr>
        <w:pStyle w:val="25"/>
        <w:rPr>
          <w:rFonts w:asciiTheme="minorHAnsi" w:eastAsiaTheme="minorEastAsia" w:hAnsiTheme="minorHAnsi" w:cstheme="minorBidi"/>
          <w:i w:val="0"/>
          <w:iCs w:val="0"/>
          <w:sz w:val="22"/>
          <w:szCs w:val="22"/>
          <w:lang w:eastAsia="ru-RU"/>
        </w:rPr>
      </w:pPr>
      <w:hyperlink w:anchor="_Toc374610472" w:history="1">
        <w:r w:rsidR="0008102B" w:rsidRPr="00CF1B48">
          <w:rPr>
            <w:rStyle w:val="aff3"/>
          </w:rPr>
          <w:t>3.6.1 Территория муниципального образования</w:t>
        </w:r>
        <w:r w:rsidR="0008102B">
          <w:rPr>
            <w:webHidden/>
          </w:rPr>
          <w:tab/>
        </w:r>
        <w:r w:rsidR="0008102B">
          <w:rPr>
            <w:webHidden/>
          </w:rPr>
          <w:fldChar w:fldCharType="begin"/>
        </w:r>
        <w:r w:rsidR="0008102B">
          <w:rPr>
            <w:webHidden/>
          </w:rPr>
          <w:instrText xml:space="preserve"> PAGEREF _Toc374610472 \h </w:instrText>
        </w:r>
        <w:r w:rsidR="0008102B">
          <w:rPr>
            <w:webHidden/>
          </w:rPr>
        </w:r>
        <w:r w:rsidR="0008102B">
          <w:rPr>
            <w:webHidden/>
          </w:rPr>
          <w:fldChar w:fldCharType="separate"/>
        </w:r>
        <w:r w:rsidR="00897FDF">
          <w:rPr>
            <w:webHidden/>
          </w:rPr>
          <w:t>25</w:t>
        </w:r>
        <w:r w:rsidR="0008102B">
          <w:rPr>
            <w:webHidden/>
          </w:rPr>
          <w:fldChar w:fldCharType="end"/>
        </w:r>
      </w:hyperlink>
    </w:p>
    <w:p w:rsidR="0008102B" w:rsidRDefault="00016377">
      <w:pPr>
        <w:pStyle w:val="25"/>
        <w:rPr>
          <w:rFonts w:asciiTheme="minorHAnsi" w:eastAsiaTheme="minorEastAsia" w:hAnsiTheme="minorHAnsi" w:cstheme="minorBidi"/>
          <w:i w:val="0"/>
          <w:iCs w:val="0"/>
          <w:sz w:val="22"/>
          <w:szCs w:val="22"/>
          <w:lang w:eastAsia="ru-RU"/>
        </w:rPr>
      </w:pPr>
      <w:hyperlink w:anchor="_Toc374610473" w:history="1">
        <w:r w:rsidR="0008102B" w:rsidRPr="00CF1B48">
          <w:rPr>
            <w:rStyle w:val="aff3"/>
          </w:rPr>
          <w:t>3.6.2 Территориальные ресурсы</w:t>
        </w:r>
        <w:r w:rsidR="0008102B">
          <w:rPr>
            <w:webHidden/>
          </w:rPr>
          <w:tab/>
        </w:r>
        <w:r w:rsidR="0008102B">
          <w:rPr>
            <w:webHidden/>
          </w:rPr>
          <w:fldChar w:fldCharType="begin"/>
        </w:r>
        <w:r w:rsidR="0008102B">
          <w:rPr>
            <w:webHidden/>
          </w:rPr>
          <w:instrText xml:space="preserve"> PAGEREF _Toc374610473 \h </w:instrText>
        </w:r>
        <w:r w:rsidR="0008102B">
          <w:rPr>
            <w:webHidden/>
          </w:rPr>
        </w:r>
        <w:r w:rsidR="0008102B">
          <w:rPr>
            <w:webHidden/>
          </w:rPr>
          <w:fldChar w:fldCharType="separate"/>
        </w:r>
        <w:r w:rsidR="00897FDF">
          <w:rPr>
            <w:webHidden/>
          </w:rPr>
          <w:t>27</w:t>
        </w:r>
        <w:r w:rsidR="0008102B">
          <w:rPr>
            <w:webHidden/>
          </w:rPr>
          <w:fldChar w:fldCharType="end"/>
        </w:r>
      </w:hyperlink>
    </w:p>
    <w:p w:rsidR="0008102B" w:rsidRDefault="00016377">
      <w:pPr>
        <w:pStyle w:val="25"/>
        <w:rPr>
          <w:rFonts w:asciiTheme="minorHAnsi" w:eastAsiaTheme="minorEastAsia" w:hAnsiTheme="minorHAnsi" w:cstheme="minorBidi"/>
          <w:i w:val="0"/>
          <w:iCs w:val="0"/>
          <w:sz w:val="22"/>
          <w:szCs w:val="22"/>
          <w:lang w:eastAsia="ru-RU"/>
        </w:rPr>
      </w:pPr>
      <w:hyperlink w:anchor="_Toc374610474" w:history="1">
        <w:r w:rsidR="0008102B" w:rsidRPr="00CF1B48">
          <w:rPr>
            <w:rStyle w:val="aff3"/>
          </w:rPr>
          <w:t>3.7 СОЦИАЛЬНО-ЭКОНОМИЧЕСКАЯ СИТУАЦИЯ</w:t>
        </w:r>
        <w:r w:rsidR="0008102B">
          <w:rPr>
            <w:webHidden/>
          </w:rPr>
          <w:tab/>
        </w:r>
        <w:r w:rsidR="0008102B">
          <w:rPr>
            <w:webHidden/>
          </w:rPr>
          <w:fldChar w:fldCharType="begin"/>
        </w:r>
        <w:r w:rsidR="0008102B">
          <w:rPr>
            <w:webHidden/>
          </w:rPr>
          <w:instrText xml:space="preserve"> PAGEREF _Toc374610474 \h </w:instrText>
        </w:r>
        <w:r w:rsidR="0008102B">
          <w:rPr>
            <w:webHidden/>
          </w:rPr>
        </w:r>
        <w:r w:rsidR="0008102B">
          <w:rPr>
            <w:webHidden/>
          </w:rPr>
          <w:fldChar w:fldCharType="separate"/>
        </w:r>
        <w:r w:rsidR="00897FDF">
          <w:rPr>
            <w:webHidden/>
          </w:rPr>
          <w:t>29</w:t>
        </w:r>
        <w:r w:rsidR="0008102B">
          <w:rPr>
            <w:webHidden/>
          </w:rPr>
          <w:fldChar w:fldCharType="end"/>
        </w:r>
      </w:hyperlink>
    </w:p>
    <w:p w:rsidR="0008102B" w:rsidRDefault="00016377">
      <w:pPr>
        <w:pStyle w:val="25"/>
        <w:rPr>
          <w:rFonts w:asciiTheme="minorHAnsi" w:eastAsiaTheme="minorEastAsia" w:hAnsiTheme="minorHAnsi" w:cstheme="minorBidi"/>
          <w:i w:val="0"/>
          <w:iCs w:val="0"/>
          <w:sz w:val="22"/>
          <w:szCs w:val="22"/>
          <w:lang w:eastAsia="ru-RU"/>
        </w:rPr>
      </w:pPr>
      <w:hyperlink w:anchor="_Toc374610475" w:history="1">
        <w:r w:rsidR="0008102B" w:rsidRPr="00CF1B48">
          <w:rPr>
            <w:rStyle w:val="aff3"/>
          </w:rPr>
          <w:t>3.7.1 Хозяйственный комплекс и предпосылки развития. Экономический потенциал.</w:t>
        </w:r>
        <w:r w:rsidR="0008102B">
          <w:rPr>
            <w:webHidden/>
          </w:rPr>
          <w:tab/>
        </w:r>
        <w:r w:rsidR="0008102B">
          <w:rPr>
            <w:webHidden/>
          </w:rPr>
          <w:fldChar w:fldCharType="begin"/>
        </w:r>
        <w:r w:rsidR="0008102B">
          <w:rPr>
            <w:webHidden/>
          </w:rPr>
          <w:instrText xml:space="preserve"> PAGEREF _Toc374610475 \h </w:instrText>
        </w:r>
        <w:r w:rsidR="0008102B">
          <w:rPr>
            <w:webHidden/>
          </w:rPr>
        </w:r>
        <w:r w:rsidR="0008102B">
          <w:rPr>
            <w:webHidden/>
          </w:rPr>
          <w:fldChar w:fldCharType="separate"/>
        </w:r>
        <w:r w:rsidR="00897FDF">
          <w:rPr>
            <w:webHidden/>
          </w:rPr>
          <w:t>29</w:t>
        </w:r>
        <w:r w:rsidR="0008102B">
          <w:rPr>
            <w:webHidden/>
          </w:rPr>
          <w:fldChar w:fldCharType="end"/>
        </w:r>
      </w:hyperlink>
    </w:p>
    <w:p w:rsidR="0008102B" w:rsidRDefault="00016377">
      <w:pPr>
        <w:pStyle w:val="25"/>
        <w:rPr>
          <w:rFonts w:asciiTheme="minorHAnsi" w:eastAsiaTheme="minorEastAsia" w:hAnsiTheme="minorHAnsi" w:cstheme="minorBidi"/>
          <w:i w:val="0"/>
          <w:iCs w:val="0"/>
          <w:sz w:val="22"/>
          <w:szCs w:val="22"/>
          <w:lang w:eastAsia="ru-RU"/>
        </w:rPr>
      </w:pPr>
      <w:hyperlink w:anchor="_Toc374610476" w:history="1">
        <w:r w:rsidR="0008102B" w:rsidRPr="00CF1B48">
          <w:rPr>
            <w:rStyle w:val="aff3"/>
          </w:rPr>
          <w:t>3.7.2 Демографическая ситуация. Прогноз численности населения.</w:t>
        </w:r>
        <w:r w:rsidR="0008102B">
          <w:rPr>
            <w:webHidden/>
          </w:rPr>
          <w:tab/>
        </w:r>
        <w:r w:rsidR="0008102B">
          <w:rPr>
            <w:webHidden/>
          </w:rPr>
          <w:fldChar w:fldCharType="begin"/>
        </w:r>
        <w:r w:rsidR="0008102B">
          <w:rPr>
            <w:webHidden/>
          </w:rPr>
          <w:instrText xml:space="preserve"> PAGEREF _Toc374610476 \h </w:instrText>
        </w:r>
        <w:r w:rsidR="0008102B">
          <w:rPr>
            <w:webHidden/>
          </w:rPr>
        </w:r>
        <w:r w:rsidR="0008102B">
          <w:rPr>
            <w:webHidden/>
          </w:rPr>
          <w:fldChar w:fldCharType="separate"/>
        </w:r>
        <w:r w:rsidR="00897FDF">
          <w:rPr>
            <w:webHidden/>
          </w:rPr>
          <w:t>36</w:t>
        </w:r>
        <w:r w:rsidR="0008102B">
          <w:rPr>
            <w:webHidden/>
          </w:rPr>
          <w:fldChar w:fldCharType="end"/>
        </w:r>
      </w:hyperlink>
    </w:p>
    <w:p w:rsidR="0008102B" w:rsidRDefault="00016377">
      <w:pPr>
        <w:pStyle w:val="25"/>
        <w:rPr>
          <w:rFonts w:asciiTheme="minorHAnsi" w:eastAsiaTheme="minorEastAsia" w:hAnsiTheme="minorHAnsi" w:cstheme="minorBidi"/>
          <w:i w:val="0"/>
          <w:iCs w:val="0"/>
          <w:sz w:val="22"/>
          <w:szCs w:val="22"/>
          <w:lang w:eastAsia="ru-RU"/>
        </w:rPr>
      </w:pPr>
      <w:hyperlink w:anchor="_Toc374610477" w:history="1">
        <w:r w:rsidR="0008102B" w:rsidRPr="00CF1B48">
          <w:rPr>
            <w:rStyle w:val="aff3"/>
          </w:rPr>
          <w:t>3.7.3 Жилищный фонд и жилищное строительство</w:t>
        </w:r>
        <w:r w:rsidR="0008102B">
          <w:rPr>
            <w:webHidden/>
          </w:rPr>
          <w:tab/>
        </w:r>
        <w:r w:rsidR="0008102B">
          <w:rPr>
            <w:webHidden/>
          </w:rPr>
          <w:fldChar w:fldCharType="begin"/>
        </w:r>
        <w:r w:rsidR="0008102B">
          <w:rPr>
            <w:webHidden/>
          </w:rPr>
          <w:instrText xml:space="preserve"> PAGEREF _Toc374610477 \h </w:instrText>
        </w:r>
        <w:r w:rsidR="0008102B">
          <w:rPr>
            <w:webHidden/>
          </w:rPr>
        </w:r>
        <w:r w:rsidR="0008102B">
          <w:rPr>
            <w:webHidden/>
          </w:rPr>
          <w:fldChar w:fldCharType="separate"/>
        </w:r>
        <w:r w:rsidR="00897FDF">
          <w:rPr>
            <w:webHidden/>
          </w:rPr>
          <w:t>42</w:t>
        </w:r>
        <w:r w:rsidR="0008102B">
          <w:rPr>
            <w:webHidden/>
          </w:rPr>
          <w:fldChar w:fldCharType="end"/>
        </w:r>
      </w:hyperlink>
    </w:p>
    <w:p w:rsidR="0008102B" w:rsidRDefault="00016377">
      <w:pPr>
        <w:pStyle w:val="25"/>
        <w:rPr>
          <w:rFonts w:asciiTheme="minorHAnsi" w:eastAsiaTheme="minorEastAsia" w:hAnsiTheme="minorHAnsi" w:cstheme="minorBidi"/>
          <w:i w:val="0"/>
          <w:iCs w:val="0"/>
          <w:sz w:val="22"/>
          <w:szCs w:val="22"/>
          <w:lang w:eastAsia="ru-RU"/>
        </w:rPr>
      </w:pPr>
      <w:hyperlink w:anchor="_Toc374610478" w:history="1">
        <w:r w:rsidR="0008102B" w:rsidRPr="00CF1B48">
          <w:rPr>
            <w:rStyle w:val="aff3"/>
          </w:rPr>
          <w:t>3.7.4 Социальная сфера. Проблемы и направления развития</w:t>
        </w:r>
        <w:r w:rsidR="0008102B">
          <w:rPr>
            <w:webHidden/>
          </w:rPr>
          <w:tab/>
        </w:r>
        <w:r w:rsidR="0008102B">
          <w:rPr>
            <w:webHidden/>
          </w:rPr>
          <w:fldChar w:fldCharType="begin"/>
        </w:r>
        <w:r w:rsidR="0008102B">
          <w:rPr>
            <w:webHidden/>
          </w:rPr>
          <w:instrText xml:space="preserve"> PAGEREF _Toc374610478 \h </w:instrText>
        </w:r>
        <w:r w:rsidR="0008102B">
          <w:rPr>
            <w:webHidden/>
          </w:rPr>
        </w:r>
        <w:r w:rsidR="0008102B">
          <w:rPr>
            <w:webHidden/>
          </w:rPr>
          <w:fldChar w:fldCharType="separate"/>
        </w:r>
        <w:r w:rsidR="00897FDF">
          <w:rPr>
            <w:webHidden/>
          </w:rPr>
          <w:t>46</w:t>
        </w:r>
        <w:r w:rsidR="0008102B">
          <w:rPr>
            <w:webHidden/>
          </w:rPr>
          <w:fldChar w:fldCharType="end"/>
        </w:r>
      </w:hyperlink>
    </w:p>
    <w:p w:rsidR="0008102B" w:rsidRDefault="00016377">
      <w:pPr>
        <w:pStyle w:val="25"/>
        <w:rPr>
          <w:rFonts w:asciiTheme="minorHAnsi" w:eastAsiaTheme="minorEastAsia" w:hAnsiTheme="minorHAnsi" w:cstheme="minorBidi"/>
          <w:i w:val="0"/>
          <w:iCs w:val="0"/>
          <w:sz w:val="22"/>
          <w:szCs w:val="22"/>
          <w:lang w:eastAsia="ru-RU"/>
        </w:rPr>
      </w:pPr>
      <w:hyperlink w:anchor="_Toc374610479" w:history="1">
        <w:r w:rsidR="0008102B" w:rsidRPr="00CF1B48">
          <w:rPr>
            <w:rStyle w:val="aff3"/>
          </w:rPr>
          <w:t>Образование</w:t>
        </w:r>
        <w:r w:rsidR="0008102B">
          <w:rPr>
            <w:webHidden/>
          </w:rPr>
          <w:tab/>
        </w:r>
        <w:r w:rsidR="0008102B">
          <w:rPr>
            <w:webHidden/>
          </w:rPr>
          <w:fldChar w:fldCharType="begin"/>
        </w:r>
        <w:r w:rsidR="0008102B">
          <w:rPr>
            <w:webHidden/>
          </w:rPr>
          <w:instrText xml:space="preserve"> PAGEREF _Toc374610479 \h </w:instrText>
        </w:r>
        <w:r w:rsidR="0008102B">
          <w:rPr>
            <w:webHidden/>
          </w:rPr>
        </w:r>
        <w:r w:rsidR="0008102B">
          <w:rPr>
            <w:webHidden/>
          </w:rPr>
          <w:fldChar w:fldCharType="separate"/>
        </w:r>
        <w:r w:rsidR="00897FDF">
          <w:rPr>
            <w:webHidden/>
          </w:rPr>
          <w:t>46</w:t>
        </w:r>
        <w:r w:rsidR="0008102B">
          <w:rPr>
            <w:webHidden/>
          </w:rPr>
          <w:fldChar w:fldCharType="end"/>
        </w:r>
      </w:hyperlink>
    </w:p>
    <w:p w:rsidR="0008102B" w:rsidRDefault="00016377">
      <w:pPr>
        <w:pStyle w:val="25"/>
        <w:rPr>
          <w:rFonts w:asciiTheme="minorHAnsi" w:eastAsiaTheme="minorEastAsia" w:hAnsiTheme="minorHAnsi" w:cstheme="minorBidi"/>
          <w:i w:val="0"/>
          <w:iCs w:val="0"/>
          <w:sz w:val="22"/>
          <w:szCs w:val="22"/>
          <w:lang w:eastAsia="ru-RU"/>
        </w:rPr>
      </w:pPr>
      <w:hyperlink w:anchor="_Toc374610480" w:history="1">
        <w:r w:rsidR="0008102B" w:rsidRPr="00CF1B48">
          <w:rPr>
            <w:rStyle w:val="aff3"/>
          </w:rPr>
          <w:t>Культурно-просветительные учреждения</w:t>
        </w:r>
        <w:r w:rsidR="0008102B">
          <w:rPr>
            <w:webHidden/>
          </w:rPr>
          <w:tab/>
        </w:r>
        <w:r w:rsidR="0008102B">
          <w:rPr>
            <w:webHidden/>
          </w:rPr>
          <w:fldChar w:fldCharType="begin"/>
        </w:r>
        <w:r w:rsidR="0008102B">
          <w:rPr>
            <w:webHidden/>
          </w:rPr>
          <w:instrText xml:space="preserve"> PAGEREF _Toc374610480 \h </w:instrText>
        </w:r>
        <w:r w:rsidR="0008102B">
          <w:rPr>
            <w:webHidden/>
          </w:rPr>
        </w:r>
        <w:r w:rsidR="0008102B">
          <w:rPr>
            <w:webHidden/>
          </w:rPr>
          <w:fldChar w:fldCharType="separate"/>
        </w:r>
        <w:r w:rsidR="00897FDF">
          <w:rPr>
            <w:webHidden/>
          </w:rPr>
          <w:t>47</w:t>
        </w:r>
        <w:r w:rsidR="0008102B">
          <w:rPr>
            <w:webHidden/>
          </w:rPr>
          <w:fldChar w:fldCharType="end"/>
        </w:r>
      </w:hyperlink>
    </w:p>
    <w:p w:rsidR="0008102B" w:rsidRDefault="00016377">
      <w:pPr>
        <w:pStyle w:val="25"/>
        <w:rPr>
          <w:rFonts w:asciiTheme="minorHAnsi" w:eastAsiaTheme="minorEastAsia" w:hAnsiTheme="minorHAnsi" w:cstheme="minorBidi"/>
          <w:i w:val="0"/>
          <w:iCs w:val="0"/>
          <w:sz w:val="22"/>
          <w:szCs w:val="22"/>
          <w:lang w:eastAsia="ru-RU"/>
        </w:rPr>
      </w:pPr>
      <w:hyperlink w:anchor="_Toc374610481" w:history="1">
        <w:r w:rsidR="0008102B" w:rsidRPr="00CF1B48">
          <w:rPr>
            <w:rStyle w:val="aff3"/>
          </w:rPr>
          <w:t>Спортивные учреждения</w:t>
        </w:r>
        <w:r w:rsidR="0008102B">
          <w:rPr>
            <w:webHidden/>
          </w:rPr>
          <w:tab/>
        </w:r>
        <w:r w:rsidR="0008102B">
          <w:rPr>
            <w:webHidden/>
          </w:rPr>
          <w:fldChar w:fldCharType="begin"/>
        </w:r>
        <w:r w:rsidR="0008102B">
          <w:rPr>
            <w:webHidden/>
          </w:rPr>
          <w:instrText xml:space="preserve"> PAGEREF _Toc374610481 \h </w:instrText>
        </w:r>
        <w:r w:rsidR="0008102B">
          <w:rPr>
            <w:webHidden/>
          </w:rPr>
        </w:r>
        <w:r w:rsidR="0008102B">
          <w:rPr>
            <w:webHidden/>
          </w:rPr>
          <w:fldChar w:fldCharType="separate"/>
        </w:r>
        <w:r w:rsidR="00897FDF">
          <w:rPr>
            <w:webHidden/>
          </w:rPr>
          <w:t>47</w:t>
        </w:r>
        <w:r w:rsidR="0008102B">
          <w:rPr>
            <w:webHidden/>
          </w:rPr>
          <w:fldChar w:fldCharType="end"/>
        </w:r>
      </w:hyperlink>
    </w:p>
    <w:p w:rsidR="0008102B" w:rsidRDefault="00016377">
      <w:pPr>
        <w:pStyle w:val="25"/>
        <w:rPr>
          <w:rFonts w:asciiTheme="minorHAnsi" w:eastAsiaTheme="minorEastAsia" w:hAnsiTheme="minorHAnsi" w:cstheme="minorBidi"/>
          <w:i w:val="0"/>
          <w:iCs w:val="0"/>
          <w:sz w:val="22"/>
          <w:szCs w:val="22"/>
          <w:lang w:eastAsia="ru-RU"/>
        </w:rPr>
      </w:pPr>
      <w:hyperlink w:anchor="_Toc374610482" w:history="1">
        <w:r w:rsidR="0008102B" w:rsidRPr="00CF1B48">
          <w:rPr>
            <w:rStyle w:val="aff3"/>
          </w:rPr>
          <w:t>Учреждения здравоохранения</w:t>
        </w:r>
        <w:r w:rsidR="0008102B">
          <w:rPr>
            <w:webHidden/>
          </w:rPr>
          <w:tab/>
        </w:r>
        <w:r w:rsidR="0008102B">
          <w:rPr>
            <w:webHidden/>
          </w:rPr>
          <w:fldChar w:fldCharType="begin"/>
        </w:r>
        <w:r w:rsidR="0008102B">
          <w:rPr>
            <w:webHidden/>
          </w:rPr>
          <w:instrText xml:space="preserve"> PAGEREF _Toc374610482 \h </w:instrText>
        </w:r>
        <w:r w:rsidR="0008102B">
          <w:rPr>
            <w:webHidden/>
          </w:rPr>
        </w:r>
        <w:r w:rsidR="0008102B">
          <w:rPr>
            <w:webHidden/>
          </w:rPr>
          <w:fldChar w:fldCharType="separate"/>
        </w:r>
        <w:r w:rsidR="00897FDF">
          <w:rPr>
            <w:webHidden/>
          </w:rPr>
          <w:t>48</w:t>
        </w:r>
        <w:r w:rsidR="0008102B">
          <w:rPr>
            <w:webHidden/>
          </w:rPr>
          <w:fldChar w:fldCharType="end"/>
        </w:r>
      </w:hyperlink>
    </w:p>
    <w:p w:rsidR="0008102B" w:rsidRDefault="00016377">
      <w:pPr>
        <w:pStyle w:val="25"/>
        <w:rPr>
          <w:rFonts w:asciiTheme="minorHAnsi" w:eastAsiaTheme="minorEastAsia" w:hAnsiTheme="minorHAnsi" w:cstheme="minorBidi"/>
          <w:i w:val="0"/>
          <w:iCs w:val="0"/>
          <w:sz w:val="22"/>
          <w:szCs w:val="22"/>
          <w:lang w:eastAsia="ru-RU"/>
        </w:rPr>
      </w:pPr>
      <w:hyperlink w:anchor="_Toc374610483" w:history="1">
        <w:r w:rsidR="0008102B" w:rsidRPr="00CF1B48">
          <w:rPr>
            <w:rStyle w:val="aff3"/>
          </w:rPr>
          <w:t>Предприятия общественного питания и торговли</w:t>
        </w:r>
        <w:r w:rsidR="0008102B">
          <w:rPr>
            <w:webHidden/>
          </w:rPr>
          <w:tab/>
        </w:r>
        <w:r w:rsidR="0008102B">
          <w:rPr>
            <w:webHidden/>
          </w:rPr>
          <w:fldChar w:fldCharType="begin"/>
        </w:r>
        <w:r w:rsidR="0008102B">
          <w:rPr>
            <w:webHidden/>
          </w:rPr>
          <w:instrText xml:space="preserve"> PAGEREF _Toc374610483 \h </w:instrText>
        </w:r>
        <w:r w:rsidR="0008102B">
          <w:rPr>
            <w:webHidden/>
          </w:rPr>
        </w:r>
        <w:r w:rsidR="0008102B">
          <w:rPr>
            <w:webHidden/>
          </w:rPr>
          <w:fldChar w:fldCharType="separate"/>
        </w:r>
        <w:r w:rsidR="00897FDF">
          <w:rPr>
            <w:webHidden/>
          </w:rPr>
          <w:t>49</w:t>
        </w:r>
        <w:r w:rsidR="0008102B">
          <w:rPr>
            <w:webHidden/>
          </w:rPr>
          <w:fldChar w:fldCharType="end"/>
        </w:r>
      </w:hyperlink>
    </w:p>
    <w:p w:rsidR="0008102B" w:rsidRDefault="00016377">
      <w:pPr>
        <w:pStyle w:val="25"/>
        <w:rPr>
          <w:rFonts w:asciiTheme="minorHAnsi" w:eastAsiaTheme="minorEastAsia" w:hAnsiTheme="minorHAnsi" w:cstheme="minorBidi"/>
          <w:i w:val="0"/>
          <w:iCs w:val="0"/>
          <w:sz w:val="22"/>
          <w:szCs w:val="22"/>
          <w:lang w:eastAsia="ru-RU"/>
        </w:rPr>
      </w:pPr>
      <w:hyperlink w:anchor="_Toc374610484" w:history="1">
        <w:r w:rsidR="0008102B" w:rsidRPr="00CF1B48">
          <w:rPr>
            <w:rStyle w:val="aff3"/>
          </w:rPr>
          <w:t>Кладбища</w:t>
        </w:r>
        <w:r w:rsidR="0008102B">
          <w:rPr>
            <w:webHidden/>
          </w:rPr>
          <w:tab/>
        </w:r>
        <w:r w:rsidR="0008102B">
          <w:rPr>
            <w:webHidden/>
          </w:rPr>
          <w:fldChar w:fldCharType="begin"/>
        </w:r>
        <w:r w:rsidR="0008102B">
          <w:rPr>
            <w:webHidden/>
          </w:rPr>
          <w:instrText xml:space="preserve"> PAGEREF _Toc374610484 \h </w:instrText>
        </w:r>
        <w:r w:rsidR="0008102B">
          <w:rPr>
            <w:webHidden/>
          </w:rPr>
        </w:r>
        <w:r w:rsidR="0008102B">
          <w:rPr>
            <w:webHidden/>
          </w:rPr>
          <w:fldChar w:fldCharType="separate"/>
        </w:r>
        <w:r w:rsidR="00897FDF">
          <w:rPr>
            <w:webHidden/>
          </w:rPr>
          <w:t>50</w:t>
        </w:r>
        <w:r w:rsidR="0008102B">
          <w:rPr>
            <w:webHidden/>
          </w:rPr>
          <w:fldChar w:fldCharType="end"/>
        </w:r>
      </w:hyperlink>
    </w:p>
    <w:p w:rsidR="0008102B" w:rsidRDefault="00016377">
      <w:pPr>
        <w:pStyle w:val="25"/>
        <w:rPr>
          <w:rFonts w:asciiTheme="minorHAnsi" w:eastAsiaTheme="minorEastAsia" w:hAnsiTheme="minorHAnsi" w:cstheme="minorBidi"/>
          <w:i w:val="0"/>
          <w:iCs w:val="0"/>
          <w:sz w:val="22"/>
          <w:szCs w:val="22"/>
          <w:lang w:eastAsia="ru-RU"/>
        </w:rPr>
      </w:pPr>
      <w:hyperlink w:anchor="_Toc374610485" w:history="1">
        <w:r w:rsidR="0008102B" w:rsidRPr="00CF1B48">
          <w:rPr>
            <w:rStyle w:val="aff3"/>
            <w:lang w:eastAsia="ru-RU"/>
          </w:rPr>
          <w:t>Полигоны ТБО и скотомогильники</w:t>
        </w:r>
        <w:r w:rsidR="0008102B">
          <w:rPr>
            <w:webHidden/>
          </w:rPr>
          <w:tab/>
        </w:r>
        <w:r w:rsidR="0008102B">
          <w:rPr>
            <w:webHidden/>
          </w:rPr>
          <w:fldChar w:fldCharType="begin"/>
        </w:r>
        <w:r w:rsidR="0008102B">
          <w:rPr>
            <w:webHidden/>
          </w:rPr>
          <w:instrText xml:space="preserve"> PAGEREF _Toc374610485 \h </w:instrText>
        </w:r>
        <w:r w:rsidR="0008102B">
          <w:rPr>
            <w:webHidden/>
          </w:rPr>
        </w:r>
        <w:r w:rsidR="0008102B">
          <w:rPr>
            <w:webHidden/>
          </w:rPr>
          <w:fldChar w:fldCharType="separate"/>
        </w:r>
        <w:r w:rsidR="00897FDF">
          <w:rPr>
            <w:webHidden/>
          </w:rPr>
          <w:t>50</w:t>
        </w:r>
        <w:r w:rsidR="0008102B">
          <w:rPr>
            <w:webHidden/>
          </w:rPr>
          <w:fldChar w:fldCharType="end"/>
        </w:r>
      </w:hyperlink>
    </w:p>
    <w:p w:rsidR="0008102B" w:rsidRDefault="00016377">
      <w:pPr>
        <w:pStyle w:val="25"/>
        <w:rPr>
          <w:rFonts w:asciiTheme="minorHAnsi" w:eastAsiaTheme="minorEastAsia" w:hAnsiTheme="minorHAnsi" w:cstheme="minorBidi"/>
          <w:i w:val="0"/>
          <w:iCs w:val="0"/>
          <w:sz w:val="22"/>
          <w:szCs w:val="22"/>
          <w:lang w:eastAsia="ru-RU"/>
        </w:rPr>
      </w:pPr>
      <w:hyperlink w:anchor="_Toc374610486" w:history="1">
        <w:r w:rsidR="0008102B" w:rsidRPr="00CF1B48">
          <w:rPr>
            <w:rStyle w:val="aff3"/>
          </w:rPr>
          <w:t>Пожарная охрана</w:t>
        </w:r>
        <w:r w:rsidR="0008102B">
          <w:rPr>
            <w:webHidden/>
          </w:rPr>
          <w:tab/>
        </w:r>
        <w:r w:rsidR="0008102B">
          <w:rPr>
            <w:webHidden/>
          </w:rPr>
          <w:fldChar w:fldCharType="begin"/>
        </w:r>
        <w:r w:rsidR="0008102B">
          <w:rPr>
            <w:webHidden/>
          </w:rPr>
          <w:instrText xml:space="preserve"> PAGEREF _Toc374610486 \h </w:instrText>
        </w:r>
        <w:r w:rsidR="0008102B">
          <w:rPr>
            <w:webHidden/>
          </w:rPr>
        </w:r>
        <w:r w:rsidR="0008102B">
          <w:rPr>
            <w:webHidden/>
          </w:rPr>
          <w:fldChar w:fldCharType="separate"/>
        </w:r>
        <w:r w:rsidR="00897FDF">
          <w:rPr>
            <w:webHidden/>
          </w:rPr>
          <w:t>51</w:t>
        </w:r>
        <w:r w:rsidR="0008102B">
          <w:rPr>
            <w:webHidden/>
          </w:rPr>
          <w:fldChar w:fldCharType="end"/>
        </w:r>
      </w:hyperlink>
    </w:p>
    <w:p w:rsidR="0008102B" w:rsidRDefault="00016377">
      <w:pPr>
        <w:pStyle w:val="25"/>
        <w:rPr>
          <w:rFonts w:asciiTheme="minorHAnsi" w:eastAsiaTheme="minorEastAsia" w:hAnsiTheme="minorHAnsi" w:cstheme="minorBidi"/>
          <w:i w:val="0"/>
          <w:iCs w:val="0"/>
          <w:sz w:val="22"/>
          <w:szCs w:val="22"/>
          <w:lang w:eastAsia="ru-RU"/>
        </w:rPr>
      </w:pPr>
      <w:hyperlink w:anchor="_Toc374610487" w:history="1">
        <w:r w:rsidR="0008102B" w:rsidRPr="00CF1B48">
          <w:rPr>
            <w:rStyle w:val="aff3"/>
          </w:rPr>
          <w:t>3.8 ПЛАНИРОВОЧНАЯ ОРГАНИЗАЦИЯ ТЕРРИТОРИИ</w:t>
        </w:r>
        <w:r w:rsidR="0008102B">
          <w:rPr>
            <w:webHidden/>
          </w:rPr>
          <w:tab/>
        </w:r>
        <w:r w:rsidR="0008102B">
          <w:rPr>
            <w:webHidden/>
          </w:rPr>
          <w:fldChar w:fldCharType="begin"/>
        </w:r>
        <w:r w:rsidR="0008102B">
          <w:rPr>
            <w:webHidden/>
          </w:rPr>
          <w:instrText xml:space="preserve"> PAGEREF _Toc374610487 \h </w:instrText>
        </w:r>
        <w:r w:rsidR="0008102B">
          <w:rPr>
            <w:webHidden/>
          </w:rPr>
        </w:r>
        <w:r w:rsidR="0008102B">
          <w:rPr>
            <w:webHidden/>
          </w:rPr>
          <w:fldChar w:fldCharType="separate"/>
        </w:r>
        <w:r w:rsidR="00897FDF">
          <w:rPr>
            <w:webHidden/>
          </w:rPr>
          <w:t>56</w:t>
        </w:r>
        <w:r w:rsidR="0008102B">
          <w:rPr>
            <w:webHidden/>
          </w:rPr>
          <w:fldChar w:fldCharType="end"/>
        </w:r>
      </w:hyperlink>
    </w:p>
    <w:p w:rsidR="0008102B" w:rsidRDefault="00016377">
      <w:pPr>
        <w:pStyle w:val="25"/>
        <w:rPr>
          <w:rFonts w:asciiTheme="minorHAnsi" w:eastAsiaTheme="minorEastAsia" w:hAnsiTheme="minorHAnsi" w:cstheme="minorBidi"/>
          <w:i w:val="0"/>
          <w:iCs w:val="0"/>
          <w:sz w:val="22"/>
          <w:szCs w:val="22"/>
          <w:lang w:eastAsia="ru-RU"/>
        </w:rPr>
      </w:pPr>
      <w:hyperlink w:anchor="_Toc374610488" w:history="1">
        <w:r w:rsidR="0008102B" w:rsidRPr="00CF1B48">
          <w:rPr>
            <w:rStyle w:val="aff3"/>
          </w:rPr>
          <w:t>3.8.1 Современная градостроительная ситуация.</w:t>
        </w:r>
        <w:r w:rsidR="0008102B">
          <w:rPr>
            <w:webHidden/>
          </w:rPr>
          <w:tab/>
        </w:r>
        <w:r w:rsidR="0008102B">
          <w:rPr>
            <w:webHidden/>
          </w:rPr>
          <w:fldChar w:fldCharType="begin"/>
        </w:r>
        <w:r w:rsidR="0008102B">
          <w:rPr>
            <w:webHidden/>
          </w:rPr>
          <w:instrText xml:space="preserve"> PAGEREF _Toc374610488 \h </w:instrText>
        </w:r>
        <w:r w:rsidR="0008102B">
          <w:rPr>
            <w:webHidden/>
          </w:rPr>
        </w:r>
        <w:r w:rsidR="0008102B">
          <w:rPr>
            <w:webHidden/>
          </w:rPr>
          <w:fldChar w:fldCharType="separate"/>
        </w:r>
        <w:r w:rsidR="00897FDF">
          <w:rPr>
            <w:webHidden/>
          </w:rPr>
          <w:t>56</w:t>
        </w:r>
        <w:r w:rsidR="0008102B">
          <w:rPr>
            <w:webHidden/>
          </w:rPr>
          <w:fldChar w:fldCharType="end"/>
        </w:r>
      </w:hyperlink>
    </w:p>
    <w:p w:rsidR="0008102B" w:rsidRDefault="00016377">
      <w:pPr>
        <w:pStyle w:val="25"/>
        <w:rPr>
          <w:rFonts w:asciiTheme="minorHAnsi" w:eastAsiaTheme="minorEastAsia" w:hAnsiTheme="minorHAnsi" w:cstheme="minorBidi"/>
          <w:i w:val="0"/>
          <w:iCs w:val="0"/>
          <w:sz w:val="22"/>
          <w:szCs w:val="22"/>
          <w:lang w:eastAsia="ru-RU"/>
        </w:rPr>
      </w:pPr>
      <w:hyperlink w:anchor="_Toc374610489" w:history="1">
        <w:r w:rsidR="0008102B" w:rsidRPr="00CF1B48">
          <w:rPr>
            <w:rStyle w:val="aff3"/>
          </w:rPr>
          <w:t>3.8.2 Концепция территориального развития (предложения по территориальному планированию)</w:t>
        </w:r>
        <w:r w:rsidR="0008102B">
          <w:rPr>
            <w:webHidden/>
          </w:rPr>
          <w:tab/>
        </w:r>
        <w:r w:rsidR="0008102B">
          <w:rPr>
            <w:webHidden/>
          </w:rPr>
          <w:fldChar w:fldCharType="begin"/>
        </w:r>
        <w:r w:rsidR="0008102B">
          <w:rPr>
            <w:webHidden/>
          </w:rPr>
          <w:instrText xml:space="preserve"> PAGEREF _Toc374610489 \h </w:instrText>
        </w:r>
        <w:r w:rsidR="0008102B">
          <w:rPr>
            <w:webHidden/>
          </w:rPr>
        </w:r>
        <w:r w:rsidR="0008102B">
          <w:rPr>
            <w:webHidden/>
          </w:rPr>
          <w:fldChar w:fldCharType="separate"/>
        </w:r>
        <w:r w:rsidR="00897FDF">
          <w:rPr>
            <w:webHidden/>
          </w:rPr>
          <w:t>59</w:t>
        </w:r>
        <w:r w:rsidR="0008102B">
          <w:rPr>
            <w:webHidden/>
          </w:rPr>
          <w:fldChar w:fldCharType="end"/>
        </w:r>
      </w:hyperlink>
    </w:p>
    <w:p w:rsidR="0008102B" w:rsidRDefault="00016377">
      <w:pPr>
        <w:pStyle w:val="25"/>
        <w:rPr>
          <w:rFonts w:asciiTheme="minorHAnsi" w:eastAsiaTheme="minorEastAsia" w:hAnsiTheme="minorHAnsi" w:cstheme="minorBidi"/>
          <w:i w:val="0"/>
          <w:iCs w:val="0"/>
          <w:sz w:val="22"/>
          <w:szCs w:val="22"/>
          <w:lang w:eastAsia="ru-RU"/>
        </w:rPr>
      </w:pPr>
      <w:hyperlink w:anchor="_Toc374610490" w:history="1">
        <w:r w:rsidR="0008102B" w:rsidRPr="00CF1B48">
          <w:rPr>
            <w:rStyle w:val="aff3"/>
          </w:rPr>
          <w:t>3.8.3 Развитие и совершенствование функционального зонирования и планировочной структуры поселения</w:t>
        </w:r>
        <w:r w:rsidR="0008102B">
          <w:rPr>
            <w:webHidden/>
          </w:rPr>
          <w:tab/>
        </w:r>
        <w:r w:rsidR="0008102B">
          <w:rPr>
            <w:webHidden/>
          </w:rPr>
          <w:fldChar w:fldCharType="begin"/>
        </w:r>
        <w:r w:rsidR="0008102B">
          <w:rPr>
            <w:webHidden/>
          </w:rPr>
          <w:instrText xml:space="preserve"> PAGEREF _Toc374610490 \h </w:instrText>
        </w:r>
        <w:r w:rsidR="0008102B">
          <w:rPr>
            <w:webHidden/>
          </w:rPr>
        </w:r>
        <w:r w:rsidR="0008102B">
          <w:rPr>
            <w:webHidden/>
          </w:rPr>
          <w:fldChar w:fldCharType="separate"/>
        </w:r>
        <w:r w:rsidR="00897FDF">
          <w:rPr>
            <w:webHidden/>
          </w:rPr>
          <w:t>62</w:t>
        </w:r>
        <w:r w:rsidR="0008102B">
          <w:rPr>
            <w:webHidden/>
          </w:rPr>
          <w:fldChar w:fldCharType="end"/>
        </w:r>
      </w:hyperlink>
    </w:p>
    <w:p w:rsidR="0008102B" w:rsidRDefault="00016377">
      <w:pPr>
        <w:pStyle w:val="25"/>
        <w:rPr>
          <w:rFonts w:asciiTheme="minorHAnsi" w:eastAsiaTheme="minorEastAsia" w:hAnsiTheme="minorHAnsi" w:cstheme="minorBidi"/>
          <w:i w:val="0"/>
          <w:iCs w:val="0"/>
          <w:sz w:val="22"/>
          <w:szCs w:val="22"/>
          <w:lang w:eastAsia="ru-RU"/>
        </w:rPr>
      </w:pPr>
      <w:hyperlink w:anchor="_Toc374610491" w:history="1">
        <w:r w:rsidR="0008102B" w:rsidRPr="00CF1B48">
          <w:rPr>
            <w:rStyle w:val="aff3"/>
          </w:rPr>
          <w:t>3.9 ТРАНСПОРТНАЯ ИНФРАСТРУКТУРА</w:t>
        </w:r>
        <w:r w:rsidR="0008102B">
          <w:rPr>
            <w:webHidden/>
          </w:rPr>
          <w:tab/>
        </w:r>
        <w:r w:rsidR="0008102B">
          <w:rPr>
            <w:webHidden/>
          </w:rPr>
          <w:fldChar w:fldCharType="begin"/>
        </w:r>
        <w:r w:rsidR="0008102B">
          <w:rPr>
            <w:webHidden/>
          </w:rPr>
          <w:instrText xml:space="preserve"> PAGEREF _Toc374610491 \h </w:instrText>
        </w:r>
        <w:r w:rsidR="0008102B">
          <w:rPr>
            <w:webHidden/>
          </w:rPr>
        </w:r>
        <w:r w:rsidR="0008102B">
          <w:rPr>
            <w:webHidden/>
          </w:rPr>
          <w:fldChar w:fldCharType="separate"/>
        </w:r>
        <w:r w:rsidR="00897FDF">
          <w:rPr>
            <w:webHidden/>
          </w:rPr>
          <w:t>74</w:t>
        </w:r>
        <w:r w:rsidR="0008102B">
          <w:rPr>
            <w:webHidden/>
          </w:rPr>
          <w:fldChar w:fldCharType="end"/>
        </w:r>
      </w:hyperlink>
    </w:p>
    <w:p w:rsidR="0008102B" w:rsidRDefault="00016377">
      <w:pPr>
        <w:pStyle w:val="25"/>
        <w:rPr>
          <w:rFonts w:asciiTheme="minorHAnsi" w:eastAsiaTheme="minorEastAsia" w:hAnsiTheme="minorHAnsi" w:cstheme="minorBidi"/>
          <w:i w:val="0"/>
          <w:iCs w:val="0"/>
          <w:sz w:val="22"/>
          <w:szCs w:val="22"/>
          <w:lang w:eastAsia="ru-RU"/>
        </w:rPr>
      </w:pPr>
      <w:hyperlink w:anchor="_Toc374610492" w:history="1">
        <w:r w:rsidR="0008102B" w:rsidRPr="00CF1B48">
          <w:rPr>
            <w:rStyle w:val="aff3"/>
          </w:rPr>
          <w:t>3.10 ИНЖЕНЕРНАЯ ЗАЩИТА И  ПОДГОТОВКА ТЕРРИТОРИИ</w:t>
        </w:r>
        <w:r w:rsidR="0008102B">
          <w:rPr>
            <w:webHidden/>
          </w:rPr>
          <w:tab/>
        </w:r>
        <w:r w:rsidR="0008102B">
          <w:rPr>
            <w:webHidden/>
          </w:rPr>
          <w:fldChar w:fldCharType="begin"/>
        </w:r>
        <w:r w:rsidR="0008102B">
          <w:rPr>
            <w:webHidden/>
          </w:rPr>
          <w:instrText xml:space="preserve"> PAGEREF _Toc374610492 \h </w:instrText>
        </w:r>
        <w:r w:rsidR="0008102B">
          <w:rPr>
            <w:webHidden/>
          </w:rPr>
        </w:r>
        <w:r w:rsidR="0008102B">
          <w:rPr>
            <w:webHidden/>
          </w:rPr>
          <w:fldChar w:fldCharType="separate"/>
        </w:r>
        <w:r w:rsidR="00897FDF">
          <w:rPr>
            <w:webHidden/>
          </w:rPr>
          <w:t>75</w:t>
        </w:r>
        <w:r w:rsidR="0008102B">
          <w:rPr>
            <w:webHidden/>
          </w:rPr>
          <w:fldChar w:fldCharType="end"/>
        </w:r>
      </w:hyperlink>
    </w:p>
    <w:p w:rsidR="0008102B" w:rsidRDefault="00016377">
      <w:pPr>
        <w:pStyle w:val="25"/>
        <w:rPr>
          <w:rFonts w:asciiTheme="minorHAnsi" w:eastAsiaTheme="minorEastAsia" w:hAnsiTheme="minorHAnsi" w:cstheme="minorBidi"/>
          <w:i w:val="0"/>
          <w:iCs w:val="0"/>
          <w:sz w:val="22"/>
          <w:szCs w:val="22"/>
          <w:lang w:eastAsia="ru-RU"/>
        </w:rPr>
      </w:pPr>
      <w:hyperlink w:anchor="_Toc374610493" w:history="1">
        <w:r w:rsidR="0008102B" w:rsidRPr="00CF1B48">
          <w:rPr>
            <w:rStyle w:val="aff3"/>
          </w:rPr>
          <w:t>3.11 ИНЖЕНЕРНАЯ  ИНФРАСТРУКТУРА</w:t>
        </w:r>
        <w:r w:rsidR="0008102B">
          <w:rPr>
            <w:webHidden/>
          </w:rPr>
          <w:tab/>
        </w:r>
        <w:r w:rsidR="0008102B">
          <w:rPr>
            <w:webHidden/>
          </w:rPr>
          <w:fldChar w:fldCharType="begin"/>
        </w:r>
        <w:r w:rsidR="0008102B">
          <w:rPr>
            <w:webHidden/>
          </w:rPr>
          <w:instrText xml:space="preserve"> PAGEREF _Toc374610493 \h </w:instrText>
        </w:r>
        <w:r w:rsidR="0008102B">
          <w:rPr>
            <w:webHidden/>
          </w:rPr>
        </w:r>
        <w:r w:rsidR="0008102B">
          <w:rPr>
            <w:webHidden/>
          </w:rPr>
          <w:fldChar w:fldCharType="separate"/>
        </w:r>
        <w:r w:rsidR="00897FDF">
          <w:rPr>
            <w:webHidden/>
          </w:rPr>
          <w:t>77</w:t>
        </w:r>
        <w:r w:rsidR="0008102B">
          <w:rPr>
            <w:webHidden/>
          </w:rPr>
          <w:fldChar w:fldCharType="end"/>
        </w:r>
      </w:hyperlink>
    </w:p>
    <w:p w:rsidR="0008102B" w:rsidRDefault="00016377">
      <w:pPr>
        <w:pStyle w:val="25"/>
        <w:rPr>
          <w:rFonts w:asciiTheme="minorHAnsi" w:eastAsiaTheme="minorEastAsia" w:hAnsiTheme="minorHAnsi" w:cstheme="minorBidi"/>
          <w:i w:val="0"/>
          <w:iCs w:val="0"/>
          <w:sz w:val="22"/>
          <w:szCs w:val="22"/>
          <w:lang w:eastAsia="ru-RU"/>
        </w:rPr>
      </w:pPr>
      <w:hyperlink w:anchor="_Toc374610494" w:history="1">
        <w:r w:rsidR="0008102B" w:rsidRPr="00CF1B48">
          <w:rPr>
            <w:rStyle w:val="aff3"/>
          </w:rPr>
          <w:t>3.11.1 Водоснабжение</w:t>
        </w:r>
        <w:r w:rsidR="0008102B">
          <w:rPr>
            <w:webHidden/>
          </w:rPr>
          <w:tab/>
        </w:r>
        <w:r w:rsidR="0008102B">
          <w:rPr>
            <w:webHidden/>
          </w:rPr>
          <w:fldChar w:fldCharType="begin"/>
        </w:r>
        <w:r w:rsidR="0008102B">
          <w:rPr>
            <w:webHidden/>
          </w:rPr>
          <w:instrText xml:space="preserve"> PAGEREF _Toc374610494 \h </w:instrText>
        </w:r>
        <w:r w:rsidR="0008102B">
          <w:rPr>
            <w:webHidden/>
          </w:rPr>
        </w:r>
        <w:r w:rsidR="0008102B">
          <w:rPr>
            <w:webHidden/>
          </w:rPr>
          <w:fldChar w:fldCharType="separate"/>
        </w:r>
        <w:r w:rsidR="00897FDF">
          <w:rPr>
            <w:webHidden/>
          </w:rPr>
          <w:t>77</w:t>
        </w:r>
        <w:r w:rsidR="0008102B">
          <w:rPr>
            <w:webHidden/>
          </w:rPr>
          <w:fldChar w:fldCharType="end"/>
        </w:r>
      </w:hyperlink>
    </w:p>
    <w:p w:rsidR="0008102B" w:rsidRDefault="00016377">
      <w:pPr>
        <w:pStyle w:val="25"/>
        <w:rPr>
          <w:rFonts w:asciiTheme="minorHAnsi" w:eastAsiaTheme="minorEastAsia" w:hAnsiTheme="minorHAnsi" w:cstheme="minorBidi"/>
          <w:i w:val="0"/>
          <w:iCs w:val="0"/>
          <w:sz w:val="22"/>
          <w:szCs w:val="22"/>
          <w:lang w:eastAsia="ru-RU"/>
        </w:rPr>
      </w:pPr>
      <w:hyperlink w:anchor="_Toc374610495" w:history="1">
        <w:r w:rsidR="0008102B" w:rsidRPr="00CF1B48">
          <w:rPr>
            <w:rStyle w:val="aff3"/>
          </w:rPr>
          <w:t>3.11.2  Водоотведение</w:t>
        </w:r>
        <w:r w:rsidR="0008102B">
          <w:rPr>
            <w:webHidden/>
          </w:rPr>
          <w:tab/>
        </w:r>
        <w:r w:rsidR="0008102B">
          <w:rPr>
            <w:webHidden/>
          </w:rPr>
          <w:fldChar w:fldCharType="begin"/>
        </w:r>
        <w:r w:rsidR="0008102B">
          <w:rPr>
            <w:webHidden/>
          </w:rPr>
          <w:instrText xml:space="preserve"> PAGEREF _Toc374610495 \h </w:instrText>
        </w:r>
        <w:r w:rsidR="0008102B">
          <w:rPr>
            <w:webHidden/>
          </w:rPr>
        </w:r>
        <w:r w:rsidR="0008102B">
          <w:rPr>
            <w:webHidden/>
          </w:rPr>
          <w:fldChar w:fldCharType="separate"/>
        </w:r>
        <w:r w:rsidR="00897FDF">
          <w:rPr>
            <w:webHidden/>
          </w:rPr>
          <w:t>81</w:t>
        </w:r>
        <w:r w:rsidR="0008102B">
          <w:rPr>
            <w:webHidden/>
          </w:rPr>
          <w:fldChar w:fldCharType="end"/>
        </w:r>
      </w:hyperlink>
    </w:p>
    <w:p w:rsidR="0008102B" w:rsidRDefault="00016377">
      <w:pPr>
        <w:pStyle w:val="25"/>
        <w:rPr>
          <w:rFonts w:asciiTheme="minorHAnsi" w:eastAsiaTheme="minorEastAsia" w:hAnsiTheme="minorHAnsi" w:cstheme="minorBidi"/>
          <w:i w:val="0"/>
          <w:iCs w:val="0"/>
          <w:sz w:val="22"/>
          <w:szCs w:val="22"/>
          <w:lang w:eastAsia="ru-RU"/>
        </w:rPr>
      </w:pPr>
      <w:hyperlink w:anchor="_Toc374610496" w:history="1">
        <w:r w:rsidR="0008102B" w:rsidRPr="00CF1B48">
          <w:rPr>
            <w:rStyle w:val="aff3"/>
          </w:rPr>
          <w:t>3.11.3  Электроснабжение</w:t>
        </w:r>
        <w:r w:rsidR="0008102B">
          <w:rPr>
            <w:webHidden/>
          </w:rPr>
          <w:tab/>
        </w:r>
        <w:r w:rsidR="0008102B">
          <w:rPr>
            <w:webHidden/>
          </w:rPr>
          <w:fldChar w:fldCharType="begin"/>
        </w:r>
        <w:r w:rsidR="0008102B">
          <w:rPr>
            <w:webHidden/>
          </w:rPr>
          <w:instrText xml:space="preserve"> PAGEREF _Toc374610496 \h </w:instrText>
        </w:r>
        <w:r w:rsidR="0008102B">
          <w:rPr>
            <w:webHidden/>
          </w:rPr>
        </w:r>
        <w:r w:rsidR="0008102B">
          <w:rPr>
            <w:webHidden/>
          </w:rPr>
          <w:fldChar w:fldCharType="separate"/>
        </w:r>
        <w:r w:rsidR="00897FDF">
          <w:rPr>
            <w:webHidden/>
          </w:rPr>
          <w:t>84</w:t>
        </w:r>
        <w:r w:rsidR="0008102B">
          <w:rPr>
            <w:webHidden/>
          </w:rPr>
          <w:fldChar w:fldCharType="end"/>
        </w:r>
      </w:hyperlink>
    </w:p>
    <w:p w:rsidR="0008102B" w:rsidRDefault="00016377">
      <w:pPr>
        <w:pStyle w:val="25"/>
        <w:rPr>
          <w:rFonts w:asciiTheme="minorHAnsi" w:eastAsiaTheme="minorEastAsia" w:hAnsiTheme="minorHAnsi" w:cstheme="minorBidi"/>
          <w:i w:val="0"/>
          <w:iCs w:val="0"/>
          <w:sz w:val="22"/>
          <w:szCs w:val="22"/>
          <w:lang w:eastAsia="ru-RU"/>
        </w:rPr>
      </w:pPr>
      <w:hyperlink w:anchor="_Toc374610497" w:history="1">
        <w:r w:rsidR="0008102B" w:rsidRPr="00CF1B48">
          <w:rPr>
            <w:rStyle w:val="aff3"/>
          </w:rPr>
          <w:t>3.11.4 Газоснабжение</w:t>
        </w:r>
        <w:r w:rsidR="0008102B">
          <w:rPr>
            <w:webHidden/>
          </w:rPr>
          <w:tab/>
        </w:r>
        <w:r w:rsidR="0008102B">
          <w:rPr>
            <w:webHidden/>
          </w:rPr>
          <w:fldChar w:fldCharType="begin"/>
        </w:r>
        <w:r w:rsidR="0008102B">
          <w:rPr>
            <w:webHidden/>
          </w:rPr>
          <w:instrText xml:space="preserve"> PAGEREF _Toc374610497 \h </w:instrText>
        </w:r>
        <w:r w:rsidR="0008102B">
          <w:rPr>
            <w:webHidden/>
          </w:rPr>
        </w:r>
        <w:r w:rsidR="0008102B">
          <w:rPr>
            <w:webHidden/>
          </w:rPr>
          <w:fldChar w:fldCharType="separate"/>
        </w:r>
        <w:r w:rsidR="00897FDF">
          <w:rPr>
            <w:webHidden/>
          </w:rPr>
          <w:t>85</w:t>
        </w:r>
        <w:r w:rsidR="0008102B">
          <w:rPr>
            <w:webHidden/>
          </w:rPr>
          <w:fldChar w:fldCharType="end"/>
        </w:r>
      </w:hyperlink>
    </w:p>
    <w:p w:rsidR="0008102B" w:rsidRDefault="00016377">
      <w:pPr>
        <w:pStyle w:val="25"/>
        <w:rPr>
          <w:rFonts w:asciiTheme="minorHAnsi" w:eastAsiaTheme="minorEastAsia" w:hAnsiTheme="minorHAnsi" w:cstheme="minorBidi"/>
          <w:i w:val="0"/>
          <w:iCs w:val="0"/>
          <w:sz w:val="22"/>
          <w:szCs w:val="22"/>
          <w:lang w:eastAsia="ru-RU"/>
        </w:rPr>
      </w:pPr>
      <w:hyperlink w:anchor="_Toc374610498" w:history="1">
        <w:r w:rsidR="0008102B" w:rsidRPr="00CF1B48">
          <w:rPr>
            <w:rStyle w:val="aff3"/>
          </w:rPr>
          <w:t>3.12 ОХРАНА ОКРУЖАЮЩЕЙ СРЕДЫ</w:t>
        </w:r>
        <w:r w:rsidR="0008102B">
          <w:rPr>
            <w:webHidden/>
          </w:rPr>
          <w:tab/>
        </w:r>
        <w:r w:rsidR="0008102B">
          <w:rPr>
            <w:webHidden/>
          </w:rPr>
          <w:fldChar w:fldCharType="begin"/>
        </w:r>
        <w:r w:rsidR="0008102B">
          <w:rPr>
            <w:webHidden/>
          </w:rPr>
          <w:instrText xml:space="preserve"> PAGEREF _Toc374610498 \h </w:instrText>
        </w:r>
        <w:r w:rsidR="0008102B">
          <w:rPr>
            <w:webHidden/>
          </w:rPr>
        </w:r>
        <w:r w:rsidR="0008102B">
          <w:rPr>
            <w:webHidden/>
          </w:rPr>
          <w:fldChar w:fldCharType="separate"/>
        </w:r>
        <w:r w:rsidR="00897FDF">
          <w:rPr>
            <w:webHidden/>
          </w:rPr>
          <w:t>86</w:t>
        </w:r>
        <w:r w:rsidR="0008102B">
          <w:rPr>
            <w:webHidden/>
          </w:rPr>
          <w:fldChar w:fldCharType="end"/>
        </w:r>
      </w:hyperlink>
    </w:p>
    <w:p w:rsidR="0008102B" w:rsidRDefault="00016377">
      <w:pPr>
        <w:pStyle w:val="25"/>
        <w:rPr>
          <w:rFonts w:asciiTheme="minorHAnsi" w:eastAsiaTheme="minorEastAsia" w:hAnsiTheme="minorHAnsi" w:cstheme="minorBidi"/>
          <w:i w:val="0"/>
          <w:iCs w:val="0"/>
          <w:sz w:val="22"/>
          <w:szCs w:val="22"/>
          <w:lang w:eastAsia="ru-RU"/>
        </w:rPr>
      </w:pPr>
      <w:hyperlink w:anchor="_Toc374610499" w:history="1">
        <w:r w:rsidR="0008102B" w:rsidRPr="00CF1B48">
          <w:rPr>
            <w:rStyle w:val="aff3"/>
          </w:rPr>
          <w:t>3.12.1 Атмосферный воздух.  Мероприятия по охране атмосферного воздуха</w:t>
        </w:r>
        <w:r w:rsidR="0008102B">
          <w:rPr>
            <w:webHidden/>
          </w:rPr>
          <w:tab/>
        </w:r>
        <w:r w:rsidR="0008102B">
          <w:rPr>
            <w:webHidden/>
          </w:rPr>
          <w:fldChar w:fldCharType="begin"/>
        </w:r>
        <w:r w:rsidR="0008102B">
          <w:rPr>
            <w:webHidden/>
          </w:rPr>
          <w:instrText xml:space="preserve"> PAGEREF _Toc374610499 \h </w:instrText>
        </w:r>
        <w:r w:rsidR="0008102B">
          <w:rPr>
            <w:webHidden/>
          </w:rPr>
        </w:r>
        <w:r w:rsidR="0008102B">
          <w:rPr>
            <w:webHidden/>
          </w:rPr>
          <w:fldChar w:fldCharType="separate"/>
        </w:r>
        <w:r w:rsidR="00897FDF">
          <w:rPr>
            <w:webHidden/>
          </w:rPr>
          <w:t>87</w:t>
        </w:r>
        <w:r w:rsidR="0008102B">
          <w:rPr>
            <w:webHidden/>
          </w:rPr>
          <w:fldChar w:fldCharType="end"/>
        </w:r>
      </w:hyperlink>
    </w:p>
    <w:p w:rsidR="0008102B" w:rsidRDefault="00016377">
      <w:pPr>
        <w:pStyle w:val="25"/>
        <w:rPr>
          <w:rFonts w:asciiTheme="minorHAnsi" w:eastAsiaTheme="minorEastAsia" w:hAnsiTheme="minorHAnsi" w:cstheme="minorBidi"/>
          <w:i w:val="0"/>
          <w:iCs w:val="0"/>
          <w:sz w:val="22"/>
          <w:szCs w:val="22"/>
          <w:lang w:eastAsia="ru-RU"/>
        </w:rPr>
      </w:pPr>
      <w:hyperlink w:anchor="_Toc374610500" w:history="1">
        <w:r w:rsidR="0008102B" w:rsidRPr="00CF1B48">
          <w:rPr>
            <w:rStyle w:val="aff3"/>
          </w:rPr>
          <w:t>3.12.2 Поверхностные и подземные воды.  Мероприятия по охране поверхностных и подземных вод</w:t>
        </w:r>
        <w:r w:rsidR="0008102B">
          <w:rPr>
            <w:webHidden/>
          </w:rPr>
          <w:tab/>
        </w:r>
        <w:r w:rsidR="0008102B">
          <w:rPr>
            <w:webHidden/>
          </w:rPr>
          <w:fldChar w:fldCharType="begin"/>
        </w:r>
        <w:r w:rsidR="0008102B">
          <w:rPr>
            <w:webHidden/>
          </w:rPr>
          <w:instrText xml:space="preserve"> PAGEREF _Toc374610500 \h </w:instrText>
        </w:r>
        <w:r w:rsidR="0008102B">
          <w:rPr>
            <w:webHidden/>
          </w:rPr>
        </w:r>
        <w:r w:rsidR="0008102B">
          <w:rPr>
            <w:webHidden/>
          </w:rPr>
          <w:fldChar w:fldCharType="separate"/>
        </w:r>
        <w:r w:rsidR="00897FDF">
          <w:rPr>
            <w:webHidden/>
          </w:rPr>
          <w:t>89</w:t>
        </w:r>
        <w:r w:rsidR="0008102B">
          <w:rPr>
            <w:webHidden/>
          </w:rPr>
          <w:fldChar w:fldCharType="end"/>
        </w:r>
      </w:hyperlink>
    </w:p>
    <w:p w:rsidR="0008102B" w:rsidRDefault="00016377">
      <w:pPr>
        <w:pStyle w:val="25"/>
        <w:rPr>
          <w:rFonts w:asciiTheme="minorHAnsi" w:eastAsiaTheme="minorEastAsia" w:hAnsiTheme="minorHAnsi" w:cstheme="minorBidi"/>
          <w:i w:val="0"/>
          <w:iCs w:val="0"/>
          <w:sz w:val="22"/>
          <w:szCs w:val="22"/>
          <w:lang w:eastAsia="ru-RU"/>
        </w:rPr>
      </w:pPr>
      <w:hyperlink w:anchor="_Toc374610501" w:history="1">
        <w:r w:rsidR="0008102B" w:rsidRPr="00CF1B48">
          <w:rPr>
            <w:rStyle w:val="aff3"/>
          </w:rPr>
          <w:t>3.12.3 Источники загрязнения почв. Мероприятия по охране почв.</w:t>
        </w:r>
        <w:r w:rsidR="0008102B">
          <w:rPr>
            <w:webHidden/>
          </w:rPr>
          <w:tab/>
        </w:r>
        <w:r w:rsidR="0008102B">
          <w:rPr>
            <w:webHidden/>
          </w:rPr>
          <w:fldChar w:fldCharType="begin"/>
        </w:r>
        <w:r w:rsidR="0008102B">
          <w:rPr>
            <w:webHidden/>
          </w:rPr>
          <w:instrText xml:space="preserve"> PAGEREF _Toc374610501 \h </w:instrText>
        </w:r>
        <w:r w:rsidR="0008102B">
          <w:rPr>
            <w:webHidden/>
          </w:rPr>
        </w:r>
        <w:r w:rsidR="0008102B">
          <w:rPr>
            <w:webHidden/>
          </w:rPr>
          <w:fldChar w:fldCharType="separate"/>
        </w:r>
        <w:r w:rsidR="00897FDF">
          <w:rPr>
            <w:webHidden/>
          </w:rPr>
          <w:t>94</w:t>
        </w:r>
        <w:r w:rsidR="0008102B">
          <w:rPr>
            <w:webHidden/>
          </w:rPr>
          <w:fldChar w:fldCharType="end"/>
        </w:r>
      </w:hyperlink>
    </w:p>
    <w:p w:rsidR="0008102B" w:rsidRDefault="00016377">
      <w:pPr>
        <w:pStyle w:val="25"/>
        <w:rPr>
          <w:rFonts w:asciiTheme="minorHAnsi" w:eastAsiaTheme="minorEastAsia" w:hAnsiTheme="minorHAnsi" w:cstheme="minorBidi"/>
          <w:i w:val="0"/>
          <w:iCs w:val="0"/>
          <w:sz w:val="22"/>
          <w:szCs w:val="22"/>
          <w:lang w:eastAsia="ru-RU"/>
        </w:rPr>
      </w:pPr>
      <w:hyperlink w:anchor="_Toc374610502" w:history="1">
        <w:r w:rsidR="0008102B" w:rsidRPr="00CF1B48">
          <w:rPr>
            <w:rStyle w:val="aff3"/>
          </w:rPr>
          <w:t>3.12.4 Санитарная очистка населенных мест.  Предложения по санитарной очистке.</w:t>
        </w:r>
        <w:r w:rsidR="0008102B">
          <w:rPr>
            <w:webHidden/>
          </w:rPr>
          <w:tab/>
        </w:r>
        <w:r w:rsidR="0008102B">
          <w:rPr>
            <w:webHidden/>
          </w:rPr>
          <w:fldChar w:fldCharType="begin"/>
        </w:r>
        <w:r w:rsidR="0008102B">
          <w:rPr>
            <w:webHidden/>
          </w:rPr>
          <w:instrText xml:space="preserve"> PAGEREF _Toc374610502 \h </w:instrText>
        </w:r>
        <w:r w:rsidR="0008102B">
          <w:rPr>
            <w:webHidden/>
          </w:rPr>
        </w:r>
        <w:r w:rsidR="0008102B">
          <w:rPr>
            <w:webHidden/>
          </w:rPr>
          <w:fldChar w:fldCharType="separate"/>
        </w:r>
        <w:r w:rsidR="00897FDF">
          <w:rPr>
            <w:webHidden/>
          </w:rPr>
          <w:t>95</w:t>
        </w:r>
        <w:r w:rsidR="0008102B">
          <w:rPr>
            <w:webHidden/>
          </w:rPr>
          <w:fldChar w:fldCharType="end"/>
        </w:r>
      </w:hyperlink>
    </w:p>
    <w:p w:rsidR="0008102B" w:rsidRDefault="00016377">
      <w:pPr>
        <w:pStyle w:val="25"/>
        <w:rPr>
          <w:rFonts w:asciiTheme="minorHAnsi" w:eastAsiaTheme="minorEastAsia" w:hAnsiTheme="minorHAnsi" w:cstheme="minorBidi"/>
          <w:i w:val="0"/>
          <w:iCs w:val="0"/>
          <w:sz w:val="22"/>
          <w:szCs w:val="22"/>
          <w:lang w:eastAsia="ru-RU"/>
        </w:rPr>
      </w:pPr>
      <w:hyperlink w:anchor="_Toc374610503" w:history="1">
        <w:r w:rsidR="0008102B" w:rsidRPr="00CF1B48">
          <w:rPr>
            <w:rStyle w:val="aff3"/>
          </w:rPr>
          <w:t>4. ПЛАНИРУЕМЫЕ ДЛЯ РАЗМЕЩЕНИЯ ОБЪЕКТЫ МЕСТНОГО ЗНАЧЕНИЯ ПОСЕЛЕНИЯ И ОЦЕНКА ВОЗМОЖНОГО ВЛИЯНИЯ НА КОМПЛЕКСНОЕ РАЗВИТИЕ ЭТИХ ТЕРРИТОРИЙ</w:t>
        </w:r>
        <w:r w:rsidR="0008102B">
          <w:rPr>
            <w:webHidden/>
          </w:rPr>
          <w:tab/>
        </w:r>
        <w:r w:rsidR="0008102B">
          <w:rPr>
            <w:webHidden/>
          </w:rPr>
          <w:fldChar w:fldCharType="begin"/>
        </w:r>
        <w:r w:rsidR="0008102B">
          <w:rPr>
            <w:webHidden/>
          </w:rPr>
          <w:instrText xml:space="preserve"> PAGEREF _Toc374610503 \h </w:instrText>
        </w:r>
        <w:r w:rsidR="0008102B">
          <w:rPr>
            <w:webHidden/>
          </w:rPr>
        </w:r>
        <w:r w:rsidR="0008102B">
          <w:rPr>
            <w:webHidden/>
          </w:rPr>
          <w:fldChar w:fldCharType="separate"/>
        </w:r>
        <w:r w:rsidR="00897FDF">
          <w:rPr>
            <w:webHidden/>
          </w:rPr>
          <w:t>99</w:t>
        </w:r>
        <w:r w:rsidR="0008102B">
          <w:rPr>
            <w:webHidden/>
          </w:rPr>
          <w:fldChar w:fldCharType="end"/>
        </w:r>
      </w:hyperlink>
    </w:p>
    <w:p w:rsidR="0008102B" w:rsidRDefault="00016377">
      <w:pPr>
        <w:pStyle w:val="25"/>
        <w:rPr>
          <w:rFonts w:asciiTheme="minorHAnsi" w:eastAsiaTheme="minorEastAsia" w:hAnsiTheme="minorHAnsi" w:cstheme="minorBidi"/>
          <w:i w:val="0"/>
          <w:iCs w:val="0"/>
          <w:sz w:val="22"/>
          <w:szCs w:val="22"/>
          <w:lang w:eastAsia="ru-RU"/>
        </w:rPr>
      </w:pPr>
      <w:hyperlink w:anchor="_Toc374610504" w:history="1">
        <w:r w:rsidR="0008102B" w:rsidRPr="00CF1B48">
          <w:rPr>
            <w:rStyle w:val="aff3"/>
          </w:rPr>
          <w:t>4.1 Объекты в экономической сфере</w:t>
        </w:r>
        <w:r w:rsidR="0008102B">
          <w:rPr>
            <w:webHidden/>
          </w:rPr>
          <w:tab/>
        </w:r>
        <w:r w:rsidR="0008102B">
          <w:rPr>
            <w:webHidden/>
          </w:rPr>
          <w:fldChar w:fldCharType="begin"/>
        </w:r>
        <w:r w:rsidR="0008102B">
          <w:rPr>
            <w:webHidden/>
          </w:rPr>
          <w:instrText xml:space="preserve"> PAGEREF _Toc374610504 \h </w:instrText>
        </w:r>
        <w:r w:rsidR="0008102B">
          <w:rPr>
            <w:webHidden/>
          </w:rPr>
        </w:r>
        <w:r w:rsidR="0008102B">
          <w:rPr>
            <w:webHidden/>
          </w:rPr>
          <w:fldChar w:fldCharType="separate"/>
        </w:r>
        <w:r w:rsidR="00897FDF">
          <w:rPr>
            <w:webHidden/>
          </w:rPr>
          <w:t>99</w:t>
        </w:r>
        <w:r w:rsidR="0008102B">
          <w:rPr>
            <w:webHidden/>
          </w:rPr>
          <w:fldChar w:fldCharType="end"/>
        </w:r>
      </w:hyperlink>
    </w:p>
    <w:p w:rsidR="0008102B" w:rsidRDefault="00016377">
      <w:pPr>
        <w:pStyle w:val="25"/>
        <w:rPr>
          <w:rFonts w:asciiTheme="minorHAnsi" w:eastAsiaTheme="minorEastAsia" w:hAnsiTheme="minorHAnsi" w:cstheme="minorBidi"/>
          <w:i w:val="0"/>
          <w:iCs w:val="0"/>
          <w:sz w:val="22"/>
          <w:szCs w:val="22"/>
          <w:lang w:eastAsia="ru-RU"/>
        </w:rPr>
      </w:pPr>
      <w:hyperlink w:anchor="_Toc374610505" w:history="1">
        <w:r w:rsidR="0008102B" w:rsidRPr="00CF1B48">
          <w:rPr>
            <w:rStyle w:val="aff3"/>
          </w:rPr>
          <w:t>4.2 Объекты социальной сферы</w:t>
        </w:r>
        <w:r w:rsidR="0008102B">
          <w:rPr>
            <w:webHidden/>
          </w:rPr>
          <w:tab/>
        </w:r>
        <w:r w:rsidR="0008102B">
          <w:rPr>
            <w:webHidden/>
          </w:rPr>
          <w:fldChar w:fldCharType="begin"/>
        </w:r>
        <w:r w:rsidR="0008102B">
          <w:rPr>
            <w:webHidden/>
          </w:rPr>
          <w:instrText xml:space="preserve"> PAGEREF _Toc374610505 \h </w:instrText>
        </w:r>
        <w:r w:rsidR="0008102B">
          <w:rPr>
            <w:webHidden/>
          </w:rPr>
        </w:r>
        <w:r w:rsidR="0008102B">
          <w:rPr>
            <w:webHidden/>
          </w:rPr>
          <w:fldChar w:fldCharType="separate"/>
        </w:r>
        <w:r w:rsidR="00897FDF">
          <w:rPr>
            <w:webHidden/>
          </w:rPr>
          <w:t>100</w:t>
        </w:r>
        <w:r w:rsidR="0008102B">
          <w:rPr>
            <w:webHidden/>
          </w:rPr>
          <w:fldChar w:fldCharType="end"/>
        </w:r>
      </w:hyperlink>
    </w:p>
    <w:p w:rsidR="0008102B" w:rsidRDefault="00016377">
      <w:pPr>
        <w:pStyle w:val="25"/>
        <w:rPr>
          <w:rFonts w:asciiTheme="minorHAnsi" w:eastAsiaTheme="minorEastAsia" w:hAnsiTheme="minorHAnsi" w:cstheme="minorBidi"/>
          <w:i w:val="0"/>
          <w:iCs w:val="0"/>
          <w:sz w:val="22"/>
          <w:szCs w:val="22"/>
          <w:lang w:eastAsia="ru-RU"/>
        </w:rPr>
      </w:pPr>
      <w:hyperlink w:anchor="_Toc374610506" w:history="1">
        <w:r w:rsidR="0008102B" w:rsidRPr="00CF1B48">
          <w:rPr>
            <w:rStyle w:val="aff3"/>
          </w:rPr>
          <w:t>4.3 Объекты транспортной инфраструктуры</w:t>
        </w:r>
        <w:r w:rsidR="0008102B">
          <w:rPr>
            <w:webHidden/>
          </w:rPr>
          <w:tab/>
        </w:r>
        <w:r w:rsidR="0008102B">
          <w:rPr>
            <w:webHidden/>
          </w:rPr>
          <w:fldChar w:fldCharType="begin"/>
        </w:r>
        <w:r w:rsidR="0008102B">
          <w:rPr>
            <w:webHidden/>
          </w:rPr>
          <w:instrText xml:space="preserve"> PAGEREF _Toc374610506 \h </w:instrText>
        </w:r>
        <w:r w:rsidR="0008102B">
          <w:rPr>
            <w:webHidden/>
          </w:rPr>
        </w:r>
        <w:r w:rsidR="0008102B">
          <w:rPr>
            <w:webHidden/>
          </w:rPr>
          <w:fldChar w:fldCharType="separate"/>
        </w:r>
        <w:r w:rsidR="00897FDF">
          <w:rPr>
            <w:webHidden/>
          </w:rPr>
          <w:t>101</w:t>
        </w:r>
        <w:r w:rsidR="0008102B">
          <w:rPr>
            <w:webHidden/>
          </w:rPr>
          <w:fldChar w:fldCharType="end"/>
        </w:r>
      </w:hyperlink>
    </w:p>
    <w:p w:rsidR="0008102B" w:rsidRDefault="00016377">
      <w:pPr>
        <w:pStyle w:val="25"/>
        <w:rPr>
          <w:rFonts w:asciiTheme="minorHAnsi" w:eastAsiaTheme="minorEastAsia" w:hAnsiTheme="minorHAnsi" w:cstheme="minorBidi"/>
          <w:i w:val="0"/>
          <w:iCs w:val="0"/>
          <w:sz w:val="22"/>
          <w:szCs w:val="22"/>
          <w:lang w:eastAsia="ru-RU"/>
        </w:rPr>
      </w:pPr>
      <w:hyperlink w:anchor="_Toc374610507" w:history="1">
        <w:r w:rsidR="0008102B" w:rsidRPr="00CF1B48">
          <w:rPr>
            <w:rStyle w:val="aff3"/>
          </w:rPr>
          <w:t>4.4 Объекты инженерной инфраструктуры</w:t>
        </w:r>
        <w:r w:rsidR="0008102B">
          <w:rPr>
            <w:webHidden/>
          </w:rPr>
          <w:tab/>
        </w:r>
        <w:r w:rsidR="0008102B">
          <w:rPr>
            <w:webHidden/>
          </w:rPr>
          <w:fldChar w:fldCharType="begin"/>
        </w:r>
        <w:r w:rsidR="0008102B">
          <w:rPr>
            <w:webHidden/>
          </w:rPr>
          <w:instrText xml:space="preserve"> PAGEREF _Toc374610507 \h </w:instrText>
        </w:r>
        <w:r w:rsidR="0008102B">
          <w:rPr>
            <w:webHidden/>
          </w:rPr>
        </w:r>
        <w:r w:rsidR="0008102B">
          <w:rPr>
            <w:webHidden/>
          </w:rPr>
          <w:fldChar w:fldCharType="separate"/>
        </w:r>
        <w:r w:rsidR="00897FDF">
          <w:rPr>
            <w:webHidden/>
          </w:rPr>
          <w:t>101</w:t>
        </w:r>
        <w:r w:rsidR="0008102B">
          <w:rPr>
            <w:webHidden/>
          </w:rPr>
          <w:fldChar w:fldCharType="end"/>
        </w:r>
      </w:hyperlink>
    </w:p>
    <w:p w:rsidR="0008102B" w:rsidRDefault="00016377">
      <w:pPr>
        <w:pStyle w:val="25"/>
        <w:rPr>
          <w:rFonts w:asciiTheme="minorHAnsi" w:eastAsiaTheme="minorEastAsia" w:hAnsiTheme="minorHAnsi" w:cstheme="minorBidi"/>
          <w:i w:val="0"/>
          <w:iCs w:val="0"/>
          <w:sz w:val="22"/>
          <w:szCs w:val="22"/>
          <w:lang w:eastAsia="ru-RU"/>
        </w:rPr>
      </w:pPr>
      <w:hyperlink w:anchor="_Toc374610508" w:history="1">
        <w:r w:rsidR="0008102B" w:rsidRPr="00CF1B48">
          <w:rPr>
            <w:rStyle w:val="aff3"/>
          </w:rPr>
          <w:t>4.5 Объекты утилизации и переработки бытовых и промышленных отходов</w:t>
        </w:r>
        <w:r w:rsidR="0008102B">
          <w:rPr>
            <w:webHidden/>
          </w:rPr>
          <w:tab/>
        </w:r>
        <w:r w:rsidR="0008102B">
          <w:rPr>
            <w:webHidden/>
          </w:rPr>
          <w:fldChar w:fldCharType="begin"/>
        </w:r>
        <w:r w:rsidR="0008102B">
          <w:rPr>
            <w:webHidden/>
          </w:rPr>
          <w:instrText xml:space="preserve"> PAGEREF _Toc374610508 \h </w:instrText>
        </w:r>
        <w:r w:rsidR="0008102B">
          <w:rPr>
            <w:webHidden/>
          </w:rPr>
        </w:r>
        <w:r w:rsidR="0008102B">
          <w:rPr>
            <w:webHidden/>
          </w:rPr>
          <w:fldChar w:fldCharType="separate"/>
        </w:r>
        <w:r w:rsidR="00897FDF">
          <w:rPr>
            <w:webHidden/>
          </w:rPr>
          <w:t>103</w:t>
        </w:r>
        <w:r w:rsidR="0008102B">
          <w:rPr>
            <w:webHidden/>
          </w:rPr>
          <w:fldChar w:fldCharType="end"/>
        </w:r>
      </w:hyperlink>
    </w:p>
    <w:p w:rsidR="0008102B" w:rsidRDefault="00016377">
      <w:pPr>
        <w:pStyle w:val="25"/>
        <w:rPr>
          <w:rFonts w:asciiTheme="minorHAnsi" w:eastAsiaTheme="minorEastAsia" w:hAnsiTheme="minorHAnsi" w:cstheme="minorBidi"/>
          <w:i w:val="0"/>
          <w:iCs w:val="0"/>
          <w:sz w:val="22"/>
          <w:szCs w:val="22"/>
          <w:lang w:eastAsia="ru-RU"/>
        </w:rPr>
      </w:pPr>
      <w:hyperlink w:anchor="_Toc374610509" w:history="1">
        <w:r w:rsidR="0008102B" w:rsidRPr="00CF1B48">
          <w:rPr>
            <w:rStyle w:val="aff3"/>
          </w:rPr>
          <w:t>5 ПЕРЕЧЕНЬ ОСНОВНЫХ ФАКТОРОВ РИСКА ВОЗНИКНОВЕНИЯ ЧРЕЗВЫЧАЙНЫХ СИТУАЦИЙ ПРИРОДНОГО И ТЕХНОГЕННОГО ХАРАКТЕРА</w:t>
        </w:r>
        <w:r w:rsidR="0008102B">
          <w:rPr>
            <w:webHidden/>
          </w:rPr>
          <w:tab/>
        </w:r>
        <w:r w:rsidR="0008102B">
          <w:rPr>
            <w:webHidden/>
          </w:rPr>
          <w:fldChar w:fldCharType="begin"/>
        </w:r>
        <w:r w:rsidR="0008102B">
          <w:rPr>
            <w:webHidden/>
          </w:rPr>
          <w:instrText xml:space="preserve"> PAGEREF _Toc374610509 \h </w:instrText>
        </w:r>
        <w:r w:rsidR="0008102B">
          <w:rPr>
            <w:webHidden/>
          </w:rPr>
        </w:r>
        <w:r w:rsidR="0008102B">
          <w:rPr>
            <w:webHidden/>
          </w:rPr>
          <w:fldChar w:fldCharType="separate"/>
        </w:r>
        <w:r w:rsidR="00897FDF">
          <w:rPr>
            <w:webHidden/>
          </w:rPr>
          <w:t>104</w:t>
        </w:r>
        <w:r w:rsidR="0008102B">
          <w:rPr>
            <w:webHidden/>
          </w:rPr>
          <w:fldChar w:fldCharType="end"/>
        </w:r>
      </w:hyperlink>
    </w:p>
    <w:p w:rsidR="0008102B" w:rsidRDefault="00016377">
      <w:pPr>
        <w:pStyle w:val="25"/>
        <w:rPr>
          <w:rFonts w:asciiTheme="minorHAnsi" w:eastAsiaTheme="minorEastAsia" w:hAnsiTheme="minorHAnsi" w:cstheme="minorBidi"/>
          <w:i w:val="0"/>
          <w:iCs w:val="0"/>
          <w:sz w:val="22"/>
          <w:szCs w:val="22"/>
          <w:lang w:eastAsia="ru-RU"/>
        </w:rPr>
      </w:pPr>
      <w:hyperlink w:anchor="_Toc374610510" w:history="1">
        <w:r w:rsidR="0008102B" w:rsidRPr="00CF1B48">
          <w:rPr>
            <w:rStyle w:val="aff3"/>
            <w:rFonts w:eastAsia="Calibri"/>
          </w:rPr>
          <w:t>Чрезвычайные ситуации природного характера</w:t>
        </w:r>
        <w:r w:rsidR="0008102B">
          <w:rPr>
            <w:webHidden/>
          </w:rPr>
          <w:tab/>
        </w:r>
        <w:r w:rsidR="0008102B">
          <w:rPr>
            <w:webHidden/>
          </w:rPr>
          <w:fldChar w:fldCharType="begin"/>
        </w:r>
        <w:r w:rsidR="0008102B">
          <w:rPr>
            <w:webHidden/>
          </w:rPr>
          <w:instrText xml:space="preserve"> PAGEREF _Toc374610510 \h </w:instrText>
        </w:r>
        <w:r w:rsidR="0008102B">
          <w:rPr>
            <w:webHidden/>
          </w:rPr>
        </w:r>
        <w:r w:rsidR="0008102B">
          <w:rPr>
            <w:webHidden/>
          </w:rPr>
          <w:fldChar w:fldCharType="separate"/>
        </w:r>
        <w:r w:rsidR="00897FDF">
          <w:rPr>
            <w:webHidden/>
          </w:rPr>
          <w:t>104</w:t>
        </w:r>
        <w:r w:rsidR="0008102B">
          <w:rPr>
            <w:webHidden/>
          </w:rPr>
          <w:fldChar w:fldCharType="end"/>
        </w:r>
      </w:hyperlink>
    </w:p>
    <w:p w:rsidR="0008102B" w:rsidRDefault="00016377">
      <w:pPr>
        <w:pStyle w:val="25"/>
        <w:rPr>
          <w:rFonts w:asciiTheme="minorHAnsi" w:eastAsiaTheme="minorEastAsia" w:hAnsiTheme="minorHAnsi" w:cstheme="minorBidi"/>
          <w:i w:val="0"/>
          <w:iCs w:val="0"/>
          <w:sz w:val="22"/>
          <w:szCs w:val="22"/>
          <w:lang w:eastAsia="ru-RU"/>
        </w:rPr>
      </w:pPr>
      <w:hyperlink w:anchor="_Toc374610511" w:history="1">
        <w:r w:rsidR="0008102B" w:rsidRPr="00CF1B48">
          <w:rPr>
            <w:rStyle w:val="aff3"/>
            <w:rFonts w:eastAsia="Calibri"/>
          </w:rPr>
          <w:t>Чрезвычайные ситуации техногенного характера</w:t>
        </w:r>
        <w:r w:rsidR="0008102B">
          <w:rPr>
            <w:webHidden/>
          </w:rPr>
          <w:tab/>
        </w:r>
        <w:r w:rsidR="0008102B">
          <w:rPr>
            <w:webHidden/>
          </w:rPr>
          <w:fldChar w:fldCharType="begin"/>
        </w:r>
        <w:r w:rsidR="0008102B">
          <w:rPr>
            <w:webHidden/>
          </w:rPr>
          <w:instrText xml:space="preserve"> PAGEREF _Toc374610511 \h </w:instrText>
        </w:r>
        <w:r w:rsidR="0008102B">
          <w:rPr>
            <w:webHidden/>
          </w:rPr>
        </w:r>
        <w:r w:rsidR="0008102B">
          <w:rPr>
            <w:webHidden/>
          </w:rPr>
          <w:fldChar w:fldCharType="separate"/>
        </w:r>
        <w:r w:rsidR="00897FDF">
          <w:rPr>
            <w:webHidden/>
          </w:rPr>
          <w:t>105</w:t>
        </w:r>
        <w:r w:rsidR="0008102B">
          <w:rPr>
            <w:webHidden/>
          </w:rPr>
          <w:fldChar w:fldCharType="end"/>
        </w:r>
      </w:hyperlink>
    </w:p>
    <w:p w:rsidR="0008102B" w:rsidRDefault="00016377">
      <w:pPr>
        <w:pStyle w:val="25"/>
        <w:rPr>
          <w:rFonts w:asciiTheme="minorHAnsi" w:eastAsiaTheme="minorEastAsia" w:hAnsiTheme="minorHAnsi" w:cstheme="minorBidi"/>
          <w:i w:val="0"/>
          <w:iCs w:val="0"/>
          <w:sz w:val="22"/>
          <w:szCs w:val="22"/>
          <w:lang w:eastAsia="ru-RU"/>
        </w:rPr>
      </w:pPr>
      <w:hyperlink w:anchor="_Toc374610512" w:history="1">
        <w:r w:rsidR="0008102B" w:rsidRPr="00CF1B48">
          <w:rPr>
            <w:rStyle w:val="aff3"/>
          </w:rPr>
          <w:t>Обеспечение пожарной безопасности.</w:t>
        </w:r>
        <w:r w:rsidR="0008102B">
          <w:rPr>
            <w:webHidden/>
          </w:rPr>
          <w:tab/>
        </w:r>
        <w:r w:rsidR="0008102B">
          <w:rPr>
            <w:webHidden/>
          </w:rPr>
          <w:fldChar w:fldCharType="begin"/>
        </w:r>
        <w:r w:rsidR="0008102B">
          <w:rPr>
            <w:webHidden/>
          </w:rPr>
          <w:instrText xml:space="preserve"> PAGEREF _Toc374610512 \h </w:instrText>
        </w:r>
        <w:r w:rsidR="0008102B">
          <w:rPr>
            <w:webHidden/>
          </w:rPr>
        </w:r>
        <w:r w:rsidR="0008102B">
          <w:rPr>
            <w:webHidden/>
          </w:rPr>
          <w:fldChar w:fldCharType="separate"/>
        </w:r>
        <w:r w:rsidR="00897FDF">
          <w:rPr>
            <w:webHidden/>
          </w:rPr>
          <w:t>107</w:t>
        </w:r>
        <w:r w:rsidR="0008102B">
          <w:rPr>
            <w:webHidden/>
          </w:rPr>
          <w:fldChar w:fldCharType="end"/>
        </w:r>
      </w:hyperlink>
    </w:p>
    <w:p w:rsidR="0008102B" w:rsidRDefault="00016377">
      <w:pPr>
        <w:pStyle w:val="25"/>
        <w:rPr>
          <w:rFonts w:asciiTheme="minorHAnsi" w:eastAsiaTheme="minorEastAsia" w:hAnsiTheme="minorHAnsi" w:cstheme="minorBidi"/>
          <w:i w:val="0"/>
          <w:iCs w:val="0"/>
          <w:sz w:val="22"/>
          <w:szCs w:val="22"/>
          <w:lang w:eastAsia="ru-RU"/>
        </w:rPr>
      </w:pPr>
      <w:hyperlink w:anchor="_Toc374610513" w:history="1">
        <w:r w:rsidR="0008102B" w:rsidRPr="00CF1B48">
          <w:rPr>
            <w:rStyle w:val="aff3"/>
          </w:rPr>
          <w:t xml:space="preserve">6. </w:t>
        </w:r>
        <w:r w:rsidR="0008102B" w:rsidRPr="00CF1B48">
          <w:rPr>
            <w:rStyle w:val="aff3"/>
            <w:caps/>
          </w:rPr>
          <w:t>Перечень земельных участков, которые включаются в границы населенных пунктов и цели их планируемого использования.</w:t>
        </w:r>
        <w:r w:rsidR="0008102B">
          <w:rPr>
            <w:webHidden/>
          </w:rPr>
          <w:tab/>
        </w:r>
        <w:r w:rsidR="0008102B">
          <w:rPr>
            <w:webHidden/>
          </w:rPr>
          <w:fldChar w:fldCharType="begin"/>
        </w:r>
        <w:r w:rsidR="0008102B">
          <w:rPr>
            <w:webHidden/>
          </w:rPr>
          <w:instrText xml:space="preserve"> PAGEREF _Toc374610513 \h </w:instrText>
        </w:r>
        <w:r w:rsidR="0008102B">
          <w:rPr>
            <w:webHidden/>
          </w:rPr>
        </w:r>
        <w:r w:rsidR="0008102B">
          <w:rPr>
            <w:webHidden/>
          </w:rPr>
          <w:fldChar w:fldCharType="separate"/>
        </w:r>
        <w:r w:rsidR="00897FDF">
          <w:rPr>
            <w:webHidden/>
          </w:rPr>
          <w:t>110</w:t>
        </w:r>
        <w:r w:rsidR="0008102B">
          <w:rPr>
            <w:webHidden/>
          </w:rPr>
          <w:fldChar w:fldCharType="end"/>
        </w:r>
      </w:hyperlink>
    </w:p>
    <w:p w:rsidR="00B64EA7" w:rsidRDefault="00300899" w:rsidP="00B64EA7">
      <w:pPr>
        <w:rPr>
          <w:rFonts w:ascii="Times New Roman" w:hAnsi="Times New Roman" w:cs="Times New Roman"/>
          <w:b/>
          <w:bCs/>
          <w:sz w:val="28"/>
          <w:szCs w:val="28"/>
        </w:rPr>
      </w:pPr>
      <w:r>
        <w:fldChar w:fldCharType="end"/>
      </w:r>
    </w:p>
    <w:p w:rsidR="00B64EA7" w:rsidRDefault="00B64EA7" w:rsidP="008F418A">
      <w:pPr>
        <w:autoSpaceDE w:val="0"/>
        <w:autoSpaceDN w:val="0"/>
        <w:adjustRightInd w:val="0"/>
        <w:jc w:val="center"/>
        <w:rPr>
          <w:rFonts w:ascii="Times New Roman" w:hAnsi="Times New Roman" w:cs="Times New Roman"/>
          <w:b/>
          <w:bCs/>
          <w:sz w:val="28"/>
          <w:szCs w:val="28"/>
        </w:rPr>
      </w:pPr>
    </w:p>
    <w:p w:rsidR="00452D97" w:rsidRDefault="00452D97" w:rsidP="008F418A">
      <w:pPr>
        <w:autoSpaceDE w:val="0"/>
        <w:autoSpaceDN w:val="0"/>
        <w:adjustRightInd w:val="0"/>
        <w:jc w:val="center"/>
        <w:rPr>
          <w:rFonts w:ascii="Times New Roman" w:hAnsi="Times New Roman" w:cs="Times New Roman"/>
          <w:b/>
          <w:bCs/>
          <w:sz w:val="28"/>
          <w:szCs w:val="28"/>
        </w:rPr>
      </w:pPr>
    </w:p>
    <w:p w:rsidR="008F418A" w:rsidRDefault="001943B4" w:rsidP="008F418A">
      <w:pPr>
        <w:autoSpaceDE w:val="0"/>
        <w:autoSpaceDN w:val="0"/>
        <w:adjustRightInd w:val="0"/>
        <w:jc w:val="center"/>
        <w:rPr>
          <w:rFonts w:ascii="Times New Roman" w:hAnsi="Times New Roman" w:cs="Times New Roman"/>
          <w:b/>
          <w:bCs/>
          <w:sz w:val="28"/>
          <w:szCs w:val="28"/>
        </w:rPr>
      </w:pPr>
      <w:r>
        <w:rPr>
          <w:rFonts w:ascii="Times New Roman" w:hAnsi="Times New Roman" w:cs="Times New Roman"/>
          <w:b/>
          <w:bCs/>
          <w:sz w:val="28"/>
          <w:szCs w:val="28"/>
        </w:rPr>
        <w:t>1</w:t>
      </w:r>
      <w:r w:rsidR="008F418A" w:rsidRPr="007C0FB5">
        <w:rPr>
          <w:rFonts w:ascii="Times New Roman" w:hAnsi="Times New Roman" w:cs="Times New Roman"/>
          <w:b/>
          <w:bCs/>
          <w:sz w:val="28"/>
          <w:szCs w:val="28"/>
        </w:rPr>
        <w:t>ТОМ. Часть</w:t>
      </w:r>
      <w:proofErr w:type="gramStart"/>
      <w:r w:rsidR="00B64EA7">
        <w:rPr>
          <w:rFonts w:ascii="Times New Roman" w:hAnsi="Times New Roman" w:cs="Times New Roman"/>
          <w:b/>
          <w:bCs/>
          <w:sz w:val="28"/>
          <w:szCs w:val="28"/>
        </w:rPr>
        <w:t xml:space="preserve"> </w:t>
      </w:r>
      <w:r>
        <w:rPr>
          <w:rFonts w:ascii="Times New Roman" w:hAnsi="Times New Roman" w:cs="Times New Roman"/>
          <w:b/>
          <w:bCs/>
          <w:sz w:val="28"/>
          <w:szCs w:val="28"/>
        </w:rPr>
        <w:t>Б</w:t>
      </w:r>
      <w:proofErr w:type="gramEnd"/>
      <w:r w:rsidR="008F418A" w:rsidRPr="007C0FB5">
        <w:rPr>
          <w:rFonts w:ascii="Times New Roman" w:hAnsi="Times New Roman" w:cs="Times New Roman"/>
          <w:b/>
          <w:bCs/>
          <w:sz w:val="28"/>
          <w:szCs w:val="28"/>
        </w:rPr>
        <w:t xml:space="preserve"> (графические материалы)</w:t>
      </w:r>
    </w:p>
    <w:tbl>
      <w:tblPr>
        <w:tblW w:w="9356" w:type="dxa"/>
        <w:tblInd w:w="4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694"/>
        <w:gridCol w:w="6961"/>
        <w:gridCol w:w="1701"/>
      </w:tblGrid>
      <w:tr w:rsidR="00646D68" w:rsidRPr="00C67C40">
        <w:trPr>
          <w:trHeight w:val="394"/>
        </w:trPr>
        <w:tc>
          <w:tcPr>
            <w:tcW w:w="694" w:type="dxa"/>
            <w:vAlign w:val="center"/>
          </w:tcPr>
          <w:p w:rsidR="00646D68" w:rsidRPr="00C67C40" w:rsidRDefault="00646D68" w:rsidP="007B74BE">
            <w:pPr>
              <w:spacing w:before="120" w:after="120" w:line="360" w:lineRule="auto"/>
              <w:ind w:right="-108"/>
              <w:rPr>
                <w:rFonts w:ascii="Times New Roman" w:hAnsi="Times New Roman"/>
                <w:b/>
                <w:sz w:val="24"/>
              </w:rPr>
            </w:pPr>
            <w:r w:rsidRPr="00C67C40">
              <w:rPr>
                <w:rFonts w:ascii="Times New Roman" w:hAnsi="Times New Roman"/>
                <w:b/>
                <w:sz w:val="24"/>
              </w:rPr>
              <w:t>№</w:t>
            </w:r>
            <w:proofErr w:type="spellStart"/>
            <w:r w:rsidRPr="00C67C40">
              <w:rPr>
                <w:rFonts w:ascii="Times New Roman" w:hAnsi="Times New Roman"/>
                <w:b/>
                <w:sz w:val="24"/>
              </w:rPr>
              <w:t>пп</w:t>
            </w:r>
            <w:proofErr w:type="spellEnd"/>
          </w:p>
        </w:tc>
        <w:tc>
          <w:tcPr>
            <w:tcW w:w="6961" w:type="dxa"/>
            <w:tcBorders>
              <w:top w:val="single" w:sz="4" w:space="0" w:color="auto"/>
              <w:bottom w:val="single" w:sz="4" w:space="0" w:color="auto"/>
            </w:tcBorders>
            <w:vAlign w:val="center"/>
          </w:tcPr>
          <w:p w:rsidR="00646D68" w:rsidRPr="00C67C40" w:rsidRDefault="00646D68" w:rsidP="00B325B0">
            <w:pPr>
              <w:spacing w:before="120" w:after="120"/>
              <w:jc w:val="center"/>
              <w:rPr>
                <w:rFonts w:ascii="Times New Roman" w:hAnsi="Times New Roman"/>
                <w:b/>
                <w:sz w:val="24"/>
              </w:rPr>
            </w:pPr>
            <w:r w:rsidRPr="00C67C40">
              <w:rPr>
                <w:rFonts w:ascii="Times New Roman" w:hAnsi="Times New Roman"/>
                <w:b/>
                <w:sz w:val="24"/>
              </w:rPr>
              <w:t xml:space="preserve">НАИМЕНОВАНИЕ </w:t>
            </w:r>
            <w:r w:rsidR="00B325B0" w:rsidRPr="00C67C40">
              <w:rPr>
                <w:rFonts w:ascii="Times New Roman" w:hAnsi="Times New Roman"/>
                <w:b/>
                <w:sz w:val="24"/>
              </w:rPr>
              <w:t>КАРТЫ</w:t>
            </w:r>
          </w:p>
        </w:tc>
        <w:tc>
          <w:tcPr>
            <w:tcW w:w="1701" w:type="dxa"/>
            <w:tcBorders>
              <w:top w:val="single" w:sz="4" w:space="0" w:color="auto"/>
              <w:bottom w:val="single" w:sz="4" w:space="0" w:color="auto"/>
            </w:tcBorders>
          </w:tcPr>
          <w:p w:rsidR="00646D68" w:rsidRPr="00C67C40" w:rsidRDefault="00646D68" w:rsidP="007B74BE">
            <w:pPr>
              <w:spacing w:before="120" w:after="120"/>
              <w:rPr>
                <w:rFonts w:ascii="Times New Roman" w:hAnsi="Times New Roman"/>
                <w:b/>
                <w:sz w:val="24"/>
              </w:rPr>
            </w:pPr>
            <w:r w:rsidRPr="00C67C40">
              <w:rPr>
                <w:rFonts w:ascii="Times New Roman" w:hAnsi="Times New Roman"/>
                <w:b/>
                <w:sz w:val="24"/>
              </w:rPr>
              <w:t>МАСШТАБ</w:t>
            </w:r>
          </w:p>
        </w:tc>
      </w:tr>
      <w:tr w:rsidR="00646D68" w:rsidRPr="00C67C40">
        <w:trPr>
          <w:trHeight w:val="394"/>
        </w:trPr>
        <w:tc>
          <w:tcPr>
            <w:tcW w:w="694" w:type="dxa"/>
            <w:vAlign w:val="center"/>
          </w:tcPr>
          <w:p w:rsidR="00646D68" w:rsidRPr="00C67C40" w:rsidRDefault="00BB78BD" w:rsidP="007B74BE">
            <w:pPr>
              <w:spacing w:before="140" w:after="140"/>
              <w:ind w:right="-108"/>
              <w:rPr>
                <w:rFonts w:ascii="Times New Roman" w:hAnsi="Times New Roman"/>
                <w:b/>
                <w:sz w:val="24"/>
              </w:rPr>
            </w:pPr>
            <w:r>
              <w:rPr>
                <w:rFonts w:ascii="Times New Roman" w:hAnsi="Times New Roman"/>
                <w:b/>
                <w:sz w:val="24"/>
              </w:rPr>
              <w:t>1</w:t>
            </w:r>
          </w:p>
        </w:tc>
        <w:tc>
          <w:tcPr>
            <w:tcW w:w="6961" w:type="dxa"/>
            <w:tcBorders>
              <w:top w:val="single" w:sz="4" w:space="0" w:color="auto"/>
              <w:bottom w:val="single" w:sz="4" w:space="0" w:color="auto"/>
            </w:tcBorders>
            <w:vAlign w:val="center"/>
          </w:tcPr>
          <w:p w:rsidR="00646D68" w:rsidRPr="00C67C40" w:rsidRDefault="00BB78BD" w:rsidP="00BB78BD">
            <w:pPr>
              <w:spacing w:after="0" w:line="240" w:lineRule="auto"/>
              <w:rPr>
                <w:rFonts w:ascii="Times New Roman" w:hAnsi="Times New Roman"/>
                <w:sz w:val="24"/>
              </w:rPr>
            </w:pPr>
            <w:r w:rsidRPr="00BB78BD">
              <w:rPr>
                <w:rFonts w:ascii="Times New Roman" w:hAnsi="Times New Roman"/>
                <w:sz w:val="24"/>
              </w:rPr>
              <w:t>Карта зон с особыми условиями использования территорий и территорий, подверженных риску возникновения ЧС (комплексная оценка территории)</w:t>
            </w:r>
          </w:p>
        </w:tc>
        <w:tc>
          <w:tcPr>
            <w:tcW w:w="1701" w:type="dxa"/>
            <w:tcBorders>
              <w:top w:val="single" w:sz="4" w:space="0" w:color="auto"/>
              <w:bottom w:val="single" w:sz="4" w:space="0" w:color="auto"/>
            </w:tcBorders>
          </w:tcPr>
          <w:p w:rsidR="00646D68" w:rsidRPr="00C67C40" w:rsidRDefault="00646D68" w:rsidP="006C7D19">
            <w:pPr>
              <w:spacing w:before="140" w:after="140"/>
              <w:rPr>
                <w:rFonts w:ascii="Times New Roman" w:hAnsi="Times New Roman"/>
                <w:sz w:val="24"/>
              </w:rPr>
            </w:pPr>
          </w:p>
        </w:tc>
      </w:tr>
    </w:tbl>
    <w:p w:rsidR="000444F1" w:rsidRDefault="009070A3" w:rsidP="00744F8C">
      <w:pPr>
        <w:pStyle w:val="2"/>
        <w:spacing w:before="0"/>
      </w:pPr>
      <w:r>
        <w:br w:type="page"/>
      </w:r>
      <w:bookmarkStart w:id="1" w:name="_Toc374610456"/>
      <w:bookmarkStart w:id="2" w:name="_Toc327362420"/>
      <w:r w:rsidR="000444F1">
        <w:lastRenderedPageBreak/>
        <w:t>ВВЕДЕНИЕ</w:t>
      </w:r>
      <w:bookmarkEnd w:id="1"/>
    </w:p>
    <w:p w:rsidR="00A4780B" w:rsidRPr="00B01A8F" w:rsidRDefault="00A4780B" w:rsidP="0018528E">
      <w:pPr>
        <w:spacing w:after="0"/>
        <w:ind w:firstLine="851"/>
        <w:jc w:val="both"/>
        <w:rPr>
          <w:rFonts w:ascii="Times New Roman" w:hAnsi="Times New Roman" w:cs="Times New Roman"/>
          <w:sz w:val="28"/>
          <w:szCs w:val="28"/>
        </w:rPr>
      </w:pPr>
      <w:r w:rsidRPr="00B01A8F">
        <w:rPr>
          <w:rFonts w:ascii="Times New Roman" w:hAnsi="Times New Roman" w:cs="Times New Roman"/>
          <w:sz w:val="28"/>
          <w:szCs w:val="28"/>
        </w:rPr>
        <w:t>Генеральный план муниципального образования «</w:t>
      </w:r>
      <w:r w:rsidR="00B076FB">
        <w:rPr>
          <w:rFonts w:ascii="Times New Roman" w:hAnsi="Times New Roman" w:cs="Times New Roman"/>
          <w:sz w:val="28"/>
          <w:szCs w:val="28"/>
        </w:rPr>
        <w:t>К</w:t>
      </w:r>
      <w:r w:rsidR="008E79E4">
        <w:rPr>
          <w:rFonts w:ascii="Times New Roman" w:hAnsi="Times New Roman" w:cs="Times New Roman"/>
          <w:sz w:val="28"/>
          <w:szCs w:val="28"/>
        </w:rPr>
        <w:t>алининский</w:t>
      </w:r>
      <w:r w:rsidR="00EB6C86">
        <w:rPr>
          <w:rFonts w:ascii="Times New Roman" w:hAnsi="Times New Roman" w:cs="Times New Roman"/>
          <w:sz w:val="28"/>
          <w:szCs w:val="28"/>
        </w:rPr>
        <w:t xml:space="preserve"> сельсовет</w:t>
      </w:r>
      <w:r w:rsidRPr="00B01A8F">
        <w:rPr>
          <w:rFonts w:ascii="Times New Roman" w:hAnsi="Times New Roman" w:cs="Times New Roman"/>
          <w:sz w:val="28"/>
          <w:szCs w:val="28"/>
        </w:rPr>
        <w:t>» является документом территориального планирования, разработанным в соответствии с Градостроительным кодексом Российской Федерации от 29 декабря 2004 года № 190-ФЗ.</w:t>
      </w:r>
    </w:p>
    <w:p w:rsidR="00A4780B" w:rsidRPr="00B01A8F" w:rsidRDefault="00A4780B" w:rsidP="0018528E">
      <w:pPr>
        <w:spacing w:after="0"/>
        <w:ind w:firstLine="851"/>
        <w:jc w:val="both"/>
        <w:rPr>
          <w:rFonts w:ascii="Times New Roman" w:hAnsi="Times New Roman" w:cs="Times New Roman"/>
          <w:sz w:val="28"/>
          <w:szCs w:val="28"/>
        </w:rPr>
      </w:pPr>
      <w:r w:rsidRPr="00B01A8F">
        <w:rPr>
          <w:rFonts w:ascii="Times New Roman" w:hAnsi="Times New Roman" w:cs="Times New Roman"/>
          <w:sz w:val="28"/>
          <w:szCs w:val="28"/>
        </w:rPr>
        <w:t>Генеральный план разработан Предприятием градостроительного проектирования ООО «</w:t>
      </w:r>
      <w:proofErr w:type="spellStart"/>
      <w:r w:rsidR="00B076FB">
        <w:rPr>
          <w:rFonts w:ascii="Times New Roman" w:hAnsi="Times New Roman" w:cs="Times New Roman"/>
          <w:sz w:val="28"/>
          <w:szCs w:val="28"/>
        </w:rPr>
        <w:t>Орскгеокад</w:t>
      </w:r>
      <w:proofErr w:type="spellEnd"/>
      <w:r w:rsidRPr="00B01A8F">
        <w:rPr>
          <w:rFonts w:ascii="Times New Roman" w:hAnsi="Times New Roman" w:cs="Times New Roman"/>
          <w:sz w:val="28"/>
          <w:szCs w:val="28"/>
        </w:rPr>
        <w:t xml:space="preserve">» по заказу администрации </w:t>
      </w:r>
      <w:r w:rsidR="00EB6C86">
        <w:rPr>
          <w:rFonts w:ascii="Times New Roman" w:hAnsi="Times New Roman" w:cs="Times New Roman"/>
          <w:sz w:val="28"/>
          <w:szCs w:val="28"/>
        </w:rPr>
        <w:t>МО</w:t>
      </w:r>
      <w:r w:rsidR="00A907A2">
        <w:rPr>
          <w:rFonts w:ascii="Times New Roman" w:hAnsi="Times New Roman" w:cs="Times New Roman"/>
          <w:sz w:val="28"/>
          <w:szCs w:val="28"/>
        </w:rPr>
        <w:t xml:space="preserve"> </w:t>
      </w:r>
      <w:r w:rsidR="00B076FB">
        <w:rPr>
          <w:rFonts w:ascii="Times New Roman" w:hAnsi="Times New Roman" w:cs="Times New Roman"/>
          <w:sz w:val="28"/>
          <w:szCs w:val="28"/>
        </w:rPr>
        <w:t>К</w:t>
      </w:r>
      <w:r w:rsidR="008E79E4">
        <w:rPr>
          <w:rFonts w:ascii="Times New Roman" w:hAnsi="Times New Roman" w:cs="Times New Roman"/>
          <w:sz w:val="28"/>
          <w:szCs w:val="28"/>
        </w:rPr>
        <w:t>алининский</w:t>
      </w:r>
      <w:r w:rsidRPr="00B01A8F">
        <w:rPr>
          <w:rFonts w:ascii="Times New Roman" w:hAnsi="Times New Roman" w:cs="Times New Roman"/>
          <w:sz w:val="28"/>
          <w:szCs w:val="28"/>
        </w:rPr>
        <w:t xml:space="preserve"> сельсовет</w:t>
      </w:r>
      <w:r w:rsidR="00EB6C86" w:rsidRPr="00EB6C86">
        <w:rPr>
          <w:rFonts w:ascii="Times New Roman" w:hAnsi="Times New Roman" w:cs="Times New Roman"/>
          <w:sz w:val="28"/>
          <w:szCs w:val="28"/>
        </w:rPr>
        <w:t>.</w:t>
      </w:r>
    </w:p>
    <w:p w:rsidR="00A4780B" w:rsidRPr="00B01A8F" w:rsidRDefault="00A907A2" w:rsidP="0018528E">
      <w:pPr>
        <w:spacing w:after="0"/>
        <w:ind w:firstLine="851"/>
        <w:jc w:val="both"/>
        <w:rPr>
          <w:rFonts w:ascii="Times New Roman" w:hAnsi="Times New Roman" w:cs="Times New Roman"/>
          <w:sz w:val="28"/>
          <w:szCs w:val="28"/>
        </w:rPr>
      </w:pPr>
      <w:proofErr w:type="gramStart"/>
      <w:r>
        <w:rPr>
          <w:rFonts w:ascii="Times New Roman" w:hAnsi="Times New Roman" w:cs="Times New Roman"/>
          <w:sz w:val="28"/>
          <w:szCs w:val="28"/>
        </w:rPr>
        <w:t>Основными причинами,</w:t>
      </w:r>
      <w:r w:rsidR="00A4780B" w:rsidRPr="00B01A8F">
        <w:rPr>
          <w:rFonts w:ascii="Times New Roman" w:hAnsi="Times New Roman" w:cs="Times New Roman"/>
          <w:sz w:val="28"/>
          <w:szCs w:val="28"/>
        </w:rPr>
        <w:t xml:space="preserve"> определившими необходимость разработки генерального плана муниципального о</w:t>
      </w:r>
      <w:r>
        <w:rPr>
          <w:rFonts w:ascii="Times New Roman" w:hAnsi="Times New Roman" w:cs="Times New Roman"/>
          <w:sz w:val="28"/>
          <w:szCs w:val="28"/>
        </w:rPr>
        <w:t xml:space="preserve">бразования </w:t>
      </w:r>
      <w:r w:rsidR="00B076FB">
        <w:rPr>
          <w:rFonts w:ascii="Times New Roman" w:hAnsi="Times New Roman" w:cs="Times New Roman"/>
          <w:sz w:val="28"/>
          <w:szCs w:val="28"/>
        </w:rPr>
        <w:t>К</w:t>
      </w:r>
      <w:r w:rsidR="008E79E4">
        <w:rPr>
          <w:rFonts w:ascii="Times New Roman" w:hAnsi="Times New Roman" w:cs="Times New Roman"/>
          <w:sz w:val="28"/>
          <w:szCs w:val="28"/>
        </w:rPr>
        <w:t>алининский</w:t>
      </w:r>
      <w:r>
        <w:rPr>
          <w:rFonts w:ascii="Times New Roman" w:hAnsi="Times New Roman" w:cs="Times New Roman"/>
          <w:sz w:val="28"/>
          <w:szCs w:val="28"/>
        </w:rPr>
        <w:t xml:space="preserve"> сельсовет</w:t>
      </w:r>
      <w:r w:rsidR="00A4780B" w:rsidRPr="00B01A8F">
        <w:rPr>
          <w:rFonts w:ascii="Times New Roman" w:hAnsi="Times New Roman" w:cs="Times New Roman"/>
          <w:sz w:val="28"/>
          <w:szCs w:val="28"/>
        </w:rPr>
        <w:t xml:space="preserve"> являются</w:t>
      </w:r>
      <w:proofErr w:type="gramEnd"/>
      <w:r w:rsidR="00A4780B" w:rsidRPr="00B01A8F">
        <w:rPr>
          <w:rFonts w:ascii="Times New Roman" w:hAnsi="Times New Roman" w:cs="Times New Roman"/>
          <w:sz w:val="28"/>
          <w:szCs w:val="28"/>
        </w:rPr>
        <w:t>:</w:t>
      </w:r>
    </w:p>
    <w:p w:rsidR="00A4780B" w:rsidRPr="00B01A8F" w:rsidRDefault="00B01A8F" w:rsidP="0018528E">
      <w:pPr>
        <w:spacing w:after="0"/>
        <w:ind w:firstLine="851"/>
        <w:jc w:val="both"/>
        <w:rPr>
          <w:rFonts w:ascii="Times New Roman" w:hAnsi="Times New Roman" w:cs="Times New Roman"/>
          <w:sz w:val="28"/>
          <w:szCs w:val="28"/>
        </w:rPr>
      </w:pPr>
      <w:r>
        <w:rPr>
          <w:rFonts w:ascii="Times New Roman" w:hAnsi="Times New Roman" w:cs="Times New Roman"/>
          <w:sz w:val="28"/>
          <w:szCs w:val="28"/>
        </w:rPr>
        <w:t xml:space="preserve">- </w:t>
      </w:r>
      <w:r w:rsidR="00A4780B" w:rsidRPr="00B01A8F">
        <w:rPr>
          <w:rFonts w:ascii="Times New Roman" w:hAnsi="Times New Roman" w:cs="Times New Roman"/>
          <w:sz w:val="28"/>
          <w:szCs w:val="28"/>
        </w:rPr>
        <w:t xml:space="preserve">отсутствие документов территориального планирования на долгосрочный период; </w:t>
      </w:r>
    </w:p>
    <w:p w:rsidR="00A4780B" w:rsidRPr="0018528E" w:rsidRDefault="00B01A8F" w:rsidP="0018528E">
      <w:pPr>
        <w:spacing w:after="0"/>
        <w:ind w:firstLine="851"/>
        <w:jc w:val="both"/>
        <w:rPr>
          <w:rFonts w:ascii="Times New Roman" w:hAnsi="Times New Roman" w:cs="Times New Roman"/>
          <w:sz w:val="28"/>
          <w:szCs w:val="28"/>
        </w:rPr>
      </w:pPr>
      <w:r>
        <w:rPr>
          <w:rFonts w:ascii="Times New Roman" w:hAnsi="Times New Roman" w:cs="Times New Roman"/>
          <w:sz w:val="28"/>
          <w:szCs w:val="28"/>
        </w:rPr>
        <w:t xml:space="preserve">- </w:t>
      </w:r>
      <w:r w:rsidR="00A4780B" w:rsidRPr="00B01A8F">
        <w:rPr>
          <w:rFonts w:ascii="Times New Roman" w:hAnsi="Times New Roman" w:cs="Times New Roman"/>
          <w:sz w:val="28"/>
          <w:szCs w:val="28"/>
        </w:rPr>
        <w:t xml:space="preserve">введение в действие закона Оренбургской области от 29 августа 2008 года «об утверждении перечня муниципальных образований Оренбургской </w:t>
      </w:r>
      <w:r w:rsidR="00A4780B" w:rsidRPr="0018528E">
        <w:rPr>
          <w:rFonts w:ascii="Times New Roman" w:hAnsi="Times New Roman" w:cs="Times New Roman"/>
          <w:sz w:val="28"/>
          <w:szCs w:val="28"/>
        </w:rPr>
        <w:t>области и населенных пунктов, входящих в их состав»;</w:t>
      </w:r>
    </w:p>
    <w:p w:rsidR="00D424B2" w:rsidRPr="00B01A8F" w:rsidRDefault="00D424B2" w:rsidP="0018528E">
      <w:pPr>
        <w:spacing w:after="0"/>
        <w:ind w:firstLine="851"/>
        <w:jc w:val="both"/>
        <w:rPr>
          <w:rFonts w:ascii="Times New Roman" w:hAnsi="Times New Roman" w:cs="Times New Roman"/>
          <w:sz w:val="28"/>
          <w:szCs w:val="28"/>
        </w:rPr>
      </w:pPr>
      <w:r w:rsidRPr="0018528E">
        <w:rPr>
          <w:rFonts w:ascii="Times New Roman" w:hAnsi="Times New Roman" w:cs="Times New Roman"/>
          <w:sz w:val="28"/>
          <w:szCs w:val="28"/>
        </w:rPr>
        <w:t xml:space="preserve">- введение закона Оренбургской области от 16 февраля 2005г. № </w:t>
      </w:r>
      <w:r w:rsidR="00B076FB" w:rsidRPr="0018528E">
        <w:rPr>
          <w:rFonts w:ascii="Times New Roman" w:hAnsi="Times New Roman" w:cs="Times New Roman"/>
          <w:sz w:val="28"/>
          <w:szCs w:val="28"/>
        </w:rPr>
        <w:t>N 1916/353-III-ОЗ</w:t>
      </w:r>
      <w:r w:rsidRPr="0018528E">
        <w:rPr>
          <w:rFonts w:ascii="Times New Roman" w:hAnsi="Times New Roman" w:cs="Times New Roman"/>
          <w:sz w:val="28"/>
          <w:szCs w:val="28"/>
        </w:rPr>
        <w:t xml:space="preserve"> «О муниципальных образованиях в составе муниципального образования </w:t>
      </w:r>
      <w:proofErr w:type="spellStart"/>
      <w:r w:rsidR="00B076FB" w:rsidRPr="0018528E">
        <w:rPr>
          <w:rFonts w:ascii="Times New Roman" w:hAnsi="Times New Roman" w:cs="Times New Roman"/>
          <w:sz w:val="28"/>
          <w:szCs w:val="28"/>
        </w:rPr>
        <w:t>Ташлинский</w:t>
      </w:r>
      <w:proofErr w:type="spellEnd"/>
      <w:r w:rsidRPr="0018528E">
        <w:rPr>
          <w:rFonts w:ascii="Times New Roman" w:hAnsi="Times New Roman" w:cs="Times New Roman"/>
          <w:sz w:val="28"/>
          <w:szCs w:val="28"/>
        </w:rPr>
        <w:t xml:space="preserve"> район Оренбургской области»;</w:t>
      </w:r>
    </w:p>
    <w:p w:rsidR="00A4780B" w:rsidRPr="00B01A8F" w:rsidRDefault="00B01A8F" w:rsidP="0018528E">
      <w:pPr>
        <w:spacing w:after="0"/>
        <w:ind w:firstLine="851"/>
        <w:jc w:val="both"/>
        <w:rPr>
          <w:rFonts w:ascii="Times New Roman" w:hAnsi="Times New Roman" w:cs="Times New Roman"/>
          <w:sz w:val="28"/>
          <w:szCs w:val="28"/>
        </w:rPr>
      </w:pPr>
      <w:r>
        <w:rPr>
          <w:rFonts w:ascii="Times New Roman" w:hAnsi="Times New Roman" w:cs="Times New Roman"/>
          <w:sz w:val="28"/>
          <w:szCs w:val="28"/>
        </w:rPr>
        <w:t xml:space="preserve">- </w:t>
      </w:r>
      <w:r w:rsidR="00A4780B" w:rsidRPr="00B01A8F">
        <w:rPr>
          <w:rFonts w:ascii="Times New Roman" w:hAnsi="Times New Roman" w:cs="Times New Roman"/>
          <w:sz w:val="28"/>
          <w:szCs w:val="28"/>
        </w:rPr>
        <w:t>изменение земельного и градостроительного законодательства Российской Федерации;</w:t>
      </w:r>
    </w:p>
    <w:p w:rsidR="00A4780B" w:rsidRPr="00B01A8F" w:rsidRDefault="00B01A8F" w:rsidP="0018528E">
      <w:pPr>
        <w:spacing w:after="0"/>
        <w:ind w:firstLine="851"/>
        <w:jc w:val="both"/>
        <w:rPr>
          <w:rFonts w:ascii="Times New Roman" w:hAnsi="Times New Roman" w:cs="Times New Roman"/>
          <w:sz w:val="28"/>
          <w:szCs w:val="28"/>
        </w:rPr>
      </w:pPr>
      <w:r>
        <w:rPr>
          <w:rFonts w:ascii="Times New Roman" w:hAnsi="Times New Roman" w:cs="Times New Roman"/>
          <w:sz w:val="28"/>
          <w:szCs w:val="28"/>
        </w:rPr>
        <w:t xml:space="preserve">- </w:t>
      </w:r>
      <w:r w:rsidR="00A4780B" w:rsidRPr="00B01A8F">
        <w:rPr>
          <w:rFonts w:ascii="Times New Roman" w:hAnsi="Times New Roman" w:cs="Times New Roman"/>
          <w:sz w:val="28"/>
          <w:szCs w:val="28"/>
        </w:rPr>
        <w:t>новые требования Земельного кодекса Российской Федерации, Градостроительного кодекса Российской Федерации, связанные с территориальным планированием, градостроительным зонированием территории, подготовкой документации по планировке территории, ведением информационной системы обеспечения градостроительной деятельности;</w:t>
      </w:r>
    </w:p>
    <w:p w:rsidR="00A4780B" w:rsidRPr="00B01A8F" w:rsidRDefault="00B01A8F" w:rsidP="0018528E">
      <w:pPr>
        <w:spacing w:after="0"/>
        <w:ind w:firstLine="851"/>
        <w:jc w:val="both"/>
        <w:rPr>
          <w:rFonts w:ascii="Times New Roman" w:hAnsi="Times New Roman" w:cs="Times New Roman"/>
          <w:sz w:val="28"/>
          <w:szCs w:val="28"/>
        </w:rPr>
      </w:pPr>
      <w:r>
        <w:rPr>
          <w:rFonts w:ascii="Times New Roman" w:hAnsi="Times New Roman" w:cs="Times New Roman"/>
          <w:sz w:val="28"/>
          <w:szCs w:val="28"/>
        </w:rPr>
        <w:t xml:space="preserve">- </w:t>
      </w:r>
      <w:r w:rsidR="00A4780B" w:rsidRPr="00B01A8F">
        <w:rPr>
          <w:rFonts w:ascii="Times New Roman" w:hAnsi="Times New Roman" w:cs="Times New Roman"/>
          <w:sz w:val="28"/>
          <w:szCs w:val="28"/>
        </w:rPr>
        <w:t>необходимость изыскания резервных территорий для развития поселения;</w:t>
      </w:r>
    </w:p>
    <w:p w:rsidR="00A4780B" w:rsidRPr="00B01A8F" w:rsidRDefault="00B01A8F" w:rsidP="0018528E">
      <w:pPr>
        <w:spacing w:after="0"/>
        <w:ind w:firstLine="851"/>
        <w:jc w:val="both"/>
        <w:rPr>
          <w:rFonts w:ascii="Times New Roman" w:hAnsi="Times New Roman" w:cs="Times New Roman"/>
          <w:sz w:val="28"/>
          <w:szCs w:val="28"/>
        </w:rPr>
      </w:pPr>
      <w:r>
        <w:rPr>
          <w:rFonts w:ascii="Times New Roman" w:hAnsi="Times New Roman" w:cs="Times New Roman"/>
          <w:sz w:val="28"/>
          <w:szCs w:val="28"/>
        </w:rPr>
        <w:t xml:space="preserve">- </w:t>
      </w:r>
      <w:r w:rsidR="00A4780B" w:rsidRPr="00B01A8F">
        <w:rPr>
          <w:rFonts w:ascii="Times New Roman" w:hAnsi="Times New Roman" w:cs="Times New Roman"/>
          <w:sz w:val="28"/>
          <w:szCs w:val="28"/>
        </w:rPr>
        <w:t>необходимость размещения новых и развитие существующих объектов инфраструктуры бизнеса, потребительского рынка (магазины смешанных товаров, оптовые и мелкорозничные ярмарки и т.д.), культурно-досуговых центров.</w:t>
      </w:r>
    </w:p>
    <w:p w:rsidR="00A4780B" w:rsidRPr="00095C56" w:rsidRDefault="00A4780B" w:rsidP="0018528E">
      <w:pPr>
        <w:spacing w:after="0"/>
        <w:ind w:firstLine="851"/>
        <w:jc w:val="both"/>
        <w:rPr>
          <w:rFonts w:ascii="Times New Roman" w:hAnsi="Times New Roman" w:cs="Times New Roman"/>
          <w:sz w:val="28"/>
          <w:szCs w:val="28"/>
        </w:rPr>
      </w:pPr>
      <w:r w:rsidRPr="00095C56">
        <w:rPr>
          <w:rFonts w:ascii="Times New Roman" w:hAnsi="Times New Roman" w:cs="Times New Roman"/>
          <w:sz w:val="28"/>
          <w:szCs w:val="28"/>
        </w:rPr>
        <w:t>В генеральном плане определены следующие сроки его реализации:</w:t>
      </w:r>
    </w:p>
    <w:p w:rsidR="00A4780B" w:rsidRPr="00095C56" w:rsidRDefault="00A4780B" w:rsidP="0018528E">
      <w:pPr>
        <w:spacing w:after="0"/>
        <w:ind w:firstLine="851"/>
        <w:jc w:val="both"/>
        <w:rPr>
          <w:rFonts w:ascii="Times New Roman" w:hAnsi="Times New Roman" w:cs="Times New Roman"/>
          <w:sz w:val="28"/>
          <w:szCs w:val="28"/>
        </w:rPr>
      </w:pPr>
      <w:r w:rsidRPr="00095C56">
        <w:rPr>
          <w:rFonts w:ascii="Times New Roman" w:hAnsi="Times New Roman" w:cs="Times New Roman"/>
          <w:sz w:val="28"/>
          <w:szCs w:val="28"/>
        </w:rPr>
        <w:t>- расчетный срок  до 203</w:t>
      </w:r>
      <w:r w:rsidR="00B64EA7">
        <w:rPr>
          <w:rFonts w:ascii="Times New Roman" w:hAnsi="Times New Roman" w:cs="Times New Roman"/>
          <w:sz w:val="28"/>
          <w:szCs w:val="28"/>
        </w:rPr>
        <w:t>3</w:t>
      </w:r>
      <w:r w:rsidRPr="00095C56">
        <w:rPr>
          <w:rFonts w:ascii="Times New Roman" w:hAnsi="Times New Roman" w:cs="Times New Roman"/>
          <w:sz w:val="28"/>
          <w:szCs w:val="28"/>
        </w:rPr>
        <w:t xml:space="preserve"> года</w:t>
      </w:r>
      <w:r w:rsidR="00095C56">
        <w:rPr>
          <w:rFonts w:ascii="Times New Roman" w:hAnsi="Times New Roman" w:cs="Times New Roman"/>
          <w:sz w:val="28"/>
          <w:szCs w:val="28"/>
        </w:rPr>
        <w:t>;</w:t>
      </w:r>
    </w:p>
    <w:p w:rsidR="00A4780B" w:rsidRPr="00095C56" w:rsidRDefault="00A4780B" w:rsidP="0018528E">
      <w:pPr>
        <w:spacing w:after="0"/>
        <w:ind w:firstLine="851"/>
        <w:jc w:val="both"/>
        <w:rPr>
          <w:rFonts w:ascii="Times New Roman" w:hAnsi="Times New Roman" w:cs="Times New Roman"/>
          <w:sz w:val="28"/>
          <w:szCs w:val="28"/>
        </w:rPr>
      </w:pPr>
      <w:r w:rsidRPr="00095C56">
        <w:rPr>
          <w:rFonts w:ascii="Times New Roman" w:hAnsi="Times New Roman" w:cs="Times New Roman"/>
          <w:sz w:val="28"/>
          <w:szCs w:val="28"/>
        </w:rPr>
        <w:t>- период градостроительного прогноза до 205</w:t>
      </w:r>
      <w:r w:rsidR="00B64EA7">
        <w:rPr>
          <w:rFonts w:ascii="Times New Roman" w:hAnsi="Times New Roman" w:cs="Times New Roman"/>
          <w:sz w:val="28"/>
          <w:szCs w:val="28"/>
        </w:rPr>
        <w:t>3</w:t>
      </w:r>
      <w:r w:rsidRPr="00095C56">
        <w:rPr>
          <w:rFonts w:ascii="Times New Roman" w:hAnsi="Times New Roman" w:cs="Times New Roman"/>
          <w:sz w:val="28"/>
          <w:szCs w:val="28"/>
        </w:rPr>
        <w:t xml:space="preserve"> года</w:t>
      </w:r>
      <w:r w:rsidR="00095C56">
        <w:rPr>
          <w:rFonts w:ascii="Times New Roman" w:hAnsi="Times New Roman" w:cs="Times New Roman"/>
          <w:sz w:val="28"/>
          <w:szCs w:val="28"/>
        </w:rPr>
        <w:t>.</w:t>
      </w:r>
    </w:p>
    <w:p w:rsidR="00B64EA7" w:rsidRDefault="00B64EA7" w:rsidP="0018528E">
      <w:pPr>
        <w:spacing w:before="240" w:after="0"/>
        <w:ind w:firstLine="851"/>
        <w:jc w:val="both"/>
        <w:rPr>
          <w:rFonts w:ascii="Times New Roman" w:hAnsi="Times New Roman" w:cs="Times New Roman"/>
          <w:sz w:val="28"/>
          <w:szCs w:val="28"/>
        </w:rPr>
      </w:pPr>
    </w:p>
    <w:p w:rsidR="00A4780B" w:rsidRPr="00095C56" w:rsidRDefault="00A4780B" w:rsidP="0018528E">
      <w:pPr>
        <w:spacing w:before="240" w:after="0"/>
        <w:ind w:firstLine="851"/>
        <w:jc w:val="both"/>
        <w:rPr>
          <w:rFonts w:ascii="Times New Roman" w:hAnsi="Times New Roman" w:cs="Times New Roman"/>
          <w:sz w:val="28"/>
          <w:szCs w:val="28"/>
        </w:rPr>
      </w:pPr>
      <w:r w:rsidRPr="00095C56">
        <w:rPr>
          <w:rFonts w:ascii="Times New Roman" w:hAnsi="Times New Roman" w:cs="Times New Roman"/>
          <w:sz w:val="28"/>
          <w:szCs w:val="28"/>
        </w:rPr>
        <w:lastRenderedPageBreak/>
        <w:t>Генеральный план выполнен с использованием данных и обоснований, представленных в следующих работах:</w:t>
      </w:r>
    </w:p>
    <w:p w:rsidR="00A4780B" w:rsidRDefault="00B01A8F" w:rsidP="0018528E">
      <w:pPr>
        <w:spacing w:after="0"/>
        <w:ind w:firstLine="851"/>
        <w:jc w:val="both"/>
        <w:rPr>
          <w:rFonts w:ascii="Times New Roman" w:hAnsi="Times New Roman" w:cs="Times New Roman"/>
          <w:sz w:val="28"/>
          <w:szCs w:val="28"/>
        </w:rPr>
      </w:pPr>
      <w:r w:rsidRPr="00095C56">
        <w:rPr>
          <w:rFonts w:ascii="Times New Roman" w:hAnsi="Times New Roman" w:cs="Times New Roman"/>
          <w:sz w:val="28"/>
          <w:szCs w:val="28"/>
        </w:rPr>
        <w:t xml:space="preserve">- </w:t>
      </w:r>
      <w:r w:rsidR="00A4780B" w:rsidRPr="00095C56">
        <w:rPr>
          <w:rFonts w:ascii="Times New Roman" w:hAnsi="Times New Roman" w:cs="Times New Roman"/>
          <w:sz w:val="28"/>
          <w:szCs w:val="28"/>
        </w:rPr>
        <w:t xml:space="preserve">Схема территориального планирования Оренбургской области, выполненная  ФГУП </w:t>
      </w:r>
      <w:proofErr w:type="spellStart"/>
      <w:r w:rsidR="00A4780B" w:rsidRPr="00095C56">
        <w:rPr>
          <w:rFonts w:ascii="Times New Roman" w:hAnsi="Times New Roman" w:cs="Times New Roman"/>
          <w:sz w:val="28"/>
          <w:szCs w:val="28"/>
        </w:rPr>
        <w:t>РосНИПИУрбанистики</w:t>
      </w:r>
      <w:proofErr w:type="spellEnd"/>
      <w:r w:rsidR="00A4780B" w:rsidRPr="00095C56">
        <w:rPr>
          <w:rFonts w:ascii="Times New Roman" w:hAnsi="Times New Roman" w:cs="Times New Roman"/>
          <w:sz w:val="28"/>
          <w:szCs w:val="28"/>
        </w:rPr>
        <w:t xml:space="preserve"> г. Санкт-Пет</w:t>
      </w:r>
      <w:r w:rsidRPr="00095C56">
        <w:rPr>
          <w:rFonts w:ascii="Times New Roman" w:hAnsi="Times New Roman" w:cs="Times New Roman"/>
          <w:sz w:val="28"/>
          <w:szCs w:val="28"/>
        </w:rPr>
        <w:t>ербурга;</w:t>
      </w:r>
    </w:p>
    <w:p w:rsidR="0018528E" w:rsidRDefault="0018528E" w:rsidP="0018528E">
      <w:pPr>
        <w:spacing w:after="0"/>
        <w:ind w:firstLine="851"/>
        <w:jc w:val="both"/>
        <w:rPr>
          <w:rFonts w:ascii="Times New Roman" w:hAnsi="Times New Roman" w:cs="Times New Roman"/>
          <w:sz w:val="28"/>
          <w:szCs w:val="28"/>
        </w:rPr>
      </w:pPr>
      <w:r>
        <w:rPr>
          <w:rFonts w:ascii="Times New Roman" w:hAnsi="Times New Roman" w:cs="Times New Roman"/>
          <w:sz w:val="28"/>
          <w:szCs w:val="28"/>
        </w:rPr>
        <w:t xml:space="preserve">- </w:t>
      </w:r>
      <w:r w:rsidRPr="00CF2874">
        <w:rPr>
          <w:rFonts w:ascii="Times New Roman" w:hAnsi="Times New Roman" w:cs="Times New Roman"/>
          <w:sz w:val="28"/>
          <w:szCs w:val="28"/>
        </w:rPr>
        <w:t>Схема территориального планирования</w:t>
      </w:r>
      <w:r>
        <w:rPr>
          <w:rFonts w:ascii="Times New Roman" w:hAnsi="Times New Roman" w:cs="Times New Roman"/>
          <w:sz w:val="28"/>
          <w:szCs w:val="28"/>
        </w:rPr>
        <w:t xml:space="preserve"> МО </w:t>
      </w:r>
      <w:proofErr w:type="spellStart"/>
      <w:r>
        <w:rPr>
          <w:rFonts w:ascii="Times New Roman" w:hAnsi="Times New Roman" w:cs="Times New Roman"/>
          <w:sz w:val="28"/>
          <w:szCs w:val="28"/>
        </w:rPr>
        <w:t>Ташлинский</w:t>
      </w:r>
      <w:proofErr w:type="spellEnd"/>
      <w:r>
        <w:rPr>
          <w:rFonts w:ascii="Times New Roman" w:hAnsi="Times New Roman" w:cs="Times New Roman"/>
          <w:sz w:val="28"/>
          <w:szCs w:val="28"/>
        </w:rPr>
        <w:t xml:space="preserve"> район Оренбургской области;</w:t>
      </w:r>
    </w:p>
    <w:p w:rsidR="0018528E" w:rsidRPr="002F6206" w:rsidRDefault="0018528E" w:rsidP="00472EA4">
      <w:pPr>
        <w:widowControl w:val="0"/>
        <w:numPr>
          <w:ilvl w:val="0"/>
          <w:numId w:val="6"/>
        </w:numPr>
        <w:suppressAutoHyphens/>
        <w:autoSpaceDE w:val="0"/>
        <w:spacing w:after="0"/>
        <w:ind w:left="0" w:right="142" w:firstLine="851"/>
        <w:jc w:val="both"/>
        <w:rPr>
          <w:rFonts w:ascii="Times New Roman" w:hAnsi="Times New Roman"/>
          <w:color w:val="000000"/>
          <w:sz w:val="28"/>
          <w:szCs w:val="28"/>
          <w:lang w:eastAsia="ar-SA"/>
        </w:rPr>
      </w:pPr>
      <w:r>
        <w:rPr>
          <w:rFonts w:ascii="Times New Roman" w:hAnsi="Times New Roman"/>
          <w:color w:val="000000"/>
          <w:sz w:val="28"/>
          <w:szCs w:val="28"/>
          <w:lang w:eastAsia="ar-SA"/>
        </w:rPr>
        <w:t xml:space="preserve">Информация с официального сайта </w:t>
      </w:r>
      <w:proofErr w:type="spellStart"/>
      <w:r>
        <w:rPr>
          <w:rFonts w:ascii="Times New Roman" w:hAnsi="Times New Roman"/>
          <w:color w:val="000000"/>
          <w:sz w:val="28"/>
          <w:szCs w:val="28"/>
          <w:lang w:eastAsia="ar-SA"/>
        </w:rPr>
        <w:t>Ташлинского</w:t>
      </w:r>
      <w:proofErr w:type="spellEnd"/>
      <w:r>
        <w:rPr>
          <w:rFonts w:ascii="Times New Roman" w:hAnsi="Times New Roman"/>
          <w:color w:val="000000"/>
          <w:sz w:val="28"/>
          <w:szCs w:val="28"/>
          <w:lang w:eastAsia="ar-SA"/>
        </w:rPr>
        <w:t xml:space="preserve"> района;</w:t>
      </w:r>
    </w:p>
    <w:p w:rsidR="0018528E" w:rsidRDefault="0018528E" w:rsidP="00472EA4">
      <w:pPr>
        <w:widowControl w:val="0"/>
        <w:numPr>
          <w:ilvl w:val="0"/>
          <w:numId w:val="6"/>
        </w:numPr>
        <w:tabs>
          <w:tab w:val="clear" w:pos="0"/>
          <w:tab w:val="num" w:pos="284"/>
        </w:tabs>
        <w:suppressAutoHyphens/>
        <w:autoSpaceDE w:val="0"/>
        <w:spacing w:after="0"/>
        <w:ind w:left="0" w:right="142" w:firstLine="851"/>
        <w:jc w:val="both"/>
        <w:rPr>
          <w:rFonts w:ascii="Times New Roman" w:hAnsi="Times New Roman" w:cs="Times New Roman"/>
          <w:sz w:val="28"/>
          <w:szCs w:val="28"/>
          <w:lang w:eastAsia="ar-SA"/>
        </w:rPr>
      </w:pPr>
      <w:r w:rsidRPr="00A51514">
        <w:rPr>
          <w:rFonts w:ascii="Times New Roman" w:hAnsi="Times New Roman" w:cs="Times New Roman"/>
          <w:sz w:val="28"/>
          <w:szCs w:val="28"/>
          <w:lang w:eastAsia="ar-SA"/>
        </w:rPr>
        <w:t xml:space="preserve">Карта установленных границ муниципального образования </w:t>
      </w:r>
      <w:proofErr w:type="spellStart"/>
      <w:r>
        <w:rPr>
          <w:rFonts w:ascii="Times New Roman" w:hAnsi="Times New Roman" w:cs="Times New Roman"/>
          <w:sz w:val="28"/>
          <w:szCs w:val="28"/>
          <w:lang w:eastAsia="ar-SA"/>
        </w:rPr>
        <w:t>Ташлинский</w:t>
      </w:r>
      <w:proofErr w:type="spellEnd"/>
      <w:r>
        <w:rPr>
          <w:rFonts w:ascii="Times New Roman" w:hAnsi="Times New Roman" w:cs="Times New Roman"/>
          <w:sz w:val="28"/>
          <w:szCs w:val="28"/>
          <w:lang w:eastAsia="ar-SA"/>
        </w:rPr>
        <w:t xml:space="preserve"> </w:t>
      </w:r>
      <w:r w:rsidRPr="00A51514">
        <w:rPr>
          <w:rFonts w:ascii="Times New Roman" w:hAnsi="Times New Roman" w:cs="Times New Roman"/>
          <w:sz w:val="28"/>
          <w:szCs w:val="28"/>
          <w:lang w:eastAsia="ar-SA"/>
        </w:rPr>
        <w:t>район Оренбургской области, 2004г;</w:t>
      </w:r>
    </w:p>
    <w:p w:rsidR="0018528E" w:rsidRDefault="0018528E" w:rsidP="00472EA4">
      <w:pPr>
        <w:widowControl w:val="0"/>
        <w:numPr>
          <w:ilvl w:val="0"/>
          <w:numId w:val="6"/>
        </w:numPr>
        <w:tabs>
          <w:tab w:val="clear" w:pos="0"/>
          <w:tab w:val="num" w:pos="284"/>
        </w:tabs>
        <w:suppressAutoHyphens/>
        <w:autoSpaceDE w:val="0"/>
        <w:spacing w:after="0"/>
        <w:ind w:left="0" w:right="142" w:firstLine="851"/>
        <w:jc w:val="both"/>
        <w:rPr>
          <w:rFonts w:ascii="Times New Roman" w:hAnsi="Times New Roman" w:cs="Times New Roman"/>
          <w:sz w:val="28"/>
          <w:szCs w:val="28"/>
          <w:lang w:eastAsia="ar-SA"/>
        </w:rPr>
      </w:pPr>
      <w:r>
        <w:rPr>
          <w:rFonts w:ascii="Times New Roman" w:hAnsi="Times New Roman" w:cs="Times New Roman"/>
          <w:sz w:val="28"/>
          <w:szCs w:val="28"/>
          <w:lang w:eastAsia="ar-SA"/>
        </w:rPr>
        <w:t>Карта границ МО К</w:t>
      </w:r>
      <w:r w:rsidR="008E79E4">
        <w:rPr>
          <w:rFonts w:ascii="Times New Roman" w:hAnsi="Times New Roman" w:cs="Times New Roman"/>
          <w:sz w:val="28"/>
          <w:szCs w:val="28"/>
          <w:lang w:eastAsia="ar-SA"/>
        </w:rPr>
        <w:t>алининский</w:t>
      </w:r>
      <w:r>
        <w:rPr>
          <w:rFonts w:ascii="Times New Roman" w:hAnsi="Times New Roman" w:cs="Times New Roman"/>
          <w:sz w:val="28"/>
          <w:szCs w:val="28"/>
          <w:lang w:eastAsia="ar-SA"/>
        </w:rPr>
        <w:t xml:space="preserve"> сельсовет </w:t>
      </w:r>
      <w:proofErr w:type="spellStart"/>
      <w:r>
        <w:rPr>
          <w:rFonts w:ascii="Times New Roman" w:hAnsi="Times New Roman" w:cs="Times New Roman"/>
          <w:sz w:val="28"/>
          <w:szCs w:val="28"/>
          <w:lang w:eastAsia="ar-SA"/>
        </w:rPr>
        <w:t>Ташлинского</w:t>
      </w:r>
      <w:proofErr w:type="spellEnd"/>
      <w:r>
        <w:rPr>
          <w:rFonts w:ascii="Times New Roman" w:hAnsi="Times New Roman" w:cs="Times New Roman"/>
          <w:sz w:val="28"/>
          <w:szCs w:val="28"/>
          <w:lang w:eastAsia="ar-SA"/>
        </w:rPr>
        <w:t xml:space="preserve"> района Оренбургской области;</w:t>
      </w:r>
    </w:p>
    <w:p w:rsidR="0018528E" w:rsidRPr="0018528E" w:rsidRDefault="0018528E" w:rsidP="00472EA4">
      <w:pPr>
        <w:pStyle w:val="aa"/>
        <w:numPr>
          <w:ilvl w:val="0"/>
          <w:numId w:val="6"/>
        </w:numPr>
        <w:spacing w:after="0"/>
        <w:ind w:left="0" w:firstLine="851"/>
        <w:jc w:val="both"/>
        <w:rPr>
          <w:rFonts w:ascii="Times New Roman" w:hAnsi="Times New Roman" w:cs="Times New Roman"/>
          <w:sz w:val="28"/>
          <w:szCs w:val="28"/>
        </w:rPr>
      </w:pPr>
      <w:r w:rsidRPr="0018528E">
        <w:rPr>
          <w:rFonts w:ascii="Times New Roman" w:hAnsi="Times New Roman" w:cs="Times New Roman"/>
          <w:sz w:val="28"/>
          <w:szCs w:val="28"/>
        </w:rPr>
        <w:t>Стратегия социально-экономического развития Оренбургской области до 2020 года и на период до 2030 года;</w:t>
      </w:r>
    </w:p>
    <w:p w:rsidR="0018528E" w:rsidRPr="00A51514" w:rsidRDefault="0018528E" w:rsidP="00472EA4">
      <w:pPr>
        <w:widowControl w:val="0"/>
        <w:numPr>
          <w:ilvl w:val="0"/>
          <w:numId w:val="6"/>
        </w:numPr>
        <w:tabs>
          <w:tab w:val="clear" w:pos="0"/>
          <w:tab w:val="num" w:pos="284"/>
        </w:tabs>
        <w:suppressAutoHyphens/>
        <w:autoSpaceDE w:val="0"/>
        <w:spacing w:after="0"/>
        <w:ind w:left="0" w:right="142" w:firstLine="851"/>
        <w:jc w:val="both"/>
        <w:rPr>
          <w:rFonts w:ascii="Times New Roman" w:hAnsi="Times New Roman" w:cs="Times New Roman"/>
          <w:sz w:val="28"/>
          <w:szCs w:val="28"/>
        </w:rPr>
      </w:pPr>
      <w:r>
        <w:rPr>
          <w:rFonts w:ascii="Times New Roman" w:hAnsi="Times New Roman" w:cs="Times New Roman"/>
          <w:sz w:val="28"/>
          <w:szCs w:val="28"/>
          <w:lang w:eastAsia="ar-SA"/>
        </w:rPr>
        <w:t xml:space="preserve">Стратегия развития </w:t>
      </w:r>
      <w:proofErr w:type="spellStart"/>
      <w:r>
        <w:rPr>
          <w:rFonts w:ascii="Times New Roman" w:hAnsi="Times New Roman" w:cs="Times New Roman"/>
          <w:sz w:val="28"/>
          <w:szCs w:val="28"/>
          <w:lang w:eastAsia="ar-SA"/>
        </w:rPr>
        <w:t>Ташлинского</w:t>
      </w:r>
      <w:proofErr w:type="spellEnd"/>
      <w:r>
        <w:rPr>
          <w:rFonts w:ascii="Times New Roman" w:hAnsi="Times New Roman" w:cs="Times New Roman"/>
          <w:sz w:val="28"/>
          <w:szCs w:val="28"/>
          <w:lang w:eastAsia="ar-SA"/>
        </w:rPr>
        <w:t xml:space="preserve"> района до 2020 года и на период до 2030 года;</w:t>
      </w:r>
    </w:p>
    <w:p w:rsidR="0018528E" w:rsidRDefault="0018528E" w:rsidP="00472EA4">
      <w:pPr>
        <w:widowControl w:val="0"/>
        <w:numPr>
          <w:ilvl w:val="0"/>
          <w:numId w:val="6"/>
        </w:numPr>
        <w:tabs>
          <w:tab w:val="clear" w:pos="0"/>
          <w:tab w:val="num" w:pos="284"/>
        </w:tabs>
        <w:suppressAutoHyphens/>
        <w:autoSpaceDE w:val="0"/>
        <w:spacing w:after="0"/>
        <w:ind w:left="0" w:right="142" w:firstLine="851"/>
        <w:jc w:val="both"/>
        <w:rPr>
          <w:rFonts w:ascii="Times New Roman" w:hAnsi="Times New Roman" w:cs="Times New Roman"/>
          <w:sz w:val="28"/>
          <w:szCs w:val="28"/>
          <w:lang w:eastAsia="ar-SA"/>
        </w:rPr>
      </w:pPr>
      <w:r>
        <w:rPr>
          <w:rFonts w:ascii="Times New Roman" w:hAnsi="Times New Roman" w:cs="Times New Roman"/>
          <w:sz w:val="28"/>
          <w:szCs w:val="28"/>
          <w:lang w:eastAsia="ar-SA"/>
        </w:rPr>
        <w:t xml:space="preserve">Инвестиционный паспорт </w:t>
      </w:r>
      <w:proofErr w:type="spellStart"/>
      <w:r>
        <w:rPr>
          <w:rFonts w:ascii="Times New Roman" w:hAnsi="Times New Roman" w:cs="Times New Roman"/>
          <w:sz w:val="28"/>
          <w:szCs w:val="28"/>
          <w:lang w:eastAsia="ar-SA"/>
        </w:rPr>
        <w:t>Ташлинского</w:t>
      </w:r>
      <w:proofErr w:type="spellEnd"/>
      <w:r>
        <w:rPr>
          <w:rFonts w:ascii="Times New Roman" w:hAnsi="Times New Roman" w:cs="Times New Roman"/>
          <w:sz w:val="28"/>
          <w:szCs w:val="28"/>
          <w:lang w:eastAsia="ar-SA"/>
        </w:rPr>
        <w:t xml:space="preserve"> района;</w:t>
      </w:r>
    </w:p>
    <w:p w:rsidR="0018528E" w:rsidRPr="0018528E" w:rsidRDefault="0018528E" w:rsidP="00472EA4">
      <w:pPr>
        <w:widowControl w:val="0"/>
        <w:numPr>
          <w:ilvl w:val="0"/>
          <w:numId w:val="6"/>
        </w:numPr>
        <w:suppressAutoHyphens/>
        <w:autoSpaceDE w:val="0"/>
        <w:spacing w:after="0"/>
        <w:ind w:left="0" w:right="142" w:firstLine="851"/>
        <w:jc w:val="both"/>
        <w:rPr>
          <w:rFonts w:ascii="Times New Roman" w:hAnsi="Times New Roman" w:cs="Times New Roman"/>
          <w:sz w:val="28"/>
          <w:szCs w:val="28"/>
          <w:lang w:eastAsia="ar-SA"/>
        </w:rPr>
      </w:pPr>
      <w:r w:rsidRPr="0018528E">
        <w:rPr>
          <w:rFonts w:ascii="Times New Roman" w:hAnsi="Times New Roman" w:cs="Times New Roman"/>
          <w:sz w:val="28"/>
          <w:szCs w:val="28"/>
          <w:lang w:eastAsia="ar-SA"/>
        </w:rPr>
        <w:t>Прогноз социально-экономического развития МО К</w:t>
      </w:r>
      <w:r w:rsidR="008E79E4">
        <w:rPr>
          <w:rFonts w:ascii="Times New Roman" w:hAnsi="Times New Roman" w:cs="Times New Roman"/>
          <w:sz w:val="28"/>
          <w:szCs w:val="28"/>
          <w:lang w:eastAsia="ar-SA"/>
        </w:rPr>
        <w:t>алининский</w:t>
      </w:r>
      <w:r w:rsidRPr="0018528E">
        <w:rPr>
          <w:rFonts w:ascii="Times New Roman" w:hAnsi="Times New Roman" w:cs="Times New Roman"/>
          <w:sz w:val="28"/>
          <w:szCs w:val="28"/>
          <w:lang w:eastAsia="ar-SA"/>
        </w:rPr>
        <w:t xml:space="preserve"> сельсовет на 2013-2015 годы</w:t>
      </w:r>
      <w:r>
        <w:rPr>
          <w:rFonts w:ascii="Times New Roman" w:hAnsi="Times New Roman" w:cs="Times New Roman"/>
          <w:sz w:val="28"/>
          <w:szCs w:val="28"/>
          <w:lang w:eastAsia="ar-SA"/>
        </w:rPr>
        <w:t>;</w:t>
      </w:r>
    </w:p>
    <w:p w:rsidR="0018528E" w:rsidRDefault="0018528E" w:rsidP="00472EA4">
      <w:pPr>
        <w:widowControl w:val="0"/>
        <w:numPr>
          <w:ilvl w:val="0"/>
          <w:numId w:val="6"/>
        </w:numPr>
        <w:tabs>
          <w:tab w:val="clear" w:pos="0"/>
          <w:tab w:val="num" w:pos="284"/>
        </w:tabs>
        <w:suppressAutoHyphens/>
        <w:autoSpaceDE w:val="0"/>
        <w:spacing w:after="0"/>
        <w:ind w:left="0" w:right="142" w:firstLine="851"/>
        <w:jc w:val="both"/>
        <w:rPr>
          <w:rFonts w:ascii="Times New Roman" w:hAnsi="Times New Roman" w:cs="Times New Roman"/>
          <w:sz w:val="28"/>
          <w:szCs w:val="28"/>
          <w:lang w:eastAsia="ar-SA"/>
        </w:rPr>
      </w:pPr>
      <w:r w:rsidRPr="00A51514">
        <w:rPr>
          <w:rFonts w:ascii="Times New Roman" w:hAnsi="Times New Roman" w:cs="Times New Roman"/>
          <w:sz w:val="28"/>
          <w:szCs w:val="28"/>
          <w:lang w:eastAsia="ar-SA"/>
        </w:rPr>
        <w:t xml:space="preserve">Государственный доклад о санитарно-эпидемиологической обстановке и состоянии здоровья населения </w:t>
      </w:r>
      <w:proofErr w:type="spellStart"/>
      <w:r>
        <w:rPr>
          <w:rFonts w:ascii="Times New Roman" w:hAnsi="Times New Roman" w:cs="Times New Roman"/>
          <w:sz w:val="28"/>
          <w:szCs w:val="28"/>
          <w:lang w:eastAsia="ar-SA"/>
        </w:rPr>
        <w:t>Ташлинского</w:t>
      </w:r>
      <w:proofErr w:type="spellEnd"/>
      <w:r w:rsidRPr="00A51514">
        <w:rPr>
          <w:rFonts w:ascii="Times New Roman" w:hAnsi="Times New Roman" w:cs="Times New Roman"/>
          <w:sz w:val="28"/>
          <w:szCs w:val="28"/>
          <w:lang w:eastAsia="ar-SA"/>
        </w:rPr>
        <w:t xml:space="preserve"> района в 20</w:t>
      </w:r>
      <w:r>
        <w:rPr>
          <w:rFonts w:ascii="Times New Roman" w:hAnsi="Times New Roman" w:cs="Times New Roman"/>
          <w:sz w:val="28"/>
          <w:szCs w:val="28"/>
          <w:lang w:eastAsia="ar-SA"/>
        </w:rPr>
        <w:t>10</w:t>
      </w:r>
      <w:r w:rsidRPr="00A51514">
        <w:rPr>
          <w:rFonts w:ascii="Times New Roman" w:hAnsi="Times New Roman" w:cs="Times New Roman"/>
          <w:sz w:val="28"/>
          <w:szCs w:val="28"/>
          <w:lang w:eastAsia="ar-SA"/>
        </w:rPr>
        <w:t xml:space="preserve"> году;</w:t>
      </w:r>
    </w:p>
    <w:p w:rsidR="0018528E" w:rsidRDefault="0018528E" w:rsidP="00472EA4">
      <w:pPr>
        <w:widowControl w:val="0"/>
        <w:numPr>
          <w:ilvl w:val="0"/>
          <w:numId w:val="6"/>
        </w:numPr>
        <w:suppressAutoHyphens/>
        <w:autoSpaceDE w:val="0"/>
        <w:spacing w:after="0"/>
        <w:ind w:left="0" w:right="142" w:firstLine="851"/>
        <w:jc w:val="both"/>
        <w:rPr>
          <w:rFonts w:ascii="Times New Roman" w:hAnsi="Times New Roman" w:cs="Times New Roman"/>
          <w:sz w:val="28"/>
          <w:szCs w:val="28"/>
          <w:lang w:eastAsia="ar-SA"/>
        </w:rPr>
      </w:pPr>
      <w:r>
        <w:rPr>
          <w:rFonts w:ascii="Times New Roman" w:hAnsi="Times New Roman" w:cs="Times New Roman"/>
          <w:sz w:val="28"/>
          <w:szCs w:val="28"/>
          <w:lang w:eastAsia="ar-SA"/>
        </w:rPr>
        <w:t>Государственный доклад о состоянии и об охране окружающей среды Оренбургской области в 2011 году;</w:t>
      </w:r>
    </w:p>
    <w:p w:rsidR="0018528E" w:rsidRDefault="0018528E" w:rsidP="00472EA4">
      <w:pPr>
        <w:widowControl w:val="0"/>
        <w:numPr>
          <w:ilvl w:val="0"/>
          <w:numId w:val="6"/>
        </w:numPr>
        <w:tabs>
          <w:tab w:val="clear" w:pos="0"/>
          <w:tab w:val="num" w:pos="284"/>
        </w:tabs>
        <w:suppressAutoHyphens/>
        <w:autoSpaceDE w:val="0"/>
        <w:spacing w:after="0"/>
        <w:ind w:left="0" w:right="142" w:firstLine="851"/>
        <w:jc w:val="both"/>
        <w:rPr>
          <w:rFonts w:ascii="Times New Roman" w:hAnsi="Times New Roman" w:cs="Times New Roman"/>
          <w:sz w:val="28"/>
          <w:szCs w:val="28"/>
          <w:lang w:eastAsia="ar-SA"/>
        </w:rPr>
      </w:pPr>
      <w:r>
        <w:rPr>
          <w:rFonts w:ascii="Times New Roman" w:hAnsi="Times New Roman" w:cs="Times New Roman"/>
          <w:sz w:val="28"/>
          <w:szCs w:val="28"/>
          <w:lang w:eastAsia="ar-SA"/>
        </w:rPr>
        <w:t xml:space="preserve">Паспорт безопасности МО </w:t>
      </w:r>
      <w:proofErr w:type="spellStart"/>
      <w:r>
        <w:rPr>
          <w:rFonts w:ascii="Times New Roman" w:hAnsi="Times New Roman" w:cs="Times New Roman"/>
          <w:sz w:val="28"/>
          <w:szCs w:val="28"/>
          <w:lang w:eastAsia="ar-SA"/>
        </w:rPr>
        <w:t>Ташлинский</w:t>
      </w:r>
      <w:proofErr w:type="spellEnd"/>
      <w:r>
        <w:rPr>
          <w:rFonts w:ascii="Times New Roman" w:hAnsi="Times New Roman" w:cs="Times New Roman"/>
          <w:sz w:val="28"/>
          <w:szCs w:val="28"/>
          <w:lang w:eastAsia="ar-SA"/>
        </w:rPr>
        <w:t xml:space="preserve"> район;</w:t>
      </w:r>
    </w:p>
    <w:p w:rsidR="00A4780B" w:rsidRPr="00095C56" w:rsidRDefault="00B01A8F" w:rsidP="0018528E">
      <w:pPr>
        <w:widowControl w:val="0"/>
        <w:spacing w:after="0"/>
        <w:ind w:firstLine="851"/>
        <w:jc w:val="both"/>
        <w:rPr>
          <w:rFonts w:ascii="Times New Roman" w:hAnsi="Times New Roman" w:cs="Times New Roman"/>
          <w:sz w:val="28"/>
          <w:szCs w:val="28"/>
        </w:rPr>
      </w:pPr>
      <w:r w:rsidRPr="00095C56">
        <w:rPr>
          <w:rFonts w:ascii="Times New Roman" w:hAnsi="Times New Roman" w:cs="Times New Roman"/>
          <w:sz w:val="28"/>
          <w:szCs w:val="28"/>
        </w:rPr>
        <w:t xml:space="preserve">- </w:t>
      </w:r>
      <w:r w:rsidR="00A4780B" w:rsidRPr="00095C56">
        <w:rPr>
          <w:rFonts w:ascii="Times New Roman" w:hAnsi="Times New Roman" w:cs="Times New Roman"/>
          <w:sz w:val="28"/>
          <w:szCs w:val="28"/>
        </w:rPr>
        <w:t xml:space="preserve">Сведения о современном состоянии поселения, предоставленные администрацией </w:t>
      </w:r>
      <w:r w:rsidR="0018528E">
        <w:rPr>
          <w:rFonts w:ascii="Times New Roman" w:hAnsi="Times New Roman" w:cs="Times New Roman"/>
          <w:sz w:val="28"/>
          <w:szCs w:val="28"/>
        </w:rPr>
        <w:t>К</w:t>
      </w:r>
      <w:r w:rsidR="008E79E4">
        <w:rPr>
          <w:rFonts w:ascii="Times New Roman" w:hAnsi="Times New Roman" w:cs="Times New Roman"/>
          <w:sz w:val="28"/>
          <w:szCs w:val="28"/>
        </w:rPr>
        <w:t>алининского</w:t>
      </w:r>
      <w:r w:rsidR="00A4780B" w:rsidRPr="00095C56">
        <w:rPr>
          <w:rFonts w:ascii="Times New Roman" w:hAnsi="Times New Roman" w:cs="Times New Roman"/>
          <w:sz w:val="28"/>
          <w:szCs w:val="28"/>
        </w:rPr>
        <w:t xml:space="preserve"> сельсовета</w:t>
      </w:r>
      <w:r w:rsidR="00095C56" w:rsidRPr="00095C56">
        <w:rPr>
          <w:rFonts w:ascii="Times New Roman" w:hAnsi="Times New Roman" w:cs="Times New Roman"/>
          <w:sz w:val="28"/>
          <w:szCs w:val="28"/>
        </w:rPr>
        <w:t xml:space="preserve"> и </w:t>
      </w:r>
      <w:proofErr w:type="spellStart"/>
      <w:r w:rsidR="0018528E">
        <w:rPr>
          <w:rFonts w:ascii="Times New Roman" w:hAnsi="Times New Roman" w:cs="Times New Roman"/>
          <w:sz w:val="28"/>
          <w:szCs w:val="28"/>
        </w:rPr>
        <w:t>Ташлинского</w:t>
      </w:r>
      <w:proofErr w:type="spellEnd"/>
      <w:r w:rsidR="00095C56" w:rsidRPr="00095C56">
        <w:rPr>
          <w:rFonts w:ascii="Times New Roman" w:hAnsi="Times New Roman" w:cs="Times New Roman"/>
          <w:sz w:val="28"/>
          <w:szCs w:val="28"/>
        </w:rPr>
        <w:t xml:space="preserve"> района;</w:t>
      </w:r>
    </w:p>
    <w:p w:rsidR="00A4780B" w:rsidRDefault="00B01A8F" w:rsidP="0018528E">
      <w:pPr>
        <w:widowControl w:val="0"/>
        <w:spacing w:after="0"/>
        <w:ind w:firstLine="851"/>
        <w:jc w:val="both"/>
        <w:rPr>
          <w:rFonts w:ascii="Times New Roman" w:hAnsi="Times New Roman" w:cs="Times New Roman"/>
          <w:sz w:val="28"/>
          <w:szCs w:val="28"/>
        </w:rPr>
      </w:pPr>
      <w:r w:rsidRPr="00095C56">
        <w:rPr>
          <w:rFonts w:ascii="Times New Roman" w:hAnsi="Times New Roman" w:cs="Times New Roman"/>
          <w:sz w:val="28"/>
          <w:szCs w:val="28"/>
        </w:rPr>
        <w:t xml:space="preserve">- </w:t>
      </w:r>
      <w:r w:rsidR="00A4780B" w:rsidRPr="00095C56">
        <w:rPr>
          <w:rFonts w:ascii="Times New Roman" w:hAnsi="Times New Roman" w:cs="Times New Roman"/>
          <w:sz w:val="28"/>
          <w:szCs w:val="28"/>
        </w:rPr>
        <w:t>Статистические показатели, характеризующие состояние экономики и социальной сферы МО.</w:t>
      </w:r>
    </w:p>
    <w:p w:rsidR="00095C56" w:rsidRDefault="00095C56" w:rsidP="00095C56"/>
    <w:p w:rsidR="0018528E" w:rsidRDefault="0018528E" w:rsidP="00095C56"/>
    <w:p w:rsidR="0018528E" w:rsidRDefault="0018528E" w:rsidP="00095C56"/>
    <w:p w:rsidR="00095C56" w:rsidRDefault="00095C56" w:rsidP="00095C56"/>
    <w:p w:rsidR="00095C56" w:rsidRDefault="00095C56" w:rsidP="00095C56"/>
    <w:p w:rsidR="005922A1" w:rsidRDefault="005922A1" w:rsidP="00095C56"/>
    <w:p w:rsidR="00744F8C" w:rsidRDefault="00744F8C" w:rsidP="00095C56"/>
    <w:p w:rsidR="00DC07FC" w:rsidRPr="003C52F6" w:rsidRDefault="00C15E85" w:rsidP="00691DB6">
      <w:pPr>
        <w:pStyle w:val="2"/>
        <w:keepNext w:val="0"/>
        <w:widowControl w:val="0"/>
      </w:pPr>
      <w:bookmarkStart w:id="3" w:name="_Toc374610457"/>
      <w:r>
        <w:lastRenderedPageBreak/>
        <w:t xml:space="preserve">1 </w:t>
      </w:r>
      <w:r w:rsidR="00456F78" w:rsidRPr="003C52F6">
        <w:t>ОБЩИЕ СВЕДЕНИЯ О ПОСЕЛЕНИИ</w:t>
      </w:r>
      <w:bookmarkEnd w:id="2"/>
      <w:bookmarkEnd w:id="3"/>
    </w:p>
    <w:p w:rsidR="002460D8" w:rsidRPr="00027243" w:rsidRDefault="00235ACD" w:rsidP="00C95DCD">
      <w:pPr>
        <w:widowControl w:val="0"/>
        <w:autoSpaceDE w:val="0"/>
        <w:autoSpaceDN w:val="0"/>
        <w:adjustRightInd w:val="0"/>
        <w:spacing w:after="0"/>
        <w:ind w:firstLine="851"/>
        <w:jc w:val="both"/>
        <w:rPr>
          <w:rFonts w:ascii="Times New Roman" w:hAnsi="Times New Roman" w:cs="Times New Roman"/>
          <w:sz w:val="28"/>
          <w:szCs w:val="28"/>
        </w:rPr>
      </w:pPr>
      <w:r w:rsidRPr="00027243">
        <w:rPr>
          <w:rFonts w:ascii="Times New Roman" w:hAnsi="Times New Roman" w:cs="Times New Roman"/>
          <w:sz w:val="28"/>
          <w:szCs w:val="28"/>
        </w:rPr>
        <w:t xml:space="preserve">Муниципальное образование </w:t>
      </w:r>
      <w:r w:rsidR="00071843" w:rsidRPr="00071843">
        <w:rPr>
          <w:rFonts w:ascii="Times New Roman" w:hAnsi="Times New Roman" w:cs="Times New Roman"/>
          <w:sz w:val="28"/>
          <w:szCs w:val="28"/>
        </w:rPr>
        <w:t>Калининский</w:t>
      </w:r>
      <w:r w:rsidR="00B27E0E" w:rsidRPr="00027243">
        <w:rPr>
          <w:rFonts w:ascii="Times New Roman" w:hAnsi="Times New Roman" w:cs="Times New Roman"/>
          <w:sz w:val="28"/>
          <w:szCs w:val="28"/>
        </w:rPr>
        <w:t xml:space="preserve"> сельсовет</w:t>
      </w:r>
      <w:r w:rsidRPr="00027243">
        <w:rPr>
          <w:rFonts w:ascii="Times New Roman" w:hAnsi="Times New Roman" w:cs="Times New Roman"/>
          <w:sz w:val="28"/>
          <w:szCs w:val="28"/>
        </w:rPr>
        <w:t xml:space="preserve"> находится в</w:t>
      </w:r>
      <w:r w:rsidR="00D424B2" w:rsidRPr="00027243">
        <w:rPr>
          <w:rFonts w:ascii="Times New Roman" w:hAnsi="Times New Roman" w:cs="Times New Roman"/>
          <w:sz w:val="28"/>
          <w:szCs w:val="28"/>
        </w:rPr>
        <w:t xml:space="preserve"> </w:t>
      </w:r>
      <w:r w:rsidR="008E79E4">
        <w:rPr>
          <w:rFonts w:ascii="Times New Roman" w:hAnsi="Times New Roman" w:cs="Times New Roman"/>
          <w:sz w:val="28"/>
          <w:szCs w:val="28"/>
        </w:rPr>
        <w:t>центральной</w:t>
      </w:r>
      <w:r w:rsidR="00D424B2" w:rsidRPr="00027243">
        <w:rPr>
          <w:rFonts w:ascii="Times New Roman" w:hAnsi="Times New Roman" w:cs="Times New Roman"/>
          <w:sz w:val="28"/>
          <w:szCs w:val="28"/>
        </w:rPr>
        <w:t xml:space="preserve"> </w:t>
      </w:r>
      <w:r w:rsidR="00B01659" w:rsidRPr="00027243">
        <w:rPr>
          <w:rFonts w:ascii="Times New Roman" w:hAnsi="Times New Roman" w:cs="Times New Roman"/>
          <w:sz w:val="28"/>
          <w:szCs w:val="28"/>
        </w:rPr>
        <w:t>части</w:t>
      </w:r>
      <w:r w:rsidR="00D424B2" w:rsidRPr="00027243">
        <w:rPr>
          <w:rFonts w:ascii="Times New Roman" w:hAnsi="Times New Roman" w:cs="Times New Roman"/>
          <w:sz w:val="28"/>
          <w:szCs w:val="28"/>
        </w:rPr>
        <w:t xml:space="preserve"> </w:t>
      </w:r>
      <w:proofErr w:type="spellStart"/>
      <w:r w:rsidR="00D424B2" w:rsidRPr="00027243">
        <w:rPr>
          <w:rFonts w:ascii="Times New Roman" w:hAnsi="Times New Roman" w:cs="Times New Roman"/>
          <w:sz w:val="28"/>
          <w:szCs w:val="28"/>
        </w:rPr>
        <w:t>Т</w:t>
      </w:r>
      <w:r w:rsidR="002460D8" w:rsidRPr="00027243">
        <w:rPr>
          <w:rFonts w:ascii="Times New Roman" w:hAnsi="Times New Roman" w:cs="Times New Roman"/>
          <w:sz w:val="28"/>
          <w:szCs w:val="28"/>
        </w:rPr>
        <w:t>ашлинского</w:t>
      </w:r>
      <w:proofErr w:type="spellEnd"/>
      <w:r w:rsidRPr="00027243">
        <w:rPr>
          <w:rFonts w:ascii="Times New Roman" w:hAnsi="Times New Roman" w:cs="Times New Roman"/>
          <w:sz w:val="28"/>
          <w:szCs w:val="28"/>
        </w:rPr>
        <w:t xml:space="preserve"> район</w:t>
      </w:r>
      <w:r w:rsidR="00B01659" w:rsidRPr="00027243">
        <w:rPr>
          <w:rFonts w:ascii="Times New Roman" w:hAnsi="Times New Roman" w:cs="Times New Roman"/>
          <w:sz w:val="28"/>
          <w:szCs w:val="28"/>
        </w:rPr>
        <w:t>а</w:t>
      </w:r>
      <w:r w:rsidR="00B17793" w:rsidRPr="00027243">
        <w:rPr>
          <w:rFonts w:ascii="Times New Roman" w:hAnsi="Times New Roman" w:cs="Times New Roman"/>
          <w:sz w:val="28"/>
          <w:szCs w:val="28"/>
        </w:rPr>
        <w:t xml:space="preserve">. </w:t>
      </w:r>
    </w:p>
    <w:p w:rsidR="00235ACD" w:rsidRDefault="00235ACD" w:rsidP="008E79E4">
      <w:pPr>
        <w:widowControl w:val="0"/>
        <w:autoSpaceDE w:val="0"/>
        <w:autoSpaceDN w:val="0"/>
        <w:adjustRightInd w:val="0"/>
        <w:spacing w:after="0"/>
        <w:ind w:firstLine="851"/>
        <w:jc w:val="both"/>
        <w:rPr>
          <w:rFonts w:ascii="Times New Roman" w:hAnsi="Times New Roman" w:cs="Times New Roman"/>
          <w:sz w:val="28"/>
          <w:szCs w:val="28"/>
        </w:rPr>
      </w:pPr>
      <w:proofErr w:type="gramStart"/>
      <w:r w:rsidRPr="00027243">
        <w:rPr>
          <w:rFonts w:ascii="Times New Roman" w:hAnsi="Times New Roman" w:cs="Times New Roman"/>
          <w:sz w:val="28"/>
          <w:szCs w:val="28"/>
        </w:rPr>
        <w:t xml:space="preserve">В состав муниципального образования </w:t>
      </w:r>
      <w:r w:rsidR="002460D8" w:rsidRPr="00027243">
        <w:rPr>
          <w:rFonts w:ascii="Times New Roman" w:hAnsi="Times New Roman" w:cs="Times New Roman"/>
          <w:sz w:val="28"/>
          <w:szCs w:val="28"/>
        </w:rPr>
        <w:t>К</w:t>
      </w:r>
      <w:r w:rsidR="008E79E4">
        <w:rPr>
          <w:rFonts w:ascii="Times New Roman" w:hAnsi="Times New Roman" w:cs="Times New Roman"/>
          <w:sz w:val="28"/>
          <w:szCs w:val="28"/>
        </w:rPr>
        <w:t>алининский</w:t>
      </w:r>
      <w:r w:rsidR="00B27E0E" w:rsidRPr="00027243">
        <w:rPr>
          <w:rFonts w:ascii="Times New Roman" w:hAnsi="Times New Roman" w:cs="Times New Roman"/>
          <w:sz w:val="28"/>
          <w:szCs w:val="28"/>
        </w:rPr>
        <w:t xml:space="preserve"> сельсовет</w:t>
      </w:r>
      <w:r w:rsidR="00B17793" w:rsidRPr="00027243">
        <w:rPr>
          <w:rFonts w:ascii="Times New Roman" w:hAnsi="Times New Roman" w:cs="Times New Roman"/>
          <w:sz w:val="28"/>
          <w:szCs w:val="28"/>
        </w:rPr>
        <w:t xml:space="preserve"> </w:t>
      </w:r>
      <w:proofErr w:type="spellStart"/>
      <w:r w:rsidR="00B17793" w:rsidRPr="00027243">
        <w:rPr>
          <w:rFonts w:ascii="Times New Roman" w:hAnsi="Times New Roman" w:cs="Times New Roman"/>
          <w:sz w:val="28"/>
          <w:szCs w:val="28"/>
        </w:rPr>
        <w:t>Т</w:t>
      </w:r>
      <w:r w:rsidR="002460D8" w:rsidRPr="00027243">
        <w:rPr>
          <w:rFonts w:ascii="Times New Roman" w:hAnsi="Times New Roman" w:cs="Times New Roman"/>
          <w:sz w:val="28"/>
          <w:szCs w:val="28"/>
        </w:rPr>
        <w:t>ашлинского</w:t>
      </w:r>
      <w:proofErr w:type="spellEnd"/>
      <w:r w:rsidR="00B17793" w:rsidRPr="00027243">
        <w:rPr>
          <w:rFonts w:ascii="Times New Roman" w:hAnsi="Times New Roman" w:cs="Times New Roman"/>
          <w:sz w:val="28"/>
          <w:szCs w:val="28"/>
        </w:rPr>
        <w:t xml:space="preserve"> района</w:t>
      </w:r>
      <w:r w:rsidR="00B27E0E" w:rsidRPr="00027243">
        <w:rPr>
          <w:rFonts w:ascii="Times New Roman" w:hAnsi="Times New Roman" w:cs="Times New Roman"/>
          <w:sz w:val="28"/>
          <w:szCs w:val="28"/>
        </w:rPr>
        <w:t>,</w:t>
      </w:r>
      <w:r w:rsidR="00B17793" w:rsidRPr="00027243">
        <w:rPr>
          <w:rFonts w:ascii="Times New Roman" w:hAnsi="Times New Roman" w:cs="Times New Roman"/>
          <w:sz w:val="28"/>
          <w:szCs w:val="28"/>
        </w:rPr>
        <w:t xml:space="preserve"> </w:t>
      </w:r>
      <w:r w:rsidR="00B27E0E" w:rsidRPr="00027243">
        <w:rPr>
          <w:rFonts w:ascii="Times New Roman" w:hAnsi="Times New Roman" w:cs="Times New Roman"/>
          <w:sz w:val="28"/>
          <w:szCs w:val="28"/>
        </w:rPr>
        <w:t xml:space="preserve">согласно Закона Оренбургской области от 15 сентября 2008 г. N 2367/495-IV-ОЗ </w:t>
      </w:r>
      <w:r w:rsidR="002460D8" w:rsidRPr="00027243">
        <w:rPr>
          <w:rFonts w:ascii="Times New Roman" w:hAnsi="Times New Roman" w:cs="Times New Roman"/>
          <w:sz w:val="28"/>
          <w:szCs w:val="28"/>
        </w:rPr>
        <w:t xml:space="preserve">с изменением от 29.09.2009 № 3127/701-IV-ОЗ </w:t>
      </w:r>
      <w:r w:rsidR="00B27E0E" w:rsidRPr="00027243">
        <w:rPr>
          <w:rFonts w:ascii="Times New Roman" w:hAnsi="Times New Roman" w:cs="Times New Roman"/>
          <w:sz w:val="28"/>
          <w:szCs w:val="28"/>
        </w:rPr>
        <w:t>«Об утверждении перечня муниципальных образований Оренбургской области и населенных пунктов, входящих в их состав»</w:t>
      </w:r>
      <w:r w:rsidR="002460D8" w:rsidRPr="00027243">
        <w:rPr>
          <w:rFonts w:ascii="Times New Roman" w:hAnsi="Times New Roman" w:cs="Times New Roman"/>
          <w:sz w:val="28"/>
          <w:szCs w:val="28"/>
        </w:rPr>
        <w:t>,</w:t>
      </w:r>
      <w:r w:rsidR="00B27E0E" w:rsidRPr="00027243">
        <w:rPr>
          <w:rFonts w:ascii="Times New Roman" w:hAnsi="Times New Roman" w:cs="Times New Roman"/>
          <w:sz w:val="28"/>
          <w:szCs w:val="28"/>
        </w:rPr>
        <w:t xml:space="preserve"> входит </w:t>
      </w:r>
      <w:r w:rsidR="008E79E4">
        <w:rPr>
          <w:rFonts w:ascii="Times New Roman" w:hAnsi="Times New Roman" w:cs="Times New Roman"/>
          <w:sz w:val="28"/>
          <w:szCs w:val="28"/>
        </w:rPr>
        <w:t>четыре населённых</w:t>
      </w:r>
      <w:r w:rsidR="00B27E0E" w:rsidRPr="00027243">
        <w:rPr>
          <w:rFonts w:ascii="Times New Roman" w:hAnsi="Times New Roman" w:cs="Times New Roman"/>
          <w:sz w:val="28"/>
          <w:szCs w:val="28"/>
        </w:rPr>
        <w:t xml:space="preserve"> пункт</w:t>
      </w:r>
      <w:r w:rsidR="008E79E4">
        <w:rPr>
          <w:rFonts w:ascii="Times New Roman" w:hAnsi="Times New Roman" w:cs="Times New Roman"/>
          <w:sz w:val="28"/>
          <w:szCs w:val="28"/>
        </w:rPr>
        <w:t>а</w:t>
      </w:r>
      <w:r w:rsidR="00095C56" w:rsidRPr="00027243">
        <w:rPr>
          <w:rFonts w:ascii="Times New Roman" w:hAnsi="Times New Roman" w:cs="Times New Roman"/>
          <w:sz w:val="28"/>
          <w:szCs w:val="28"/>
        </w:rPr>
        <w:t>:</w:t>
      </w:r>
      <w:r w:rsidR="008E79E4">
        <w:rPr>
          <w:rFonts w:ascii="Times New Roman" w:hAnsi="Times New Roman" w:cs="Times New Roman"/>
          <w:sz w:val="28"/>
          <w:szCs w:val="28"/>
        </w:rPr>
        <w:t xml:space="preserve"> </w:t>
      </w:r>
      <w:r w:rsidR="008E79E4" w:rsidRPr="008E79E4">
        <w:rPr>
          <w:rFonts w:ascii="Times New Roman" w:hAnsi="Times New Roman" w:cs="Times New Roman"/>
          <w:sz w:val="28"/>
          <w:szCs w:val="28"/>
        </w:rPr>
        <w:t>пос. Калинин</w:t>
      </w:r>
      <w:r w:rsidR="008E79E4">
        <w:rPr>
          <w:rFonts w:ascii="Times New Roman" w:hAnsi="Times New Roman" w:cs="Times New Roman"/>
          <w:sz w:val="28"/>
          <w:szCs w:val="28"/>
        </w:rPr>
        <w:t xml:space="preserve">, </w:t>
      </w:r>
      <w:r w:rsidR="008E79E4" w:rsidRPr="008E79E4">
        <w:rPr>
          <w:rFonts w:ascii="Times New Roman" w:hAnsi="Times New Roman" w:cs="Times New Roman"/>
          <w:sz w:val="28"/>
          <w:szCs w:val="28"/>
        </w:rPr>
        <w:t xml:space="preserve">с. </w:t>
      </w:r>
      <w:proofErr w:type="spellStart"/>
      <w:r w:rsidR="008E79E4" w:rsidRPr="008E79E4">
        <w:rPr>
          <w:rFonts w:ascii="Times New Roman" w:hAnsi="Times New Roman" w:cs="Times New Roman"/>
          <w:sz w:val="28"/>
          <w:szCs w:val="28"/>
        </w:rPr>
        <w:t>Кандалинцево</w:t>
      </w:r>
      <w:proofErr w:type="spellEnd"/>
      <w:r w:rsidR="008E79E4">
        <w:rPr>
          <w:rFonts w:ascii="Times New Roman" w:hAnsi="Times New Roman" w:cs="Times New Roman"/>
          <w:sz w:val="28"/>
          <w:szCs w:val="28"/>
        </w:rPr>
        <w:t xml:space="preserve">, </w:t>
      </w:r>
      <w:r w:rsidR="008E79E4" w:rsidRPr="008E79E4">
        <w:rPr>
          <w:rFonts w:ascii="Times New Roman" w:hAnsi="Times New Roman" w:cs="Times New Roman"/>
          <w:sz w:val="28"/>
          <w:szCs w:val="28"/>
        </w:rPr>
        <w:t>с. Коммуна</w:t>
      </w:r>
      <w:r w:rsidR="008E79E4">
        <w:rPr>
          <w:rFonts w:ascii="Times New Roman" w:hAnsi="Times New Roman" w:cs="Times New Roman"/>
          <w:sz w:val="28"/>
          <w:szCs w:val="28"/>
        </w:rPr>
        <w:t xml:space="preserve">, </w:t>
      </w:r>
      <w:r w:rsidR="008E79E4" w:rsidRPr="008E79E4">
        <w:rPr>
          <w:rFonts w:ascii="Times New Roman" w:hAnsi="Times New Roman" w:cs="Times New Roman"/>
          <w:sz w:val="28"/>
          <w:szCs w:val="28"/>
        </w:rPr>
        <w:t xml:space="preserve">с. </w:t>
      </w:r>
      <w:proofErr w:type="spellStart"/>
      <w:r w:rsidR="008E79E4" w:rsidRPr="008E79E4">
        <w:rPr>
          <w:rFonts w:ascii="Times New Roman" w:hAnsi="Times New Roman" w:cs="Times New Roman"/>
          <w:sz w:val="28"/>
          <w:szCs w:val="28"/>
        </w:rPr>
        <w:t>Прокуроновка</w:t>
      </w:r>
      <w:proofErr w:type="spellEnd"/>
      <w:r w:rsidR="002460D8" w:rsidRPr="00027243">
        <w:rPr>
          <w:rFonts w:ascii="Times New Roman" w:hAnsi="Times New Roman" w:cs="Times New Roman"/>
          <w:sz w:val="28"/>
          <w:szCs w:val="28"/>
        </w:rPr>
        <w:t>.</w:t>
      </w:r>
      <w:proofErr w:type="gramEnd"/>
    </w:p>
    <w:p w:rsidR="008E79E4" w:rsidRPr="00674580" w:rsidRDefault="008E79E4" w:rsidP="008E79E4">
      <w:pPr>
        <w:pStyle w:val="17"/>
        <w:spacing w:after="0"/>
        <w:ind w:left="0" w:firstLine="851"/>
        <w:jc w:val="both"/>
        <w:rPr>
          <w:rFonts w:ascii="Times New Roman" w:hAnsi="Times New Roman" w:cs="Times New Roman"/>
          <w:sz w:val="28"/>
          <w:szCs w:val="28"/>
        </w:rPr>
      </w:pPr>
      <w:r w:rsidRPr="00674580">
        <w:rPr>
          <w:rFonts w:ascii="Times New Roman" w:hAnsi="Times New Roman" w:cs="Times New Roman"/>
          <w:sz w:val="28"/>
          <w:szCs w:val="28"/>
        </w:rPr>
        <w:t xml:space="preserve">Административный центр </w:t>
      </w:r>
      <w:r>
        <w:rPr>
          <w:rFonts w:ascii="Times New Roman" w:hAnsi="Times New Roman" w:cs="Times New Roman"/>
          <w:sz w:val="28"/>
          <w:szCs w:val="28"/>
        </w:rPr>
        <w:t>Калининского</w:t>
      </w:r>
      <w:r w:rsidRPr="00674580">
        <w:rPr>
          <w:rFonts w:ascii="Times New Roman" w:hAnsi="Times New Roman" w:cs="Times New Roman"/>
          <w:sz w:val="28"/>
          <w:szCs w:val="28"/>
        </w:rPr>
        <w:t xml:space="preserve"> сельсовета -  </w:t>
      </w:r>
      <w:r w:rsidR="00771EFE" w:rsidRPr="008E79E4">
        <w:rPr>
          <w:rFonts w:ascii="Times New Roman" w:hAnsi="Times New Roman" w:cs="Times New Roman"/>
          <w:sz w:val="28"/>
          <w:szCs w:val="28"/>
        </w:rPr>
        <w:t>пос. Калинин</w:t>
      </w:r>
      <w:r w:rsidRPr="00674580">
        <w:rPr>
          <w:rFonts w:ascii="Times New Roman" w:hAnsi="Times New Roman" w:cs="Times New Roman"/>
          <w:sz w:val="28"/>
          <w:szCs w:val="28"/>
        </w:rPr>
        <w:t>.</w:t>
      </w:r>
    </w:p>
    <w:p w:rsidR="00F03C95" w:rsidRDefault="00F03C95" w:rsidP="00C95DCD">
      <w:pPr>
        <w:widowControl w:val="0"/>
        <w:autoSpaceDE w:val="0"/>
        <w:autoSpaceDN w:val="0"/>
        <w:adjustRightInd w:val="0"/>
        <w:spacing w:after="0"/>
        <w:ind w:firstLine="851"/>
        <w:jc w:val="both"/>
        <w:rPr>
          <w:rFonts w:ascii="Times New Roman" w:hAnsi="Times New Roman" w:cs="Times New Roman"/>
          <w:sz w:val="28"/>
          <w:szCs w:val="28"/>
        </w:rPr>
      </w:pPr>
      <w:r>
        <w:rPr>
          <w:rFonts w:ascii="Times New Roman" w:hAnsi="Times New Roman" w:cs="Times New Roman"/>
          <w:sz w:val="28"/>
          <w:szCs w:val="28"/>
        </w:rPr>
        <w:t>Ч</w:t>
      </w:r>
      <w:r w:rsidRPr="00EA1F8E">
        <w:rPr>
          <w:rFonts w:ascii="Times New Roman" w:hAnsi="Times New Roman" w:cs="Times New Roman"/>
          <w:sz w:val="28"/>
          <w:szCs w:val="28"/>
        </w:rPr>
        <w:t xml:space="preserve">исленность населения </w:t>
      </w:r>
      <w:r>
        <w:rPr>
          <w:rFonts w:ascii="Times New Roman" w:hAnsi="Times New Roman" w:cs="Times New Roman"/>
          <w:sz w:val="28"/>
          <w:szCs w:val="28"/>
        </w:rPr>
        <w:t>сельсовета</w:t>
      </w:r>
      <w:r w:rsidRPr="00EA1F8E">
        <w:rPr>
          <w:rFonts w:ascii="Times New Roman" w:hAnsi="Times New Roman" w:cs="Times New Roman"/>
          <w:sz w:val="28"/>
          <w:szCs w:val="28"/>
        </w:rPr>
        <w:t xml:space="preserve"> </w:t>
      </w:r>
      <w:r>
        <w:rPr>
          <w:rFonts w:ascii="Times New Roman" w:hAnsi="Times New Roman" w:cs="Times New Roman"/>
          <w:sz w:val="28"/>
          <w:szCs w:val="28"/>
        </w:rPr>
        <w:t xml:space="preserve">по состоянию на </w:t>
      </w:r>
      <w:r w:rsidRPr="004E5E11">
        <w:rPr>
          <w:rFonts w:ascii="Times New Roman" w:hAnsi="Times New Roman" w:cs="Times New Roman"/>
          <w:sz w:val="28"/>
          <w:szCs w:val="28"/>
        </w:rPr>
        <w:t>01 января 2013</w:t>
      </w:r>
      <w:r>
        <w:rPr>
          <w:rFonts w:ascii="Times New Roman" w:hAnsi="Times New Roman" w:cs="Times New Roman"/>
          <w:sz w:val="28"/>
          <w:szCs w:val="28"/>
        </w:rPr>
        <w:t xml:space="preserve"> года </w:t>
      </w:r>
      <w:r w:rsidRPr="00EA1F8E">
        <w:rPr>
          <w:rFonts w:ascii="Times New Roman" w:hAnsi="Times New Roman" w:cs="Times New Roman"/>
          <w:sz w:val="28"/>
          <w:szCs w:val="28"/>
        </w:rPr>
        <w:t xml:space="preserve">составляет </w:t>
      </w:r>
      <w:r w:rsidR="004E5E11" w:rsidRPr="004E5E11">
        <w:rPr>
          <w:rFonts w:ascii="Times New Roman" w:hAnsi="Times New Roman" w:cs="Times New Roman"/>
          <w:sz w:val="28"/>
          <w:szCs w:val="28"/>
        </w:rPr>
        <w:t>179</w:t>
      </w:r>
      <w:r w:rsidR="002140A5">
        <w:rPr>
          <w:rFonts w:ascii="Times New Roman" w:hAnsi="Times New Roman" w:cs="Times New Roman"/>
          <w:sz w:val="28"/>
          <w:szCs w:val="28"/>
        </w:rPr>
        <w:t>2</w:t>
      </w:r>
      <w:r w:rsidRPr="00EA1F8E">
        <w:rPr>
          <w:rFonts w:ascii="Times New Roman" w:hAnsi="Times New Roman" w:cs="Times New Roman"/>
          <w:sz w:val="28"/>
          <w:szCs w:val="28"/>
        </w:rPr>
        <w:t xml:space="preserve"> человек</w:t>
      </w:r>
      <w:r w:rsidR="002140A5">
        <w:rPr>
          <w:rFonts w:ascii="Times New Roman" w:hAnsi="Times New Roman" w:cs="Times New Roman"/>
          <w:sz w:val="28"/>
          <w:szCs w:val="28"/>
        </w:rPr>
        <w:t>а</w:t>
      </w:r>
      <w:r w:rsidRPr="00EA1F8E">
        <w:rPr>
          <w:rFonts w:ascii="Times New Roman" w:hAnsi="Times New Roman" w:cs="Times New Roman"/>
          <w:sz w:val="28"/>
          <w:szCs w:val="28"/>
        </w:rPr>
        <w:t>.</w:t>
      </w:r>
      <w:r>
        <w:rPr>
          <w:rFonts w:ascii="Times New Roman" w:hAnsi="Times New Roman" w:cs="Times New Roman"/>
          <w:sz w:val="28"/>
          <w:szCs w:val="28"/>
        </w:rPr>
        <w:t xml:space="preserve"> </w:t>
      </w:r>
    </w:p>
    <w:p w:rsidR="009358D6" w:rsidRDefault="00027243" w:rsidP="00C95DCD">
      <w:pPr>
        <w:widowControl w:val="0"/>
        <w:autoSpaceDE w:val="0"/>
        <w:autoSpaceDN w:val="0"/>
        <w:adjustRightInd w:val="0"/>
        <w:spacing w:after="0"/>
        <w:ind w:firstLine="851"/>
        <w:jc w:val="both"/>
        <w:rPr>
          <w:rFonts w:ascii="Times New Roman" w:hAnsi="Times New Roman" w:cs="Times New Roman"/>
          <w:sz w:val="28"/>
          <w:szCs w:val="28"/>
        </w:rPr>
      </w:pPr>
      <w:proofErr w:type="gramStart"/>
      <w:r>
        <w:rPr>
          <w:rFonts w:ascii="Times New Roman" w:hAnsi="Times New Roman" w:cs="Times New Roman"/>
          <w:sz w:val="28"/>
          <w:szCs w:val="28"/>
        </w:rPr>
        <w:t>Согласно</w:t>
      </w:r>
      <w:proofErr w:type="gramEnd"/>
      <w:r>
        <w:rPr>
          <w:rFonts w:ascii="Times New Roman" w:hAnsi="Times New Roman" w:cs="Times New Roman"/>
          <w:sz w:val="28"/>
          <w:szCs w:val="28"/>
        </w:rPr>
        <w:t xml:space="preserve"> технического задания границами проектирования являются административные границы МО К</w:t>
      </w:r>
      <w:r w:rsidR="008E79E4">
        <w:rPr>
          <w:rFonts w:ascii="Times New Roman" w:hAnsi="Times New Roman" w:cs="Times New Roman"/>
          <w:sz w:val="28"/>
          <w:szCs w:val="28"/>
        </w:rPr>
        <w:t>алининский</w:t>
      </w:r>
      <w:r>
        <w:rPr>
          <w:rFonts w:ascii="Times New Roman" w:hAnsi="Times New Roman" w:cs="Times New Roman"/>
          <w:sz w:val="28"/>
          <w:szCs w:val="28"/>
        </w:rPr>
        <w:t xml:space="preserve"> сельсовет. </w:t>
      </w:r>
      <w:r w:rsidR="00235ACD" w:rsidRPr="00EA1F8E">
        <w:rPr>
          <w:rFonts w:ascii="Times New Roman" w:hAnsi="Times New Roman" w:cs="Times New Roman"/>
          <w:sz w:val="28"/>
          <w:szCs w:val="28"/>
        </w:rPr>
        <w:t xml:space="preserve">Площадь МО </w:t>
      </w:r>
      <w:r w:rsidR="008E79E4">
        <w:rPr>
          <w:rFonts w:ascii="Times New Roman" w:hAnsi="Times New Roman" w:cs="Times New Roman"/>
          <w:sz w:val="28"/>
          <w:szCs w:val="28"/>
        </w:rPr>
        <w:t>(</w:t>
      </w:r>
      <w:proofErr w:type="gramStart"/>
      <w:r w:rsidR="008E79E4">
        <w:rPr>
          <w:rFonts w:ascii="Times New Roman" w:hAnsi="Times New Roman" w:cs="Times New Roman"/>
          <w:sz w:val="28"/>
          <w:szCs w:val="28"/>
        </w:rPr>
        <w:t>согласно</w:t>
      </w:r>
      <w:proofErr w:type="gramEnd"/>
      <w:r w:rsidR="008E79E4">
        <w:rPr>
          <w:rFonts w:ascii="Times New Roman" w:hAnsi="Times New Roman" w:cs="Times New Roman"/>
          <w:sz w:val="28"/>
          <w:szCs w:val="28"/>
        </w:rPr>
        <w:t xml:space="preserve"> технического задания) </w:t>
      </w:r>
      <w:r w:rsidR="00C22DD0">
        <w:rPr>
          <w:rFonts w:ascii="Times New Roman" w:hAnsi="Times New Roman" w:cs="Times New Roman"/>
          <w:sz w:val="28"/>
          <w:szCs w:val="28"/>
        </w:rPr>
        <w:t>в административных границах</w:t>
      </w:r>
      <w:r w:rsidR="008E79E4">
        <w:rPr>
          <w:rFonts w:ascii="Times New Roman" w:hAnsi="Times New Roman" w:cs="Times New Roman"/>
          <w:sz w:val="28"/>
          <w:szCs w:val="28"/>
        </w:rPr>
        <w:t xml:space="preserve"> </w:t>
      </w:r>
      <w:r w:rsidR="00C95DCD">
        <w:rPr>
          <w:rFonts w:ascii="Times New Roman" w:hAnsi="Times New Roman" w:cs="Times New Roman"/>
          <w:sz w:val="28"/>
          <w:szCs w:val="28"/>
        </w:rPr>
        <w:t>–</w:t>
      </w:r>
      <w:r w:rsidR="004E5E11">
        <w:rPr>
          <w:rFonts w:ascii="Times New Roman" w:hAnsi="Times New Roman" w:cs="Times New Roman"/>
          <w:sz w:val="28"/>
          <w:szCs w:val="28"/>
        </w:rPr>
        <w:t>22841</w:t>
      </w:r>
      <w:r w:rsidR="00C95DCD">
        <w:rPr>
          <w:rFonts w:ascii="Times New Roman" w:hAnsi="Times New Roman" w:cs="Times New Roman"/>
          <w:sz w:val="28"/>
          <w:szCs w:val="28"/>
        </w:rPr>
        <w:t xml:space="preserve"> га</w:t>
      </w:r>
      <w:r w:rsidR="00C22DD0">
        <w:rPr>
          <w:rFonts w:ascii="Times New Roman" w:hAnsi="Times New Roman" w:cs="Times New Roman"/>
          <w:sz w:val="28"/>
          <w:szCs w:val="28"/>
        </w:rPr>
        <w:t xml:space="preserve">. </w:t>
      </w:r>
    </w:p>
    <w:p w:rsidR="00DC07FC" w:rsidRDefault="00771EFE" w:rsidP="00771EFE">
      <w:pPr>
        <w:widowControl w:val="0"/>
        <w:spacing w:before="240" w:after="0" w:line="240" w:lineRule="auto"/>
        <w:ind w:firstLine="851"/>
        <w:jc w:val="both"/>
      </w:pPr>
      <w:r>
        <w:rPr>
          <w:noProof/>
          <w:lang w:eastAsia="ru-RU"/>
        </w:rPr>
        <mc:AlternateContent>
          <mc:Choice Requires="wps">
            <w:drawing>
              <wp:anchor distT="0" distB="0" distL="114300" distR="114300" simplePos="0" relativeHeight="251656192" behindDoc="0" locked="0" layoutInCell="1" allowOverlap="1" wp14:anchorId="6D35573A" wp14:editId="32603831">
                <wp:simplePos x="0" y="0"/>
                <wp:positionH relativeFrom="column">
                  <wp:posOffset>1150620</wp:posOffset>
                </wp:positionH>
                <wp:positionV relativeFrom="paragraph">
                  <wp:posOffset>2683510</wp:posOffset>
                </wp:positionV>
                <wp:extent cx="141605" cy="141605"/>
                <wp:effectExtent l="19050" t="19050" r="29845" b="48895"/>
                <wp:wrapNone/>
                <wp:docPr id="1" name="Oval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1605" cy="141605"/>
                        </a:xfrm>
                        <a:prstGeom prst="ellipse">
                          <a:avLst/>
                        </a:prstGeom>
                        <a:solidFill>
                          <a:srgbClr val="C0504D"/>
                        </a:solidFill>
                        <a:ln w="38100">
                          <a:solidFill>
                            <a:srgbClr val="F2F2F2"/>
                          </a:solidFill>
                          <a:round/>
                          <a:headEnd/>
                          <a:tailEnd/>
                        </a:ln>
                        <a:effectLst>
                          <a:outerShdw dist="28398" dir="3806097" algn="ctr" rotWithShape="0">
                            <a:srgbClr val="622423">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22" o:spid="_x0000_s1026" style="position:absolute;margin-left:90.6pt;margin-top:211.3pt;width:11.15pt;height:11.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" fillcolor="#c0504d" strokecolor="#f2f2f2" strokeweight="3pt">
                <v:shadow on="t" color="#622423" opacity=".5" offset="1pt"/>
              </v:oval>
            </w:pict>
          </mc:Fallback>
        </mc:AlternateContent>
      </w:r>
      <w:r w:rsidR="00DC07FC" w:rsidRPr="00752CAE">
        <w:rPr>
          <w:rFonts w:ascii="Times New Roman" w:hAnsi="Times New Roman" w:cs="Times New Roman"/>
          <w:i/>
          <w:sz w:val="28"/>
          <w:szCs w:val="28"/>
        </w:rPr>
        <w:t xml:space="preserve">Рисунок </w:t>
      </w:r>
      <w:r w:rsidR="00CF6D43" w:rsidRPr="00752CAE">
        <w:rPr>
          <w:rFonts w:ascii="Times New Roman" w:hAnsi="Times New Roman" w:cs="Times New Roman"/>
          <w:i/>
          <w:sz w:val="28"/>
          <w:szCs w:val="28"/>
        </w:rPr>
        <w:t>1-1</w:t>
      </w:r>
      <w:r w:rsidR="00C22DD0">
        <w:rPr>
          <w:rFonts w:ascii="Times New Roman" w:hAnsi="Times New Roman" w:cs="Times New Roman"/>
          <w:i/>
          <w:sz w:val="28"/>
          <w:szCs w:val="28"/>
        </w:rPr>
        <w:t xml:space="preserve"> </w:t>
      </w:r>
      <w:r w:rsidR="009358D6" w:rsidRPr="00752CAE">
        <w:rPr>
          <w:rFonts w:ascii="Times New Roman" w:hAnsi="Times New Roman" w:cs="Times New Roman"/>
          <w:i/>
          <w:sz w:val="28"/>
          <w:szCs w:val="28"/>
        </w:rPr>
        <w:t>Положение поселения в системе Оренбургской области</w:t>
      </w:r>
      <w:r w:rsidR="00176402">
        <w:rPr>
          <w:noProof/>
          <w:lang w:eastAsia="ru-RU"/>
        </w:rPr>
        <w:drawing>
          <wp:inline distT="0" distB="0" distL="0" distR="0" wp14:anchorId="2104BCD6" wp14:editId="4DCD11D1">
            <wp:extent cx="5962650" cy="3943350"/>
            <wp:effectExtent l="19050" t="0" r="0" b="0"/>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srcRect/>
                    <a:stretch>
                      <a:fillRect/>
                    </a:stretch>
                  </pic:blipFill>
                  <pic:spPr bwMode="auto">
                    <a:xfrm>
                      <a:off x="0" y="0"/>
                      <a:ext cx="5962650" cy="3943350"/>
                    </a:xfrm>
                    <a:prstGeom prst="rect">
                      <a:avLst/>
                    </a:prstGeom>
                    <a:noFill/>
                    <a:ln w="9525">
                      <a:noFill/>
                      <a:miter lim="800000"/>
                      <a:headEnd/>
                      <a:tailEnd/>
                    </a:ln>
                  </pic:spPr>
                </pic:pic>
              </a:graphicData>
            </a:graphic>
          </wp:inline>
        </w:drawing>
      </w:r>
    </w:p>
    <w:p w:rsidR="00771EFE" w:rsidRDefault="00771EFE" w:rsidP="00771EFE">
      <w:pPr>
        <w:pStyle w:val="2"/>
        <w:keepNext w:val="0"/>
        <w:widowControl w:val="0"/>
      </w:pPr>
    </w:p>
    <w:p w:rsidR="00771EFE" w:rsidRPr="00771EFE" w:rsidRDefault="00771EFE" w:rsidP="00771EFE"/>
    <w:p w:rsidR="00DC7F85" w:rsidRDefault="00311CBF" w:rsidP="00472EA4">
      <w:pPr>
        <w:pStyle w:val="2"/>
        <w:numPr>
          <w:ilvl w:val="1"/>
          <w:numId w:val="9"/>
        </w:numPr>
      </w:pPr>
      <w:bookmarkStart w:id="4" w:name="_Toc374610458"/>
      <w:r w:rsidRPr="00674580">
        <w:lastRenderedPageBreak/>
        <w:t>Краткая историческая справка</w:t>
      </w:r>
      <w:bookmarkEnd w:id="4"/>
      <w:r w:rsidR="00771EFE">
        <w:t xml:space="preserve"> </w:t>
      </w:r>
    </w:p>
    <w:p w:rsidR="002140A5" w:rsidRDefault="002140A5" w:rsidP="004E5E11">
      <w:pPr>
        <w:pStyle w:val="ab"/>
        <w:shd w:val="clear" w:color="auto" w:fill="FFFFFF"/>
        <w:spacing w:before="240" w:line="276" w:lineRule="auto"/>
        <w:ind w:left="0" w:firstLine="851"/>
        <w:rPr>
          <w:color w:val="000000"/>
        </w:rPr>
      </w:pPr>
      <w:r w:rsidRPr="008006A1">
        <w:rPr>
          <w:color w:val="000000"/>
        </w:rPr>
        <w:t xml:space="preserve">Территория, которую занимает сейчас </w:t>
      </w:r>
      <w:proofErr w:type="spellStart"/>
      <w:r w:rsidRPr="008006A1">
        <w:rPr>
          <w:color w:val="000000"/>
        </w:rPr>
        <w:t>Ташлинский</w:t>
      </w:r>
      <w:proofErr w:type="spellEnd"/>
      <w:r w:rsidRPr="008006A1">
        <w:rPr>
          <w:color w:val="000000"/>
        </w:rPr>
        <w:t xml:space="preserve"> район, до Октябрьской социалистической революции входила в состав Уральского казачества, а после революции в состав </w:t>
      </w:r>
      <w:proofErr w:type="spellStart"/>
      <w:r w:rsidRPr="008006A1">
        <w:rPr>
          <w:color w:val="000000"/>
        </w:rPr>
        <w:t>Илекского</w:t>
      </w:r>
      <w:proofErr w:type="spellEnd"/>
      <w:r w:rsidRPr="008006A1">
        <w:rPr>
          <w:color w:val="000000"/>
        </w:rPr>
        <w:t xml:space="preserve"> района.</w:t>
      </w:r>
      <w:r w:rsidRPr="008006A1">
        <w:rPr>
          <w:color w:val="000000"/>
        </w:rPr>
        <w:tab/>
        <w:t xml:space="preserve">С образованием 7 декабря 1934 года Оренбургской области в январе 1935 года территория была выделена в самостоятельную административную единицу -  </w:t>
      </w:r>
      <w:proofErr w:type="spellStart"/>
      <w:r w:rsidRPr="008006A1">
        <w:rPr>
          <w:color w:val="000000"/>
        </w:rPr>
        <w:t>Ташлинский</w:t>
      </w:r>
      <w:proofErr w:type="spellEnd"/>
      <w:r w:rsidRPr="008006A1">
        <w:rPr>
          <w:color w:val="000000"/>
        </w:rPr>
        <w:t xml:space="preserve"> район.</w:t>
      </w:r>
    </w:p>
    <w:p w:rsidR="004E5E11" w:rsidRDefault="004E5E11" w:rsidP="004E5E11">
      <w:pPr>
        <w:pStyle w:val="ab"/>
        <w:shd w:val="clear" w:color="auto" w:fill="FFFFFF"/>
        <w:spacing w:before="240" w:line="276" w:lineRule="auto"/>
        <w:ind w:left="0" w:firstLine="851"/>
        <w:rPr>
          <w:szCs w:val="20"/>
        </w:rPr>
      </w:pPr>
      <w:r w:rsidRPr="004E5E11">
        <w:rPr>
          <w:szCs w:val="20"/>
        </w:rPr>
        <w:t>В  апреле 1929 года началось строительство нового поселка-совхоза имени Калинина.</w:t>
      </w:r>
      <w:r>
        <w:rPr>
          <w:szCs w:val="20"/>
        </w:rPr>
        <w:t xml:space="preserve"> </w:t>
      </w:r>
      <w:r w:rsidRPr="004E5E11">
        <w:rPr>
          <w:szCs w:val="20"/>
        </w:rPr>
        <w:t xml:space="preserve">На берегу реки </w:t>
      </w:r>
      <w:proofErr w:type="spellStart"/>
      <w:r w:rsidRPr="004E5E11">
        <w:rPr>
          <w:szCs w:val="20"/>
        </w:rPr>
        <w:t>Ташёлки</w:t>
      </w:r>
      <w:proofErr w:type="spellEnd"/>
      <w:r w:rsidRPr="004E5E11">
        <w:rPr>
          <w:szCs w:val="20"/>
        </w:rPr>
        <w:t xml:space="preserve"> близ села </w:t>
      </w:r>
      <w:proofErr w:type="spellStart"/>
      <w:r w:rsidRPr="004E5E11">
        <w:rPr>
          <w:szCs w:val="20"/>
        </w:rPr>
        <w:t>Чеботарёвка</w:t>
      </w:r>
      <w:proofErr w:type="spellEnd"/>
      <w:r w:rsidRPr="004E5E11">
        <w:rPr>
          <w:szCs w:val="20"/>
        </w:rPr>
        <w:t xml:space="preserve"> были разбиты первые палатки, прибыли трактора со стройматериалами, по призыву ко</w:t>
      </w:r>
      <w:r>
        <w:rPr>
          <w:szCs w:val="20"/>
        </w:rPr>
        <w:t>мсомола приехали первые рабочие</w:t>
      </w:r>
      <w:r w:rsidRPr="004E5E11">
        <w:rPr>
          <w:szCs w:val="20"/>
        </w:rPr>
        <w:t xml:space="preserve">. </w:t>
      </w:r>
    </w:p>
    <w:p w:rsidR="004E5E11" w:rsidRDefault="004E5E11" w:rsidP="004E5E11">
      <w:pPr>
        <w:pStyle w:val="ab"/>
        <w:shd w:val="clear" w:color="auto" w:fill="FFFFFF"/>
        <w:spacing w:line="276" w:lineRule="auto"/>
        <w:ind w:left="0" w:firstLine="851"/>
        <w:rPr>
          <w:szCs w:val="20"/>
        </w:rPr>
      </w:pPr>
      <w:r w:rsidRPr="004E5E11">
        <w:rPr>
          <w:szCs w:val="20"/>
        </w:rPr>
        <w:t xml:space="preserve">В 1930 году на митинге по случаю открытия построенных электростанции и жилых бараков, поселку было присвоено название - совхоз имени Калинина. </w:t>
      </w:r>
    </w:p>
    <w:p w:rsidR="004E5E11" w:rsidRDefault="004E5E11" w:rsidP="004E5E11">
      <w:pPr>
        <w:pStyle w:val="ab"/>
        <w:shd w:val="clear" w:color="auto" w:fill="FFFFFF"/>
        <w:spacing w:line="276" w:lineRule="auto"/>
        <w:ind w:left="0" w:firstLine="851"/>
        <w:rPr>
          <w:szCs w:val="20"/>
        </w:rPr>
      </w:pPr>
      <w:r w:rsidRPr="004E5E11">
        <w:rPr>
          <w:szCs w:val="20"/>
        </w:rPr>
        <w:t>В 1930 году совхоз имени Калинина занимал территорию ныне существующих совхозов «Степной» и «</w:t>
      </w:r>
      <w:proofErr w:type="spellStart"/>
      <w:r w:rsidRPr="004E5E11">
        <w:rPr>
          <w:szCs w:val="20"/>
        </w:rPr>
        <w:t>Ташлинский</w:t>
      </w:r>
      <w:proofErr w:type="spellEnd"/>
      <w:r w:rsidRPr="004E5E11">
        <w:rPr>
          <w:szCs w:val="20"/>
        </w:rPr>
        <w:t xml:space="preserve">» с населёнными пунктами: посёлками Калинин и Комсомольский, хуторами: </w:t>
      </w:r>
      <w:proofErr w:type="spellStart"/>
      <w:r w:rsidRPr="004E5E11">
        <w:rPr>
          <w:szCs w:val="20"/>
        </w:rPr>
        <w:t>Жирнов</w:t>
      </w:r>
      <w:proofErr w:type="spellEnd"/>
      <w:r w:rsidRPr="004E5E11">
        <w:rPr>
          <w:szCs w:val="20"/>
        </w:rPr>
        <w:t xml:space="preserve">, </w:t>
      </w:r>
      <w:proofErr w:type="spellStart"/>
      <w:r w:rsidRPr="004E5E11">
        <w:rPr>
          <w:szCs w:val="20"/>
        </w:rPr>
        <w:t>Чивилёв</w:t>
      </w:r>
      <w:proofErr w:type="spellEnd"/>
      <w:r w:rsidRPr="004E5E11">
        <w:rPr>
          <w:szCs w:val="20"/>
        </w:rPr>
        <w:t xml:space="preserve">, </w:t>
      </w:r>
      <w:proofErr w:type="spellStart"/>
      <w:r w:rsidRPr="004E5E11">
        <w:rPr>
          <w:szCs w:val="20"/>
        </w:rPr>
        <w:t>Калентьев</w:t>
      </w:r>
      <w:proofErr w:type="spellEnd"/>
      <w:r w:rsidRPr="004E5E11">
        <w:rPr>
          <w:szCs w:val="20"/>
        </w:rPr>
        <w:t xml:space="preserve">, </w:t>
      </w:r>
      <w:proofErr w:type="spellStart"/>
      <w:r w:rsidRPr="004E5E11">
        <w:rPr>
          <w:szCs w:val="20"/>
        </w:rPr>
        <w:t>Валышев</w:t>
      </w:r>
      <w:proofErr w:type="spellEnd"/>
      <w:r w:rsidRPr="004E5E11">
        <w:rPr>
          <w:szCs w:val="20"/>
        </w:rPr>
        <w:t xml:space="preserve">, </w:t>
      </w:r>
      <w:proofErr w:type="spellStart"/>
      <w:r w:rsidRPr="004E5E11">
        <w:rPr>
          <w:szCs w:val="20"/>
        </w:rPr>
        <w:t>Кандалинцево</w:t>
      </w:r>
      <w:proofErr w:type="spellEnd"/>
      <w:r w:rsidRPr="004E5E11">
        <w:rPr>
          <w:szCs w:val="20"/>
        </w:rPr>
        <w:t xml:space="preserve">, </w:t>
      </w:r>
      <w:proofErr w:type="spellStart"/>
      <w:r w:rsidRPr="004E5E11">
        <w:rPr>
          <w:szCs w:val="20"/>
        </w:rPr>
        <w:t>Прокуроновка</w:t>
      </w:r>
      <w:proofErr w:type="spellEnd"/>
      <w:r w:rsidRPr="004E5E11">
        <w:rPr>
          <w:szCs w:val="20"/>
        </w:rPr>
        <w:t xml:space="preserve">, </w:t>
      </w:r>
      <w:proofErr w:type="spellStart"/>
      <w:r w:rsidRPr="004E5E11">
        <w:rPr>
          <w:szCs w:val="20"/>
        </w:rPr>
        <w:t>Панькин</w:t>
      </w:r>
      <w:proofErr w:type="spellEnd"/>
      <w:r w:rsidRPr="004E5E11">
        <w:rPr>
          <w:szCs w:val="20"/>
        </w:rPr>
        <w:t xml:space="preserve"> Сад, Локтев. </w:t>
      </w:r>
    </w:p>
    <w:p w:rsidR="004E5E11" w:rsidRDefault="004E5E11" w:rsidP="004E5E11">
      <w:pPr>
        <w:pStyle w:val="ab"/>
        <w:shd w:val="clear" w:color="auto" w:fill="FFFFFF"/>
        <w:spacing w:line="276" w:lineRule="auto"/>
        <w:ind w:left="0" w:firstLine="851"/>
        <w:rPr>
          <w:szCs w:val="20"/>
        </w:rPr>
      </w:pPr>
      <w:r w:rsidRPr="004E5E11">
        <w:rPr>
          <w:szCs w:val="20"/>
        </w:rPr>
        <w:t>В 1933 году проведена реорганизация хозяйства: произошло отделение части терр</w:t>
      </w:r>
      <w:r>
        <w:rPr>
          <w:szCs w:val="20"/>
        </w:rPr>
        <w:t>итории, где был создан совхоз «</w:t>
      </w:r>
      <w:proofErr w:type="spellStart"/>
      <w:r w:rsidRPr="004E5E11">
        <w:rPr>
          <w:szCs w:val="20"/>
        </w:rPr>
        <w:t>Ташлинский</w:t>
      </w:r>
      <w:proofErr w:type="spellEnd"/>
      <w:r w:rsidRPr="004E5E11">
        <w:rPr>
          <w:szCs w:val="20"/>
        </w:rPr>
        <w:t xml:space="preserve">». </w:t>
      </w:r>
    </w:p>
    <w:p w:rsidR="004E5E11" w:rsidRPr="004E5E11" w:rsidRDefault="004E5E11" w:rsidP="004E5E11">
      <w:pPr>
        <w:pStyle w:val="ab"/>
        <w:shd w:val="clear" w:color="auto" w:fill="FFFFFF"/>
        <w:spacing w:line="276" w:lineRule="auto"/>
        <w:ind w:left="0" w:firstLine="851"/>
        <w:rPr>
          <w:color w:val="333333"/>
          <w:sz w:val="20"/>
          <w:szCs w:val="20"/>
        </w:rPr>
      </w:pPr>
      <w:r w:rsidRPr="004E5E11">
        <w:rPr>
          <w:szCs w:val="20"/>
        </w:rPr>
        <w:t xml:space="preserve">В 1944 году территория совхоза </w:t>
      </w:r>
      <w:proofErr w:type="spellStart"/>
      <w:r w:rsidRPr="004E5E11">
        <w:rPr>
          <w:szCs w:val="20"/>
        </w:rPr>
        <w:t>им</w:t>
      </w:r>
      <w:proofErr w:type="gramStart"/>
      <w:r w:rsidRPr="004E5E11">
        <w:rPr>
          <w:szCs w:val="20"/>
        </w:rPr>
        <w:t>.К</w:t>
      </w:r>
      <w:proofErr w:type="gramEnd"/>
      <w:r w:rsidRPr="004E5E11">
        <w:rPr>
          <w:szCs w:val="20"/>
        </w:rPr>
        <w:t>алинина</w:t>
      </w:r>
      <w:proofErr w:type="spellEnd"/>
      <w:r w:rsidRPr="004E5E11">
        <w:rPr>
          <w:szCs w:val="20"/>
        </w:rPr>
        <w:t xml:space="preserve"> была разделена и 24000 гектаров земли передано новому совхозу «Степной». В марте 1961 к совхозу присоединяют земли колхоза </w:t>
      </w:r>
      <w:proofErr w:type="spellStart"/>
      <w:r w:rsidRPr="004E5E11">
        <w:rPr>
          <w:szCs w:val="20"/>
        </w:rPr>
        <w:t>им.В.И</w:t>
      </w:r>
      <w:proofErr w:type="spellEnd"/>
      <w:r w:rsidRPr="004E5E11">
        <w:rPr>
          <w:szCs w:val="20"/>
        </w:rPr>
        <w:t>. Ленина – село Коммуна, в 1962 году часть земли отходит совхозу «</w:t>
      </w:r>
      <w:proofErr w:type="spellStart"/>
      <w:r w:rsidRPr="004E5E11">
        <w:rPr>
          <w:szCs w:val="20"/>
        </w:rPr>
        <w:t>Кормовик</w:t>
      </w:r>
      <w:proofErr w:type="spellEnd"/>
      <w:r w:rsidRPr="004E5E11">
        <w:rPr>
          <w:szCs w:val="20"/>
        </w:rPr>
        <w:t>».</w:t>
      </w:r>
    </w:p>
    <w:p w:rsidR="00752CAE" w:rsidRDefault="00897F57" w:rsidP="006D4C17">
      <w:pPr>
        <w:pStyle w:val="2"/>
      </w:pPr>
      <w:bookmarkStart w:id="5" w:name="_Toc374610459"/>
      <w:r>
        <w:t xml:space="preserve">2 </w:t>
      </w:r>
      <w:r w:rsidR="00752CAE">
        <w:t>СВЕДЕНИЯ О ПЛАНАХ И ПРОГРАММАХ КОМПЛЕКСНОГО СОЦИАЛЬНО-ЭКОНОМИЧЕСКОГО РАЗВИТИЯ МУНИЦИПАЛЬНОГО ОБРАЗОВАНИЯ</w:t>
      </w:r>
      <w:bookmarkEnd w:id="5"/>
      <w:r w:rsidR="00771EFE">
        <w:t xml:space="preserve"> </w:t>
      </w:r>
    </w:p>
    <w:p w:rsidR="00122A66" w:rsidRPr="00D25E1F" w:rsidRDefault="00122A66" w:rsidP="00D25E1F">
      <w:pPr>
        <w:spacing w:after="0"/>
        <w:ind w:firstLine="851"/>
        <w:jc w:val="both"/>
        <w:rPr>
          <w:rFonts w:ascii="Times New Roman" w:hAnsi="Times New Roman" w:cs="Times New Roman"/>
          <w:sz w:val="28"/>
          <w:szCs w:val="28"/>
        </w:rPr>
      </w:pPr>
      <w:r w:rsidRPr="00D25E1F">
        <w:rPr>
          <w:rFonts w:ascii="Times New Roman" w:hAnsi="Times New Roman" w:cs="Times New Roman"/>
          <w:sz w:val="28"/>
          <w:szCs w:val="28"/>
        </w:rPr>
        <w:t xml:space="preserve">Район участвует в реализации национальных проектов: «Здоровье», «Образование», «Развитие АПК», «Доступное и комфортное жилье гражданам России». </w:t>
      </w:r>
    </w:p>
    <w:p w:rsidR="00122A66" w:rsidRPr="00D25E1F" w:rsidRDefault="00122A66" w:rsidP="00D25E1F">
      <w:pPr>
        <w:widowControl w:val="0"/>
        <w:suppressAutoHyphens/>
        <w:autoSpaceDE w:val="0"/>
        <w:spacing w:after="0"/>
        <w:ind w:right="142" w:firstLine="851"/>
        <w:jc w:val="both"/>
        <w:rPr>
          <w:rFonts w:ascii="Times New Roman" w:hAnsi="Times New Roman" w:cs="Times New Roman"/>
          <w:sz w:val="28"/>
          <w:szCs w:val="28"/>
        </w:rPr>
      </w:pPr>
      <w:r w:rsidRPr="00D25E1F">
        <w:rPr>
          <w:rFonts w:ascii="Times New Roman" w:hAnsi="Times New Roman" w:cs="Times New Roman"/>
          <w:sz w:val="28"/>
          <w:szCs w:val="28"/>
        </w:rPr>
        <w:t>Разработана с</w:t>
      </w:r>
      <w:r w:rsidRPr="00D25E1F">
        <w:rPr>
          <w:rFonts w:ascii="Times New Roman" w:hAnsi="Times New Roman" w:cs="Times New Roman"/>
          <w:bCs/>
          <w:sz w:val="28"/>
          <w:szCs w:val="28"/>
        </w:rPr>
        <w:t xml:space="preserve">тратегия социально-экономического развития </w:t>
      </w:r>
      <w:proofErr w:type="spellStart"/>
      <w:r w:rsidRPr="00D25E1F">
        <w:rPr>
          <w:rFonts w:ascii="Times New Roman" w:hAnsi="Times New Roman" w:cs="Times New Roman"/>
          <w:sz w:val="28"/>
          <w:szCs w:val="28"/>
          <w:lang w:eastAsia="ar-SA"/>
        </w:rPr>
        <w:t>Ташлинского</w:t>
      </w:r>
      <w:proofErr w:type="spellEnd"/>
      <w:r w:rsidRPr="00D25E1F">
        <w:rPr>
          <w:rFonts w:ascii="Times New Roman" w:hAnsi="Times New Roman" w:cs="Times New Roman"/>
          <w:sz w:val="28"/>
          <w:szCs w:val="28"/>
          <w:lang w:eastAsia="ar-SA"/>
        </w:rPr>
        <w:t xml:space="preserve"> района до 2020 года и на период до 2030 года.</w:t>
      </w:r>
    </w:p>
    <w:p w:rsidR="00122A66" w:rsidRPr="00D25E1F" w:rsidRDefault="00122A66" w:rsidP="00D25E1F">
      <w:pPr>
        <w:widowControl w:val="0"/>
        <w:suppressAutoHyphens/>
        <w:autoSpaceDE w:val="0"/>
        <w:spacing w:after="0"/>
        <w:ind w:right="142" w:firstLine="851"/>
        <w:jc w:val="both"/>
        <w:rPr>
          <w:rFonts w:ascii="Times New Roman" w:hAnsi="Times New Roman" w:cs="Times New Roman"/>
          <w:sz w:val="28"/>
          <w:szCs w:val="28"/>
          <w:lang w:eastAsia="ar-SA"/>
        </w:rPr>
      </w:pPr>
      <w:r w:rsidRPr="00D25E1F">
        <w:rPr>
          <w:rFonts w:ascii="Times New Roman" w:hAnsi="Times New Roman" w:cs="Times New Roman"/>
          <w:sz w:val="28"/>
          <w:szCs w:val="28"/>
          <w:lang w:eastAsia="ar-SA"/>
        </w:rPr>
        <w:t xml:space="preserve">Разработан инвестиционный паспорт </w:t>
      </w:r>
      <w:proofErr w:type="spellStart"/>
      <w:r w:rsidRPr="00D25E1F">
        <w:rPr>
          <w:rFonts w:ascii="Times New Roman" w:hAnsi="Times New Roman" w:cs="Times New Roman"/>
          <w:sz w:val="28"/>
          <w:szCs w:val="28"/>
          <w:lang w:eastAsia="ar-SA"/>
        </w:rPr>
        <w:t>Ташлинского</w:t>
      </w:r>
      <w:proofErr w:type="spellEnd"/>
      <w:r w:rsidRPr="00D25E1F">
        <w:rPr>
          <w:rFonts w:ascii="Times New Roman" w:hAnsi="Times New Roman" w:cs="Times New Roman"/>
          <w:sz w:val="28"/>
          <w:szCs w:val="28"/>
          <w:lang w:eastAsia="ar-SA"/>
        </w:rPr>
        <w:t xml:space="preserve"> района.</w:t>
      </w:r>
    </w:p>
    <w:p w:rsidR="00122A66" w:rsidRPr="00D25E1F" w:rsidRDefault="003D7F54" w:rsidP="00D25E1F">
      <w:pPr>
        <w:widowControl w:val="0"/>
        <w:suppressAutoHyphens/>
        <w:autoSpaceDE w:val="0"/>
        <w:spacing w:after="0"/>
        <w:ind w:right="142" w:firstLine="851"/>
        <w:jc w:val="both"/>
        <w:rPr>
          <w:rFonts w:ascii="Times New Roman" w:hAnsi="Times New Roman" w:cs="Times New Roman"/>
          <w:sz w:val="28"/>
          <w:szCs w:val="28"/>
          <w:lang w:eastAsia="ar-SA"/>
        </w:rPr>
      </w:pPr>
      <w:r w:rsidRPr="00D25E1F">
        <w:rPr>
          <w:rFonts w:ascii="Times New Roman" w:hAnsi="Times New Roman" w:cs="Times New Roman"/>
          <w:sz w:val="28"/>
          <w:szCs w:val="28"/>
          <w:lang w:eastAsia="ar-SA"/>
        </w:rPr>
        <w:t>Разработан п</w:t>
      </w:r>
      <w:r w:rsidR="00122A66" w:rsidRPr="00D25E1F">
        <w:rPr>
          <w:rFonts w:ascii="Times New Roman" w:hAnsi="Times New Roman" w:cs="Times New Roman"/>
          <w:sz w:val="28"/>
          <w:szCs w:val="28"/>
          <w:lang w:eastAsia="ar-SA"/>
        </w:rPr>
        <w:t>рогноз социально-экономического развития МО К</w:t>
      </w:r>
      <w:r w:rsidR="00771EFE">
        <w:rPr>
          <w:rFonts w:ascii="Times New Roman" w:hAnsi="Times New Roman" w:cs="Times New Roman"/>
          <w:sz w:val="28"/>
          <w:szCs w:val="28"/>
          <w:lang w:eastAsia="ar-SA"/>
        </w:rPr>
        <w:t>алининский</w:t>
      </w:r>
      <w:r w:rsidR="00122A66" w:rsidRPr="00D25E1F">
        <w:rPr>
          <w:rFonts w:ascii="Times New Roman" w:hAnsi="Times New Roman" w:cs="Times New Roman"/>
          <w:sz w:val="28"/>
          <w:szCs w:val="28"/>
          <w:lang w:eastAsia="ar-SA"/>
        </w:rPr>
        <w:t xml:space="preserve"> сельсовет на 2013-2015 годы;</w:t>
      </w:r>
    </w:p>
    <w:p w:rsidR="00455B58" w:rsidRPr="00D25E1F" w:rsidRDefault="003D7F54" w:rsidP="00D25E1F">
      <w:pPr>
        <w:spacing w:before="240" w:after="0"/>
        <w:ind w:firstLine="851"/>
        <w:jc w:val="both"/>
        <w:rPr>
          <w:rFonts w:ascii="Times New Roman" w:hAnsi="Times New Roman" w:cs="Times New Roman"/>
          <w:sz w:val="28"/>
          <w:szCs w:val="28"/>
        </w:rPr>
      </w:pPr>
      <w:r w:rsidRPr="00D25E1F">
        <w:rPr>
          <w:rFonts w:ascii="Times New Roman" w:hAnsi="Times New Roman" w:cs="Times New Roman"/>
          <w:sz w:val="28"/>
          <w:szCs w:val="28"/>
        </w:rPr>
        <w:t>Кроме того</w:t>
      </w:r>
      <w:r w:rsidR="00455B58" w:rsidRPr="00D25E1F">
        <w:rPr>
          <w:rFonts w:ascii="Times New Roman" w:hAnsi="Times New Roman" w:cs="Times New Roman"/>
          <w:sz w:val="28"/>
          <w:szCs w:val="28"/>
        </w:rPr>
        <w:t xml:space="preserve"> </w:t>
      </w:r>
      <w:r w:rsidRPr="00D25E1F">
        <w:rPr>
          <w:rFonts w:ascii="Times New Roman" w:hAnsi="Times New Roman" w:cs="Times New Roman"/>
          <w:sz w:val="28"/>
          <w:szCs w:val="28"/>
        </w:rPr>
        <w:t>в</w:t>
      </w:r>
      <w:r w:rsidR="0089791B" w:rsidRPr="00D25E1F">
        <w:rPr>
          <w:rFonts w:ascii="Times New Roman" w:hAnsi="Times New Roman" w:cs="Times New Roman"/>
          <w:sz w:val="28"/>
          <w:szCs w:val="28"/>
        </w:rPr>
        <w:t>озможно участие в районных и областных целевых программах.</w:t>
      </w:r>
    </w:p>
    <w:p w:rsidR="003D7F54" w:rsidRPr="00D25E1F" w:rsidRDefault="003D7F54" w:rsidP="00D25E1F">
      <w:pPr>
        <w:spacing w:after="0"/>
        <w:ind w:firstLine="851"/>
        <w:jc w:val="both"/>
        <w:rPr>
          <w:rFonts w:ascii="Times New Roman" w:hAnsi="Times New Roman" w:cs="Times New Roman"/>
          <w:sz w:val="28"/>
          <w:szCs w:val="28"/>
        </w:rPr>
      </w:pPr>
      <w:r w:rsidRPr="00D25E1F">
        <w:rPr>
          <w:rFonts w:ascii="Times New Roman" w:hAnsi="Times New Roman" w:cs="Times New Roman"/>
          <w:sz w:val="28"/>
          <w:szCs w:val="28"/>
        </w:rPr>
        <w:t>В районе действуют следующие программы</w:t>
      </w:r>
      <w:r w:rsidR="00D25E1F" w:rsidRPr="00D25E1F">
        <w:rPr>
          <w:rFonts w:ascii="Times New Roman" w:hAnsi="Times New Roman" w:cs="Times New Roman"/>
          <w:sz w:val="28"/>
          <w:szCs w:val="28"/>
        </w:rPr>
        <w:t>:</w:t>
      </w:r>
    </w:p>
    <w:p w:rsidR="003D7F54" w:rsidRPr="00D25E1F" w:rsidRDefault="00D25E1F" w:rsidP="00D25E1F">
      <w:pPr>
        <w:spacing w:after="0"/>
        <w:ind w:firstLine="851"/>
        <w:jc w:val="both"/>
        <w:rPr>
          <w:rFonts w:ascii="Times New Roman" w:hAnsi="Times New Roman" w:cs="Times New Roman"/>
          <w:sz w:val="28"/>
          <w:szCs w:val="28"/>
        </w:rPr>
      </w:pPr>
      <w:r w:rsidRPr="00D25E1F">
        <w:rPr>
          <w:rFonts w:ascii="Times New Roman" w:hAnsi="Times New Roman" w:cs="Times New Roman"/>
          <w:sz w:val="28"/>
          <w:szCs w:val="28"/>
        </w:rPr>
        <w:lastRenderedPageBreak/>
        <w:t xml:space="preserve">1.  </w:t>
      </w:r>
      <w:r w:rsidR="009745D9" w:rsidRPr="00D25E1F">
        <w:rPr>
          <w:rFonts w:ascii="Times New Roman" w:hAnsi="Times New Roman" w:cs="Times New Roman"/>
          <w:sz w:val="28"/>
          <w:szCs w:val="28"/>
        </w:rPr>
        <w:t xml:space="preserve">«Развитие системы </w:t>
      </w:r>
      <w:proofErr w:type="spellStart"/>
      <w:r w:rsidR="009745D9" w:rsidRPr="00D25E1F">
        <w:rPr>
          <w:rFonts w:ascii="Times New Roman" w:hAnsi="Times New Roman" w:cs="Times New Roman"/>
          <w:sz w:val="28"/>
          <w:szCs w:val="28"/>
        </w:rPr>
        <w:t>градорегулирования</w:t>
      </w:r>
      <w:proofErr w:type="spellEnd"/>
      <w:r w:rsidR="009745D9" w:rsidRPr="00D25E1F">
        <w:rPr>
          <w:rFonts w:ascii="Times New Roman" w:hAnsi="Times New Roman" w:cs="Times New Roman"/>
          <w:sz w:val="28"/>
          <w:szCs w:val="28"/>
        </w:rPr>
        <w:t xml:space="preserve"> МО </w:t>
      </w:r>
      <w:proofErr w:type="spellStart"/>
      <w:r w:rsidR="009745D9" w:rsidRPr="00D25E1F">
        <w:rPr>
          <w:rFonts w:ascii="Times New Roman" w:hAnsi="Times New Roman" w:cs="Times New Roman"/>
          <w:sz w:val="28"/>
          <w:szCs w:val="28"/>
        </w:rPr>
        <w:t>Ташлинский</w:t>
      </w:r>
      <w:proofErr w:type="spellEnd"/>
      <w:r w:rsidR="009745D9" w:rsidRPr="00D25E1F">
        <w:rPr>
          <w:rFonts w:ascii="Times New Roman" w:hAnsi="Times New Roman" w:cs="Times New Roman"/>
          <w:sz w:val="28"/>
          <w:szCs w:val="28"/>
        </w:rPr>
        <w:t xml:space="preserve"> район»</w:t>
      </w:r>
      <w:r w:rsidRPr="00D25E1F">
        <w:rPr>
          <w:rFonts w:ascii="Times New Roman" w:hAnsi="Times New Roman" w:cs="Times New Roman"/>
          <w:sz w:val="28"/>
          <w:szCs w:val="28"/>
        </w:rPr>
        <w:t xml:space="preserve">, по которой ведется подготовка генерального плана и правил землепользования и застройки; </w:t>
      </w:r>
    </w:p>
    <w:p w:rsidR="009745D9" w:rsidRPr="00D25E1F" w:rsidRDefault="00D25E1F" w:rsidP="00D25E1F">
      <w:pPr>
        <w:spacing w:after="0"/>
        <w:ind w:firstLine="851"/>
        <w:jc w:val="both"/>
        <w:rPr>
          <w:rFonts w:ascii="Times New Roman" w:hAnsi="Times New Roman" w:cs="Times New Roman"/>
          <w:sz w:val="28"/>
          <w:szCs w:val="28"/>
        </w:rPr>
      </w:pPr>
      <w:r w:rsidRPr="00D25E1F">
        <w:rPr>
          <w:rFonts w:ascii="Times New Roman" w:hAnsi="Times New Roman" w:cs="Times New Roman"/>
          <w:sz w:val="28"/>
          <w:szCs w:val="28"/>
        </w:rPr>
        <w:t xml:space="preserve">2. </w:t>
      </w:r>
      <w:r w:rsidR="009745D9" w:rsidRPr="00D25E1F">
        <w:rPr>
          <w:rFonts w:ascii="Times New Roman" w:hAnsi="Times New Roman" w:cs="Times New Roman"/>
          <w:sz w:val="28"/>
          <w:szCs w:val="28"/>
        </w:rPr>
        <w:t xml:space="preserve">"Стимулирование развития жилищного строительства в муниципальном образовании </w:t>
      </w:r>
      <w:proofErr w:type="spellStart"/>
      <w:r w:rsidR="009745D9" w:rsidRPr="00D25E1F">
        <w:rPr>
          <w:rFonts w:ascii="Times New Roman" w:hAnsi="Times New Roman" w:cs="Times New Roman"/>
          <w:sz w:val="28"/>
          <w:szCs w:val="28"/>
        </w:rPr>
        <w:t>Ташлинский</w:t>
      </w:r>
      <w:proofErr w:type="spellEnd"/>
      <w:r w:rsidR="009745D9" w:rsidRPr="00D25E1F">
        <w:rPr>
          <w:rFonts w:ascii="Times New Roman" w:hAnsi="Times New Roman" w:cs="Times New Roman"/>
          <w:sz w:val="28"/>
          <w:szCs w:val="28"/>
        </w:rPr>
        <w:t xml:space="preserve"> район Оренбургской области в 2012 - 2015 годах"</w:t>
      </w:r>
      <w:r w:rsidRPr="00D25E1F">
        <w:rPr>
          <w:rFonts w:ascii="Times New Roman" w:hAnsi="Times New Roman" w:cs="Times New Roman"/>
          <w:sz w:val="28"/>
          <w:szCs w:val="28"/>
        </w:rPr>
        <w:t>;</w:t>
      </w:r>
    </w:p>
    <w:p w:rsidR="009745D9" w:rsidRPr="00D25E1F" w:rsidRDefault="00D25E1F" w:rsidP="00D25E1F">
      <w:pPr>
        <w:spacing w:after="0"/>
        <w:ind w:firstLine="851"/>
        <w:jc w:val="both"/>
        <w:rPr>
          <w:rFonts w:ascii="Times New Roman" w:hAnsi="Times New Roman" w:cs="Times New Roman"/>
          <w:sz w:val="28"/>
          <w:szCs w:val="28"/>
        </w:rPr>
      </w:pPr>
      <w:r w:rsidRPr="00D25E1F">
        <w:rPr>
          <w:rFonts w:ascii="Times New Roman" w:hAnsi="Times New Roman" w:cs="Times New Roman"/>
          <w:sz w:val="28"/>
          <w:szCs w:val="28"/>
        </w:rPr>
        <w:t xml:space="preserve">3. </w:t>
      </w:r>
      <w:r w:rsidR="009745D9" w:rsidRPr="00D25E1F">
        <w:rPr>
          <w:rFonts w:ascii="Times New Roman" w:hAnsi="Times New Roman" w:cs="Times New Roman"/>
          <w:sz w:val="28"/>
          <w:szCs w:val="28"/>
        </w:rPr>
        <w:t xml:space="preserve">"Обеспечение населения муниципального образования </w:t>
      </w:r>
      <w:proofErr w:type="spellStart"/>
      <w:r w:rsidR="009745D9" w:rsidRPr="00D25E1F">
        <w:rPr>
          <w:rFonts w:ascii="Times New Roman" w:hAnsi="Times New Roman" w:cs="Times New Roman"/>
          <w:sz w:val="28"/>
          <w:szCs w:val="28"/>
        </w:rPr>
        <w:t>Ташлинский</w:t>
      </w:r>
      <w:proofErr w:type="spellEnd"/>
      <w:r w:rsidR="009745D9" w:rsidRPr="00D25E1F">
        <w:rPr>
          <w:rFonts w:ascii="Times New Roman" w:hAnsi="Times New Roman" w:cs="Times New Roman"/>
          <w:sz w:val="28"/>
          <w:szCs w:val="28"/>
        </w:rPr>
        <w:t xml:space="preserve"> район питьевой водой на 2012 - 2016 годы"</w:t>
      </w:r>
      <w:r w:rsidRPr="00D25E1F">
        <w:rPr>
          <w:rFonts w:ascii="Times New Roman" w:hAnsi="Times New Roman" w:cs="Times New Roman"/>
          <w:sz w:val="28"/>
          <w:szCs w:val="28"/>
        </w:rPr>
        <w:t>;</w:t>
      </w:r>
    </w:p>
    <w:p w:rsidR="009745D9" w:rsidRPr="00D25E1F" w:rsidRDefault="00D25E1F" w:rsidP="00D25E1F">
      <w:pPr>
        <w:pStyle w:val="ConsPlusTitle"/>
        <w:widowControl/>
        <w:spacing w:line="276" w:lineRule="auto"/>
        <w:ind w:firstLine="851"/>
        <w:jc w:val="both"/>
        <w:rPr>
          <w:rFonts w:ascii="Times New Roman" w:hAnsi="Times New Roman" w:cs="Times New Roman"/>
          <w:b w:val="0"/>
          <w:sz w:val="28"/>
          <w:szCs w:val="28"/>
        </w:rPr>
      </w:pPr>
      <w:r w:rsidRPr="00D25E1F">
        <w:rPr>
          <w:rFonts w:ascii="Times New Roman" w:hAnsi="Times New Roman" w:cs="Times New Roman"/>
          <w:b w:val="0"/>
          <w:sz w:val="28"/>
          <w:szCs w:val="28"/>
        </w:rPr>
        <w:t>4.</w:t>
      </w:r>
      <w:r w:rsidR="009745D9" w:rsidRPr="00D25E1F">
        <w:rPr>
          <w:rFonts w:ascii="Times New Roman" w:hAnsi="Times New Roman" w:cs="Times New Roman"/>
          <w:b w:val="0"/>
          <w:sz w:val="28"/>
          <w:szCs w:val="28"/>
        </w:rPr>
        <w:t xml:space="preserve"> «Комплексного развития систем коммунальной инфраструктуры муниципального образования «</w:t>
      </w:r>
      <w:proofErr w:type="spellStart"/>
      <w:r w:rsidR="009745D9" w:rsidRPr="00D25E1F">
        <w:rPr>
          <w:rFonts w:ascii="Times New Roman" w:hAnsi="Times New Roman" w:cs="Times New Roman"/>
          <w:b w:val="0"/>
          <w:sz w:val="28"/>
          <w:szCs w:val="28"/>
        </w:rPr>
        <w:t>Ташлинский</w:t>
      </w:r>
      <w:proofErr w:type="spellEnd"/>
      <w:r w:rsidR="009745D9" w:rsidRPr="00D25E1F">
        <w:rPr>
          <w:rFonts w:ascii="Times New Roman" w:hAnsi="Times New Roman" w:cs="Times New Roman"/>
          <w:b w:val="0"/>
          <w:sz w:val="28"/>
          <w:szCs w:val="28"/>
        </w:rPr>
        <w:t xml:space="preserve"> район» на 2013- 2020 годы»</w:t>
      </w:r>
      <w:r w:rsidRPr="00D25E1F">
        <w:rPr>
          <w:rFonts w:ascii="Times New Roman" w:hAnsi="Times New Roman" w:cs="Times New Roman"/>
          <w:b w:val="0"/>
          <w:sz w:val="28"/>
          <w:szCs w:val="28"/>
        </w:rPr>
        <w:t>;</w:t>
      </w:r>
    </w:p>
    <w:p w:rsidR="009745D9" w:rsidRPr="00D25E1F" w:rsidRDefault="00D25E1F" w:rsidP="00D25E1F">
      <w:pPr>
        <w:pStyle w:val="ConsPlusTitle"/>
        <w:widowControl/>
        <w:spacing w:line="276" w:lineRule="auto"/>
        <w:ind w:firstLine="851"/>
        <w:jc w:val="both"/>
        <w:rPr>
          <w:rFonts w:ascii="Times New Roman" w:hAnsi="Times New Roman" w:cs="Times New Roman"/>
          <w:b w:val="0"/>
          <w:sz w:val="28"/>
          <w:szCs w:val="28"/>
        </w:rPr>
      </w:pPr>
      <w:r w:rsidRPr="00D25E1F">
        <w:rPr>
          <w:rFonts w:ascii="Times New Roman" w:hAnsi="Times New Roman" w:cs="Times New Roman"/>
          <w:b w:val="0"/>
          <w:sz w:val="28"/>
          <w:szCs w:val="28"/>
        </w:rPr>
        <w:t xml:space="preserve">5. </w:t>
      </w:r>
      <w:r w:rsidR="009745D9" w:rsidRPr="00D25E1F">
        <w:rPr>
          <w:rFonts w:ascii="Times New Roman" w:hAnsi="Times New Roman" w:cs="Times New Roman"/>
          <w:b w:val="0"/>
          <w:sz w:val="28"/>
          <w:szCs w:val="28"/>
        </w:rPr>
        <w:t xml:space="preserve">"Модернизация объектов коммунальной инфраструктуры </w:t>
      </w:r>
      <w:proofErr w:type="spellStart"/>
      <w:r w:rsidR="009745D9" w:rsidRPr="00D25E1F">
        <w:rPr>
          <w:rFonts w:ascii="Times New Roman" w:hAnsi="Times New Roman" w:cs="Times New Roman"/>
          <w:b w:val="0"/>
          <w:sz w:val="28"/>
          <w:szCs w:val="28"/>
        </w:rPr>
        <w:t>Ташлинского</w:t>
      </w:r>
      <w:proofErr w:type="spellEnd"/>
      <w:r w:rsidR="009745D9" w:rsidRPr="00D25E1F">
        <w:rPr>
          <w:rFonts w:ascii="Times New Roman" w:hAnsi="Times New Roman" w:cs="Times New Roman"/>
          <w:b w:val="0"/>
          <w:sz w:val="28"/>
          <w:szCs w:val="28"/>
        </w:rPr>
        <w:t xml:space="preserve"> района в 2012 - 2016 годах".</w:t>
      </w:r>
    </w:p>
    <w:p w:rsidR="00D25E1F" w:rsidRPr="00D25E1F" w:rsidRDefault="00D25E1F" w:rsidP="00D25E1F">
      <w:pPr>
        <w:pStyle w:val="ConsPlusTitle"/>
        <w:widowControl/>
        <w:spacing w:line="276" w:lineRule="auto"/>
        <w:ind w:firstLine="851"/>
        <w:jc w:val="both"/>
        <w:rPr>
          <w:rFonts w:ascii="Times New Roman" w:hAnsi="Times New Roman" w:cs="Times New Roman"/>
          <w:b w:val="0"/>
          <w:sz w:val="28"/>
          <w:szCs w:val="28"/>
        </w:rPr>
      </w:pPr>
      <w:r w:rsidRPr="00D25E1F">
        <w:rPr>
          <w:rFonts w:ascii="Times New Roman" w:hAnsi="Times New Roman" w:cs="Times New Roman"/>
          <w:b w:val="0"/>
          <w:sz w:val="28"/>
          <w:szCs w:val="28"/>
        </w:rPr>
        <w:t xml:space="preserve">6. Программа «Обеспечение населения МО </w:t>
      </w:r>
      <w:proofErr w:type="spellStart"/>
      <w:r w:rsidRPr="00D25E1F">
        <w:rPr>
          <w:rFonts w:ascii="Times New Roman" w:hAnsi="Times New Roman" w:cs="Times New Roman"/>
          <w:b w:val="0"/>
          <w:sz w:val="28"/>
          <w:szCs w:val="28"/>
        </w:rPr>
        <w:t>Ташлинский</w:t>
      </w:r>
      <w:proofErr w:type="spellEnd"/>
      <w:r w:rsidRPr="00D25E1F">
        <w:rPr>
          <w:rFonts w:ascii="Times New Roman" w:hAnsi="Times New Roman" w:cs="Times New Roman"/>
          <w:b w:val="0"/>
          <w:sz w:val="28"/>
          <w:szCs w:val="28"/>
        </w:rPr>
        <w:t xml:space="preserve"> район питьевой водой».</w:t>
      </w:r>
    </w:p>
    <w:p w:rsidR="00776E59" w:rsidRDefault="00776E59" w:rsidP="00F9381A">
      <w:pPr>
        <w:widowControl w:val="0"/>
      </w:pPr>
      <w:bookmarkStart w:id="6" w:name="_Toc327362422"/>
    </w:p>
    <w:p w:rsidR="00FC1331" w:rsidRDefault="00FC1331" w:rsidP="00F9381A">
      <w:pPr>
        <w:widowControl w:val="0"/>
      </w:pPr>
    </w:p>
    <w:p w:rsidR="00FC1331" w:rsidRDefault="00FC1331" w:rsidP="00F9381A">
      <w:pPr>
        <w:widowControl w:val="0"/>
      </w:pPr>
    </w:p>
    <w:p w:rsidR="00FC1331" w:rsidRDefault="00FC1331" w:rsidP="00F9381A">
      <w:pPr>
        <w:widowControl w:val="0"/>
      </w:pPr>
    </w:p>
    <w:p w:rsidR="002140A5" w:rsidRDefault="002140A5" w:rsidP="00F9381A">
      <w:pPr>
        <w:widowControl w:val="0"/>
      </w:pPr>
    </w:p>
    <w:p w:rsidR="002140A5" w:rsidRDefault="002140A5" w:rsidP="00F9381A">
      <w:pPr>
        <w:widowControl w:val="0"/>
      </w:pPr>
    </w:p>
    <w:p w:rsidR="002140A5" w:rsidRDefault="002140A5" w:rsidP="00F9381A">
      <w:pPr>
        <w:widowControl w:val="0"/>
      </w:pPr>
    </w:p>
    <w:p w:rsidR="002140A5" w:rsidRDefault="002140A5" w:rsidP="00F9381A">
      <w:pPr>
        <w:widowControl w:val="0"/>
      </w:pPr>
    </w:p>
    <w:p w:rsidR="002140A5" w:rsidRDefault="002140A5" w:rsidP="00F9381A">
      <w:pPr>
        <w:widowControl w:val="0"/>
      </w:pPr>
    </w:p>
    <w:p w:rsidR="002140A5" w:rsidRDefault="002140A5" w:rsidP="00F9381A">
      <w:pPr>
        <w:widowControl w:val="0"/>
      </w:pPr>
    </w:p>
    <w:p w:rsidR="002140A5" w:rsidRDefault="002140A5" w:rsidP="00F9381A">
      <w:pPr>
        <w:widowControl w:val="0"/>
      </w:pPr>
    </w:p>
    <w:p w:rsidR="002140A5" w:rsidRDefault="002140A5" w:rsidP="00F9381A">
      <w:pPr>
        <w:widowControl w:val="0"/>
      </w:pPr>
    </w:p>
    <w:p w:rsidR="002140A5" w:rsidRDefault="002140A5" w:rsidP="00F9381A">
      <w:pPr>
        <w:widowControl w:val="0"/>
      </w:pPr>
    </w:p>
    <w:p w:rsidR="002140A5" w:rsidRDefault="002140A5" w:rsidP="00F9381A">
      <w:pPr>
        <w:widowControl w:val="0"/>
      </w:pPr>
    </w:p>
    <w:p w:rsidR="002140A5" w:rsidRDefault="002140A5" w:rsidP="00F9381A">
      <w:pPr>
        <w:widowControl w:val="0"/>
      </w:pPr>
    </w:p>
    <w:p w:rsidR="00FC1331" w:rsidRDefault="00FC1331" w:rsidP="00F9381A">
      <w:pPr>
        <w:widowControl w:val="0"/>
      </w:pPr>
    </w:p>
    <w:p w:rsidR="00FC1331" w:rsidRDefault="00FC1331" w:rsidP="00F9381A">
      <w:pPr>
        <w:widowControl w:val="0"/>
      </w:pPr>
    </w:p>
    <w:p w:rsidR="006D4C17" w:rsidRDefault="00DB69DC" w:rsidP="000B6DF4">
      <w:pPr>
        <w:pStyle w:val="2"/>
        <w:keepNext w:val="0"/>
        <w:widowControl w:val="0"/>
        <w:jc w:val="both"/>
      </w:pPr>
      <w:bookmarkStart w:id="7" w:name="_Toc374610460"/>
      <w:r>
        <w:lastRenderedPageBreak/>
        <w:t xml:space="preserve">3 </w:t>
      </w:r>
      <w:r w:rsidRPr="00DB69DC">
        <w:t>А</w:t>
      </w:r>
      <w:r w:rsidR="00897F57">
        <w:t>НАЛИЗ ИСПОЛЬЗОВАНИЯ ТЕРРИТОРИЙ</w:t>
      </w:r>
      <w:r w:rsidR="00744F8C">
        <w:t xml:space="preserve"> </w:t>
      </w:r>
      <w:r w:rsidR="00897F57">
        <w:t>ПОСЕЛЕНИЯ</w:t>
      </w:r>
      <w:r w:rsidRPr="00DB69DC">
        <w:t>,</w:t>
      </w:r>
      <w:r w:rsidR="005C00A4">
        <w:t xml:space="preserve"> </w:t>
      </w:r>
      <w:r w:rsidR="00897F57">
        <w:t>ВОЗМОЖНЫХ НАПРАВЛЕНИЙ РАЗВИТИЯ ЭТИХ ТЕРРИТОРИЙ И ПРОГНОЗИРУЕМЫХ ОГРАНИЧЕНИЙ ИХ ИСПОЛЬЗОВАНИЯ</w:t>
      </w:r>
      <w:r w:rsidRPr="00DB69DC">
        <w:t>.</w:t>
      </w:r>
      <w:bookmarkEnd w:id="7"/>
      <w:r w:rsidR="00771EFE">
        <w:t xml:space="preserve"> </w:t>
      </w:r>
    </w:p>
    <w:p w:rsidR="00DC7F85" w:rsidRPr="00897F57" w:rsidRDefault="00897F57" w:rsidP="000B6DF4">
      <w:pPr>
        <w:pStyle w:val="2"/>
        <w:keepNext w:val="0"/>
        <w:widowControl w:val="0"/>
        <w:jc w:val="both"/>
      </w:pPr>
      <w:bookmarkStart w:id="8" w:name="_Toc374610461"/>
      <w:r w:rsidRPr="00897F57">
        <w:t>3</w:t>
      </w:r>
      <w:r w:rsidR="00432C0D" w:rsidRPr="00897F57">
        <w:t>.</w:t>
      </w:r>
      <w:r w:rsidRPr="00897F57">
        <w:t>1</w:t>
      </w:r>
      <w:r w:rsidR="000B6DF4">
        <w:t xml:space="preserve"> </w:t>
      </w:r>
      <w:r w:rsidR="00311CBF" w:rsidRPr="00897F57">
        <w:t>Особенности экономико-географического положения</w:t>
      </w:r>
      <w:bookmarkEnd w:id="6"/>
      <w:bookmarkEnd w:id="8"/>
    </w:p>
    <w:p w:rsidR="001E09C0" w:rsidRDefault="001E09C0" w:rsidP="004F43B2">
      <w:pPr>
        <w:widowControl w:val="0"/>
        <w:autoSpaceDE w:val="0"/>
        <w:autoSpaceDN w:val="0"/>
        <w:adjustRightInd w:val="0"/>
        <w:spacing w:after="0"/>
        <w:ind w:firstLine="851"/>
        <w:jc w:val="both"/>
        <w:rPr>
          <w:rFonts w:ascii="Times New Roman" w:hAnsi="Times New Roman" w:cs="Times New Roman"/>
          <w:sz w:val="28"/>
          <w:szCs w:val="28"/>
        </w:rPr>
      </w:pPr>
      <w:r w:rsidRPr="00027243">
        <w:rPr>
          <w:rFonts w:ascii="Times New Roman" w:hAnsi="Times New Roman" w:cs="Times New Roman"/>
          <w:sz w:val="28"/>
          <w:szCs w:val="28"/>
        </w:rPr>
        <w:t>Муниципальное образование К</w:t>
      </w:r>
      <w:r w:rsidR="00771EFE">
        <w:rPr>
          <w:rFonts w:ascii="Times New Roman" w:hAnsi="Times New Roman" w:cs="Times New Roman"/>
          <w:sz w:val="28"/>
          <w:szCs w:val="28"/>
        </w:rPr>
        <w:t>алининский</w:t>
      </w:r>
      <w:r w:rsidRPr="00027243">
        <w:rPr>
          <w:rFonts w:ascii="Times New Roman" w:hAnsi="Times New Roman" w:cs="Times New Roman"/>
          <w:sz w:val="28"/>
          <w:szCs w:val="28"/>
        </w:rPr>
        <w:t xml:space="preserve"> сельсовет находится в </w:t>
      </w:r>
      <w:r w:rsidR="00771EFE">
        <w:rPr>
          <w:rFonts w:ascii="Times New Roman" w:hAnsi="Times New Roman" w:cs="Times New Roman"/>
          <w:sz w:val="28"/>
          <w:szCs w:val="28"/>
        </w:rPr>
        <w:t xml:space="preserve">центральной </w:t>
      </w:r>
      <w:r w:rsidRPr="00027243">
        <w:rPr>
          <w:rFonts w:ascii="Times New Roman" w:hAnsi="Times New Roman" w:cs="Times New Roman"/>
          <w:sz w:val="28"/>
          <w:szCs w:val="28"/>
        </w:rPr>
        <w:t xml:space="preserve">части </w:t>
      </w:r>
      <w:proofErr w:type="spellStart"/>
      <w:r w:rsidRPr="00027243">
        <w:rPr>
          <w:rFonts w:ascii="Times New Roman" w:hAnsi="Times New Roman" w:cs="Times New Roman"/>
          <w:sz w:val="28"/>
          <w:szCs w:val="28"/>
        </w:rPr>
        <w:t>Ташлинского</w:t>
      </w:r>
      <w:proofErr w:type="spellEnd"/>
      <w:r w:rsidRPr="00027243">
        <w:rPr>
          <w:rFonts w:ascii="Times New Roman" w:hAnsi="Times New Roman" w:cs="Times New Roman"/>
          <w:sz w:val="28"/>
          <w:szCs w:val="28"/>
        </w:rPr>
        <w:t xml:space="preserve"> района</w:t>
      </w:r>
      <w:r>
        <w:rPr>
          <w:rFonts w:ascii="Times New Roman" w:hAnsi="Times New Roman" w:cs="Times New Roman"/>
          <w:sz w:val="28"/>
          <w:szCs w:val="28"/>
        </w:rPr>
        <w:t xml:space="preserve"> Оренбургской области.</w:t>
      </w:r>
    </w:p>
    <w:p w:rsidR="001E09C0" w:rsidRDefault="00C82CEB" w:rsidP="004F43B2">
      <w:pPr>
        <w:widowControl w:val="0"/>
        <w:autoSpaceDE w:val="0"/>
        <w:autoSpaceDN w:val="0"/>
        <w:adjustRightInd w:val="0"/>
        <w:spacing w:after="0"/>
        <w:ind w:firstLine="851"/>
        <w:jc w:val="both"/>
        <w:rPr>
          <w:rFonts w:ascii="Times New Roman" w:hAnsi="Times New Roman" w:cs="Times New Roman"/>
          <w:sz w:val="28"/>
          <w:szCs w:val="28"/>
        </w:rPr>
      </w:pPr>
      <w:r w:rsidRPr="00AE57CC">
        <w:rPr>
          <w:rFonts w:ascii="Times New Roman" w:hAnsi="Times New Roman" w:cs="Times New Roman"/>
          <w:sz w:val="28"/>
          <w:szCs w:val="28"/>
        </w:rPr>
        <w:t xml:space="preserve">На </w:t>
      </w:r>
      <w:r w:rsidR="000878A9" w:rsidRPr="00AE57CC">
        <w:rPr>
          <w:rFonts w:ascii="Times New Roman" w:hAnsi="Times New Roman" w:cs="Times New Roman"/>
          <w:sz w:val="28"/>
          <w:szCs w:val="28"/>
        </w:rPr>
        <w:t xml:space="preserve">севере </w:t>
      </w:r>
      <w:r w:rsidR="001E09C0">
        <w:rPr>
          <w:rFonts w:ascii="Times New Roman" w:hAnsi="Times New Roman" w:cs="Times New Roman"/>
          <w:sz w:val="28"/>
          <w:szCs w:val="28"/>
        </w:rPr>
        <w:t xml:space="preserve">сельсовет граничит с </w:t>
      </w:r>
      <w:proofErr w:type="spellStart"/>
      <w:r w:rsidR="00771EFE">
        <w:rPr>
          <w:rFonts w:ascii="Times New Roman" w:hAnsi="Times New Roman" w:cs="Times New Roman"/>
          <w:sz w:val="28"/>
          <w:szCs w:val="28"/>
        </w:rPr>
        <w:t>Чернояровским</w:t>
      </w:r>
      <w:proofErr w:type="spellEnd"/>
      <w:r w:rsidR="00771EFE">
        <w:rPr>
          <w:rFonts w:ascii="Times New Roman" w:hAnsi="Times New Roman" w:cs="Times New Roman"/>
          <w:sz w:val="28"/>
          <w:szCs w:val="28"/>
        </w:rPr>
        <w:t xml:space="preserve">, </w:t>
      </w:r>
      <w:proofErr w:type="spellStart"/>
      <w:r w:rsidR="00771EFE">
        <w:rPr>
          <w:rFonts w:ascii="Times New Roman" w:hAnsi="Times New Roman" w:cs="Times New Roman"/>
          <w:sz w:val="28"/>
          <w:szCs w:val="28"/>
        </w:rPr>
        <w:t>Новокаменским</w:t>
      </w:r>
      <w:proofErr w:type="spellEnd"/>
      <w:r w:rsidR="00771EFE">
        <w:rPr>
          <w:rFonts w:ascii="Times New Roman" w:hAnsi="Times New Roman" w:cs="Times New Roman"/>
          <w:sz w:val="28"/>
          <w:szCs w:val="28"/>
        </w:rPr>
        <w:t xml:space="preserve"> и </w:t>
      </w:r>
      <w:proofErr w:type="spellStart"/>
      <w:r w:rsidR="00771EFE">
        <w:rPr>
          <w:rFonts w:ascii="Times New Roman" w:hAnsi="Times New Roman" w:cs="Times New Roman"/>
          <w:sz w:val="28"/>
          <w:szCs w:val="28"/>
        </w:rPr>
        <w:t>Благодарновским</w:t>
      </w:r>
      <w:proofErr w:type="spellEnd"/>
      <w:r w:rsidR="00771EFE">
        <w:rPr>
          <w:rFonts w:ascii="Times New Roman" w:hAnsi="Times New Roman" w:cs="Times New Roman"/>
          <w:sz w:val="28"/>
          <w:szCs w:val="28"/>
        </w:rPr>
        <w:t xml:space="preserve"> </w:t>
      </w:r>
      <w:r w:rsidR="001E09C0" w:rsidRPr="001E09C0">
        <w:rPr>
          <w:rFonts w:ascii="Times New Roman" w:hAnsi="Times New Roman" w:cs="Times New Roman"/>
          <w:sz w:val="28"/>
          <w:szCs w:val="28"/>
        </w:rPr>
        <w:t>сельсовет</w:t>
      </w:r>
      <w:r w:rsidR="001E09C0">
        <w:rPr>
          <w:rFonts w:ascii="Times New Roman" w:hAnsi="Times New Roman" w:cs="Times New Roman"/>
          <w:sz w:val="28"/>
          <w:szCs w:val="28"/>
        </w:rPr>
        <w:t xml:space="preserve">ами </w:t>
      </w:r>
      <w:proofErr w:type="spellStart"/>
      <w:r w:rsidR="001E09C0">
        <w:rPr>
          <w:rFonts w:ascii="Times New Roman" w:hAnsi="Times New Roman" w:cs="Times New Roman"/>
          <w:sz w:val="28"/>
          <w:szCs w:val="28"/>
        </w:rPr>
        <w:t>Ташлинского</w:t>
      </w:r>
      <w:proofErr w:type="spellEnd"/>
      <w:r w:rsidR="001E09C0">
        <w:rPr>
          <w:rFonts w:ascii="Times New Roman" w:hAnsi="Times New Roman" w:cs="Times New Roman"/>
          <w:sz w:val="28"/>
          <w:szCs w:val="28"/>
        </w:rPr>
        <w:t xml:space="preserve"> района; на западе </w:t>
      </w:r>
      <w:proofErr w:type="gramStart"/>
      <w:r w:rsidR="001E09C0">
        <w:rPr>
          <w:rFonts w:ascii="Times New Roman" w:hAnsi="Times New Roman" w:cs="Times New Roman"/>
          <w:sz w:val="28"/>
          <w:szCs w:val="28"/>
        </w:rPr>
        <w:t>с</w:t>
      </w:r>
      <w:proofErr w:type="gramEnd"/>
      <w:r w:rsidR="001E09C0">
        <w:rPr>
          <w:rFonts w:ascii="Times New Roman" w:hAnsi="Times New Roman" w:cs="Times New Roman"/>
          <w:sz w:val="28"/>
          <w:szCs w:val="28"/>
        </w:rPr>
        <w:t xml:space="preserve"> </w:t>
      </w:r>
      <w:r w:rsidR="00771EFE">
        <w:rPr>
          <w:rFonts w:ascii="Times New Roman" w:hAnsi="Times New Roman" w:cs="Times New Roman"/>
          <w:sz w:val="28"/>
          <w:szCs w:val="28"/>
        </w:rPr>
        <w:t xml:space="preserve">Степным </w:t>
      </w:r>
      <w:r w:rsidR="001E09C0" w:rsidRPr="001E09C0">
        <w:rPr>
          <w:rFonts w:ascii="Times New Roman" w:hAnsi="Times New Roman" w:cs="Times New Roman"/>
          <w:sz w:val="28"/>
          <w:szCs w:val="28"/>
        </w:rPr>
        <w:t>сельсовет</w:t>
      </w:r>
      <w:r w:rsidR="00771EFE">
        <w:rPr>
          <w:rFonts w:ascii="Times New Roman" w:hAnsi="Times New Roman" w:cs="Times New Roman"/>
          <w:sz w:val="28"/>
          <w:szCs w:val="28"/>
        </w:rPr>
        <w:t>о</w:t>
      </w:r>
      <w:r w:rsidR="001E09C0">
        <w:rPr>
          <w:rFonts w:ascii="Times New Roman" w:hAnsi="Times New Roman" w:cs="Times New Roman"/>
          <w:sz w:val="28"/>
          <w:szCs w:val="28"/>
        </w:rPr>
        <w:t>м</w:t>
      </w:r>
      <w:r w:rsidR="00771EFE">
        <w:rPr>
          <w:rFonts w:ascii="Times New Roman" w:hAnsi="Times New Roman" w:cs="Times New Roman"/>
          <w:sz w:val="28"/>
          <w:szCs w:val="28"/>
        </w:rPr>
        <w:t xml:space="preserve">; на юге с </w:t>
      </w:r>
      <w:proofErr w:type="spellStart"/>
      <w:r w:rsidR="00771EFE">
        <w:rPr>
          <w:rFonts w:ascii="Times New Roman" w:hAnsi="Times New Roman" w:cs="Times New Roman"/>
          <w:sz w:val="28"/>
          <w:szCs w:val="28"/>
        </w:rPr>
        <w:t>Ташлинским</w:t>
      </w:r>
      <w:proofErr w:type="spellEnd"/>
      <w:r w:rsidR="00771EFE">
        <w:rPr>
          <w:rFonts w:ascii="Times New Roman" w:hAnsi="Times New Roman" w:cs="Times New Roman"/>
          <w:sz w:val="28"/>
          <w:szCs w:val="28"/>
        </w:rPr>
        <w:t xml:space="preserve"> сельсоветом, на востоке с </w:t>
      </w:r>
      <w:proofErr w:type="spellStart"/>
      <w:r w:rsidR="00771EFE">
        <w:rPr>
          <w:rFonts w:ascii="Times New Roman" w:hAnsi="Times New Roman" w:cs="Times New Roman"/>
          <w:sz w:val="28"/>
          <w:szCs w:val="28"/>
        </w:rPr>
        <w:t>Вязовским</w:t>
      </w:r>
      <w:proofErr w:type="spellEnd"/>
      <w:r w:rsidR="00771EFE">
        <w:rPr>
          <w:rFonts w:ascii="Times New Roman" w:hAnsi="Times New Roman" w:cs="Times New Roman"/>
          <w:sz w:val="28"/>
          <w:szCs w:val="28"/>
        </w:rPr>
        <w:t xml:space="preserve"> сельсоветом</w:t>
      </w:r>
      <w:r w:rsidR="001E09C0">
        <w:rPr>
          <w:rFonts w:ascii="Times New Roman" w:hAnsi="Times New Roman" w:cs="Times New Roman"/>
          <w:sz w:val="28"/>
          <w:szCs w:val="28"/>
        </w:rPr>
        <w:t xml:space="preserve"> </w:t>
      </w:r>
      <w:proofErr w:type="spellStart"/>
      <w:r w:rsidR="001E09C0">
        <w:rPr>
          <w:rFonts w:ascii="Times New Roman" w:hAnsi="Times New Roman" w:cs="Times New Roman"/>
          <w:sz w:val="28"/>
          <w:szCs w:val="28"/>
        </w:rPr>
        <w:t>Ташлинского</w:t>
      </w:r>
      <w:proofErr w:type="spellEnd"/>
      <w:r w:rsidR="001E09C0">
        <w:rPr>
          <w:rFonts w:ascii="Times New Roman" w:hAnsi="Times New Roman" w:cs="Times New Roman"/>
          <w:sz w:val="28"/>
          <w:szCs w:val="28"/>
        </w:rPr>
        <w:t xml:space="preserve"> района</w:t>
      </w:r>
      <w:r w:rsidR="00771EFE">
        <w:rPr>
          <w:rFonts w:ascii="Times New Roman" w:hAnsi="Times New Roman" w:cs="Times New Roman"/>
          <w:sz w:val="28"/>
          <w:szCs w:val="28"/>
        </w:rPr>
        <w:t>.</w:t>
      </w:r>
    </w:p>
    <w:p w:rsidR="00771EFE" w:rsidRDefault="00771EFE" w:rsidP="004F43B2">
      <w:pPr>
        <w:widowControl w:val="0"/>
        <w:autoSpaceDE w:val="0"/>
        <w:autoSpaceDN w:val="0"/>
        <w:adjustRightInd w:val="0"/>
        <w:spacing w:after="0"/>
        <w:ind w:firstLine="851"/>
        <w:jc w:val="both"/>
        <w:rPr>
          <w:rFonts w:ascii="Times New Roman" w:hAnsi="Times New Roman" w:cs="Times New Roman"/>
          <w:sz w:val="28"/>
          <w:szCs w:val="28"/>
        </w:rPr>
      </w:pPr>
      <w:proofErr w:type="gramStart"/>
      <w:r w:rsidRPr="00027243">
        <w:rPr>
          <w:rFonts w:ascii="Times New Roman" w:hAnsi="Times New Roman" w:cs="Times New Roman"/>
          <w:sz w:val="28"/>
          <w:szCs w:val="28"/>
        </w:rPr>
        <w:t>В состав муниципального образования К</w:t>
      </w:r>
      <w:r>
        <w:rPr>
          <w:rFonts w:ascii="Times New Roman" w:hAnsi="Times New Roman" w:cs="Times New Roman"/>
          <w:sz w:val="28"/>
          <w:szCs w:val="28"/>
        </w:rPr>
        <w:t>алининский</w:t>
      </w:r>
      <w:r w:rsidRPr="00027243">
        <w:rPr>
          <w:rFonts w:ascii="Times New Roman" w:hAnsi="Times New Roman" w:cs="Times New Roman"/>
          <w:sz w:val="28"/>
          <w:szCs w:val="28"/>
        </w:rPr>
        <w:t xml:space="preserve"> сельсовет </w:t>
      </w:r>
      <w:proofErr w:type="spellStart"/>
      <w:r w:rsidRPr="00027243">
        <w:rPr>
          <w:rFonts w:ascii="Times New Roman" w:hAnsi="Times New Roman" w:cs="Times New Roman"/>
          <w:sz w:val="28"/>
          <w:szCs w:val="28"/>
        </w:rPr>
        <w:t>Ташлинского</w:t>
      </w:r>
      <w:proofErr w:type="spellEnd"/>
      <w:r w:rsidRPr="00027243">
        <w:rPr>
          <w:rFonts w:ascii="Times New Roman" w:hAnsi="Times New Roman" w:cs="Times New Roman"/>
          <w:sz w:val="28"/>
          <w:szCs w:val="28"/>
        </w:rPr>
        <w:t xml:space="preserve"> района, согласно Закона Оренбургской области от 15 сентября 2008 г. N 2367/495-IV-ОЗ с изменением от 29.09.2009 № 3127/701-IV-ОЗ «Об утверждении перечня муниципальных образований Оренбургской области и населенных пунктов, входящих в их состав», входит </w:t>
      </w:r>
      <w:r>
        <w:rPr>
          <w:rFonts w:ascii="Times New Roman" w:hAnsi="Times New Roman" w:cs="Times New Roman"/>
          <w:sz w:val="28"/>
          <w:szCs w:val="28"/>
        </w:rPr>
        <w:t>четыре населённых</w:t>
      </w:r>
      <w:r w:rsidRPr="00027243">
        <w:rPr>
          <w:rFonts w:ascii="Times New Roman" w:hAnsi="Times New Roman" w:cs="Times New Roman"/>
          <w:sz w:val="28"/>
          <w:szCs w:val="28"/>
        </w:rPr>
        <w:t xml:space="preserve"> пункт</w:t>
      </w:r>
      <w:r>
        <w:rPr>
          <w:rFonts w:ascii="Times New Roman" w:hAnsi="Times New Roman" w:cs="Times New Roman"/>
          <w:sz w:val="28"/>
          <w:szCs w:val="28"/>
        </w:rPr>
        <w:t>а</w:t>
      </w:r>
      <w:r w:rsidRPr="00027243">
        <w:rPr>
          <w:rFonts w:ascii="Times New Roman" w:hAnsi="Times New Roman" w:cs="Times New Roman"/>
          <w:sz w:val="28"/>
          <w:szCs w:val="28"/>
        </w:rPr>
        <w:t>:</w:t>
      </w:r>
      <w:r>
        <w:rPr>
          <w:rFonts w:ascii="Times New Roman" w:hAnsi="Times New Roman" w:cs="Times New Roman"/>
          <w:sz w:val="28"/>
          <w:szCs w:val="28"/>
        </w:rPr>
        <w:t xml:space="preserve"> </w:t>
      </w:r>
      <w:r w:rsidRPr="008E79E4">
        <w:rPr>
          <w:rFonts w:ascii="Times New Roman" w:hAnsi="Times New Roman" w:cs="Times New Roman"/>
          <w:sz w:val="28"/>
          <w:szCs w:val="28"/>
        </w:rPr>
        <w:t>пос. Калинин</w:t>
      </w:r>
      <w:r>
        <w:rPr>
          <w:rFonts w:ascii="Times New Roman" w:hAnsi="Times New Roman" w:cs="Times New Roman"/>
          <w:sz w:val="28"/>
          <w:szCs w:val="28"/>
        </w:rPr>
        <w:t xml:space="preserve">, </w:t>
      </w:r>
      <w:r w:rsidRPr="008E79E4">
        <w:rPr>
          <w:rFonts w:ascii="Times New Roman" w:hAnsi="Times New Roman" w:cs="Times New Roman"/>
          <w:sz w:val="28"/>
          <w:szCs w:val="28"/>
        </w:rPr>
        <w:t xml:space="preserve">с. </w:t>
      </w:r>
      <w:proofErr w:type="spellStart"/>
      <w:r w:rsidRPr="008E79E4">
        <w:rPr>
          <w:rFonts w:ascii="Times New Roman" w:hAnsi="Times New Roman" w:cs="Times New Roman"/>
          <w:sz w:val="28"/>
          <w:szCs w:val="28"/>
        </w:rPr>
        <w:t>Кандалинцево</w:t>
      </w:r>
      <w:proofErr w:type="spellEnd"/>
      <w:r>
        <w:rPr>
          <w:rFonts w:ascii="Times New Roman" w:hAnsi="Times New Roman" w:cs="Times New Roman"/>
          <w:sz w:val="28"/>
          <w:szCs w:val="28"/>
        </w:rPr>
        <w:t xml:space="preserve">, </w:t>
      </w:r>
      <w:r w:rsidRPr="008E79E4">
        <w:rPr>
          <w:rFonts w:ascii="Times New Roman" w:hAnsi="Times New Roman" w:cs="Times New Roman"/>
          <w:sz w:val="28"/>
          <w:szCs w:val="28"/>
        </w:rPr>
        <w:t>с. Коммуна</w:t>
      </w:r>
      <w:r>
        <w:rPr>
          <w:rFonts w:ascii="Times New Roman" w:hAnsi="Times New Roman" w:cs="Times New Roman"/>
          <w:sz w:val="28"/>
          <w:szCs w:val="28"/>
        </w:rPr>
        <w:t xml:space="preserve">, </w:t>
      </w:r>
      <w:r w:rsidRPr="008E79E4">
        <w:rPr>
          <w:rFonts w:ascii="Times New Roman" w:hAnsi="Times New Roman" w:cs="Times New Roman"/>
          <w:sz w:val="28"/>
          <w:szCs w:val="28"/>
        </w:rPr>
        <w:t xml:space="preserve">с. </w:t>
      </w:r>
      <w:proofErr w:type="spellStart"/>
      <w:r w:rsidRPr="008E79E4">
        <w:rPr>
          <w:rFonts w:ascii="Times New Roman" w:hAnsi="Times New Roman" w:cs="Times New Roman"/>
          <w:sz w:val="28"/>
          <w:szCs w:val="28"/>
        </w:rPr>
        <w:t>Прокуроновка</w:t>
      </w:r>
      <w:proofErr w:type="spellEnd"/>
      <w:r w:rsidRPr="00027243">
        <w:rPr>
          <w:rFonts w:ascii="Times New Roman" w:hAnsi="Times New Roman" w:cs="Times New Roman"/>
          <w:sz w:val="28"/>
          <w:szCs w:val="28"/>
        </w:rPr>
        <w:t>.</w:t>
      </w:r>
      <w:proofErr w:type="gramEnd"/>
    </w:p>
    <w:p w:rsidR="00771EFE" w:rsidRPr="00674580" w:rsidRDefault="00771EFE" w:rsidP="004F43B2">
      <w:pPr>
        <w:pStyle w:val="17"/>
        <w:spacing w:after="0"/>
        <w:ind w:left="0" w:firstLine="851"/>
        <w:jc w:val="both"/>
        <w:rPr>
          <w:rFonts w:ascii="Times New Roman" w:hAnsi="Times New Roman" w:cs="Times New Roman"/>
          <w:sz w:val="28"/>
          <w:szCs w:val="28"/>
        </w:rPr>
      </w:pPr>
      <w:r w:rsidRPr="00674580">
        <w:rPr>
          <w:rFonts w:ascii="Times New Roman" w:hAnsi="Times New Roman" w:cs="Times New Roman"/>
          <w:sz w:val="28"/>
          <w:szCs w:val="28"/>
        </w:rPr>
        <w:t xml:space="preserve">Административный центр </w:t>
      </w:r>
      <w:r>
        <w:rPr>
          <w:rFonts w:ascii="Times New Roman" w:hAnsi="Times New Roman" w:cs="Times New Roman"/>
          <w:sz w:val="28"/>
          <w:szCs w:val="28"/>
        </w:rPr>
        <w:t>Калининского</w:t>
      </w:r>
      <w:r w:rsidRPr="00674580">
        <w:rPr>
          <w:rFonts w:ascii="Times New Roman" w:hAnsi="Times New Roman" w:cs="Times New Roman"/>
          <w:sz w:val="28"/>
          <w:szCs w:val="28"/>
        </w:rPr>
        <w:t xml:space="preserve"> сельсовета -  </w:t>
      </w:r>
      <w:r w:rsidRPr="008E79E4">
        <w:rPr>
          <w:rFonts w:ascii="Times New Roman" w:hAnsi="Times New Roman" w:cs="Times New Roman"/>
          <w:sz w:val="28"/>
          <w:szCs w:val="28"/>
        </w:rPr>
        <w:t>пос. Калинин</w:t>
      </w:r>
      <w:r>
        <w:rPr>
          <w:rFonts w:ascii="Times New Roman" w:hAnsi="Times New Roman" w:cs="Times New Roman"/>
          <w:sz w:val="28"/>
          <w:szCs w:val="28"/>
        </w:rPr>
        <w:t>, расположен в центральной части МО</w:t>
      </w:r>
      <w:r w:rsidRPr="00674580">
        <w:rPr>
          <w:rFonts w:ascii="Times New Roman" w:hAnsi="Times New Roman" w:cs="Times New Roman"/>
          <w:sz w:val="28"/>
          <w:szCs w:val="28"/>
        </w:rPr>
        <w:t>.</w:t>
      </w:r>
      <w:r>
        <w:rPr>
          <w:rFonts w:ascii="Times New Roman" w:hAnsi="Times New Roman" w:cs="Times New Roman"/>
          <w:sz w:val="28"/>
          <w:szCs w:val="28"/>
        </w:rPr>
        <w:t xml:space="preserve"> Населенные пункты сельсовета расположены вблизи от районного центра </w:t>
      </w:r>
      <w:proofErr w:type="spellStart"/>
      <w:r>
        <w:rPr>
          <w:rFonts w:ascii="Times New Roman" w:hAnsi="Times New Roman" w:cs="Times New Roman"/>
          <w:sz w:val="28"/>
          <w:szCs w:val="28"/>
        </w:rPr>
        <w:t>Ташлинского</w:t>
      </w:r>
      <w:proofErr w:type="spellEnd"/>
      <w:r>
        <w:rPr>
          <w:rFonts w:ascii="Times New Roman" w:hAnsi="Times New Roman" w:cs="Times New Roman"/>
          <w:sz w:val="28"/>
          <w:szCs w:val="28"/>
        </w:rPr>
        <w:t xml:space="preserve"> района </w:t>
      </w:r>
      <w:r w:rsidR="00556D2B">
        <w:rPr>
          <w:rFonts w:ascii="Times New Roman" w:hAnsi="Times New Roman" w:cs="Times New Roman"/>
          <w:sz w:val="28"/>
          <w:szCs w:val="28"/>
        </w:rPr>
        <w:t xml:space="preserve">и находятся на расстоянии </w:t>
      </w:r>
      <w:r w:rsidR="00556D2B" w:rsidRPr="007049E7">
        <w:rPr>
          <w:rFonts w:ascii="Times New Roman" w:hAnsi="Times New Roman" w:cs="Times New Roman"/>
          <w:sz w:val="28"/>
          <w:szCs w:val="28"/>
        </w:rPr>
        <w:t>от 5 до 10 километров</w:t>
      </w:r>
      <w:r w:rsidR="00556D2B">
        <w:rPr>
          <w:rFonts w:ascii="Times New Roman" w:hAnsi="Times New Roman" w:cs="Times New Roman"/>
          <w:sz w:val="28"/>
          <w:szCs w:val="28"/>
        </w:rPr>
        <w:t>. Поселок Калинин</w:t>
      </w:r>
      <w:r w:rsidR="00556D2B" w:rsidRPr="00556D2B">
        <w:rPr>
          <w:rFonts w:ascii="Times New Roman" w:hAnsi="Times New Roman" w:cs="Times New Roman"/>
          <w:sz w:val="28"/>
          <w:szCs w:val="28"/>
        </w:rPr>
        <w:t xml:space="preserve"> находится в</w:t>
      </w:r>
      <w:r w:rsidR="00556D2B">
        <w:rPr>
          <w:rFonts w:ascii="Times New Roman" w:hAnsi="Times New Roman" w:cs="Times New Roman"/>
          <w:sz w:val="28"/>
          <w:szCs w:val="28"/>
        </w:rPr>
        <w:t xml:space="preserve"> 8</w:t>
      </w:r>
      <w:r w:rsidR="00556D2B" w:rsidRPr="00556D2B">
        <w:rPr>
          <w:rFonts w:ascii="Times New Roman" w:hAnsi="Times New Roman" w:cs="Times New Roman"/>
          <w:sz w:val="28"/>
          <w:szCs w:val="28"/>
        </w:rPr>
        <w:t xml:space="preserve"> км по автомобильным дорогам регионального значения от районного центра – </w:t>
      </w:r>
      <w:proofErr w:type="gramStart"/>
      <w:r w:rsidR="00556D2B" w:rsidRPr="00556D2B">
        <w:rPr>
          <w:rFonts w:ascii="Times New Roman" w:hAnsi="Times New Roman" w:cs="Times New Roman"/>
          <w:sz w:val="28"/>
          <w:szCs w:val="28"/>
        </w:rPr>
        <w:t>с</w:t>
      </w:r>
      <w:proofErr w:type="gramEnd"/>
      <w:r w:rsidR="00556D2B" w:rsidRPr="00556D2B">
        <w:rPr>
          <w:rFonts w:ascii="Times New Roman" w:hAnsi="Times New Roman" w:cs="Times New Roman"/>
          <w:sz w:val="28"/>
          <w:szCs w:val="28"/>
        </w:rPr>
        <w:t xml:space="preserve">. </w:t>
      </w:r>
      <w:proofErr w:type="gramStart"/>
      <w:r w:rsidR="00556D2B" w:rsidRPr="00556D2B">
        <w:rPr>
          <w:rFonts w:ascii="Times New Roman" w:hAnsi="Times New Roman" w:cs="Times New Roman"/>
          <w:sz w:val="28"/>
          <w:szCs w:val="28"/>
        </w:rPr>
        <w:t>Ташла</w:t>
      </w:r>
      <w:proofErr w:type="gramEnd"/>
      <w:r w:rsidR="00556D2B" w:rsidRPr="00556D2B">
        <w:rPr>
          <w:rFonts w:ascii="Times New Roman" w:hAnsi="Times New Roman" w:cs="Times New Roman"/>
          <w:sz w:val="28"/>
          <w:szCs w:val="28"/>
        </w:rPr>
        <w:t xml:space="preserve"> и в </w:t>
      </w:r>
      <w:r w:rsidR="00556D2B">
        <w:rPr>
          <w:rFonts w:ascii="Times New Roman" w:hAnsi="Times New Roman" w:cs="Times New Roman"/>
          <w:sz w:val="28"/>
          <w:szCs w:val="28"/>
        </w:rPr>
        <w:t>200</w:t>
      </w:r>
      <w:r w:rsidR="00556D2B" w:rsidRPr="00556D2B">
        <w:rPr>
          <w:rFonts w:ascii="Times New Roman" w:hAnsi="Times New Roman" w:cs="Times New Roman"/>
          <w:sz w:val="28"/>
          <w:szCs w:val="28"/>
        </w:rPr>
        <w:t xml:space="preserve"> км от областного центра г. Оренбург.</w:t>
      </w:r>
    </w:p>
    <w:p w:rsidR="00556D2B" w:rsidRDefault="00556D2B" w:rsidP="004F43B2">
      <w:pPr>
        <w:widowControl w:val="0"/>
        <w:autoSpaceDE w:val="0"/>
        <w:autoSpaceDN w:val="0"/>
        <w:adjustRightInd w:val="0"/>
        <w:spacing w:after="0"/>
        <w:ind w:firstLine="851"/>
        <w:jc w:val="both"/>
        <w:rPr>
          <w:rFonts w:ascii="Times New Roman" w:hAnsi="Times New Roman" w:cs="Times New Roman"/>
          <w:sz w:val="28"/>
          <w:szCs w:val="28"/>
        </w:rPr>
      </w:pPr>
      <w:r w:rsidRPr="00556D2B">
        <w:rPr>
          <w:rFonts w:ascii="Times New Roman" w:hAnsi="Times New Roman" w:cs="Times New Roman"/>
          <w:sz w:val="28"/>
          <w:szCs w:val="28"/>
        </w:rPr>
        <w:t xml:space="preserve">Система расселения </w:t>
      </w:r>
      <w:r>
        <w:rPr>
          <w:rFonts w:ascii="Times New Roman" w:hAnsi="Times New Roman" w:cs="Times New Roman"/>
          <w:sz w:val="28"/>
          <w:szCs w:val="28"/>
        </w:rPr>
        <w:t>сельсовета</w:t>
      </w:r>
      <w:r w:rsidRPr="00556D2B">
        <w:rPr>
          <w:rFonts w:ascii="Times New Roman" w:hAnsi="Times New Roman" w:cs="Times New Roman"/>
          <w:sz w:val="28"/>
          <w:szCs w:val="28"/>
        </w:rPr>
        <w:t xml:space="preserve"> обусловлена историческими и природными факторами –</w:t>
      </w:r>
      <w:r w:rsidR="004F43B2">
        <w:rPr>
          <w:rFonts w:ascii="Times New Roman" w:hAnsi="Times New Roman" w:cs="Times New Roman"/>
          <w:sz w:val="28"/>
          <w:szCs w:val="28"/>
        </w:rPr>
        <w:t xml:space="preserve"> </w:t>
      </w:r>
      <w:r w:rsidRPr="00556D2B">
        <w:rPr>
          <w:rFonts w:ascii="Times New Roman" w:hAnsi="Times New Roman" w:cs="Times New Roman"/>
          <w:sz w:val="28"/>
          <w:szCs w:val="28"/>
        </w:rPr>
        <w:t>формирование казачества на реке Яик и освоение благоприятных территорий для ведения сельского хозяйства</w:t>
      </w:r>
      <w:r>
        <w:rPr>
          <w:rFonts w:ascii="Times New Roman" w:hAnsi="Times New Roman" w:cs="Times New Roman"/>
          <w:sz w:val="28"/>
          <w:szCs w:val="28"/>
        </w:rPr>
        <w:t xml:space="preserve"> </w:t>
      </w:r>
      <w:r w:rsidRPr="00556D2B">
        <w:rPr>
          <w:rFonts w:ascii="Times New Roman" w:hAnsi="Times New Roman" w:cs="Times New Roman"/>
          <w:sz w:val="28"/>
          <w:szCs w:val="28"/>
        </w:rPr>
        <w:t>в поймах рек.</w:t>
      </w:r>
      <w:r>
        <w:rPr>
          <w:rFonts w:ascii="Times New Roman" w:hAnsi="Times New Roman" w:cs="Times New Roman"/>
          <w:sz w:val="28"/>
          <w:szCs w:val="28"/>
        </w:rPr>
        <w:t xml:space="preserve"> Населенные пункты сельсовета тяготеют к гидрографической сети района и расположены в поймах рек </w:t>
      </w:r>
      <w:proofErr w:type="spellStart"/>
      <w:r w:rsidRPr="00556D2B">
        <w:rPr>
          <w:rFonts w:ascii="Times New Roman" w:hAnsi="Times New Roman" w:cs="Times New Roman"/>
          <w:sz w:val="28"/>
          <w:szCs w:val="28"/>
        </w:rPr>
        <w:t>Ташелка</w:t>
      </w:r>
      <w:proofErr w:type="spellEnd"/>
      <w:r>
        <w:rPr>
          <w:rFonts w:ascii="Times New Roman" w:hAnsi="Times New Roman" w:cs="Times New Roman"/>
          <w:sz w:val="28"/>
          <w:szCs w:val="28"/>
        </w:rPr>
        <w:t xml:space="preserve">, Герасимовка, </w:t>
      </w:r>
      <w:proofErr w:type="spellStart"/>
      <w:r>
        <w:rPr>
          <w:rFonts w:ascii="Times New Roman" w:hAnsi="Times New Roman" w:cs="Times New Roman"/>
          <w:sz w:val="28"/>
          <w:szCs w:val="28"/>
        </w:rPr>
        <w:t>Прокуронка</w:t>
      </w:r>
      <w:proofErr w:type="spellEnd"/>
      <w:r>
        <w:rPr>
          <w:rFonts w:ascii="Times New Roman" w:hAnsi="Times New Roman" w:cs="Times New Roman"/>
          <w:sz w:val="28"/>
          <w:szCs w:val="28"/>
        </w:rPr>
        <w:t>.</w:t>
      </w:r>
    </w:p>
    <w:p w:rsidR="00790B44" w:rsidRDefault="00790B44" w:rsidP="004F43B2">
      <w:pPr>
        <w:pStyle w:val="ab"/>
        <w:shd w:val="clear" w:color="auto" w:fill="FFFFFF"/>
        <w:spacing w:before="240" w:after="240" w:line="276" w:lineRule="auto"/>
        <w:ind w:left="0" w:firstLine="851"/>
        <w:rPr>
          <w:color w:val="000000"/>
        </w:rPr>
      </w:pPr>
      <w:r w:rsidRPr="002E08EF">
        <w:t xml:space="preserve">По территории сельсовета </w:t>
      </w:r>
      <w:r w:rsidR="0006524F" w:rsidRPr="002E08EF">
        <w:t xml:space="preserve">и населенного пункта </w:t>
      </w:r>
      <w:r w:rsidRPr="002E08EF">
        <w:t>проход</w:t>
      </w:r>
      <w:r w:rsidR="00AE57CC" w:rsidRPr="002E08EF">
        <w:t>я</w:t>
      </w:r>
      <w:r w:rsidRPr="002E08EF">
        <w:t xml:space="preserve">т дороги регионального значения </w:t>
      </w:r>
      <w:r w:rsidR="00556D2B" w:rsidRPr="00556D2B">
        <w:rPr>
          <w:color w:val="000000"/>
        </w:rPr>
        <w:t>Ивановка–Сорочинск–Ташла</w:t>
      </w:r>
      <w:r w:rsidR="00556D2B">
        <w:rPr>
          <w:color w:val="000000"/>
        </w:rPr>
        <w:t xml:space="preserve">, </w:t>
      </w:r>
      <w:r w:rsidR="004F43B2" w:rsidRPr="004F43B2">
        <w:rPr>
          <w:color w:val="000000"/>
        </w:rPr>
        <w:t xml:space="preserve">подъезд к пос. Калинин </w:t>
      </w:r>
      <w:proofErr w:type="gramStart"/>
      <w:r w:rsidR="004F43B2" w:rsidRPr="004F43B2">
        <w:rPr>
          <w:color w:val="000000"/>
        </w:rPr>
        <w:t>от</w:t>
      </w:r>
      <w:proofErr w:type="gramEnd"/>
      <w:r w:rsidR="004F43B2" w:rsidRPr="004F43B2">
        <w:rPr>
          <w:color w:val="000000"/>
        </w:rPr>
        <w:t xml:space="preserve"> а/д подъезд к с. </w:t>
      </w:r>
      <w:proofErr w:type="spellStart"/>
      <w:r w:rsidR="004F43B2" w:rsidRPr="004F43B2">
        <w:rPr>
          <w:color w:val="000000"/>
        </w:rPr>
        <w:t>Новокаменка</w:t>
      </w:r>
      <w:proofErr w:type="spellEnd"/>
      <w:r w:rsidR="004F43B2">
        <w:rPr>
          <w:color w:val="000000"/>
        </w:rPr>
        <w:t xml:space="preserve">, </w:t>
      </w:r>
      <w:r w:rsidR="004F43B2" w:rsidRPr="004F43B2">
        <w:rPr>
          <w:color w:val="000000"/>
        </w:rPr>
        <w:t xml:space="preserve">подъезд к с. Коммуна от а/д подъезд к с. </w:t>
      </w:r>
      <w:proofErr w:type="spellStart"/>
      <w:r w:rsidR="004F43B2" w:rsidRPr="004F43B2">
        <w:rPr>
          <w:color w:val="000000"/>
        </w:rPr>
        <w:t>Новокаменка</w:t>
      </w:r>
      <w:proofErr w:type="spellEnd"/>
      <w:r w:rsidR="004F43B2">
        <w:rPr>
          <w:color w:val="000000"/>
        </w:rPr>
        <w:t xml:space="preserve">, </w:t>
      </w:r>
      <w:r w:rsidR="004F43B2" w:rsidRPr="004F43B2">
        <w:rPr>
          <w:color w:val="000000"/>
        </w:rPr>
        <w:t xml:space="preserve">подъезд к с. </w:t>
      </w:r>
      <w:proofErr w:type="spellStart"/>
      <w:r w:rsidR="004F43B2" w:rsidRPr="004F43B2">
        <w:rPr>
          <w:color w:val="000000"/>
        </w:rPr>
        <w:t>Кандалинцево</w:t>
      </w:r>
      <w:proofErr w:type="spellEnd"/>
      <w:r w:rsidR="004F43B2" w:rsidRPr="004F43B2">
        <w:rPr>
          <w:color w:val="000000"/>
        </w:rPr>
        <w:t xml:space="preserve"> от а/д Илек–Ташла–Соболево</w:t>
      </w:r>
      <w:r w:rsidR="004F43B2">
        <w:rPr>
          <w:color w:val="000000"/>
        </w:rPr>
        <w:t xml:space="preserve">, </w:t>
      </w:r>
      <w:r w:rsidR="004F43B2" w:rsidRPr="004F43B2">
        <w:rPr>
          <w:color w:val="000000"/>
        </w:rPr>
        <w:t xml:space="preserve">подъезд к с. </w:t>
      </w:r>
      <w:proofErr w:type="spellStart"/>
      <w:r w:rsidR="004F43B2" w:rsidRPr="004F43B2">
        <w:rPr>
          <w:color w:val="000000"/>
        </w:rPr>
        <w:t>Новокаменка</w:t>
      </w:r>
      <w:proofErr w:type="spellEnd"/>
      <w:r w:rsidR="004F43B2" w:rsidRPr="004F43B2">
        <w:rPr>
          <w:color w:val="000000"/>
        </w:rPr>
        <w:t xml:space="preserve"> от а/д Ивановка–Сорочинск–Ташла</w:t>
      </w:r>
      <w:r w:rsidRPr="002E08EF">
        <w:rPr>
          <w:color w:val="000000"/>
        </w:rPr>
        <w:t>.</w:t>
      </w:r>
      <w:r w:rsidRPr="00AE57CC">
        <w:rPr>
          <w:color w:val="000000"/>
        </w:rPr>
        <w:t xml:space="preserve"> </w:t>
      </w:r>
    </w:p>
    <w:p w:rsidR="0035765A" w:rsidRDefault="0035765A" w:rsidP="00C35EF9">
      <w:pPr>
        <w:pStyle w:val="2"/>
        <w:keepNext w:val="0"/>
        <w:widowControl w:val="0"/>
        <w:spacing w:after="0" w:line="240" w:lineRule="auto"/>
        <w:jc w:val="both"/>
        <w:rPr>
          <w:caps/>
        </w:rPr>
      </w:pPr>
      <w:bookmarkStart w:id="9" w:name="_Toc327362423"/>
    </w:p>
    <w:p w:rsidR="002E08EF" w:rsidRDefault="002E08EF" w:rsidP="002E08EF"/>
    <w:p w:rsidR="002E08EF" w:rsidRDefault="002E08EF" w:rsidP="002E08EF"/>
    <w:p w:rsidR="003C79ED" w:rsidRDefault="00CA4AA7" w:rsidP="000B6DF4">
      <w:pPr>
        <w:pStyle w:val="2"/>
        <w:keepNext w:val="0"/>
        <w:widowControl w:val="0"/>
        <w:spacing w:after="0" w:line="240" w:lineRule="auto"/>
        <w:jc w:val="both"/>
        <w:rPr>
          <w:caps/>
        </w:rPr>
      </w:pPr>
      <w:bookmarkStart w:id="10" w:name="_Toc374610462"/>
      <w:r w:rsidRPr="00C35EF9">
        <w:rPr>
          <w:caps/>
        </w:rPr>
        <w:lastRenderedPageBreak/>
        <w:t>3.2</w:t>
      </w:r>
      <w:r w:rsidR="002E08EF">
        <w:rPr>
          <w:caps/>
        </w:rPr>
        <w:t xml:space="preserve"> </w:t>
      </w:r>
      <w:r w:rsidR="00456F78" w:rsidRPr="00C35EF9">
        <w:rPr>
          <w:caps/>
        </w:rPr>
        <w:t>П</w:t>
      </w:r>
      <w:r w:rsidRPr="00C35EF9">
        <w:rPr>
          <w:caps/>
        </w:rPr>
        <w:t>риродные условия и ресурсы территории</w:t>
      </w:r>
      <w:bookmarkEnd w:id="9"/>
      <w:bookmarkEnd w:id="10"/>
      <w:r w:rsidR="005C5B2C">
        <w:rPr>
          <w:caps/>
        </w:rPr>
        <w:t xml:space="preserve"> </w:t>
      </w:r>
    </w:p>
    <w:p w:rsidR="00BC2DA3" w:rsidRPr="00777222" w:rsidRDefault="00CA4AA7" w:rsidP="000B6DF4">
      <w:pPr>
        <w:pStyle w:val="2"/>
        <w:keepNext w:val="0"/>
        <w:widowControl w:val="0"/>
        <w:jc w:val="both"/>
        <w:rPr>
          <w:rFonts w:ascii="Times New Roman" w:hAnsi="Times New Roman"/>
        </w:rPr>
      </w:pPr>
      <w:bookmarkStart w:id="11" w:name="_Toc326326252"/>
      <w:bookmarkStart w:id="12" w:name="_Toc374610463"/>
      <w:bookmarkStart w:id="13" w:name="_Toc327362424"/>
      <w:r>
        <w:rPr>
          <w:rFonts w:ascii="Times New Roman" w:hAnsi="Times New Roman"/>
        </w:rPr>
        <w:t>3.2.1</w:t>
      </w:r>
      <w:r w:rsidR="00BC2DA3" w:rsidRPr="00777222">
        <w:rPr>
          <w:rFonts w:ascii="Times New Roman" w:hAnsi="Times New Roman"/>
        </w:rPr>
        <w:t xml:space="preserve"> Климат</w:t>
      </w:r>
      <w:bookmarkEnd w:id="11"/>
      <w:bookmarkEnd w:id="12"/>
    </w:p>
    <w:p w:rsidR="002140A5" w:rsidRPr="00B63C55" w:rsidRDefault="002140A5" w:rsidP="002140A5">
      <w:pPr>
        <w:spacing w:after="0" w:line="240" w:lineRule="auto"/>
        <w:ind w:firstLine="851"/>
        <w:jc w:val="both"/>
        <w:rPr>
          <w:rFonts w:ascii="Times New Roman" w:hAnsi="Times New Roman" w:cs="Times New Roman"/>
          <w:spacing w:val="-5"/>
          <w:sz w:val="28"/>
          <w:szCs w:val="28"/>
        </w:rPr>
      </w:pPr>
      <w:r w:rsidRPr="00B63C55">
        <w:rPr>
          <w:rFonts w:ascii="Times New Roman" w:hAnsi="Times New Roman" w:cs="Times New Roman"/>
          <w:spacing w:val="-5"/>
          <w:sz w:val="28"/>
          <w:szCs w:val="28"/>
        </w:rPr>
        <w:t>Климат района резко-континентальный с суровой холодной зимой, жарким сухим летом, быстрым переходом от зимы к лету, коротким и неустойчивым весенним периодом.</w:t>
      </w:r>
    </w:p>
    <w:p w:rsidR="002140A5" w:rsidRPr="00B63C55" w:rsidRDefault="002140A5" w:rsidP="002140A5">
      <w:pPr>
        <w:tabs>
          <w:tab w:val="left" w:pos="142"/>
        </w:tabs>
        <w:spacing w:after="0"/>
        <w:ind w:firstLine="851"/>
        <w:jc w:val="both"/>
        <w:rPr>
          <w:rFonts w:ascii="Times New Roman" w:hAnsi="Times New Roman" w:cs="Times New Roman"/>
          <w:spacing w:val="-5"/>
          <w:sz w:val="28"/>
          <w:szCs w:val="28"/>
        </w:rPr>
      </w:pPr>
      <w:r w:rsidRPr="00B63C55">
        <w:rPr>
          <w:rFonts w:ascii="Times New Roman" w:hAnsi="Times New Roman" w:cs="Times New Roman"/>
          <w:spacing w:val="-5"/>
          <w:sz w:val="28"/>
          <w:szCs w:val="28"/>
        </w:rPr>
        <w:t>В течение весенне-летнего сезона наблюдается сухость воздуха, интенсивность испарения, большое количество солнечных дней.</w:t>
      </w:r>
    </w:p>
    <w:p w:rsidR="002140A5" w:rsidRPr="00B63C55" w:rsidRDefault="002140A5" w:rsidP="002140A5">
      <w:pPr>
        <w:tabs>
          <w:tab w:val="left" w:pos="142"/>
        </w:tabs>
        <w:autoSpaceDE w:val="0"/>
        <w:autoSpaceDN w:val="0"/>
        <w:adjustRightInd w:val="0"/>
        <w:spacing w:after="0"/>
        <w:ind w:firstLine="851"/>
        <w:jc w:val="both"/>
        <w:rPr>
          <w:rFonts w:ascii="Times New Roman" w:hAnsi="Times New Roman" w:cs="Times New Roman"/>
          <w:color w:val="000000"/>
          <w:sz w:val="28"/>
          <w:szCs w:val="28"/>
          <w:lang w:eastAsia="ru-RU"/>
        </w:rPr>
      </w:pPr>
      <w:r w:rsidRPr="00B63C55">
        <w:rPr>
          <w:rFonts w:ascii="Times New Roman" w:hAnsi="Times New Roman" w:cs="Times New Roman"/>
          <w:sz w:val="28"/>
          <w:szCs w:val="28"/>
        </w:rPr>
        <w:t>Максимальная температура июня доходит до +39</w:t>
      </w:r>
      <w:r w:rsidRPr="00B63C55">
        <w:rPr>
          <w:rFonts w:ascii="Times New Roman" w:hAnsi="Times New Roman" w:cs="Times New Roman"/>
          <w:sz w:val="28"/>
          <w:szCs w:val="28"/>
          <w:vertAlign w:val="superscript"/>
        </w:rPr>
        <w:t>о</w:t>
      </w:r>
      <w:proofErr w:type="gramStart"/>
      <w:r w:rsidRPr="00B63C55">
        <w:rPr>
          <w:rFonts w:ascii="Times New Roman" w:hAnsi="Times New Roman" w:cs="Times New Roman"/>
          <w:sz w:val="28"/>
          <w:szCs w:val="28"/>
          <w:vertAlign w:val="superscript"/>
        </w:rPr>
        <w:t xml:space="preserve"> </w:t>
      </w:r>
      <w:r w:rsidRPr="00B63C55">
        <w:rPr>
          <w:rFonts w:ascii="Times New Roman" w:hAnsi="Times New Roman" w:cs="Times New Roman"/>
          <w:sz w:val="28"/>
          <w:szCs w:val="28"/>
        </w:rPr>
        <w:t>С</w:t>
      </w:r>
      <w:proofErr w:type="gramEnd"/>
      <w:r w:rsidRPr="00B63C55">
        <w:rPr>
          <w:rFonts w:ascii="Times New Roman" w:hAnsi="Times New Roman" w:cs="Times New Roman"/>
          <w:sz w:val="28"/>
          <w:szCs w:val="28"/>
        </w:rPr>
        <w:t>; минимальная температура января -42</w:t>
      </w:r>
      <w:r w:rsidRPr="00B63C55">
        <w:rPr>
          <w:rFonts w:ascii="Times New Roman" w:hAnsi="Times New Roman" w:cs="Times New Roman"/>
          <w:sz w:val="28"/>
          <w:szCs w:val="28"/>
          <w:vertAlign w:val="superscript"/>
        </w:rPr>
        <w:t xml:space="preserve">о </w:t>
      </w:r>
      <w:r w:rsidRPr="00B63C55">
        <w:rPr>
          <w:rFonts w:ascii="Times New Roman" w:hAnsi="Times New Roman" w:cs="Times New Roman"/>
          <w:sz w:val="28"/>
          <w:szCs w:val="28"/>
        </w:rPr>
        <w:t>С,</w:t>
      </w:r>
      <w:r>
        <w:rPr>
          <w:rFonts w:ascii="Times New Roman" w:hAnsi="Times New Roman" w:cs="Times New Roman"/>
          <w:sz w:val="28"/>
          <w:szCs w:val="28"/>
        </w:rPr>
        <w:t xml:space="preserve"> </w:t>
      </w:r>
      <w:r w:rsidRPr="00E11685">
        <w:rPr>
          <w:rFonts w:ascii="Times New Roman" w:hAnsi="Times New Roman" w:cs="Times New Roman"/>
          <w:sz w:val="28"/>
          <w:szCs w:val="28"/>
        </w:rPr>
        <w:t>средняя годовая температура равна + 3,6 градусов</w:t>
      </w:r>
      <w:r w:rsidRPr="00B63C55">
        <w:rPr>
          <w:rFonts w:ascii="Times New Roman" w:hAnsi="Times New Roman" w:cs="Times New Roman"/>
          <w:sz w:val="28"/>
          <w:szCs w:val="28"/>
        </w:rPr>
        <w:t xml:space="preserve">. Среднегодовая сумма осадков колеблется от 350 до 400 мм, большая часть которых приходится на теплое время. </w:t>
      </w:r>
      <w:r w:rsidRPr="00B63C55">
        <w:rPr>
          <w:rFonts w:ascii="Times New Roman" w:hAnsi="Times New Roman" w:cs="Times New Roman"/>
          <w:color w:val="000000"/>
          <w:sz w:val="28"/>
          <w:szCs w:val="28"/>
          <w:lang w:eastAsia="ru-RU"/>
        </w:rPr>
        <w:t>Среднее многолетнее количество осадков в течение года от 20 до 43 мм в месяц.</w:t>
      </w:r>
    </w:p>
    <w:p w:rsidR="002140A5" w:rsidRDefault="002140A5" w:rsidP="002140A5">
      <w:pPr>
        <w:widowControl w:val="0"/>
        <w:tabs>
          <w:tab w:val="left" w:pos="142"/>
        </w:tabs>
        <w:spacing w:after="0"/>
        <w:ind w:firstLine="851"/>
        <w:jc w:val="both"/>
        <w:rPr>
          <w:rFonts w:ascii="Times New Roman" w:hAnsi="Times New Roman" w:cs="Times New Roman"/>
          <w:sz w:val="28"/>
          <w:szCs w:val="28"/>
        </w:rPr>
      </w:pPr>
      <w:r w:rsidRPr="00B63C55">
        <w:rPr>
          <w:rFonts w:ascii="Times New Roman" w:hAnsi="Times New Roman" w:cs="Times New Roman"/>
          <w:color w:val="000000"/>
          <w:sz w:val="28"/>
          <w:szCs w:val="28"/>
          <w:lang w:eastAsia="ru-RU"/>
        </w:rPr>
        <w:t>Среднемесячная температура поверхности почвы в теплый период колеблется от 4° до 27°.Среднегодовая температура поверхности почвы равна 6</w:t>
      </w:r>
      <w:r w:rsidRPr="00B63C55">
        <w:rPr>
          <w:rFonts w:ascii="Times New Roman" w:hAnsi="Times New Roman" w:cs="Times New Roman"/>
          <w:color w:val="000000"/>
          <w:sz w:val="28"/>
          <w:szCs w:val="28"/>
          <w:vertAlign w:val="superscript"/>
          <w:lang w:eastAsia="ru-RU"/>
        </w:rPr>
        <w:t>о</w:t>
      </w:r>
      <w:r w:rsidRPr="00B63C55">
        <w:rPr>
          <w:rFonts w:ascii="Times New Roman" w:hAnsi="Times New Roman" w:cs="Times New Roman"/>
          <w:color w:val="000000"/>
          <w:sz w:val="28"/>
          <w:szCs w:val="28"/>
          <w:lang w:eastAsia="ru-RU"/>
        </w:rPr>
        <w:t xml:space="preserve">. Максимальная глубина промерзания составляет - 161-176см. </w:t>
      </w:r>
      <w:r w:rsidRPr="00B63C55">
        <w:rPr>
          <w:rFonts w:ascii="Times New Roman" w:hAnsi="Times New Roman" w:cs="Times New Roman"/>
          <w:sz w:val="28"/>
          <w:szCs w:val="28"/>
        </w:rPr>
        <w:t>Наблюдается большая сухость воздуха в теплый период года при значительных ветрах.</w:t>
      </w:r>
    </w:p>
    <w:p w:rsidR="002140A5" w:rsidRDefault="002140A5" w:rsidP="002140A5">
      <w:pPr>
        <w:pStyle w:val="ab"/>
        <w:widowControl w:val="0"/>
        <w:shd w:val="clear" w:color="auto" w:fill="FFFFFF"/>
        <w:tabs>
          <w:tab w:val="left" w:pos="142"/>
        </w:tabs>
        <w:spacing w:line="276" w:lineRule="auto"/>
        <w:ind w:left="0" w:firstLine="851"/>
        <w:rPr>
          <w:color w:val="000000" w:themeColor="text1"/>
        </w:rPr>
      </w:pPr>
      <w:r w:rsidRPr="00EF3FA4">
        <w:rPr>
          <w:color w:val="000000" w:themeColor="text1"/>
        </w:rPr>
        <w:t xml:space="preserve">Преобладающее направление ветра – </w:t>
      </w:r>
      <w:r>
        <w:rPr>
          <w:color w:val="000000" w:themeColor="text1"/>
        </w:rPr>
        <w:t>северное</w:t>
      </w:r>
      <w:r w:rsidRPr="00EF3FA4">
        <w:rPr>
          <w:color w:val="000000" w:themeColor="text1"/>
        </w:rPr>
        <w:t xml:space="preserve"> в теплый период и </w:t>
      </w:r>
      <w:r>
        <w:rPr>
          <w:color w:val="000000" w:themeColor="text1"/>
        </w:rPr>
        <w:t>северное</w:t>
      </w:r>
      <w:r w:rsidRPr="00EF3FA4">
        <w:rPr>
          <w:color w:val="000000" w:themeColor="text1"/>
        </w:rPr>
        <w:t xml:space="preserve"> и юго-</w:t>
      </w:r>
      <w:r>
        <w:rPr>
          <w:color w:val="000000" w:themeColor="text1"/>
        </w:rPr>
        <w:t>восточное</w:t>
      </w:r>
      <w:r w:rsidRPr="00EF3FA4">
        <w:rPr>
          <w:color w:val="000000" w:themeColor="text1"/>
        </w:rPr>
        <w:t xml:space="preserve"> направления – в зимний период, среднегодовая скорость ветра 2,5 м/сек.</w:t>
      </w:r>
    </w:p>
    <w:p w:rsidR="002140A5" w:rsidRPr="00EF3FA4" w:rsidRDefault="002140A5" w:rsidP="002140A5">
      <w:pPr>
        <w:pStyle w:val="ab"/>
        <w:widowControl w:val="0"/>
        <w:shd w:val="clear" w:color="auto" w:fill="FFFFFF"/>
        <w:tabs>
          <w:tab w:val="left" w:pos="142"/>
        </w:tabs>
        <w:spacing w:line="276" w:lineRule="auto"/>
        <w:ind w:left="0" w:firstLine="851"/>
        <w:rPr>
          <w:color w:val="000000" w:themeColor="text1"/>
        </w:rPr>
      </w:pPr>
      <w:r w:rsidRPr="00EF3FA4">
        <w:rPr>
          <w:color w:val="000000" w:themeColor="text1"/>
        </w:rPr>
        <w:t>Среднегодовая относительная влажность составляет 65 %.</w:t>
      </w:r>
    </w:p>
    <w:p w:rsidR="002140A5" w:rsidRDefault="002140A5" w:rsidP="002140A5">
      <w:pPr>
        <w:widowControl w:val="0"/>
        <w:tabs>
          <w:tab w:val="left" w:pos="142"/>
        </w:tabs>
        <w:spacing w:after="0"/>
        <w:ind w:firstLine="851"/>
        <w:jc w:val="both"/>
        <w:rPr>
          <w:rFonts w:ascii="Times New Roman" w:hAnsi="Times New Roman" w:cs="Times New Roman"/>
          <w:color w:val="000000" w:themeColor="text1"/>
          <w:sz w:val="28"/>
          <w:szCs w:val="28"/>
        </w:rPr>
      </w:pPr>
      <w:r w:rsidRPr="00E11685">
        <w:rPr>
          <w:rFonts w:ascii="Times New Roman" w:hAnsi="Times New Roman" w:cs="Times New Roman"/>
          <w:color w:val="000000" w:themeColor="text1"/>
          <w:sz w:val="28"/>
          <w:szCs w:val="28"/>
        </w:rPr>
        <w:t>Неблагополучным климатическим фактором в летний период следует считать суховеи – горячие ветры, дующие из полупустыни и пустыни Средней Азии, реже – ураганные ветры, ливневые дожди с градом.</w:t>
      </w:r>
    </w:p>
    <w:p w:rsidR="00BC2DA3" w:rsidRPr="00777222" w:rsidRDefault="00CA4AA7" w:rsidP="006657FB">
      <w:pPr>
        <w:pStyle w:val="2"/>
        <w:rPr>
          <w:rFonts w:ascii="Times New Roman" w:hAnsi="Times New Roman"/>
        </w:rPr>
      </w:pPr>
      <w:bookmarkStart w:id="14" w:name="_Toc326326253"/>
      <w:bookmarkStart w:id="15" w:name="_Toc374610464"/>
      <w:r>
        <w:rPr>
          <w:rFonts w:ascii="Times New Roman" w:hAnsi="Times New Roman"/>
        </w:rPr>
        <w:t>3.2.</w:t>
      </w:r>
      <w:r w:rsidR="00BD60CD">
        <w:rPr>
          <w:rFonts w:ascii="Times New Roman" w:hAnsi="Times New Roman"/>
        </w:rPr>
        <w:t>2</w:t>
      </w:r>
      <w:r>
        <w:rPr>
          <w:rFonts w:ascii="Times New Roman" w:hAnsi="Times New Roman"/>
        </w:rPr>
        <w:t xml:space="preserve"> </w:t>
      </w:r>
      <w:r w:rsidR="00BC2DA3" w:rsidRPr="00777222">
        <w:rPr>
          <w:rFonts w:ascii="Times New Roman" w:hAnsi="Times New Roman"/>
        </w:rPr>
        <w:t>Гидрология</w:t>
      </w:r>
      <w:bookmarkEnd w:id="14"/>
      <w:bookmarkEnd w:id="15"/>
    </w:p>
    <w:p w:rsidR="005C5B2C" w:rsidRPr="00573D7C" w:rsidRDefault="002E08EF" w:rsidP="00BD60CD">
      <w:pPr>
        <w:pStyle w:val="Pa1"/>
        <w:spacing w:line="276" w:lineRule="auto"/>
        <w:ind w:firstLine="851"/>
        <w:jc w:val="both"/>
        <w:rPr>
          <w:rFonts w:ascii="Times New Roman" w:hAnsi="Times New Roman"/>
          <w:sz w:val="28"/>
          <w:szCs w:val="28"/>
        </w:rPr>
      </w:pPr>
      <w:r w:rsidRPr="00573D7C">
        <w:rPr>
          <w:rFonts w:ascii="Times New Roman" w:hAnsi="Times New Roman"/>
          <w:sz w:val="28"/>
          <w:szCs w:val="28"/>
        </w:rPr>
        <w:t xml:space="preserve">Основными  реками  </w:t>
      </w:r>
      <w:r w:rsidR="005C5B2C" w:rsidRPr="00573D7C">
        <w:rPr>
          <w:rFonts w:ascii="Times New Roman" w:hAnsi="Times New Roman"/>
          <w:sz w:val="28"/>
          <w:szCs w:val="28"/>
        </w:rPr>
        <w:t>сельсовета являю</w:t>
      </w:r>
      <w:r w:rsidRPr="00573D7C">
        <w:rPr>
          <w:rFonts w:ascii="Times New Roman" w:hAnsi="Times New Roman"/>
          <w:sz w:val="28"/>
          <w:szCs w:val="28"/>
        </w:rPr>
        <w:t xml:space="preserve">тся – </w:t>
      </w:r>
      <w:proofErr w:type="spellStart"/>
      <w:r w:rsidR="005C5B2C" w:rsidRPr="00573D7C">
        <w:rPr>
          <w:rFonts w:ascii="Times New Roman" w:hAnsi="Times New Roman"/>
          <w:sz w:val="28"/>
          <w:szCs w:val="28"/>
        </w:rPr>
        <w:t>Ташелка</w:t>
      </w:r>
      <w:proofErr w:type="spellEnd"/>
      <w:r w:rsidR="005C5B2C" w:rsidRPr="00573D7C">
        <w:rPr>
          <w:rFonts w:ascii="Times New Roman" w:hAnsi="Times New Roman"/>
          <w:sz w:val="28"/>
          <w:szCs w:val="28"/>
        </w:rPr>
        <w:t xml:space="preserve"> и Герасимовка</w:t>
      </w:r>
      <w:r w:rsidR="00BD60CD" w:rsidRPr="00573D7C">
        <w:rPr>
          <w:rFonts w:ascii="Times New Roman" w:hAnsi="Times New Roman"/>
          <w:sz w:val="28"/>
          <w:szCs w:val="28"/>
        </w:rPr>
        <w:t xml:space="preserve">. </w:t>
      </w:r>
    </w:p>
    <w:p w:rsidR="00BD60CD" w:rsidRPr="00BD60CD" w:rsidRDefault="00BD60CD" w:rsidP="00BD60CD">
      <w:pPr>
        <w:pStyle w:val="Pa1"/>
        <w:spacing w:line="276" w:lineRule="auto"/>
        <w:ind w:firstLine="851"/>
        <w:jc w:val="both"/>
        <w:rPr>
          <w:rFonts w:ascii="Times New Roman" w:hAnsi="Times New Roman"/>
          <w:sz w:val="28"/>
          <w:szCs w:val="28"/>
        </w:rPr>
      </w:pPr>
      <w:r w:rsidRPr="00BD60CD">
        <w:rPr>
          <w:rFonts w:ascii="Times New Roman" w:hAnsi="Times New Roman"/>
          <w:sz w:val="28"/>
          <w:szCs w:val="28"/>
        </w:rPr>
        <w:t>Реки района входящие в перечень водных объектов, подлежащих региональному государственному контролю и надзору за использованием и охраной, согласно Постановлению правительства Оренбургской области № 300-п от 30.07.2008г. представлены в следующей таблице:</w:t>
      </w:r>
    </w:p>
    <w:p w:rsidR="00BD60CD" w:rsidRPr="00BD60CD" w:rsidRDefault="00BD60CD" w:rsidP="00BD60CD">
      <w:pPr>
        <w:widowControl w:val="0"/>
        <w:spacing w:before="240" w:after="0" w:line="240" w:lineRule="auto"/>
        <w:ind w:firstLine="709"/>
        <w:jc w:val="both"/>
        <w:rPr>
          <w:rFonts w:ascii="Times New Roman" w:hAnsi="Times New Roman" w:cs="Times New Roman"/>
          <w:i/>
          <w:sz w:val="28"/>
          <w:szCs w:val="28"/>
        </w:rPr>
      </w:pPr>
      <w:r w:rsidRPr="00BD60CD">
        <w:rPr>
          <w:rFonts w:ascii="Times New Roman" w:hAnsi="Times New Roman" w:cs="Times New Roman"/>
          <w:i/>
          <w:sz w:val="28"/>
          <w:szCs w:val="28"/>
        </w:rPr>
        <w:t>Таблица 3.2.4-1 Перечень рек</w:t>
      </w:r>
      <w:r>
        <w:rPr>
          <w:rFonts w:ascii="Times New Roman" w:hAnsi="Times New Roman" w:cs="Times New Roman"/>
          <w:i/>
          <w:sz w:val="28"/>
          <w:szCs w:val="28"/>
        </w:rPr>
        <w:t xml:space="preserve"> протекающих по </w:t>
      </w:r>
      <w:r w:rsidR="00071843">
        <w:rPr>
          <w:rFonts w:ascii="Times New Roman" w:hAnsi="Times New Roman" w:cs="Times New Roman"/>
          <w:i/>
          <w:sz w:val="28"/>
          <w:szCs w:val="28"/>
        </w:rPr>
        <w:t>Калининскому</w:t>
      </w:r>
      <w:r>
        <w:rPr>
          <w:rFonts w:ascii="Times New Roman" w:hAnsi="Times New Roman" w:cs="Times New Roman"/>
          <w:i/>
          <w:sz w:val="28"/>
          <w:szCs w:val="28"/>
        </w:rPr>
        <w:t xml:space="preserve"> сельсовету</w:t>
      </w:r>
      <w:r w:rsidRPr="00BD60CD">
        <w:rPr>
          <w:rFonts w:ascii="Times New Roman" w:hAnsi="Times New Roman" w:cs="Times New Roman"/>
          <w:i/>
          <w:sz w:val="28"/>
          <w:szCs w:val="28"/>
        </w:rPr>
        <w:t xml:space="preserve"> </w:t>
      </w:r>
      <w:proofErr w:type="spellStart"/>
      <w:r w:rsidRPr="00BD60CD">
        <w:rPr>
          <w:rFonts w:ascii="Times New Roman" w:hAnsi="Times New Roman" w:cs="Times New Roman"/>
          <w:i/>
          <w:sz w:val="28"/>
          <w:szCs w:val="28"/>
        </w:rPr>
        <w:t>Ташлинского</w:t>
      </w:r>
      <w:proofErr w:type="spellEnd"/>
      <w:r w:rsidRPr="00BD60CD">
        <w:rPr>
          <w:rFonts w:ascii="Times New Roman" w:hAnsi="Times New Roman" w:cs="Times New Roman"/>
          <w:i/>
          <w:sz w:val="28"/>
          <w:szCs w:val="28"/>
        </w:rPr>
        <w:t xml:space="preserve"> района.</w:t>
      </w:r>
    </w:p>
    <w:tbl>
      <w:tblPr>
        <w:tblW w:w="91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2268"/>
        <w:gridCol w:w="1985"/>
        <w:gridCol w:w="1134"/>
        <w:gridCol w:w="992"/>
        <w:gridCol w:w="992"/>
        <w:gridCol w:w="1094"/>
      </w:tblGrid>
      <w:tr w:rsidR="00BD60CD" w:rsidRPr="00BD60CD" w:rsidTr="00BD60CD">
        <w:trPr>
          <w:trHeight w:val="167"/>
        </w:trPr>
        <w:tc>
          <w:tcPr>
            <w:tcW w:w="675" w:type="dxa"/>
            <w:vMerge w:val="restart"/>
            <w:vAlign w:val="center"/>
          </w:tcPr>
          <w:p w:rsidR="00BD60CD" w:rsidRPr="00BD60CD" w:rsidRDefault="00BD60CD" w:rsidP="00BD60CD">
            <w:pPr>
              <w:widowControl w:val="0"/>
              <w:snapToGrid w:val="0"/>
              <w:spacing w:after="0" w:line="240" w:lineRule="auto"/>
              <w:contextualSpacing/>
              <w:jc w:val="center"/>
              <w:rPr>
                <w:rFonts w:ascii="Times New Roman" w:hAnsi="Times New Roman" w:cs="Times New Roman"/>
                <w:b/>
                <w:color w:val="333333"/>
                <w:sz w:val="20"/>
                <w:szCs w:val="20"/>
              </w:rPr>
            </w:pPr>
            <w:r w:rsidRPr="00BD60CD">
              <w:rPr>
                <w:rFonts w:ascii="Times New Roman" w:hAnsi="Times New Roman" w:cs="Times New Roman"/>
                <w:b/>
                <w:color w:val="333333"/>
                <w:sz w:val="20"/>
                <w:szCs w:val="20"/>
              </w:rPr>
              <w:t>№</w:t>
            </w:r>
          </w:p>
          <w:p w:rsidR="00BD60CD" w:rsidRPr="00BD60CD" w:rsidRDefault="00BD60CD" w:rsidP="00BD60CD">
            <w:pPr>
              <w:widowControl w:val="0"/>
              <w:spacing w:after="0" w:line="240" w:lineRule="auto"/>
              <w:contextualSpacing/>
              <w:jc w:val="center"/>
              <w:rPr>
                <w:rFonts w:ascii="Times New Roman" w:hAnsi="Times New Roman" w:cs="Times New Roman"/>
                <w:b/>
                <w:color w:val="333333"/>
                <w:sz w:val="20"/>
                <w:szCs w:val="20"/>
              </w:rPr>
            </w:pPr>
            <w:proofErr w:type="gramStart"/>
            <w:r w:rsidRPr="00BD60CD">
              <w:rPr>
                <w:rFonts w:ascii="Times New Roman" w:hAnsi="Times New Roman" w:cs="Times New Roman"/>
                <w:b/>
                <w:color w:val="333333"/>
                <w:sz w:val="20"/>
                <w:szCs w:val="20"/>
              </w:rPr>
              <w:t>п</w:t>
            </w:r>
            <w:proofErr w:type="gramEnd"/>
            <w:r w:rsidRPr="00BD60CD">
              <w:rPr>
                <w:rFonts w:ascii="Times New Roman" w:hAnsi="Times New Roman" w:cs="Times New Roman"/>
                <w:b/>
                <w:color w:val="333333"/>
                <w:sz w:val="20"/>
                <w:szCs w:val="20"/>
              </w:rPr>
              <w:t>/п</w:t>
            </w:r>
          </w:p>
        </w:tc>
        <w:tc>
          <w:tcPr>
            <w:tcW w:w="2268" w:type="dxa"/>
            <w:vMerge w:val="restart"/>
            <w:vAlign w:val="center"/>
          </w:tcPr>
          <w:p w:rsidR="00BD60CD" w:rsidRPr="00BD60CD" w:rsidRDefault="00BD60CD" w:rsidP="00BD60CD">
            <w:pPr>
              <w:widowControl w:val="0"/>
              <w:snapToGrid w:val="0"/>
              <w:spacing w:after="0" w:line="240" w:lineRule="auto"/>
              <w:ind w:left="-74"/>
              <w:contextualSpacing/>
              <w:jc w:val="center"/>
              <w:rPr>
                <w:rFonts w:ascii="Times New Roman" w:hAnsi="Times New Roman" w:cs="Times New Roman"/>
                <w:b/>
                <w:color w:val="333333"/>
                <w:sz w:val="20"/>
                <w:szCs w:val="20"/>
              </w:rPr>
            </w:pPr>
            <w:r w:rsidRPr="00BD60CD">
              <w:rPr>
                <w:rFonts w:ascii="Times New Roman" w:hAnsi="Times New Roman" w:cs="Times New Roman"/>
                <w:b/>
                <w:color w:val="333333"/>
                <w:sz w:val="20"/>
                <w:szCs w:val="20"/>
              </w:rPr>
              <w:t>Наименование водотока</w:t>
            </w:r>
          </w:p>
        </w:tc>
        <w:tc>
          <w:tcPr>
            <w:tcW w:w="1985" w:type="dxa"/>
            <w:vMerge w:val="restart"/>
            <w:vAlign w:val="center"/>
          </w:tcPr>
          <w:p w:rsidR="00BD60CD" w:rsidRPr="00BD60CD" w:rsidRDefault="00BD60CD" w:rsidP="00BD60CD">
            <w:pPr>
              <w:widowControl w:val="0"/>
              <w:snapToGrid w:val="0"/>
              <w:spacing w:after="0" w:line="240" w:lineRule="auto"/>
              <w:ind w:left="-74" w:right="-142"/>
              <w:contextualSpacing/>
              <w:jc w:val="center"/>
              <w:rPr>
                <w:rFonts w:ascii="Times New Roman" w:hAnsi="Times New Roman" w:cs="Times New Roman"/>
                <w:b/>
                <w:color w:val="333333"/>
                <w:sz w:val="20"/>
                <w:szCs w:val="20"/>
              </w:rPr>
            </w:pPr>
            <w:r w:rsidRPr="00BD60CD">
              <w:rPr>
                <w:rFonts w:ascii="Times New Roman" w:hAnsi="Times New Roman" w:cs="Times New Roman"/>
                <w:b/>
                <w:color w:val="333333"/>
                <w:sz w:val="20"/>
                <w:szCs w:val="20"/>
              </w:rPr>
              <w:t xml:space="preserve">Наименование водотока </w:t>
            </w:r>
            <w:proofErr w:type="gramStart"/>
            <w:r w:rsidRPr="00BD60CD">
              <w:rPr>
                <w:rFonts w:ascii="Times New Roman" w:hAnsi="Times New Roman" w:cs="Times New Roman"/>
                <w:b/>
                <w:color w:val="333333"/>
                <w:sz w:val="20"/>
                <w:szCs w:val="20"/>
              </w:rPr>
              <w:t>притоком</w:t>
            </w:r>
            <w:proofErr w:type="gramEnd"/>
            <w:r w:rsidRPr="00BD60CD">
              <w:rPr>
                <w:rFonts w:ascii="Times New Roman" w:hAnsi="Times New Roman" w:cs="Times New Roman"/>
                <w:b/>
                <w:color w:val="333333"/>
                <w:sz w:val="20"/>
                <w:szCs w:val="20"/>
              </w:rPr>
              <w:t xml:space="preserve"> которого являются</w:t>
            </w:r>
          </w:p>
        </w:tc>
        <w:tc>
          <w:tcPr>
            <w:tcW w:w="1134" w:type="dxa"/>
            <w:vMerge w:val="restart"/>
            <w:vAlign w:val="center"/>
          </w:tcPr>
          <w:p w:rsidR="00BD60CD" w:rsidRPr="00BD60CD" w:rsidRDefault="00BD60CD" w:rsidP="00BD60CD">
            <w:pPr>
              <w:widowControl w:val="0"/>
              <w:snapToGrid w:val="0"/>
              <w:spacing w:after="0" w:line="240" w:lineRule="auto"/>
              <w:contextualSpacing/>
              <w:jc w:val="center"/>
              <w:rPr>
                <w:rFonts w:ascii="Times New Roman" w:hAnsi="Times New Roman" w:cs="Times New Roman"/>
                <w:b/>
                <w:color w:val="333333"/>
                <w:sz w:val="20"/>
                <w:szCs w:val="20"/>
              </w:rPr>
            </w:pPr>
            <w:r w:rsidRPr="00BD60CD">
              <w:rPr>
                <w:rFonts w:ascii="Times New Roman" w:hAnsi="Times New Roman" w:cs="Times New Roman"/>
                <w:b/>
                <w:color w:val="333333"/>
                <w:sz w:val="20"/>
                <w:szCs w:val="20"/>
              </w:rPr>
              <w:t>Порядок притока основной реки</w:t>
            </w:r>
          </w:p>
        </w:tc>
        <w:tc>
          <w:tcPr>
            <w:tcW w:w="992" w:type="dxa"/>
            <w:vMerge w:val="restart"/>
            <w:vAlign w:val="center"/>
          </w:tcPr>
          <w:p w:rsidR="00BD60CD" w:rsidRPr="00BD60CD" w:rsidRDefault="00BD60CD" w:rsidP="00BD60CD">
            <w:pPr>
              <w:widowControl w:val="0"/>
              <w:snapToGrid w:val="0"/>
              <w:spacing w:after="0" w:line="240" w:lineRule="auto"/>
              <w:contextualSpacing/>
              <w:jc w:val="center"/>
              <w:rPr>
                <w:rFonts w:ascii="Times New Roman" w:hAnsi="Times New Roman" w:cs="Times New Roman"/>
                <w:b/>
                <w:color w:val="333333"/>
                <w:sz w:val="20"/>
                <w:szCs w:val="20"/>
              </w:rPr>
            </w:pPr>
            <w:r w:rsidRPr="00BD60CD">
              <w:rPr>
                <w:rFonts w:ascii="Times New Roman" w:hAnsi="Times New Roman" w:cs="Times New Roman"/>
                <w:b/>
                <w:color w:val="333333"/>
                <w:sz w:val="20"/>
                <w:szCs w:val="20"/>
              </w:rPr>
              <w:t xml:space="preserve">Протяженность, </w:t>
            </w:r>
            <w:proofErr w:type="gramStart"/>
            <w:r w:rsidRPr="00BD60CD">
              <w:rPr>
                <w:rFonts w:ascii="Times New Roman" w:hAnsi="Times New Roman" w:cs="Times New Roman"/>
                <w:b/>
                <w:color w:val="333333"/>
                <w:sz w:val="20"/>
                <w:szCs w:val="20"/>
              </w:rPr>
              <w:t>км</w:t>
            </w:r>
            <w:proofErr w:type="gramEnd"/>
          </w:p>
        </w:tc>
        <w:tc>
          <w:tcPr>
            <w:tcW w:w="2086" w:type="dxa"/>
            <w:gridSpan w:val="2"/>
            <w:vAlign w:val="center"/>
          </w:tcPr>
          <w:p w:rsidR="00BD60CD" w:rsidRPr="00BD60CD" w:rsidRDefault="00BD60CD" w:rsidP="002E199D">
            <w:pPr>
              <w:widowControl w:val="0"/>
              <w:spacing w:after="0" w:line="240" w:lineRule="auto"/>
              <w:ind w:left="-74" w:right="-142" w:firstLine="74"/>
              <w:contextualSpacing/>
              <w:jc w:val="both"/>
              <w:rPr>
                <w:rFonts w:ascii="Times New Roman" w:hAnsi="Times New Roman" w:cs="Times New Roman"/>
                <w:b/>
                <w:sz w:val="20"/>
                <w:szCs w:val="20"/>
              </w:rPr>
            </w:pPr>
            <w:r w:rsidRPr="00BD60CD">
              <w:rPr>
                <w:rFonts w:ascii="Times New Roman" w:hAnsi="Times New Roman" w:cs="Times New Roman"/>
                <w:b/>
                <w:sz w:val="20"/>
                <w:szCs w:val="20"/>
              </w:rPr>
              <w:t>Приток длиной менее 10 км</w:t>
            </w:r>
          </w:p>
          <w:p w:rsidR="00BD60CD" w:rsidRPr="00BD60CD" w:rsidRDefault="00BD60CD" w:rsidP="002E199D">
            <w:pPr>
              <w:widowControl w:val="0"/>
              <w:spacing w:after="0" w:line="240" w:lineRule="auto"/>
              <w:ind w:left="-74" w:right="-142" w:firstLine="74"/>
              <w:contextualSpacing/>
              <w:jc w:val="both"/>
              <w:rPr>
                <w:rFonts w:ascii="Times New Roman" w:hAnsi="Times New Roman" w:cs="Times New Roman"/>
                <w:b/>
                <w:sz w:val="20"/>
                <w:szCs w:val="20"/>
              </w:rPr>
            </w:pPr>
          </w:p>
        </w:tc>
      </w:tr>
      <w:tr w:rsidR="00BD60CD" w:rsidRPr="00BD60CD" w:rsidTr="00BD60CD">
        <w:trPr>
          <w:trHeight w:val="146"/>
        </w:trPr>
        <w:tc>
          <w:tcPr>
            <w:tcW w:w="675" w:type="dxa"/>
            <w:vMerge/>
            <w:vAlign w:val="center"/>
          </w:tcPr>
          <w:p w:rsidR="00BD60CD" w:rsidRPr="00BD60CD" w:rsidRDefault="00BD60CD" w:rsidP="00BD60CD">
            <w:pPr>
              <w:widowControl w:val="0"/>
              <w:spacing w:after="0" w:line="240" w:lineRule="auto"/>
              <w:contextualSpacing/>
              <w:rPr>
                <w:rFonts w:ascii="Times New Roman" w:hAnsi="Times New Roman" w:cs="Times New Roman"/>
                <w:b/>
                <w:sz w:val="20"/>
                <w:szCs w:val="20"/>
                <w:highlight w:val="yellow"/>
              </w:rPr>
            </w:pPr>
          </w:p>
        </w:tc>
        <w:tc>
          <w:tcPr>
            <w:tcW w:w="2268" w:type="dxa"/>
            <w:vMerge/>
            <w:vAlign w:val="center"/>
          </w:tcPr>
          <w:p w:rsidR="00BD60CD" w:rsidRPr="00BD60CD" w:rsidRDefault="00BD60CD" w:rsidP="00BD60CD">
            <w:pPr>
              <w:widowControl w:val="0"/>
              <w:spacing w:after="0" w:line="240" w:lineRule="auto"/>
              <w:ind w:left="-74"/>
              <w:contextualSpacing/>
              <w:rPr>
                <w:rFonts w:ascii="Times New Roman" w:hAnsi="Times New Roman" w:cs="Times New Roman"/>
                <w:b/>
                <w:sz w:val="20"/>
                <w:szCs w:val="20"/>
                <w:highlight w:val="yellow"/>
              </w:rPr>
            </w:pPr>
          </w:p>
        </w:tc>
        <w:tc>
          <w:tcPr>
            <w:tcW w:w="1985" w:type="dxa"/>
            <w:vMerge/>
            <w:vAlign w:val="center"/>
          </w:tcPr>
          <w:p w:rsidR="00BD60CD" w:rsidRPr="00BD60CD" w:rsidRDefault="00BD60CD" w:rsidP="00BD60CD">
            <w:pPr>
              <w:widowControl w:val="0"/>
              <w:spacing w:after="0" w:line="240" w:lineRule="auto"/>
              <w:ind w:left="-74" w:right="-142"/>
              <w:contextualSpacing/>
              <w:rPr>
                <w:rFonts w:ascii="Times New Roman" w:hAnsi="Times New Roman" w:cs="Times New Roman"/>
                <w:b/>
                <w:sz w:val="20"/>
                <w:szCs w:val="20"/>
                <w:highlight w:val="yellow"/>
              </w:rPr>
            </w:pPr>
          </w:p>
        </w:tc>
        <w:tc>
          <w:tcPr>
            <w:tcW w:w="1134" w:type="dxa"/>
            <w:vMerge/>
            <w:vAlign w:val="center"/>
          </w:tcPr>
          <w:p w:rsidR="00BD60CD" w:rsidRPr="00BD60CD" w:rsidRDefault="00BD60CD" w:rsidP="00BD60CD">
            <w:pPr>
              <w:widowControl w:val="0"/>
              <w:spacing w:after="0" w:line="240" w:lineRule="auto"/>
              <w:contextualSpacing/>
              <w:rPr>
                <w:rFonts w:ascii="Times New Roman" w:hAnsi="Times New Roman" w:cs="Times New Roman"/>
                <w:b/>
                <w:sz w:val="20"/>
                <w:szCs w:val="20"/>
                <w:highlight w:val="yellow"/>
              </w:rPr>
            </w:pPr>
          </w:p>
        </w:tc>
        <w:tc>
          <w:tcPr>
            <w:tcW w:w="992" w:type="dxa"/>
            <w:vMerge/>
            <w:vAlign w:val="center"/>
          </w:tcPr>
          <w:p w:rsidR="00BD60CD" w:rsidRPr="00BD60CD" w:rsidRDefault="00BD60CD" w:rsidP="00BD60CD">
            <w:pPr>
              <w:widowControl w:val="0"/>
              <w:spacing w:after="0" w:line="240" w:lineRule="auto"/>
              <w:contextualSpacing/>
              <w:rPr>
                <w:rFonts w:ascii="Times New Roman" w:hAnsi="Times New Roman" w:cs="Times New Roman"/>
                <w:b/>
                <w:sz w:val="20"/>
                <w:szCs w:val="20"/>
                <w:highlight w:val="yellow"/>
              </w:rPr>
            </w:pPr>
          </w:p>
        </w:tc>
        <w:tc>
          <w:tcPr>
            <w:tcW w:w="992" w:type="dxa"/>
            <w:vAlign w:val="center"/>
          </w:tcPr>
          <w:p w:rsidR="00BD60CD" w:rsidRPr="00BD60CD" w:rsidRDefault="00BD60CD" w:rsidP="002E199D">
            <w:pPr>
              <w:widowControl w:val="0"/>
              <w:snapToGrid w:val="0"/>
              <w:spacing w:after="0" w:line="240" w:lineRule="auto"/>
              <w:ind w:left="-74" w:right="-142"/>
              <w:contextualSpacing/>
              <w:jc w:val="center"/>
              <w:rPr>
                <w:rFonts w:ascii="Times New Roman" w:hAnsi="Times New Roman" w:cs="Times New Roman"/>
                <w:b/>
                <w:color w:val="333333"/>
                <w:sz w:val="20"/>
                <w:szCs w:val="20"/>
              </w:rPr>
            </w:pPr>
            <w:r w:rsidRPr="00BD60CD">
              <w:rPr>
                <w:rFonts w:ascii="Times New Roman" w:hAnsi="Times New Roman" w:cs="Times New Roman"/>
                <w:b/>
                <w:color w:val="333333"/>
                <w:sz w:val="20"/>
                <w:szCs w:val="20"/>
              </w:rPr>
              <w:t>Количество, шт.</w:t>
            </w:r>
          </w:p>
        </w:tc>
        <w:tc>
          <w:tcPr>
            <w:tcW w:w="1094" w:type="dxa"/>
            <w:vAlign w:val="center"/>
          </w:tcPr>
          <w:p w:rsidR="00BD60CD" w:rsidRPr="00BD60CD" w:rsidRDefault="00BD60CD" w:rsidP="002E199D">
            <w:pPr>
              <w:widowControl w:val="0"/>
              <w:snapToGrid w:val="0"/>
              <w:spacing w:after="0" w:line="240" w:lineRule="auto"/>
              <w:ind w:left="-74" w:right="-142"/>
              <w:contextualSpacing/>
              <w:jc w:val="center"/>
              <w:rPr>
                <w:rFonts w:ascii="Times New Roman" w:hAnsi="Times New Roman" w:cs="Times New Roman"/>
                <w:b/>
                <w:color w:val="333333"/>
                <w:sz w:val="20"/>
                <w:szCs w:val="20"/>
              </w:rPr>
            </w:pPr>
            <w:r w:rsidRPr="00BD60CD">
              <w:rPr>
                <w:rFonts w:ascii="Times New Roman" w:hAnsi="Times New Roman" w:cs="Times New Roman"/>
                <w:b/>
                <w:color w:val="333333"/>
                <w:sz w:val="20"/>
                <w:szCs w:val="20"/>
              </w:rPr>
              <w:t>Общая протяженность,</w:t>
            </w:r>
            <w:r w:rsidR="002E199D">
              <w:rPr>
                <w:rFonts w:ascii="Times New Roman" w:hAnsi="Times New Roman" w:cs="Times New Roman"/>
                <w:b/>
                <w:color w:val="333333"/>
                <w:sz w:val="20"/>
                <w:szCs w:val="20"/>
              </w:rPr>
              <w:t xml:space="preserve"> </w:t>
            </w:r>
            <w:proofErr w:type="gramStart"/>
            <w:r w:rsidRPr="00BD60CD">
              <w:rPr>
                <w:rFonts w:ascii="Times New Roman" w:hAnsi="Times New Roman" w:cs="Times New Roman"/>
                <w:b/>
                <w:color w:val="333333"/>
                <w:sz w:val="20"/>
                <w:szCs w:val="20"/>
              </w:rPr>
              <w:t>км</w:t>
            </w:r>
            <w:proofErr w:type="gramEnd"/>
          </w:p>
        </w:tc>
      </w:tr>
      <w:tr w:rsidR="005C5B2C" w:rsidRPr="00BD60CD" w:rsidTr="007C59BE">
        <w:trPr>
          <w:trHeight w:val="274"/>
        </w:trPr>
        <w:tc>
          <w:tcPr>
            <w:tcW w:w="675" w:type="dxa"/>
            <w:vAlign w:val="center"/>
          </w:tcPr>
          <w:p w:rsidR="005C5B2C" w:rsidRPr="005C5B2C" w:rsidRDefault="005C5B2C" w:rsidP="005C5B2C">
            <w:pPr>
              <w:widowControl w:val="0"/>
              <w:spacing w:after="0" w:line="240" w:lineRule="auto"/>
              <w:ind w:left="-108" w:right="-142"/>
              <w:contextualSpacing/>
              <w:rPr>
                <w:rFonts w:ascii="Times New Roman" w:hAnsi="Times New Roman" w:cs="Times New Roman"/>
                <w:sz w:val="24"/>
                <w:szCs w:val="24"/>
              </w:rPr>
            </w:pPr>
            <w:r w:rsidRPr="005C5B2C">
              <w:rPr>
                <w:rFonts w:ascii="Times New Roman" w:hAnsi="Times New Roman" w:cs="Times New Roman"/>
                <w:sz w:val="24"/>
                <w:szCs w:val="24"/>
              </w:rPr>
              <w:t>1.</w:t>
            </w:r>
          </w:p>
        </w:tc>
        <w:tc>
          <w:tcPr>
            <w:tcW w:w="2268" w:type="dxa"/>
          </w:tcPr>
          <w:p w:rsidR="005C5B2C" w:rsidRPr="005C5B2C" w:rsidRDefault="005C5B2C" w:rsidP="005C5B2C">
            <w:pPr>
              <w:spacing w:after="0" w:line="240" w:lineRule="auto"/>
              <w:ind w:left="-108" w:right="-142"/>
              <w:rPr>
                <w:rFonts w:ascii="Times New Roman" w:hAnsi="Times New Roman" w:cs="Times New Roman"/>
                <w:sz w:val="24"/>
                <w:szCs w:val="24"/>
              </w:rPr>
            </w:pPr>
            <w:r>
              <w:rPr>
                <w:rFonts w:ascii="Times New Roman" w:hAnsi="Times New Roman" w:cs="Times New Roman"/>
                <w:sz w:val="24"/>
                <w:szCs w:val="24"/>
              </w:rPr>
              <w:t>р</w:t>
            </w:r>
            <w:r w:rsidRPr="005C5B2C">
              <w:rPr>
                <w:rFonts w:ascii="Times New Roman" w:hAnsi="Times New Roman" w:cs="Times New Roman"/>
                <w:sz w:val="24"/>
                <w:szCs w:val="24"/>
              </w:rPr>
              <w:t xml:space="preserve">. </w:t>
            </w:r>
            <w:proofErr w:type="spellStart"/>
            <w:r w:rsidRPr="005C5B2C">
              <w:rPr>
                <w:rFonts w:ascii="Times New Roman" w:hAnsi="Times New Roman" w:cs="Times New Roman"/>
                <w:sz w:val="24"/>
                <w:szCs w:val="24"/>
              </w:rPr>
              <w:t>Прокуронка</w:t>
            </w:r>
            <w:proofErr w:type="spellEnd"/>
            <w:r w:rsidRPr="005C5B2C">
              <w:rPr>
                <w:rFonts w:ascii="Times New Roman" w:hAnsi="Times New Roman" w:cs="Times New Roman"/>
                <w:sz w:val="24"/>
                <w:szCs w:val="24"/>
              </w:rPr>
              <w:t xml:space="preserve">         </w:t>
            </w:r>
          </w:p>
        </w:tc>
        <w:tc>
          <w:tcPr>
            <w:tcW w:w="1985" w:type="dxa"/>
          </w:tcPr>
          <w:p w:rsidR="005C5B2C" w:rsidRPr="005C5B2C" w:rsidRDefault="005C5B2C" w:rsidP="005C5B2C">
            <w:pPr>
              <w:spacing w:after="0" w:line="240" w:lineRule="auto"/>
              <w:ind w:left="-108" w:right="-142"/>
              <w:rPr>
                <w:rFonts w:ascii="Times New Roman" w:hAnsi="Times New Roman" w:cs="Times New Roman"/>
                <w:sz w:val="24"/>
                <w:szCs w:val="24"/>
              </w:rPr>
            </w:pPr>
            <w:r w:rsidRPr="005C5B2C">
              <w:rPr>
                <w:rFonts w:ascii="Times New Roman" w:hAnsi="Times New Roman" w:cs="Times New Roman"/>
                <w:sz w:val="24"/>
                <w:szCs w:val="24"/>
              </w:rPr>
              <w:t xml:space="preserve">р. </w:t>
            </w:r>
            <w:proofErr w:type="spellStart"/>
            <w:r w:rsidRPr="005C5B2C">
              <w:rPr>
                <w:rFonts w:ascii="Times New Roman" w:hAnsi="Times New Roman" w:cs="Times New Roman"/>
                <w:sz w:val="24"/>
                <w:szCs w:val="24"/>
              </w:rPr>
              <w:t>Иртек</w:t>
            </w:r>
            <w:proofErr w:type="spellEnd"/>
            <w:r w:rsidRPr="005C5B2C">
              <w:rPr>
                <w:rFonts w:ascii="Times New Roman" w:hAnsi="Times New Roman" w:cs="Times New Roman"/>
                <w:sz w:val="24"/>
                <w:szCs w:val="24"/>
              </w:rPr>
              <w:t xml:space="preserve">             </w:t>
            </w:r>
          </w:p>
        </w:tc>
        <w:tc>
          <w:tcPr>
            <w:tcW w:w="1134" w:type="dxa"/>
          </w:tcPr>
          <w:p w:rsidR="005C5B2C" w:rsidRPr="005C5B2C" w:rsidRDefault="005C5B2C" w:rsidP="005C5B2C">
            <w:pPr>
              <w:spacing w:after="0" w:line="240" w:lineRule="auto"/>
              <w:ind w:left="-108" w:right="-142"/>
              <w:jc w:val="center"/>
              <w:rPr>
                <w:rFonts w:ascii="Times New Roman" w:hAnsi="Times New Roman" w:cs="Times New Roman"/>
                <w:sz w:val="24"/>
                <w:szCs w:val="24"/>
              </w:rPr>
            </w:pPr>
            <w:r w:rsidRPr="005C5B2C">
              <w:rPr>
                <w:rFonts w:ascii="Times New Roman" w:hAnsi="Times New Roman" w:cs="Times New Roman"/>
                <w:sz w:val="24"/>
                <w:szCs w:val="24"/>
              </w:rPr>
              <w:t>2</w:t>
            </w:r>
          </w:p>
        </w:tc>
        <w:tc>
          <w:tcPr>
            <w:tcW w:w="992" w:type="dxa"/>
          </w:tcPr>
          <w:p w:rsidR="005C5B2C" w:rsidRPr="005C5B2C" w:rsidRDefault="005C5B2C" w:rsidP="005C5B2C">
            <w:pPr>
              <w:spacing w:after="0" w:line="240" w:lineRule="auto"/>
              <w:ind w:left="-108" w:right="-142"/>
              <w:jc w:val="center"/>
              <w:rPr>
                <w:rFonts w:ascii="Times New Roman" w:hAnsi="Times New Roman" w:cs="Times New Roman"/>
                <w:sz w:val="24"/>
                <w:szCs w:val="24"/>
              </w:rPr>
            </w:pPr>
            <w:r w:rsidRPr="005C5B2C">
              <w:rPr>
                <w:rFonts w:ascii="Times New Roman" w:hAnsi="Times New Roman" w:cs="Times New Roman"/>
                <w:sz w:val="24"/>
                <w:szCs w:val="24"/>
              </w:rPr>
              <w:t>14</w:t>
            </w:r>
          </w:p>
        </w:tc>
        <w:tc>
          <w:tcPr>
            <w:tcW w:w="992" w:type="dxa"/>
          </w:tcPr>
          <w:p w:rsidR="005C5B2C" w:rsidRPr="005C5B2C" w:rsidRDefault="005C5B2C" w:rsidP="005C5B2C">
            <w:pPr>
              <w:spacing w:after="0" w:line="240" w:lineRule="auto"/>
              <w:ind w:left="-108" w:right="-142"/>
              <w:jc w:val="center"/>
              <w:rPr>
                <w:rFonts w:ascii="Times New Roman" w:hAnsi="Times New Roman" w:cs="Times New Roman"/>
                <w:sz w:val="24"/>
                <w:szCs w:val="24"/>
              </w:rPr>
            </w:pPr>
            <w:r w:rsidRPr="005C5B2C">
              <w:rPr>
                <w:rFonts w:ascii="Times New Roman" w:hAnsi="Times New Roman" w:cs="Times New Roman"/>
                <w:sz w:val="24"/>
                <w:szCs w:val="24"/>
              </w:rPr>
              <w:t>1</w:t>
            </w:r>
          </w:p>
        </w:tc>
        <w:tc>
          <w:tcPr>
            <w:tcW w:w="1094" w:type="dxa"/>
          </w:tcPr>
          <w:p w:rsidR="005C5B2C" w:rsidRPr="005C5B2C" w:rsidRDefault="005C5B2C" w:rsidP="005C5B2C">
            <w:pPr>
              <w:spacing w:after="0" w:line="240" w:lineRule="auto"/>
              <w:ind w:left="-108" w:right="-142"/>
              <w:jc w:val="center"/>
              <w:rPr>
                <w:rFonts w:ascii="Times New Roman" w:hAnsi="Times New Roman" w:cs="Times New Roman"/>
                <w:sz w:val="24"/>
                <w:szCs w:val="24"/>
              </w:rPr>
            </w:pPr>
            <w:r w:rsidRPr="005C5B2C">
              <w:rPr>
                <w:rFonts w:ascii="Times New Roman" w:hAnsi="Times New Roman" w:cs="Times New Roman"/>
                <w:sz w:val="24"/>
                <w:szCs w:val="24"/>
              </w:rPr>
              <w:t>1</w:t>
            </w:r>
          </w:p>
        </w:tc>
      </w:tr>
      <w:tr w:rsidR="005C5B2C" w:rsidRPr="00BD60CD" w:rsidTr="007C59BE">
        <w:trPr>
          <w:trHeight w:val="263"/>
        </w:trPr>
        <w:tc>
          <w:tcPr>
            <w:tcW w:w="675" w:type="dxa"/>
            <w:vAlign w:val="center"/>
          </w:tcPr>
          <w:p w:rsidR="005C5B2C" w:rsidRPr="005C5B2C" w:rsidRDefault="005C5B2C" w:rsidP="005C5B2C">
            <w:pPr>
              <w:widowControl w:val="0"/>
              <w:spacing w:after="0" w:line="240" w:lineRule="auto"/>
              <w:ind w:left="-108" w:right="-142"/>
              <w:contextualSpacing/>
              <w:rPr>
                <w:rFonts w:ascii="Times New Roman" w:hAnsi="Times New Roman" w:cs="Times New Roman"/>
                <w:sz w:val="24"/>
                <w:szCs w:val="24"/>
              </w:rPr>
            </w:pPr>
            <w:r w:rsidRPr="005C5B2C">
              <w:rPr>
                <w:rFonts w:ascii="Times New Roman" w:hAnsi="Times New Roman" w:cs="Times New Roman"/>
                <w:sz w:val="24"/>
                <w:szCs w:val="24"/>
              </w:rPr>
              <w:t>2.</w:t>
            </w:r>
          </w:p>
        </w:tc>
        <w:tc>
          <w:tcPr>
            <w:tcW w:w="2268" w:type="dxa"/>
          </w:tcPr>
          <w:p w:rsidR="005C5B2C" w:rsidRPr="005C5B2C" w:rsidRDefault="005C5B2C" w:rsidP="005C5B2C">
            <w:pPr>
              <w:spacing w:after="0" w:line="240" w:lineRule="auto"/>
              <w:ind w:left="-108" w:right="-142"/>
              <w:rPr>
                <w:rFonts w:ascii="Times New Roman" w:hAnsi="Times New Roman" w:cs="Times New Roman"/>
                <w:sz w:val="24"/>
                <w:szCs w:val="24"/>
              </w:rPr>
            </w:pPr>
            <w:r>
              <w:rPr>
                <w:rFonts w:ascii="Times New Roman" w:hAnsi="Times New Roman" w:cs="Times New Roman"/>
                <w:sz w:val="24"/>
                <w:szCs w:val="24"/>
              </w:rPr>
              <w:t>р</w:t>
            </w:r>
            <w:r w:rsidRPr="005C5B2C">
              <w:rPr>
                <w:rFonts w:ascii="Times New Roman" w:hAnsi="Times New Roman" w:cs="Times New Roman"/>
                <w:sz w:val="24"/>
                <w:szCs w:val="24"/>
              </w:rPr>
              <w:t xml:space="preserve">. </w:t>
            </w:r>
            <w:proofErr w:type="spellStart"/>
            <w:r w:rsidRPr="005C5B2C">
              <w:rPr>
                <w:rFonts w:ascii="Times New Roman" w:hAnsi="Times New Roman" w:cs="Times New Roman"/>
                <w:sz w:val="24"/>
                <w:szCs w:val="24"/>
              </w:rPr>
              <w:t>Ташелка</w:t>
            </w:r>
            <w:proofErr w:type="spellEnd"/>
            <w:r w:rsidRPr="005C5B2C">
              <w:rPr>
                <w:rFonts w:ascii="Times New Roman" w:hAnsi="Times New Roman" w:cs="Times New Roman"/>
                <w:sz w:val="24"/>
                <w:szCs w:val="24"/>
              </w:rPr>
              <w:t xml:space="preserve">            </w:t>
            </w:r>
          </w:p>
        </w:tc>
        <w:tc>
          <w:tcPr>
            <w:tcW w:w="1985" w:type="dxa"/>
          </w:tcPr>
          <w:p w:rsidR="005C5B2C" w:rsidRPr="005C5B2C" w:rsidRDefault="005C5B2C" w:rsidP="005C5B2C">
            <w:pPr>
              <w:spacing w:after="0" w:line="240" w:lineRule="auto"/>
              <w:ind w:left="-108" w:right="-142"/>
              <w:rPr>
                <w:rFonts w:ascii="Times New Roman" w:hAnsi="Times New Roman" w:cs="Times New Roman"/>
                <w:sz w:val="24"/>
                <w:szCs w:val="24"/>
              </w:rPr>
            </w:pPr>
            <w:r w:rsidRPr="005C5B2C">
              <w:rPr>
                <w:rFonts w:ascii="Times New Roman" w:hAnsi="Times New Roman" w:cs="Times New Roman"/>
                <w:sz w:val="24"/>
                <w:szCs w:val="24"/>
              </w:rPr>
              <w:t xml:space="preserve">р. </w:t>
            </w:r>
            <w:proofErr w:type="spellStart"/>
            <w:r w:rsidRPr="005C5B2C">
              <w:rPr>
                <w:rFonts w:ascii="Times New Roman" w:hAnsi="Times New Roman" w:cs="Times New Roman"/>
                <w:sz w:val="24"/>
                <w:szCs w:val="24"/>
              </w:rPr>
              <w:t>Иртек</w:t>
            </w:r>
            <w:proofErr w:type="spellEnd"/>
            <w:r w:rsidRPr="005C5B2C">
              <w:rPr>
                <w:rFonts w:ascii="Times New Roman" w:hAnsi="Times New Roman" w:cs="Times New Roman"/>
                <w:sz w:val="24"/>
                <w:szCs w:val="24"/>
              </w:rPr>
              <w:t xml:space="preserve">             </w:t>
            </w:r>
          </w:p>
        </w:tc>
        <w:tc>
          <w:tcPr>
            <w:tcW w:w="1134" w:type="dxa"/>
          </w:tcPr>
          <w:p w:rsidR="005C5B2C" w:rsidRPr="005C5B2C" w:rsidRDefault="005C5B2C" w:rsidP="005C5B2C">
            <w:pPr>
              <w:spacing w:after="0" w:line="240" w:lineRule="auto"/>
              <w:ind w:left="-108" w:right="-142"/>
              <w:jc w:val="center"/>
              <w:rPr>
                <w:rFonts w:ascii="Times New Roman" w:hAnsi="Times New Roman" w:cs="Times New Roman"/>
                <w:sz w:val="24"/>
                <w:szCs w:val="24"/>
              </w:rPr>
            </w:pPr>
            <w:r w:rsidRPr="005C5B2C">
              <w:rPr>
                <w:rFonts w:ascii="Times New Roman" w:hAnsi="Times New Roman" w:cs="Times New Roman"/>
                <w:sz w:val="24"/>
                <w:szCs w:val="24"/>
              </w:rPr>
              <w:t>2</w:t>
            </w:r>
          </w:p>
        </w:tc>
        <w:tc>
          <w:tcPr>
            <w:tcW w:w="992" w:type="dxa"/>
          </w:tcPr>
          <w:p w:rsidR="005C5B2C" w:rsidRPr="005C5B2C" w:rsidRDefault="005C5B2C" w:rsidP="005C5B2C">
            <w:pPr>
              <w:spacing w:after="0" w:line="240" w:lineRule="auto"/>
              <w:ind w:left="-108" w:right="-142"/>
              <w:jc w:val="center"/>
              <w:rPr>
                <w:rFonts w:ascii="Times New Roman" w:hAnsi="Times New Roman" w:cs="Times New Roman"/>
                <w:sz w:val="24"/>
                <w:szCs w:val="24"/>
              </w:rPr>
            </w:pPr>
            <w:r w:rsidRPr="005C5B2C">
              <w:rPr>
                <w:rFonts w:ascii="Times New Roman" w:hAnsi="Times New Roman" w:cs="Times New Roman"/>
                <w:sz w:val="24"/>
                <w:szCs w:val="24"/>
              </w:rPr>
              <w:t>50</w:t>
            </w:r>
          </w:p>
        </w:tc>
        <w:tc>
          <w:tcPr>
            <w:tcW w:w="992" w:type="dxa"/>
          </w:tcPr>
          <w:p w:rsidR="005C5B2C" w:rsidRPr="005C5B2C" w:rsidRDefault="005C5B2C" w:rsidP="005C5B2C">
            <w:pPr>
              <w:spacing w:after="0" w:line="240" w:lineRule="auto"/>
              <w:ind w:left="-108" w:right="-142"/>
              <w:jc w:val="center"/>
              <w:rPr>
                <w:rFonts w:ascii="Times New Roman" w:hAnsi="Times New Roman" w:cs="Times New Roman"/>
                <w:sz w:val="24"/>
                <w:szCs w:val="24"/>
              </w:rPr>
            </w:pPr>
            <w:r w:rsidRPr="005C5B2C">
              <w:rPr>
                <w:rFonts w:ascii="Times New Roman" w:hAnsi="Times New Roman" w:cs="Times New Roman"/>
                <w:sz w:val="24"/>
                <w:szCs w:val="24"/>
              </w:rPr>
              <w:t>6</w:t>
            </w:r>
          </w:p>
        </w:tc>
        <w:tc>
          <w:tcPr>
            <w:tcW w:w="1094" w:type="dxa"/>
          </w:tcPr>
          <w:p w:rsidR="005C5B2C" w:rsidRPr="005C5B2C" w:rsidRDefault="005C5B2C" w:rsidP="005C5B2C">
            <w:pPr>
              <w:spacing w:after="0" w:line="240" w:lineRule="auto"/>
              <w:ind w:left="-108" w:right="-142"/>
              <w:jc w:val="center"/>
              <w:rPr>
                <w:rFonts w:ascii="Times New Roman" w:hAnsi="Times New Roman" w:cs="Times New Roman"/>
                <w:sz w:val="24"/>
                <w:szCs w:val="24"/>
              </w:rPr>
            </w:pPr>
            <w:r w:rsidRPr="005C5B2C">
              <w:rPr>
                <w:rFonts w:ascii="Times New Roman" w:hAnsi="Times New Roman" w:cs="Times New Roman"/>
                <w:sz w:val="24"/>
                <w:szCs w:val="24"/>
              </w:rPr>
              <w:t>7</w:t>
            </w:r>
          </w:p>
        </w:tc>
      </w:tr>
      <w:tr w:rsidR="005C5B2C" w:rsidRPr="00BD60CD" w:rsidTr="007C59BE">
        <w:trPr>
          <w:trHeight w:val="263"/>
        </w:trPr>
        <w:tc>
          <w:tcPr>
            <w:tcW w:w="675" w:type="dxa"/>
            <w:vAlign w:val="center"/>
          </w:tcPr>
          <w:p w:rsidR="005C5B2C" w:rsidRPr="005C5B2C" w:rsidRDefault="005C5B2C" w:rsidP="005C5B2C">
            <w:pPr>
              <w:widowControl w:val="0"/>
              <w:spacing w:after="0" w:line="240" w:lineRule="auto"/>
              <w:ind w:left="-108" w:right="-142"/>
              <w:contextualSpacing/>
              <w:rPr>
                <w:rFonts w:ascii="Times New Roman" w:hAnsi="Times New Roman" w:cs="Times New Roman"/>
                <w:sz w:val="24"/>
                <w:szCs w:val="24"/>
              </w:rPr>
            </w:pPr>
            <w:r w:rsidRPr="005C5B2C">
              <w:rPr>
                <w:rFonts w:ascii="Times New Roman" w:hAnsi="Times New Roman" w:cs="Times New Roman"/>
                <w:sz w:val="24"/>
                <w:szCs w:val="24"/>
              </w:rPr>
              <w:lastRenderedPageBreak/>
              <w:t>3.</w:t>
            </w:r>
          </w:p>
        </w:tc>
        <w:tc>
          <w:tcPr>
            <w:tcW w:w="2268" w:type="dxa"/>
            <w:vAlign w:val="center"/>
          </w:tcPr>
          <w:p w:rsidR="005C5B2C" w:rsidRPr="005C5B2C" w:rsidRDefault="005C5B2C" w:rsidP="005C5B2C">
            <w:pPr>
              <w:pStyle w:val="ab"/>
              <w:widowControl w:val="0"/>
              <w:spacing w:line="240" w:lineRule="auto"/>
              <w:ind w:left="-74" w:right="-142" w:firstLine="0"/>
              <w:contextualSpacing/>
              <w:rPr>
                <w:sz w:val="24"/>
                <w:szCs w:val="24"/>
              </w:rPr>
            </w:pPr>
            <w:r>
              <w:rPr>
                <w:sz w:val="24"/>
                <w:szCs w:val="24"/>
              </w:rPr>
              <w:t>р</w:t>
            </w:r>
            <w:r w:rsidRPr="005C5B2C">
              <w:rPr>
                <w:sz w:val="24"/>
                <w:szCs w:val="24"/>
              </w:rPr>
              <w:t xml:space="preserve">. Герасимовка  </w:t>
            </w:r>
          </w:p>
        </w:tc>
        <w:tc>
          <w:tcPr>
            <w:tcW w:w="1985" w:type="dxa"/>
            <w:vAlign w:val="center"/>
          </w:tcPr>
          <w:p w:rsidR="005C5B2C" w:rsidRPr="005C5B2C" w:rsidRDefault="005C5B2C" w:rsidP="005C5B2C">
            <w:pPr>
              <w:pStyle w:val="ab"/>
              <w:widowControl w:val="0"/>
              <w:spacing w:line="240" w:lineRule="auto"/>
              <w:ind w:left="-74" w:right="-142" w:firstLine="0"/>
              <w:contextualSpacing/>
              <w:rPr>
                <w:sz w:val="24"/>
                <w:szCs w:val="24"/>
              </w:rPr>
            </w:pPr>
            <w:r w:rsidRPr="005C5B2C">
              <w:rPr>
                <w:sz w:val="24"/>
                <w:szCs w:val="24"/>
              </w:rPr>
              <w:t xml:space="preserve">р. </w:t>
            </w:r>
            <w:proofErr w:type="spellStart"/>
            <w:r w:rsidRPr="005C5B2C">
              <w:rPr>
                <w:sz w:val="24"/>
                <w:szCs w:val="24"/>
              </w:rPr>
              <w:t>Ташелка</w:t>
            </w:r>
            <w:proofErr w:type="spellEnd"/>
            <w:r w:rsidRPr="005C5B2C">
              <w:rPr>
                <w:sz w:val="24"/>
                <w:szCs w:val="24"/>
              </w:rPr>
              <w:t xml:space="preserve">       </w:t>
            </w:r>
          </w:p>
        </w:tc>
        <w:tc>
          <w:tcPr>
            <w:tcW w:w="1134" w:type="dxa"/>
            <w:vAlign w:val="center"/>
          </w:tcPr>
          <w:p w:rsidR="005C5B2C" w:rsidRPr="005C5B2C" w:rsidRDefault="005C5B2C" w:rsidP="005C5B2C">
            <w:pPr>
              <w:widowControl w:val="0"/>
              <w:spacing w:after="0" w:line="240" w:lineRule="auto"/>
              <w:ind w:left="-108" w:right="-142"/>
              <w:contextualSpacing/>
              <w:jc w:val="center"/>
              <w:rPr>
                <w:rFonts w:ascii="Times New Roman" w:hAnsi="Times New Roman" w:cs="Times New Roman"/>
                <w:sz w:val="24"/>
                <w:szCs w:val="24"/>
              </w:rPr>
            </w:pPr>
            <w:r w:rsidRPr="005C5B2C">
              <w:rPr>
                <w:rFonts w:ascii="Times New Roman" w:hAnsi="Times New Roman" w:cs="Times New Roman"/>
                <w:sz w:val="24"/>
                <w:szCs w:val="24"/>
              </w:rPr>
              <w:t>3</w:t>
            </w:r>
          </w:p>
        </w:tc>
        <w:tc>
          <w:tcPr>
            <w:tcW w:w="992" w:type="dxa"/>
            <w:vAlign w:val="center"/>
          </w:tcPr>
          <w:p w:rsidR="005C5B2C" w:rsidRPr="005C5B2C" w:rsidRDefault="005C5B2C" w:rsidP="005C5B2C">
            <w:pPr>
              <w:widowControl w:val="0"/>
              <w:spacing w:after="0" w:line="240" w:lineRule="auto"/>
              <w:ind w:left="-108" w:right="-142"/>
              <w:contextualSpacing/>
              <w:jc w:val="center"/>
              <w:rPr>
                <w:rFonts w:ascii="Times New Roman" w:hAnsi="Times New Roman" w:cs="Times New Roman"/>
                <w:sz w:val="24"/>
                <w:szCs w:val="24"/>
              </w:rPr>
            </w:pPr>
            <w:r w:rsidRPr="005C5B2C">
              <w:rPr>
                <w:rFonts w:ascii="Times New Roman" w:hAnsi="Times New Roman" w:cs="Times New Roman"/>
                <w:sz w:val="24"/>
                <w:szCs w:val="24"/>
              </w:rPr>
              <w:t>40</w:t>
            </w:r>
          </w:p>
        </w:tc>
        <w:tc>
          <w:tcPr>
            <w:tcW w:w="992" w:type="dxa"/>
            <w:vAlign w:val="center"/>
          </w:tcPr>
          <w:p w:rsidR="005C5B2C" w:rsidRPr="005C5B2C" w:rsidRDefault="005C5B2C" w:rsidP="005C5B2C">
            <w:pPr>
              <w:widowControl w:val="0"/>
              <w:spacing w:after="0" w:line="240" w:lineRule="auto"/>
              <w:ind w:left="-108" w:right="-142"/>
              <w:contextualSpacing/>
              <w:jc w:val="center"/>
              <w:rPr>
                <w:rFonts w:ascii="Times New Roman" w:hAnsi="Times New Roman" w:cs="Times New Roman"/>
                <w:sz w:val="24"/>
                <w:szCs w:val="24"/>
              </w:rPr>
            </w:pPr>
            <w:r w:rsidRPr="005C5B2C">
              <w:rPr>
                <w:rFonts w:ascii="Times New Roman" w:hAnsi="Times New Roman" w:cs="Times New Roman"/>
                <w:sz w:val="24"/>
                <w:szCs w:val="24"/>
              </w:rPr>
              <w:t>-</w:t>
            </w:r>
          </w:p>
        </w:tc>
        <w:tc>
          <w:tcPr>
            <w:tcW w:w="1094" w:type="dxa"/>
            <w:vAlign w:val="center"/>
          </w:tcPr>
          <w:p w:rsidR="005C5B2C" w:rsidRPr="005C5B2C" w:rsidRDefault="005C5B2C" w:rsidP="005C5B2C">
            <w:pPr>
              <w:widowControl w:val="0"/>
              <w:spacing w:after="0" w:line="240" w:lineRule="auto"/>
              <w:ind w:left="-108" w:right="-142"/>
              <w:contextualSpacing/>
              <w:jc w:val="center"/>
              <w:rPr>
                <w:rFonts w:ascii="Times New Roman" w:hAnsi="Times New Roman" w:cs="Times New Roman"/>
                <w:sz w:val="24"/>
                <w:szCs w:val="24"/>
              </w:rPr>
            </w:pPr>
            <w:r w:rsidRPr="005C5B2C">
              <w:rPr>
                <w:rFonts w:ascii="Times New Roman" w:hAnsi="Times New Roman" w:cs="Times New Roman"/>
                <w:sz w:val="24"/>
                <w:szCs w:val="24"/>
              </w:rPr>
              <w:t>-</w:t>
            </w:r>
          </w:p>
        </w:tc>
      </w:tr>
    </w:tbl>
    <w:p w:rsidR="00BC2DA3" w:rsidRDefault="00CA4AA7" w:rsidP="00460B60">
      <w:pPr>
        <w:pStyle w:val="2"/>
        <w:rPr>
          <w:rFonts w:ascii="Times New Roman" w:hAnsi="Times New Roman"/>
        </w:rPr>
      </w:pPr>
      <w:bookmarkStart w:id="16" w:name="_Toc326326254"/>
      <w:bookmarkStart w:id="17" w:name="_Toc374610465"/>
      <w:r>
        <w:rPr>
          <w:rFonts w:ascii="Times New Roman" w:hAnsi="Times New Roman"/>
        </w:rPr>
        <w:t>3.</w:t>
      </w:r>
      <w:r w:rsidR="0043620A">
        <w:rPr>
          <w:rFonts w:ascii="Times New Roman" w:hAnsi="Times New Roman"/>
        </w:rPr>
        <w:t>2</w:t>
      </w:r>
      <w:r>
        <w:rPr>
          <w:rFonts w:ascii="Times New Roman" w:hAnsi="Times New Roman"/>
        </w:rPr>
        <w:t xml:space="preserve">.3 </w:t>
      </w:r>
      <w:r w:rsidR="00BC2DA3" w:rsidRPr="00777222">
        <w:rPr>
          <w:rFonts w:ascii="Times New Roman" w:hAnsi="Times New Roman"/>
        </w:rPr>
        <w:t>Геоморфология</w:t>
      </w:r>
      <w:bookmarkEnd w:id="16"/>
      <w:bookmarkEnd w:id="17"/>
    </w:p>
    <w:p w:rsidR="00573D7C" w:rsidRPr="00573D7C" w:rsidRDefault="00573D7C" w:rsidP="00573D7C">
      <w:pPr>
        <w:spacing w:after="0" w:line="240" w:lineRule="auto"/>
        <w:ind w:right="-2" w:firstLine="851"/>
        <w:jc w:val="both"/>
        <w:rPr>
          <w:rFonts w:ascii="Times New Roman" w:hAnsi="Times New Roman" w:cs="Times New Roman"/>
          <w:sz w:val="28"/>
          <w:szCs w:val="28"/>
        </w:rPr>
      </w:pPr>
      <w:r>
        <w:rPr>
          <w:rFonts w:ascii="Times New Roman" w:hAnsi="Times New Roman" w:cs="Times New Roman"/>
          <w:color w:val="000000"/>
          <w:spacing w:val="3"/>
          <w:sz w:val="28"/>
          <w:szCs w:val="28"/>
        </w:rPr>
        <w:t>Территория сельсовета расположена в центральной</w:t>
      </w:r>
      <w:r w:rsidRPr="00573D7C">
        <w:rPr>
          <w:rFonts w:ascii="Times New Roman" w:hAnsi="Times New Roman" w:cs="Times New Roman"/>
          <w:color w:val="000000"/>
          <w:spacing w:val="3"/>
          <w:sz w:val="28"/>
          <w:szCs w:val="28"/>
        </w:rPr>
        <w:t xml:space="preserve"> плоскоравнинн</w:t>
      </w:r>
      <w:r>
        <w:rPr>
          <w:rFonts w:ascii="Times New Roman" w:hAnsi="Times New Roman" w:cs="Times New Roman"/>
          <w:color w:val="000000"/>
          <w:spacing w:val="3"/>
          <w:sz w:val="28"/>
          <w:szCs w:val="28"/>
        </w:rPr>
        <w:t>ой поло</w:t>
      </w:r>
      <w:r>
        <w:rPr>
          <w:rFonts w:ascii="Times New Roman" w:hAnsi="Times New Roman" w:cs="Times New Roman"/>
          <w:color w:val="000000"/>
          <w:spacing w:val="3"/>
          <w:sz w:val="28"/>
          <w:szCs w:val="28"/>
        </w:rPr>
        <w:softHyphen/>
        <w:t>се</w:t>
      </w:r>
      <w:r w:rsidRPr="00573D7C">
        <w:rPr>
          <w:rFonts w:ascii="Times New Roman" w:hAnsi="Times New Roman" w:cs="Times New Roman"/>
          <w:color w:val="000000"/>
          <w:spacing w:val="3"/>
          <w:sz w:val="28"/>
          <w:szCs w:val="28"/>
        </w:rPr>
        <w:t>,</w:t>
      </w:r>
      <w:r>
        <w:rPr>
          <w:rFonts w:ascii="Times New Roman" w:hAnsi="Times New Roman" w:cs="Times New Roman"/>
          <w:color w:val="000000"/>
          <w:spacing w:val="3"/>
          <w:sz w:val="28"/>
          <w:szCs w:val="28"/>
        </w:rPr>
        <w:t xml:space="preserve"> которая</w:t>
      </w:r>
      <w:r w:rsidRPr="00573D7C">
        <w:rPr>
          <w:rFonts w:ascii="Times New Roman" w:hAnsi="Times New Roman" w:cs="Times New Roman"/>
          <w:color w:val="000000"/>
          <w:spacing w:val="3"/>
          <w:sz w:val="28"/>
          <w:szCs w:val="28"/>
        </w:rPr>
        <w:t xml:space="preserve"> </w:t>
      </w:r>
      <w:r>
        <w:rPr>
          <w:rFonts w:ascii="Times New Roman" w:hAnsi="Times New Roman" w:cs="Times New Roman"/>
          <w:color w:val="000000"/>
          <w:spacing w:val="3"/>
          <w:sz w:val="28"/>
          <w:szCs w:val="28"/>
        </w:rPr>
        <w:t>занимает</w:t>
      </w:r>
      <w:r w:rsidRPr="00573D7C">
        <w:rPr>
          <w:rFonts w:ascii="Times New Roman" w:hAnsi="Times New Roman" w:cs="Times New Roman"/>
          <w:color w:val="000000"/>
          <w:spacing w:val="3"/>
          <w:sz w:val="28"/>
          <w:szCs w:val="28"/>
        </w:rPr>
        <w:t xml:space="preserve"> большую часть</w:t>
      </w:r>
      <w:r>
        <w:rPr>
          <w:rFonts w:ascii="Times New Roman" w:hAnsi="Times New Roman" w:cs="Times New Roman"/>
          <w:color w:val="000000"/>
          <w:spacing w:val="3"/>
          <w:sz w:val="28"/>
          <w:szCs w:val="28"/>
        </w:rPr>
        <w:t xml:space="preserve"> </w:t>
      </w:r>
      <w:proofErr w:type="spellStart"/>
      <w:r>
        <w:rPr>
          <w:rFonts w:ascii="Times New Roman" w:hAnsi="Times New Roman" w:cs="Times New Roman"/>
          <w:color w:val="000000"/>
          <w:spacing w:val="3"/>
          <w:sz w:val="28"/>
          <w:szCs w:val="28"/>
        </w:rPr>
        <w:t>Ташлинского</w:t>
      </w:r>
      <w:proofErr w:type="spellEnd"/>
      <w:r>
        <w:rPr>
          <w:rFonts w:ascii="Times New Roman" w:hAnsi="Times New Roman" w:cs="Times New Roman"/>
          <w:color w:val="000000"/>
          <w:spacing w:val="3"/>
          <w:sz w:val="28"/>
          <w:szCs w:val="28"/>
        </w:rPr>
        <w:t xml:space="preserve"> района.</w:t>
      </w:r>
      <w:r w:rsidRPr="00573D7C">
        <w:rPr>
          <w:rFonts w:ascii="Times New Roman" w:hAnsi="Times New Roman" w:cs="Times New Roman"/>
          <w:color w:val="000000"/>
          <w:spacing w:val="3"/>
          <w:sz w:val="28"/>
          <w:szCs w:val="28"/>
        </w:rPr>
        <w:t xml:space="preserve"> </w:t>
      </w:r>
      <w:r>
        <w:rPr>
          <w:rFonts w:ascii="Times New Roman" w:hAnsi="Times New Roman" w:cs="Times New Roman"/>
          <w:color w:val="000000"/>
          <w:spacing w:val="3"/>
          <w:sz w:val="28"/>
          <w:szCs w:val="28"/>
        </w:rPr>
        <w:t xml:space="preserve">Полоса </w:t>
      </w:r>
      <w:r w:rsidRPr="00573D7C">
        <w:rPr>
          <w:rFonts w:ascii="Times New Roman" w:hAnsi="Times New Roman" w:cs="Times New Roman"/>
          <w:color w:val="000000"/>
          <w:spacing w:val="3"/>
          <w:sz w:val="28"/>
          <w:szCs w:val="28"/>
        </w:rPr>
        <w:t>образована мощными отложения</w:t>
      </w:r>
      <w:r w:rsidRPr="00573D7C">
        <w:rPr>
          <w:rFonts w:ascii="Times New Roman" w:hAnsi="Times New Roman" w:cs="Times New Roman"/>
          <w:color w:val="000000"/>
          <w:spacing w:val="3"/>
          <w:sz w:val="28"/>
          <w:szCs w:val="28"/>
        </w:rPr>
        <w:softHyphen/>
        <w:t>ми неогенового периода (неогено</w:t>
      </w:r>
      <w:r w:rsidRPr="00573D7C">
        <w:rPr>
          <w:rFonts w:ascii="Times New Roman" w:hAnsi="Times New Roman" w:cs="Times New Roman"/>
          <w:color w:val="000000"/>
          <w:spacing w:val="3"/>
          <w:sz w:val="28"/>
          <w:szCs w:val="28"/>
        </w:rPr>
        <w:softHyphen/>
        <w:t>вые глины и суглинки) и имеет от</w:t>
      </w:r>
      <w:r w:rsidRPr="00573D7C">
        <w:rPr>
          <w:rFonts w:ascii="Times New Roman" w:hAnsi="Times New Roman" w:cs="Times New Roman"/>
          <w:color w:val="000000"/>
          <w:spacing w:val="3"/>
          <w:sz w:val="28"/>
          <w:szCs w:val="28"/>
        </w:rPr>
        <w:softHyphen/>
        <w:t>метки от 70 до 180 м. Вся эта рав</w:t>
      </w:r>
      <w:r w:rsidRPr="00573D7C">
        <w:rPr>
          <w:rFonts w:ascii="Times New Roman" w:hAnsi="Times New Roman" w:cs="Times New Roman"/>
          <w:color w:val="000000"/>
          <w:spacing w:val="3"/>
          <w:sz w:val="28"/>
          <w:szCs w:val="28"/>
        </w:rPr>
        <w:softHyphen/>
        <w:t>нина, за исключением долин не</w:t>
      </w:r>
      <w:r w:rsidRPr="00573D7C">
        <w:rPr>
          <w:rFonts w:ascii="Times New Roman" w:hAnsi="Times New Roman" w:cs="Times New Roman"/>
          <w:color w:val="000000"/>
          <w:spacing w:val="3"/>
          <w:sz w:val="28"/>
          <w:szCs w:val="28"/>
        </w:rPr>
        <w:softHyphen/>
        <w:t>больших рек и балок, занята пашней.</w:t>
      </w:r>
    </w:p>
    <w:p w:rsidR="00FB46F0" w:rsidRDefault="00FB46F0" w:rsidP="00FB46F0">
      <w:pPr>
        <w:pStyle w:val="2"/>
        <w:keepNext w:val="0"/>
        <w:widowControl w:val="0"/>
        <w:rPr>
          <w:rFonts w:ascii="Times New Roman" w:hAnsi="Times New Roman"/>
        </w:rPr>
      </w:pPr>
      <w:bookmarkStart w:id="18" w:name="_Toc374610466"/>
      <w:bookmarkStart w:id="19" w:name="_Toc326326255"/>
      <w:r>
        <w:rPr>
          <w:rFonts w:ascii="Times New Roman" w:hAnsi="Times New Roman"/>
        </w:rPr>
        <w:t>3.</w:t>
      </w:r>
      <w:r w:rsidR="00060CAC">
        <w:rPr>
          <w:rFonts w:ascii="Times New Roman" w:hAnsi="Times New Roman"/>
        </w:rPr>
        <w:t>2</w:t>
      </w:r>
      <w:r>
        <w:rPr>
          <w:rFonts w:ascii="Times New Roman" w:hAnsi="Times New Roman"/>
        </w:rPr>
        <w:t>.</w:t>
      </w:r>
      <w:r w:rsidR="00060CAC">
        <w:rPr>
          <w:rFonts w:ascii="Times New Roman" w:hAnsi="Times New Roman"/>
        </w:rPr>
        <w:t>4</w:t>
      </w:r>
      <w:r>
        <w:rPr>
          <w:rFonts w:ascii="Times New Roman" w:hAnsi="Times New Roman"/>
        </w:rPr>
        <w:t xml:space="preserve"> Почвы</w:t>
      </w:r>
      <w:bookmarkEnd w:id="18"/>
    </w:p>
    <w:p w:rsidR="002074E2" w:rsidRDefault="00573D7C" w:rsidP="002074E2">
      <w:pPr>
        <w:widowControl w:val="0"/>
        <w:spacing w:after="240" w:line="240" w:lineRule="auto"/>
        <w:ind w:right="-2" w:firstLine="851"/>
        <w:jc w:val="both"/>
        <w:rPr>
          <w:rStyle w:val="0ptExact"/>
          <w:rFonts w:ascii="Times New Roman" w:hAnsi="Times New Roman" w:cs="Times New Roman"/>
          <w:color w:val="000000"/>
          <w:sz w:val="28"/>
          <w:szCs w:val="28"/>
        </w:rPr>
      </w:pPr>
      <w:r>
        <w:rPr>
          <w:rStyle w:val="0ptExact"/>
          <w:rFonts w:ascii="Times New Roman" w:hAnsi="Times New Roman" w:cs="Times New Roman"/>
          <w:color w:val="000000"/>
          <w:sz w:val="28"/>
          <w:szCs w:val="28"/>
        </w:rPr>
        <w:t>Основную часть</w:t>
      </w:r>
      <w:r w:rsidR="002074E2">
        <w:rPr>
          <w:rStyle w:val="0ptExact"/>
          <w:rFonts w:ascii="Times New Roman" w:hAnsi="Times New Roman" w:cs="Times New Roman"/>
          <w:color w:val="000000"/>
          <w:sz w:val="28"/>
          <w:szCs w:val="28"/>
        </w:rPr>
        <w:t xml:space="preserve"> сельсовета образуют преимущественно </w:t>
      </w:r>
      <w:r w:rsidR="002074E2" w:rsidRPr="00D04A20">
        <w:rPr>
          <w:rStyle w:val="0ptExact"/>
          <w:rFonts w:ascii="Times New Roman" w:hAnsi="Times New Roman" w:cs="Times New Roman"/>
          <w:color w:val="000000"/>
          <w:sz w:val="28"/>
          <w:szCs w:val="28"/>
        </w:rPr>
        <w:t>чернозе</w:t>
      </w:r>
      <w:r w:rsidR="002074E2" w:rsidRPr="00D04A20">
        <w:rPr>
          <w:rStyle w:val="0ptExact"/>
          <w:rFonts w:ascii="Times New Roman" w:hAnsi="Times New Roman" w:cs="Times New Roman"/>
          <w:color w:val="000000"/>
          <w:sz w:val="28"/>
          <w:szCs w:val="28"/>
        </w:rPr>
        <w:softHyphen/>
        <w:t>мы южные</w:t>
      </w:r>
      <w:r w:rsidRPr="00573D7C">
        <w:rPr>
          <w:rStyle w:val="0ptExact"/>
          <w:rFonts w:ascii="Times New Roman" w:hAnsi="Times New Roman" w:cs="Times New Roman"/>
          <w:color w:val="000000"/>
          <w:sz w:val="28"/>
          <w:szCs w:val="28"/>
        </w:rPr>
        <w:t xml:space="preserve"> </w:t>
      </w:r>
      <w:r>
        <w:rPr>
          <w:rStyle w:val="0ptExact"/>
          <w:rFonts w:ascii="Times New Roman" w:hAnsi="Times New Roman" w:cs="Times New Roman"/>
          <w:color w:val="000000"/>
          <w:sz w:val="28"/>
          <w:szCs w:val="28"/>
        </w:rPr>
        <w:t xml:space="preserve">и </w:t>
      </w:r>
      <w:r w:rsidRPr="00D04A20">
        <w:rPr>
          <w:rStyle w:val="0ptExact"/>
          <w:rFonts w:ascii="Times New Roman" w:hAnsi="Times New Roman" w:cs="Times New Roman"/>
          <w:color w:val="000000"/>
          <w:sz w:val="28"/>
          <w:szCs w:val="28"/>
        </w:rPr>
        <w:t>чернозе</w:t>
      </w:r>
      <w:r w:rsidRPr="00D04A20">
        <w:rPr>
          <w:rStyle w:val="0ptExact"/>
          <w:rFonts w:ascii="Times New Roman" w:hAnsi="Times New Roman" w:cs="Times New Roman"/>
          <w:color w:val="000000"/>
          <w:sz w:val="28"/>
          <w:szCs w:val="28"/>
        </w:rPr>
        <w:softHyphen/>
        <w:t>мы южные</w:t>
      </w:r>
      <w:r>
        <w:rPr>
          <w:rStyle w:val="0ptExact"/>
          <w:rFonts w:ascii="Times New Roman" w:hAnsi="Times New Roman" w:cs="Times New Roman"/>
          <w:color w:val="000000"/>
          <w:sz w:val="28"/>
          <w:szCs w:val="28"/>
        </w:rPr>
        <w:t xml:space="preserve"> карбонатные</w:t>
      </w:r>
      <w:r w:rsidR="002074E2" w:rsidRPr="00D04A20">
        <w:rPr>
          <w:rStyle w:val="0ptExact"/>
          <w:rFonts w:ascii="Times New Roman" w:hAnsi="Times New Roman" w:cs="Times New Roman"/>
          <w:color w:val="000000"/>
          <w:sz w:val="28"/>
          <w:szCs w:val="28"/>
        </w:rPr>
        <w:t xml:space="preserve">. </w:t>
      </w:r>
      <w:r>
        <w:rPr>
          <w:rStyle w:val="0ptExact"/>
          <w:rFonts w:ascii="Times New Roman" w:hAnsi="Times New Roman" w:cs="Times New Roman"/>
          <w:color w:val="000000"/>
          <w:sz w:val="28"/>
          <w:szCs w:val="28"/>
        </w:rPr>
        <w:t>Лишь поймы</w:t>
      </w:r>
      <w:r w:rsidR="002074E2" w:rsidRPr="00D04A20">
        <w:rPr>
          <w:rStyle w:val="0ptExact"/>
          <w:rFonts w:ascii="Times New Roman" w:hAnsi="Times New Roman" w:cs="Times New Roman"/>
          <w:color w:val="000000"/>
          <w:sz w:val="28"/>
          <w:szCs w:val="28"/>
        </w:rPr>
        <w:t xml:space="preserve"> </w:t>
      </w:r>
      <w:r>
        <w:rPr>
          <w:rStyle w:val="0ptExact"/>
          <w:rFonts w:ascii="Times New Roman" w:hAnsi="Times New Roman" w:cs="Times New Roman"/>
          <w:color w:val="000000"/>
          <w:sz w:val="28"/>
          <w:szCs w:val="28"/>
        </w:rPr>
        <w:t xml:space="preserve">рек </w:t>
      </w:r>
      <w:r w:rsidR="002074E2" w:rsidRPr="00D04A20">
        <w:rPr>
          <w:rStyle w:val="0ptExact"/>
          <w:rFonts w:ascii="Times New Roman" w:hAnsi="Times New Roman" w:cs="Times New Roman"/>
          <w:color w:val="000000"/>
          <w:sz w:val="28"/>
          <w:szCs w:val="28"/>
        </w:rPr>
        <w:t>занимают аллювиаль</w:t>
      </w:r>
      <w:r w:rsidR="002074E2" w:rsidRPr="00D04A20">
        <w:rPr>
          <w:rStyle w:val="0ptExact"/>
          <w:rFonts w:ascii="Times New Roman" w:hAnsi="Times New Roman" w:cs="Times New Roman"/>
          <w:color w:val="000000"/>
          <w:sz w:val="28"/>
          <w:szCs w:val="28"/>
        </w:rPr>
        <w:softHyphen/>
        <w:t>ные почвы.</w:t>
      </w:r>
    </w:p>
    <w:p w:rsidR="002074E2" w:rsidRDefault="002074E2" w:rsidP="002074E2">
      <w:pPr>
        <w:widowControl w:val="0"/>
        <w:spacing w:after="0" w:line="240" w:lineRule="auto"/>
        <w:ind w:right="-2" w:firstLine="851"/>
        <w:jc w:val="both"/>
        <w:rPr>
          <w:rStyle w:val="0ptExact"/>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drawing>
          <wp:anchor distT="0" distB="0" distL="63500" distR="63500" simplePos="0" relativeHeight="251659264" behindDoc="1" locked="0" layoutInCell="1" allowOverlap="1" wp14:anchorId="10B87153" wp14:editId="0EE02FE2">
            <wp:simplePos x="0" y="0"/>
            <wp:positionH relativeFrom="margin">
              <wp:posOffset>-9525</wp:posOffset>
            </wp:positionH>
            <wp:positionV relativeFrom="paragraph">
              <wp:posOffset>71120</wp:posOffset>
            </wp:positionV>
            <wp:extent cx="3943350" cy="4429125"/>
            <wp:effectExtent l="19050" t="0" r="0" b="0"/>
            <wp:wrapNone/>
            <wp:docPr id="6"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srcRect/>
                    <a:stretch>
                      <a:fillRect/>
                    </a:stretch>
                  </pic:blipFill>
                  <pic:spPr bwMode="auto">
                    <a:xfrm>
                      <a:off x="0" y="0"/>
                      <a:ext cx="3943350" cy="4429125"/>
                    </a:xfrm>
                    <a:prstGeom prst="rect">
                      <a:avLst/>
                    </a:prstGeom>
                    <a:noFill/>
                  </pic:spPr>
                </pic:pic>
              </a:graphicData>
            </a:graphic>
          </wp:anchor>
        </w:drawing>
      </w:r>
    </w:p>
    <w:p w:rsidR="002074E2" w:rsidRDefault="002074E2" w:rsidP="002074E2">
      <w:pPr>
        <w:widowControl w:val="0"/>
        <w:spacing w:after="0" w:line="240" w:lineRule="auto"/>
        <w:ind w:right="-2" w:firstLine="851"/>
        <w:jc w:val="both"/>
        <w:rPr>
          <w:rStyle w:val="0ptExact"/>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drawing>
          <wp:anchor distT="0" distB="0" distL="63500" distR="63500" simplePos="0" relativeHeight="251660288" behindDoc="1" locked="0" layoutInCell="1" allowOverlap="1" wp14:anchorId="4999A374" wp14:editId="26207561">
            <wp:simplePos x="0" y="0"/>
            <wp:positionH relativeFrom="margin">
              <wp:posOffset>4029075</wp:posOffset>
            </wp:positionH>
            <wp:positionV relativeFrom="paragraph">
              <wp:posOffset>142875</wp:posOffset>
            </wp:positionV>
            <wp:extent cx="1840865" cy="1981200"/>
            <wp:effectExtent l="19050" t="0" r="6985" b="0"/>
            <wp:wrapNone/>
            <wp:docPr id="14"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srcRect/>
                    <a:stretch>
                      <a:fillRect/>
                    </a:stretch>
                  </pic:blipFill>
                  <pic:spPr bwMode="auto">
                    <a:xfrm>
                      <a:off x="0" y="0"/>
                      <a:ext cx="1840865" cy="1981200"/>
                    </a:xfrm>
                    <a:prstGeom prst="rect">
                      <a:avLst/>
                    </a:prstGeom>
                    <a:noFill/>
                  </pic:spPr>
                </pic:pic>
              </a:graphicData>
            </a:graphic>
          </wp:anchor>
        </w:drawing>
      </w:r>
    </w:p>
    <w:p w:rsidR="002074E2" w:rsidRDefault="002074E2" w:rsidP="002074E2">
      <w:pPr>
        <w:widowControl w:val="0"/>
        <w:spacing w:after="0" w:line="240" w:lineRule="auto"/>
        <w:ind w:right="-2" w:firstLine="851"/>
        <w:jc w:val="both"/>
        <w:rPr>
          <w:rStyle w:val="0ptExact"/>
          <w:rFonts w:ascii="Times New Roman" w:hAnsi="Times New Roman" w:cs="Times New Roman"/>
          <w:color w:val="000000"/>
          <w:sz w:val="28"/>
          <w:szCs w:val="28"/>
        </w:rPr>
      </w:pPr>
    </w:p>
    <w:p w:rsidR="002074E2" w:rsidRDefault="002074E2" w:rsidP="002074E2">
      <w:pPr>
        <w:widowControl w:val="0"/>
        <w:spacing w:after="0" w:line="240" w:lineRule="auto"/>
        <w:ind w:right="-2" w:firstLine="851"/>
        <w:jc w:val="both"/>
        <w:rPr>
          <w:rStyle w:val="0ptExact"/>
          <w:rFonts w:ascii="Times New Roman" w:hAnsi="Times New Roman" w:cs="Times New Roman"/>
          <w:color w:val="000000"/>
          <w:sz w:val="28"/>
          <w:szCs w:val="28"/>
        </w:rPr>
      </w:pPr>
    </w:p>
    <w:p w:rsidR="002074E2" w:rsidRDefault="002074E2" w:rsidP="002074E2">
      <w:pPr>
        <w:widowControl w:val="0"/>
        <w:spacing w:after="0" w:line="240" w:lineRule="auto"/>
        <w:ind w:right="-2" w:firstLine="851"/>
        <w:jc w:val="both"/>
        <w:rPr>
          <w:rStyle w:val="0ptExact"/>
          <w:rFonts w:ascii="Times New Roman" w:hAnsi="Times New Roman" w:cs="Times New Roman"/>
          <w:color w:val="000000"/>
          <w:sz w:val="28"/>
          <w:szCs w:val="28"/>
        </w:rPr>
      </w:pPr>
    </w:p>
    <w:p w:rsidR="002074E2" w:rsidRDefault="002074E2" w:rsidP="002074E2">
      <w:pPr>
        <w:widowControl w:val="0"/>
        <w:tabs>
          <w:tab w:val="left" w:pos="6210"/>
        </w:tabs>
        <w:spacing w:after="0" w:line="240" w:lineRule="auto"/>
        <w:ind w:right="-2" w:firstLine="851"/>
        <w:jc w:val="both"/>
        <w:rPr>
          <w:rStyle w:val="0ptExact"/>
          <w:rFonts w:ascii="Times New Roman" w:hAnsi="Times New Roman" w:cs="Times New Roman"/>
          <w:color w:val="000000"/>
          <w:sz w:val="28"/>
          <w:szCs w:val="28"/>
        </w:rPr>
      </w:pPr>
      <w:r>
        <w:rPr>
          <w:rStyle w:val="0ptExact"/>
          <w:rFonts w:ascii="Times New Roman" w:hAnsi="Times New Roman" w:cs="Times New Roman"/>
          <w:color w:val="000000"/>
          <w:sz w:val="28"/>
          <w:szCs w:val="28"/>
        </w:rPr>
        <w:tab/>
      </w:r>
    </w:p>
    <w:p w:rsidR="002074E2" w:rsidRDefault="002074E2" w:rsidP="002074E2">
      <w:pPr>
        <w:widowControl w:val="0"/>
        <w:tabs>
          <w:tab w:val="left" w:pos="6210"/>
        </w:tabs>
        <w:spacing w:after="0" w:line="240" w:lineRule="auto"/>
        <w:ind w:right="-2" w:firstLine="851"/>
        <w:jc w:val="both"/>
        <w:rPr>
          <w:rStyle w:val="0ptExact"/>
          <w:rFonts w:ascii="Times New Roman" w:hAnsi="Times New Roman" w:cs="Times New Roman"/>
          <w:color w:val="000000"/>
          <w:sz w:val="28"/>
          <w:szCs w:val="28"/>
        </w:rPr>
      </w:pPr>
    </w:p>
    <w:p w:rsidR="002074E2" w:rsidRDefault="002074E2" w:rsidP="002074E2">
      <w:pPr>
        <w:widowControl w:val="0"/>
        <w:tabs>
          <w:tab w:val="left" w:pos="6210"/>
        </w:tabs>
        <w:spacing w:after="0" w:line="240" w:lineRule="auto"/>
        <w:ind w:right="-2" w:firstLine="851"/>
        <w:jc w:val="both"/>
        <w:rPr>
          <w:rStyle w:val="0ptExact"/>
          <w:rFonts w:ascii="Times New Roman" w:hAnsi="Times New Roman" w:cs="Times New Roman"/>
          <w:color w:val="000000"/>
          <w:sz w:val="28"/>
          <w:szCs w:val="28"/>
        </w:rPr>
      </w:pPr>
    </w:p>
    <w:p w:rsidR="002074E2" w:rsidRDefault="002074E2" w:rsidP="002074E2">
      <w:pPr>
        <w:widowControl w:val="0"/>
        <w:tabs>
          <w:tab w:val="left" w:pos="6210"/>
        </w:tabs>
        <w:spacing w:after="0" w:line="240" w:lineRule="auto"/>
        <w:ind w:right="-2" w:firstLine="851"/>
        <w:jc w:val="both"/>
        <w:rPr>
          <w:rStyle w:val="0ptExact"/>
          <w:rFonts w:ascii="Times New Roman" w:hAnsi="Times New Roman" w:cs="Times New Roman"/>
          <w:color w:val="000000"/>
          <w:sz w:val="28"/>
          <w:szCs w:val="28"/>
        </w:rPr>
      </w:pPr>
    </w:p>
    <w:p w:rsidR="002074E2" w:rsidRDefault="002074E2" w:rsidP="002074E2">
      <w:pPr>
        <w:widowControl w:val="0"/>
        <w:tabs>
          <w:tab w:val="left" w:pos="6210"/>
        </w:tabs>
        <w:spacing w:after="0" w:line="240" w:lineRule="auto"/>
        <w:ind w:right="-2" w:firstLine="851"/>
        <w:jc w:val="both"/>
        <w:rPr>
          <w:rStyle w:val="0ptExact"/>
          <w:rFonts w:ascii="Times New Roman" w:hAnsi="Times New Roman" w:cs="Times New Roman"/>
          <w:color w:val="000000"/>
          <w:sz w:val="28"/>
          <w:szCs w:val="28"/>
        </w:rPr>
      </w:pPr>
    </w:p>
    <w:p w:rsidR="002074E2" w:rsidRDefault="002074E2" w:rsidP="002074E2">
      <w:pPr>
        <w:widowControl w:val="0"/>
        <w:tabs>
          <w:tab w:val="left" w:pos="6210"/>
        </w:tabs>
        <w:spacing w:after="0" w:line="240" w:lineRule="auto"/>
        <w:ind w:right="-2" w:firstLine="851"/>
        <w:jc w:val="both"/>
        <w:rPr>
          <w:rStyle w:val="0ptExact"/>
          <w:rFonts w:ascii="Times New Roman" w:hAnsi="Times New Roman" w:cs="Times New Roman"/>
          <w:color w:val="000000"/>
          <w:sz w:val="28"/>
          <w:szCs w:val="28"/>
        </w:rPr>
      </w:pPr>
    </w:p>
    <w:p w:rsidR="002074E2" w:rsidRDefault="002074E2" w:rsidP="002074E2">
      <w:pPr>
        <w:widowControl w:val="0"/>
        <w:tabs>
          <w:tab w:val="left" w:pos="6210"/>
        </w:tabs>
        <w:spacing w:after="0" w:line="240" w:lineRule="auto"/>
        <w:ind w:right="-2" w:firstLine="851"/>
        <w:jc w:val="both"/>
        <w:rPr>
          <w:rStyle w:val="0ptExact"/>
          <w:rFonts w:ascii="Times New Roman" w:hAnsi="Times New Roman" w:cs="Times New Roman"/>
          <w:color w:val="000000"/>
          <w:sz w:val="28"/>
          <w:szCs w:val="28"/>
        </w:rPr>
      </w:pPr>
    </w:p>
    <w:p w:rsidR="002074E2" w:rsidRDefault="002074E2" w:rsidP="002074E2">
      <w:pPr>
        <w:widowControl w:val="0"/>
        <w:tabs>
          <w:tab w:val="left" w:pos="6210"/>
        </w:tabs>
        <w:spacing w:after="0" w:line="240" w:lineRule="auto"/>
        <w:ind w:right="-2" w:firstLine="851"/>
        <w:jc w:val="both"/>
        <w:rPr>
          <w:rStyle w:val="0ptExact"/>
          <w:rFonts w:ascii="Times New Roman" w:hAnsi="Times New Roman" w:cs="Times New Roman"/>
          <w:color w:val="000000"/>
          <w:sz w:val="28"/>
          <w:szCs w:val="28"/>
        </w:rPr>
      </w:pPr>
      <w:r>
        <w:rPr>
          <w:rFonts w:ascii="Times New Roman" w:hAnsi="Times New Roman" w:cs="Times New Roman"/>
          <w:noProof/>
          <w:color w:val="000000"/>
          <w:sz w:val="28"/>
          <w:szCs w:val="28"/>
          <w:lang w:eastAsia="ru-RU"/>
        </w:rPr>
        <w:drawing>
          <wp:anchor distT="0" distB="0" distL="63500" distR="63500" simplePos="0" relativeHeight="251661312" behindDoc="1" locked="0" layoutInCell="1" allowOverlap="1" wp14:anchorId="4643D4B8" wp14:editId="33445F73">
            <wp:simplePos x="0" y="0"/>
            <wp:positionH relativeFrom="margin">
              <wp:posOffset>4029075</wp:posOffset>
            </wp:positionH>
            <wp:positionV relativeFrom="paragraph">
              <wp:posOffset>74930</wp:posOffset>
            </wp:positionV>
            <wp:extent cx="1819275" cy="1247775"/>
            <wp:effectExtent l="19050" t="0" r="9525" b="0"/>
            <wp:wrapNone/>
            <wp:docPr id="15"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cstate="print"/>
                    <a:srcRect/>
                    <a:stretch>
                      <a:fillRect/>
                    </a:stretch>
                  </pic:blipFill>
                  <pic:spPr bwMode="auto">
                    <a:xfrm>
                      <a:off x="0" y="0"/>
                      <a:ext cx="1819275" cy="1247775"/>
                    </a:xfrm>
                    <a:prstGeom prst="rect">
                      <a:avLst/>
                    </a:prstGeom>
                    <a:noFill/>
                  </pic:spPr>
                </pic:pic>
              </a:graphicData>
            </a:graphic>
          </wp:anchor>
        </w:drawing>
      </w:r>
    </w:p>
    <w:p w:rsidR="002074E2" w:rsidRDefault="002074E2" w:rsidP="002074E2">
      <w:pPr>
        <w:widowControl w:val="0"/>
        <w:tabs>
          <w:tab w:val="left" w:pos="6210"/>
        </w:tabs>
        <w:spacing w:after="0" w:line="240" w:lineRule="auto"/>
        <w:ind w:right="-2" w:firstLine="851"/>
        <w:jc w:val="both"/>
        <w:rPr>
          <w:rStyle w:val="0ptExact"/>
          <w:rFonts w:ascii="Times New Roman" w:hAnsi="Times New Roman" w:cs="Times New Roman"/>
          <w:color w:val="000000"/>
          <w:sz w:val="28"/>
          <w:szCs w:val="28"/>
        </w:rPr>
      </w:pPr>
    </w:p>
    <w:p w:rsidR="002074E2" w:rsidRDefault="002074E2" w:rsidP="002074E2">
      <w:pPr>
        <w:widowControl w:val="0"/>
        <w:spacing w:after="0" w:line="240" w:lineRule="auto"/>
        <w:ind w:right="-2" w:firstLine="851"/>
        <w:jc w:val="both"/>
        <w:rPr>
          <w:rStyle w:val="0ptExact"/>
          <w:rFonts w:ascii="Times New Roman" w:hAnsi="Times New Roman" w:cs="Times New Roman"/>
          <w:color w:val="000000"/>
          <w:sz w:val="28"/>
          <w:szCs w:val="28"/>
        </w:rPr>
      </w:pPr>
    </w:p>
    <w:p w:rsidR="002074E2" w:rsidRDefault="002074E2" w:rsidP="002074E2">
      <w:pPr>
        <w:widowControl w:val="0"/>
        <w:spacing w:after="0" w:line="240" w:lineRule="auto"/>
        <w:ind w:right="-2" w:firstLine="851"/>
        <w:jc w:val="both"/>
        <w:rPr>
          <w:rStyle w:val="0ptExact"/>
          <w:rFonts w:ascii="Times New Roman" w:hAnsi="Times New Roman" w:cs="Times New Roman"/>
          <w:color w:val="000000"/>
          <w:sz w:val="28"/>
          <w:szCs w:val="28"/>
        </w:rPr>
      </w:pPr>
    </w:p>
    <w:p w:rsidR="002074E2" w:rsidRDefault="002074E2" w:rsidP="002074E2">
      <w:pPr>
        <w:widowControl w:val="0"/>
        <w:spacing w:after="0" w:line="240" w:lineRule="auto"/>
        <w:ind w:right="-2" w:firstLine="851"/>
        <w:jc w:val="both"/>
        <w:rPr>
          <w:rStyle w:val="0ptExact"/>
          <w:rFonts w:ascii="Times New Roman" w:hAnsi="Times New Roman" w:cs="Times New Roman"/>
          <w:color w:val="000000"/>
          <w:sz w:val="28"/>
          <w:szCs w:val="28"/>
        </w:rPr>
      </w:pPr>
    </w:p>
    <w:p w:rsidR="002074E2" w:rsidRDefault="002074E2" w:rsidP="002074E2">
      <w:pPr>
        <w:widowControl w:val="0"/>
        <w:spacing w:after="0" w:line="240" w:lineRule="auto"/>
        <w:ind w:right="-2" w:firstLine="851"/>
        <w:jc w:val="both"/>
        <w:rPr>
          <w:rStyle w:val="0ptExact"/>
          <w:rFonts w:ascii="Times New Roman" w:hAnsi="Times New Roman" w:cs="Times New Roman"/>
          <w:color w:val="000000"/>
          <w:sz w:val="28"/>
          <w:szCs w:val="28"/>
        </w:rPr>
      </w:pPr>
    </w:p>
    <w:p w:rsidR="002074E2" w:rsidRDefault="002074E2" w:rsidP="002074E2">
      <w:pPr>
        <w:widowControl w:val="0"/>
        <w:spacing w:after="0" w:line="240" w:lineRule="auto"/>
        <w:ind w:right="-2" w:firstLine="851"/>
        <w:jc w:val="both"/>
        <w:rPr>
          <w:rStyle w:val="0ptExact"/>
          <w:rFonts w:ascii="Times New Roman" w:hAnsi="Times New Roman" w:cs="Times New Roman"/>
          <w:color w:val="000000"/>
          <w:sz w:val="28"/>
          <w:szCs w:val="28"/>
        </w:rPr>
      </w:pPr>
    </w:p>
    <w:p w:rsidR="002074E2" w:rsidRDefault="002074E2" w:rsidP="002074E2">
      <w:pPr>
        <w:widowControl w:val="0"/>
        <w:spacing w:after="0" w:line="240" w:lineRule="auto"/>
        <w:ind w:right="-2" w:firstLine="851"/>
        <w:jc w:val="both"/>
        <w:rPr>
          <w:rStyle w:val="0ptExact"/>
          <w:rFonts w:ascii="Times New Roman" w:hAnsi="Times New Roman" w:cs="Times New Roman"/>
          <w:color w:val="000000"/>
          <w:sz w:val="28"/>
          <w:szCs w:val="28"/>
        </w:rPr>
      </w:pPr>
    </w:p>
    <w:p w:rsidR="008D1B53" w:rsidRDefault="008D1B53" w:rsidP="002074E2">
      <w:pPr>
        <w:widowControl w:val="0"/>
        <w:spacing w:after="0" w:line="240" w:lineRule="auto"/>
        <w:ind w:right="-2" w:firstLine="851"/>
        <w:jc w:val="both"/>
        <w:rPr>
          <w:rStyle w:val="0ptExact"/>
          <w:rFonts w:ascii="Times New Roman" w:hAnsi="Times New Roman" w:cs="Times New Roman"/>
          <w:color w:val="000000"/>
          <w:sz w:val="28"/>
          <w:szCs w:val="28"/>
        </w:rPr>
      </w:pPr>
    </w:p>
    <w:p w:rsidR="008D1B53" w:rsidRDefault="008D1B53" w:rsidP="002074E2">
      <w:pPr>
        <w:widowControl w:val="0"/>
        <w:spacing w:after="0" w:line="240" w:lineRule="auto"/>
        <w:ind w:right="-2" w:firstLine="851"/>
        <w:jc w:val="both"/>
        <w:rPr>
          <w:rStyle w:val="0ptExact"/>
          <w:rFonts w:ascii="Times New Roman" w:hAnsi="Times New Roman" w:cs="Times New Roman"/>
          <w:color w:val="000000"/>
          <w:sz w:val="28"/>
          <w:szCs w:val="28"/>
        </w:rPr>
      </w:pPr>
    </w:p>
    <w:p w:rsidR="008D1B53" w:rsidRDefault="008D1B53" w:rsidP="002074E2">
      <w:pPr>
        <w:widowControl w:val="0"/>
        <w:spacing w:after="0" w:line="240" w:lineRule="auto"/>
        <w:ind w:right="-2" w:firstLine="851"/>
        <w:jc w:val="both"/>
        <w:rPr>
          <w:rStyle w:val="0ptExact"/>
          <w:rFonts w:ascii="Times New Roman" w:hAnsi="Times New Roman" w:cs="Times New Roman"/>
          <w:color w:val="000000"/>
          <w:sz w:val="28"/>
          <w:szCs w:val="28"/>
        </w:rPr>
      </w:pPr>
    </w:p>
    <w:p w:rsidR="008D1B53" w:rsidRDefault="008D1B53" w:rsidP="002074E2">
      <w:pPr>
        <w:widowControl w:val="0"/>
        <w:spacing w:after="0" w:line="240" w:lineRule="auto"/>
        <w:ind w:right="-2" w:firstLine="851"/>
        <w:jc w:val="both"/>
        <w:rPr>
          <w:rStyle w:val="0ptExact"/>
          <w:rFonts w:ascii="Times New Roman" w:hAnsi="Times New Roman" w:cs="Times New Roman"/>
          <w:color w:val="000000"/>
          <w:sz w:val="28"/>
          <w:szCs w:val="28"/>
        </w:rPr>
      </w:pPr>
    </w:p>
    <w:p w:rsidR="008D1B53" w:rsidRDefault="008D1B53" w:rsidP="002074E2">
      <w:pPr>
        <w:widowControl w:val="0"/>
        <w:spacing w:after="0" w:line="240" w:lineRule="auto"/>
        <w:ind w:right="-2" w:firstLine="851"/>
        <w:jc w:val="both"/>
        <w:rPr>
          <w:rStyle w:val="0ptExact"/>
          <w:rFonts w:ascii="Times New Roman" w:hAnsi="Times New Roman" w:cs="Times New Roman"/>
          <w:color w:val="000000"/>
          <w:sz w:val="28"/>
          <w:szCs w:val="28"/>
        </w:rPr>
      </w:pPr>
    </w:p>
    <w:p w:rsidR="008D1B53" w:rsidRDefault="008D1B53" w:rsidP="002074E2">
      <w:pPr>
        <w:widowControl w:val="0"/>
        <w:spacing w:after="0" w:line="240" w:lineRule="auto"/>
        <w:ind w:right="-2" w:firstLine="851"/>
        <w:jc w:val="both"/>
        <w:rPr>
          <w:rStyle w:val="0ptExact"/>
          <w:rFonts w:ascii="Times New Roman" w:hAnsi="Times New Roman" w:cs="Times New Roman"/>
          <w:color w:val="000000"/>
          <w:sz w:val="28"/>
          <w:szCs w:val="28"/>
        </w:rPr>
      </w:pPr>
    </w:p>
    <w:p w:rsidR="008D1B53" w:rsidRDefault="008D1B53" w:rsidP="002074E2">
      <w:pPr>
        <w:widowControl w:val="0"/>
        <w:spacing w:after="0" w:line="240" w:lineRule="auto"/>
        <w:ind w:right="-2" w:firstLine="851"/>
        <w:jc w:val="both"/>
        <w:rPr>
          <w:rStyle w:val="0ptExact"/>
          <w:rFonts w:ascii="Times New Roman" w:hAnsi="Times New Roman" w:cs="Times New Roman"/>
          <w:color w:val="000000"/>
          <w:sz w:val="28"/>
          <w:szCs w:val="28"/>
        </w:rPr>
      </w:pPr>
    </w:p>
    <w:p w:rsidR="006D4C17" w:rsidRDefault="006D4C17" w:rsidP="002074E2">
      <w:pPr>
        <w:widowControl w:val="0"/>
        <w:spacing w:after="0" w:line="240" w:lineRule="auto"/>
        <w:ind w:right="-2" w:firstLine="851"/>
        <w:jc w:val="both"/>
        <w:rPr>
          <w:rStyle w:val="0ptExact"/>
          <w:rFonts w:ascii="Times New Roman" w:hAnsi="Times New Roman" w:cs="Times New Roman"/>
          <w:color w:val="000000"/>
          <w:sz w:val="28"/>
          <w:szCs w:val="28"/>
        </w:rPr>
      </w:pPr>
    </w:p>
    <w:p w:rsidR="006D4C17" w:rsidRDefault="006D4C17" w:rsidP="002074E2">
      <w:pPr>
        <w:widowControl w:val="0"/>
        <w:spacing w:after="0" w:line="240" w:lineRule="auto"/>
        <w:ind w:right="-2" w:firstLine="851"/>
        <w:jc w:val="both"/>
        <w:rPr>
          <w:rStyle w:val="0ptExact"/>
          <w:rFonts w:ascii="Times New Roman" w:hAnsi="Times New Roman" w:cs="Times New Roman"/>
          <w:color w:val="000000"/>
          <w:sz w:val="28"/>
          <w:szCs w:val="28"/>
        </w:rPr>
      </w:pPr>
    </w:p>
    <w:p w:rsidR="00BC2DA3" w:rsidRPr="00777222" w:rsidRDefault="00BC2DA3" w:rsidP="005C5B2C">
      <w:pPr>
        <w:pStyle w:val="2"/>
        <w:keepNext w:val="0"/>
        <w:widowControl w:val="0"/>
        <w:spacing w:after="0"/>
        <w:rPr>
          <w:rFonts w:ascii="Times New Roman" w:hAnsi="Times New Roman"/>
        </w:rPr>
      </w:pPr>
      <w:bookmarkStart w:id="20" w:name="_Toc326326256"/>
      <w:bookmarkStart w:id="21" w:name="_Toc374610467"/>
      <w:bookmarkEnd w:id="19"/>
      <w:r w:rsidRPr="00777222">
        <w:rPr>
          <w:rFonts w:ascii="Times New Roman" w:hAnsi="Times New Roman"/>
        </w:rPr>
        <w:lastRenderedPageBreak/>
        <w:t>3.</w:t>
      </w:r>
      <w:r w:rsidR="00610957">
        <w:rPr>
          <w:rFonts w:ascii="Times New Roman" w:hAnsi="Times New Roman"/>
        </w:rPr>
        <w:t>2.</w:t>
      </w:r>
      <w:r w:rsidRPr="00777222">
        <w:rPr>
          <w:rFonts w:ascii="Times New Roman" w:hAnsi="Times New Roman"/>
        </w:rPr>
        <w:t>5 Растительн</w:t>
      </w:r>
      <w:bookmarkEnd w:id="20"/>
      <w:r w:rsidR="00060CAC">
        <w:rPr>
          <w:rFonts w:ascii="Times New Roman" w:hAnsi="Times New Roman"/>
        </w:rPr>
        <w:t>ый и животный мир</w:t>
      </w:r>
      <w:bookmarkEnd w:id="21"/>
    </w:p>
    <w:p w:rsidR="00573D7C" w:rsidRDefault="00573D7C" w:rsidP="005C5B2C">
      <w:pPr>
        <w:pStyle w:val="af6"/>
        <w:spacing w:after="0"/>
        <w:ind w:right="-2" w:firstLine="851"/>
        <w:jc w:val="both"/>
        <w:rPr>
          <w:rStyle w:val="0ptExact"/>
          <w:rFonts w:ascii="Times New Roman" w:hAnsi="Times New Roman" w:cs="Times New Roman"/>
          <w:color w:val="000000"/>
          <w:sz w:val="28"/>
          <w:szCs w:val="28"/>
        </w:rPr>
      </w:pPr>
      <w:proofErr w:type="spellStart"/>
      <w:r w:rsidRPr="005C12AA">
        <w:rPr>
          <w:rStyle w:val="0ptExact"/>
          <w:rFonts w:ascii="Times New Roman" w:hAnsi="Times New Roman" w:cs="Times New Roman"/>
          <w:color w:val="000000"/>
          <w:sz w:val="28"/>
          <w:szCs w:val="28"/>
        </w:rPr>
        <w:t>Ташлинский</w:t>
      </w:r>
      <w:proofErr w:type="spellEnd"/>
      <w:r w:rsidRPr="005C12AA">
        <w:rPr>
          <w:rStyle w:val="0ptExact"/>
          <w:rFonts w:ascii="Times New Roman" w:hAnsi="Times New Roman" w:cs="Times New Roman"/>
          <w:color w:val="000000"/>
          <w:sz w:val="28"/>
          <w:szCs w:val="28"/>
        </w:rPr>
        <w:t xml:space="preserve"> район це</w:t>
      </w:r>
      <w:r w:rsidRPr="005C12AA">
        <w:rPr>
          <w:rStyle w:val="0ptExact"/>
          <w:rFonts w:ascii="Times New Roman" w:hAnsi="Times New Roman" w:cs="Times New Roman"/>
          <w:color w:val="000000"/>
          <w:sz w:val="28"/>
          <w:szCs w:val="28"/>
        </w:rPr>
        <w:softHyphen/>
        <w:t xml:space="preserve">ликом лежит в </w:t>
      </w:r>
      <w:proofErr w:type="spellStart"/>
      <w:r w:rsidRPr="005C12AA">
        <w:rPr>
          <w:rStyle w:val="0ptExact"/>
          <w:rFonts w:ascii="Times New Roman" w:hAnsi="Times New Roman" w:cs="Times New Roman"/>
          <w:color w:val="000000"/>
          <w:sz w:val="28"/>
          <w:szCs w:val="28"/>
        </w:rPr>
        <w:t>подзоне</w:t>
      </w:r>
      <w:proofErr w:type="spellEnd"/>
      <w:r w:rsidRPr="005C12AA">
        <w:rPr>
          <w:rStyle w:val="0ptExact"/>
          <w:rFonts w:ascii="Times New Roman" w:hAnsi="Times New Roman" w:cs="Times New Roman"/>
          <w:color w:val="000000"/>
          <w:sz w:val="28"/>
          <w:szCs w:val="28"/>
        </w:rPr>
        <w:t xml:space="preserve"> типичных степей.</w:t>
      </w:r>
    </w:p>
    <w:p w:rsidR="006050BB" w:rsidRDefault="006050BB" w:rsidP="005C5B2C">
      <w:pPr>
        <w:pStyle w:val="af6"/>
        <w:spacing w:after="0"/>
        <w:ind w:right="-2" w:firstLine="851"/>
        <w:jc w:val="both"/>
        <w:rPr>
          <w:rStyle w:val="0ptExact"/>
          <w:rFonts w:ascii="Times New Roman" w:hAnsi="Times New Roman" w:cs="Times New Roman"/>
          <w:color w:val="000000"/>
          <w:sz w:val="28"/>
          <w:szCs w:val="28"/>
        </w:rPr>
      </w:pPr>
      <w:r w:rsidRPr="005C12AA">
        <w:rPr>
          <w:rStyle w:val="0ptExact"/>
          <w:rFonts w:ascii="Times New Roman" w:hAnsi="Times New Roman" w:cs="Times New Roman"/>
          <w:color w:val="000000"/>
          <w:sz w:val="28"/>
          <w:szCs w:val="28"/>
        </w:rPr>
        <w:t>Основу растительного покрова райо</w:t>
      </w:r>
      <w:r>
        <w:rPr>
          <w:rStyle w:val="0ptExact"/>
          <w:rFonts w:ascii="Times New Roman" w:hAnsi="Times New Roman" w:cs="Times New Roman"/>
          <w:color w:val="000000"/>
          <w:sz w:val="28"/>
          <w:szCs w:val="28"/>
        </w:rPr>
        <w:t xml:space="preserve">на до земледельческого освоения </w:t>
      </w:r>
      <w:r w:rsidRPr="005C12AA">
        <w:rPr>
          <w:rStyle w:val="0ptExact"/>
          <w:rFonts w:ascii="Times New Roman" w:hAnsi="Times New Roman" w:cs="Times New Roman"/>
          <w:color w:val="000000"/>
          <w:sz w:val="28"/>
          <w:szCs w:val="28"/>
        </w:rPr>
        <w:t>его террито</w:t>
      </w:r>
      <w:r>
        <w:rPr>
          <w:rStyle w:val="0ptExact"/>
          <w:rFonts w:ascii="Times New Roman" w:hAnsi="Times New Roman" w:cs="Times New Roman"/>
          <w:color w:val="000000"/>
          <w:sz w:val="28"/>
          <w:szCs w:val="28"/>
        </w:rPr>
        <w:t xml:space="preserve">рии </w:t>
      </w:r>
      <w:r w:rsidRPr="005C12AA">
        <w:rPr>
          <w:rStyle w:val="0ptExact"/>
          <w:rFonts w:ascii="Times New Roman" w:hAnsi="Times New Roman" w:cs="Times New Roman"/>
          <w:color w:val="000000"/>
          <w:sz w:val="28"/>
          <w:szCs w:val="28"/>
        </w:rPr>
        <w:t>составляли типчаково-ковыль</w:t>
      </w:r>
      <w:r>
        <w:rPr>
          <w:rStyle w:val="0ptExact"/>
          <w:rFonts w:ascii="Times New Roman" w:hAnsi="Times New Roman" w:cs="Times New Roman"/>
          <w:color w:val="000000"/>
          <w:sz w:val="28"/>
          <w:szCs w:val="28"/>
        </w:rPr>
        <w:t>ные</w:t>
      </w:r>
      <w:r w:rsidRPr="005C12AA">
        <w:rPr>
          <w:rStyle w:val="0ptExact"/>
          <w:rFonts w:ascii="Times New Roman" w:hAnsi="Times New Roman" w:cs="Times New Roman"/>
          <w:color w:val="000000"/>
          <w:sz w:val="28"/>
          <w:szCs w:val="28"/>
        </w:rPr>
        <w:t xml:space="preserve"> и разнотравно-злаковые сте</w:t>
      </w:r>
      <w:r>
        <w:rPr>
          <w:rStyle w:val="0ptExact"/>
          <w:rFonts w:ascii="Times New Roman" w:hAnsi="Times New Roman" w:cs="Times New Roman"/>
          <w:color w:val="000000"/>
          <w:sz w:val="28"/>
          <w:szCs w:val="28"/>
        </w:rPr>
        <w:t>пи с</w:t>
      </w:r>
      <w:r w:rsidRPr="005C12AA">
        <w:rPr>
          <w:rStyle w:val="0ptExact"/>
          <w:rFonts w:ascii="Times New Roman" w:hAnsi="Times New Roman" w:cs="Times New Roman"/>
          <w:color w:val="000000"/>
          <w:sz w:val="28"/>
          <w:szCs w:val="28"/>
        </w:rPr>
        <w:t xml:space="preserve"> зарослями степных кустарни</w:t>
      </w:r>
      <w:r w:rsidRPr="005C12AA">
        <w:rPr>
          <w:rStyle w:val="0ptExact"/>
          <w:rFonts w:ascii="Times New Roman" w:hAnsi="Times New Roman" w:cs="Times New Roman"/>
          <w:color w:val="000000"/>
          <w:sz w:val="28"/>
          <w:szCs w:val="28"/>
        </w:rPr>
        <w:softHyphen/>
        <w:t>ков. В настоящее время ес</w:t>
      </w:r>
      <w:r w:rsidRPr="005C12AA">
        <w:rPr>
          <w:rStyle w:val="0ptExact"/>
          <w:rFonts w:ascii="Times New Roman" w:hAnsi="Times New Roman" w:cs="Times New Roman"/>
          <w:color w:val="000000"/>
          <w:sz w:val="28"/>
          <w:szCs w:val="28"/>
        </w:rPr>
        <w:softHyphen/>
        <w:t>тественная растительность сохранилась преимущест</w:t>
      </w:r>
      <w:r w:rsidRPr="005C12AA">
        <w:rPr>
          <w:rStyle w:val="0ptExact"/>
          <w:rFonts w:ascii="Times New Roman" w:hAnsi="Times New Roman" w:cs="Times New Roman"/>
          <w:color w:val="000000"/>
          <w:sz w:val="28"/>
          <w:szCs w:val="28"/>
        </w:rPr>
        <w:softHyphen/>
        <w:t>венно по долинам рек, ов</w:t>
      </w:r>
      <w:r w:rsidRPr="005C12AA">
        <w:rPr>
          <w:rStyle w:val="0ptExact"/>
          <w:rFonts w:ascii="Times New Roman" w:hAnsi="Times New Roman" w:cs="Times New Roman"/>
          <w:color w:val="000000"/>
          <w:sz w:val="28"/>
          <w:szCs w:val="28"/>
        </w:rPr>
        <w:softHyphen/>
        <w:t>рагам, балкам и лесным уро</w:t>
      </w:r>
      <w:r w:rsidRPr="005C12AA">
        <w:rPr>
          <w:rStyle w:val="0ptExact"/>
          <w:rFonts w:ascii="Times New Roman" w:hAnsi="Times New Roman" w:cs="Times New Roman"/>
          <w:color w:val="000000"/>
          <w:sz w:val="28"/>
          <w:szCs w:val="28"/>
        </w:rPr>
        <w:softHyphen/>
        <w:t xml:space="preserve">чищам. Лесистость </w:t>
      </w:r>
      <w:r>
        <w:rPr>
          <w:rStyle w:val="0ptExact"/>
          <w:rFonts w:ascii="Times New Roman" w:hAnsi="Times New Roman" w:cs="Times New Roman"/>
          <w:color w:val="000000"/>
          <w:sz w:val="28"/>
          <w:szCs w:val="28"/>
        </w:rPr>
        <w:t>сельсовета</w:t>
      </w:r>
      <w:r w:rsidRPr="005C12AA">
        <w:rPr>
          <w:rStyle w:val="0ptExact"/>
          <w:rFonts w:ascii="Times New Roman" w:hAnsi="Times New Roman" w:cs="Times New Roman"/>
          <w:color w:val="000000"/>
          <w:sz w:val="28"/>
          <w:szCs w:val="28"/>
        </w:rPr>
        <w:t xml:space="preserve"> составляет</w:t>
      </w:r>
      <w:r w:rsidR="005C5B2C">
        <w:rPr>
          <w:rStyle w:val="0ptExact"/>
          <w:rFonts w:ascii="Times New Roman" w:hAnsi="Times New Roman" w:cs="Times New Roman"/>
          <w:color w:val="000000"/>
          <w:sz w:val="28"/>
          <w:szCs w:val="28"/>
        </w:rPr>
        <w:t xml:space="preserve"> менее</w:t>
      </w:r>
      <w:r w:rsidRPr="005C12AA">
        <w:rPr>
          <w:rStyle w:val="0ptExact"/>
          <w:rFonts w:ascii="Times New Roman" w:hAnsi="Times New Roman" w:cs="Times New Roman"/>
          <w:color w:val="000000"/>
          <w:sz w:val="28"/>
          <w:szCs w:val="28"/>
        </w:rPr>
        <w:t xml:space="preserve"> </w:t>
      </w:r>
      <w:r w:rsidR="005C5B2C">
        <w:rPr>
          <w:rStyle w:val="0ptExact"/>
          <w:rFonts w:ascii="Times New Roman" w:hAnsi="Times New Roman" w:cs="Times New Roman"/>
          <w:color w:val="000000"/>
          <w:sz w:val="28"/>
          <w:szCs w:val="28"/>
        </w:rPr>
        <w:t>5</w:t>
      </w:r>
      <w:r w:rsidRPr="005C12AA">
        <w:rPr>
          <w:rStyle w:val="0ptExact"/>
          <w:rFonts w:ascii="Times New Roman" w:hAnsi="Times New Roman" w:cs="Times New Roman"/>
          <w:color w:val="000000"/>
          <w:sz w:val="28"/>
          <w:szCs w:val="28"/>
        </w:rPr>
        <w:t>%.</w:t>
      </w:r>
    </w:p>
    <w:p w:rsidR="000875F7" w:rsidRDefault="000875F7" w:rsidP="000875F7">
      <w:pPr>
        <w:widowControl w:val="0"/>
        <w:shd w:val="clear" w:color="auto" w:fill="FFFFFF"/>
        <w:spacing w:after="0"/>
        <w:ind w:firstLine="851"/>
        <w:jc w:val="both"/>
        <w:rPr>
          <w:rFonts w:ascii="Times New Roman" w:hAnsi="Times New Roman" w:cs="Times New Roman"/>
          <w:sz w:val="28"/>
          <w:szCs w:val="28"/>
          <w:lang w:eastAsia="ru-RU"/>
        </w:rPr>
      </w:pPr>
      <w:r w:rsidRPr="00C54486">
        <w:rPr>
          <w:rFonts w:ascii="Times New Roman" w:hAnsi="Times New Roman" w:cs="Times New Roman"/>
          <w:sz w:val="28"/>
          <w:szCs w:val="28"/>
          <w:lang w:eastAsia="ru-RU"/>
        </w:rPr>
        <w:t xml:space="preserve">Среди млекопитающих наиболее многочисленный отряд грызунов. Представлены животные отрядов зайцеобразных, насекомоядных. Среди </w:t>
      </w:r>
      <w:proofErr w:type="gramStart"/>
      <w:r w:rsidRPr="00C54486">
        <w:rPr>
          <w:rFonts w:ascii="Times New Roman" w:hAnsi="Times New Roman" w:cs="Times New Roman"/>
          <w:sz w:val="28"/>
          <w:szCs w:val="28"/>
          <w:lang w:eastAsia="ru-RU"/>
        </w:rPr>
        <w:t>хищных</w:t>
      </w:r>
      <w:proofErr w:type="gramEnd"/>
      <w:r w:rsidRPr="00C54486">
        <w:rPr>
          <w:rFonts w:ascii="Times New Roman" w:hAnsi="Times New Roman" w:cs="Times New Roman"/>
          <w:sz w:val="28"/>
          <w:szCs w:val="28"/>
          <w:lang w:eastAsia="ru-RU"/>
        </w:rPr>
        <w:t xml:space="preserve"> типичны лисица обыкновенная, барсук, хорёк степной, ласка. </w:t>
      </w:r>
    </w:p>
    <w:p w:rsidR="000875F7" w:rsidRPr="00C54486" w:rsidRDefault="000875F7" w:rsidP="000875F7">
      <w:pPr>
        <w:widowControl w:val="0"/>
        <w:shd w:val="clear" w:color="auto" w:fill="FFFFFF"/>
        <w:spacing w:after="0"/>
        <w:ind w:firstLine="851"/>
        <w:jc w:val="both"/>
        <w:rPr>
          <w:rFonts w:ascii="Times New Roman" w:hAnsi="Times New Roman" w:cs="Times New Roman"/>
          <w:sz w:val="28"/>
          <w:szCs w:val="28"/>
          <w:lang w:eastAsia="ru-RU"/>
        </w:rPr>
      </w:pPr>
      <w:r w:rsidRPr="00C54486">
        <w:rPr>
          <w:rFonts w:ascii="Times New Roman" w:hAnsi="Times New Roman" w:cs="Times New Roman"/>
          <w:sz w:val="28"/>
          <w:szCs w:val="28"/>
          <w:lang w:eastAsia="ru-RU"/>
        </w:rPr>
        <w:t>Из птиц наиболее характерны жаворонок полевой, сова ушастая,  перепел, куропатка</w:t>
      </w:r>
      <w:r>
        <w:rPr>
          <w:rFonts w:ascii="Times New Roman" w:hAnsi="Times New Roman" w:cs="Times New Roman"/>
          <w:sz w:val="28"/>
          <w:szCs w:val="28"/>
          <w:lang w:eastAsia="ru-RU"/>
        </w:rPr>
        <w:t>.</w:t>
      </w:r>
    </w:p>
    <w:p w:rsidR="005C5B2C" w:rsidRDefault="005C5B2C" w:rsidP="005C5B2C">
      <w:pPr>
        <w:pStyle w:val="af6"/>
        <w:spacing w:after="0"/>
        <w:ind w:right="-2" w:firstLine="851"/>
        <w:jc w:val="both"/>
        <w:rPr>
          <w:rStyle w:val="0ptExact"/>
          <w:rFonts w:ascii="Times New Roman" w:hAnsi="Times New Roman" w:cs="Times New Roman"/>
          <w:color w:val="000000"/>
          <w:sz w:val="28"/>
          <w:szCs w:val="28"/>
        </w:rPr>
      </w:pPr>
    </w:p>
    <w:p w:rsidR="005C5B2C" w:rsidRDefault="005C5B2C" w:rsidP="005C5B2C">
      <w:pPr>
        <w:pStyle w:val="af6"/>
        <w:spacing w:after="0"/>
        <w:ind w:right="-2" w:firstLine="851"/>
        <w:jc w:val="both"/>
        <w:rPr>
          <w:rStyle w:val="0ptExact"/>
          <w:rFonts w:ascii="Times New Roman" w:hAnsi="Times New Roman" w:cs="Times New Roman"/>
          <w:color w:val="000000"/>
          <w:sz w:val="28"/>
          <w:szCs w:val="28"/>
        </w:rPr>
      </w:pPr>
    </w:p>
    <w:p w:rsidR="005C5B2C" w:rsidRDefault="005C5B2C" w:rsidP="005C5B2C">
      <w:pPr>
        <w:pStyle w:val="af6"/>
        <w:spacing w:after="0"/>
        <w:ind w:right="-2" w:firstLine="851"/>
        <w:jc w:val="both"/>
        <w:rPr>
          <w:rStyle w:val="0ptExact"/>
          <w:rFonts w:ascii="Times New Roman" w:hAnsi="Times New Roman" w:cs="Times New Roman"/>
          <w:color w:val="000000"/>
          <w:sz w:val="28"/>
          <w:szCs w:val="28"/>
        </w:rPr>
      </w:pPr>
    </w:p>
    <w:p w:rsidR="005C5B2C" w:rsidRDefault="005C5B2C" w:rsidP="005C5B2C">
      <w:pPr>
        <w:pStyle w:val="af6"/>
        <w:spacing w:after="0"/>
        <w:ind w:right="-2" w:firstLine="851"/>
        <w:jc w:val="both"/>
        <w:rPr>
          <w:rStyle w:val="0ptExact"/>
          <w:rFonts w:ascii="Times New Roman" w:hAnsi="Times New Roman" w:cs="Times New Roman"/>
          <w:color w:val="000000"/>
          <w:sz w:val="28"/>
          <w:szCs w:val="28"/>
        </w:rPr>
      </w:pPr>
    </w:p>
    <w:p w:rsidR="005C5B2C" w:rsidRDefault="005C5B2C" w:rsidP="005C5B2C">
      <w:pPr>
        <w:pStyle w:val="af6"/>
        <w:spacing w:after="0"/>
        <w:ind w:right="-2" w:firstLine="851"/>
        <w:jc w:val="both"/>
        <w:rPr>
          <w:rStyle w:val="0ptExact"/>
          <w:rFonts w:ascii="Times New Roman" w:hAnsi="Times New Roman" w:cs="Times New Roman"/>
          <w:color w:val="000000"/>
          <w:sz w:val="28"/>
          <w:szCs w:val="28"/>
        </w:rPr>
      </w:pPr>
    </w:p>
    <w:p w:rsidR="005C5B2C" w:rsidRDefault="005C5B2C" w:rsidP="005C5B2C">
      <w:pPr>
        <w:pStyle w:val="af6"/>
        <w:spacing w:after="0"/>
        <w:ind w:right="-2" w:firstLine="851"/>
        <w:jc w:val="both"/>
        <w:rPr>
          <w:rStyle w:val="0ptExact"/>
          <w:rFonts w:ascii="Times New Roman" w:hAnsi="Times New Roman" w:cs="Times New Roman"/>
          <w:color w:val="000000"/>
          <w:sz w:val="28"/>
          <w:szCs w:val="28"/>
        </w:rPr>
      </w:pPr>
    </w:p>
    <w:p w:rsidR="005C5B2C" w:rsidRDefault="005C5B2C" w:rsidP="005C5B2C">
      <w:pPr>
        <w:pStyle w:val="af6"/>
        <w:spacing w:after="0"/>
        <w:ind w:right="-2" w:firstLine="851"/>
        <w:jc w:val="both"/>
        <w:rPr>
          <w:rStyle w:val="0ptExact"/>
          <w:rFonts w:ascii="Times New Roman" w:hAnsi="Times New Roman" w:cs="Times New Roman"/>
          <w:color w:val="000000"/>
          <w:sz w:val="28"/>
          <w:szCs w:val="28"/>
        </w:rPr>
      </w:pPr>
    </w:p>
    <w:p w:rsidR="005C5B2C" w:rsidRDefault="005C5B2C" w:rsidP="005C5B2C">
      <w:pPr>
        <w:pStyle w:val="af6"/>
        <w:spacing w:after="0"/>
        <w:ind w:right="-2" w:firstLine="851"/>
        <w:jc w:val="both"/>
        <w:rPr>
          <w:rStyle w:val="0ptExact"/>
          <w:rFonts w:ascii="Times New Roman" w:hAnsi="Times New Roman" w:cs="Times New Roman"/>
          <w:color w:val="000000"/>
          <w:sz w:val="28"/>
          <w:szCs w:val="28"/>
        </w:rPr>
      </w:pPr>
    </w:p>
    <w:p w:rsidR="005C5B2C" w:rsidRDefault="005C5B2C" w:rsidP="005C5B2C">
      <w:pPr>
        <w:pStyle w:val="af6"/>
        <w:spacing w:after="0"/>
        <w:ind w:right="-2" w:firstLine="851"/>
        <w:jc w:val="both"/>
        <w:rPr>
          <w:rStyle w:val="0ptExact"/>
          <w:rFonts w:ascii="Times New Roman" w:hAnsi="Times New Roman" w:cs="Times New Roman"/>
          <w:color w:val="000000"/>
          <w:sz w:val="28"/>
          <w:szCs w:val="28"/>
        </w:rPr>
      </w:pPr>
    </w:p>
    <w:p w:rsidR="005C5B2C" w:rsidRDefault="005C5B2C" w:rsidP="005C5B2C">
      <w:pPr>
        <w:pStyle w:val="af6"/>
        <w:spacing w:after="0"/>
        <w:ind w:right="-2" w:firstLine="851"/>
        <w:jc w:val="both"/>
        <w:rPr>
          <w:rStyle w:val="0ptExact"/>
          <w:rFonts w:ascii="Times New Roman" w:hAnsi="Times New Roman" w:cs="Times New Roman"/>
          <w:color w:val="000000"/>
          <w:sz w:val="28"/>
          <w:szCs w:val="28"/>
        </w:rPr>
      </w:pPr>
    </w:p>
    <w:p w:rsidR="005C5B2C" w:rsidRDefault="005C5B2C" w:rsidP="005C5B2C">
      <w:pPr>
        <w:pStyle w:val="af6"/>
        <w:spacing w:after="0"/>
        <w:ind w:right="-2" w:firstLine="851"/>
        <w:jc w:val="both"/>
        <w:rPr>
          <w:rStyle w:val="0ptExact"/>
          <w:rFonts w:ascii="Times New Roman" w:hAnsi="Times New Roman" w:cs="Times New Roman"/>
          <w:color w:val="000000"/>
          <w:sz w:val="28"/>
          <w:szCs w:val="28"/>
        </w:rPr>
      </w:pPr>
    </w:p>
    <w:p w:rsidR="005C5B2C" w:rsidRDefault="005C5B2C" w:rsidP="005C5B2C">
      <w:pPr>
        <w:pStyle w:val="af6"/>
        <w:spacing w:after="0"/>
        <w:ind w:right="-2" w:firstLine="851"/>
        <w:jc w:val="both"/>
        <w:rPr>
          <w:rStyle w:val="0ptExact"/>
          <w:rFonts w:ascii="Times New Roman" w:hAnsi="Times New Roman" w:cs="Times New Roman"/>
          <w:color w:val="000000"/>
          <w:sz w:val="28"/>
          <w:szCs w:val="28"/>
        </w:rPr>
      </w:pPr>
    </w:p>
    <w:p w:rsidR="005C5B2C" w:rsidRDefault="005C5B2C" w:rsidP="005C5B2C">
      <w:pPr>
        <w:pStyle w:val="af6"/>
        <w:spacing w:after="0"/>
        <w:ind w:right="-2" w:firstLine="851"/>
        <w:jc w:val="both"/>
        <w:rPr>
          <w:rStyle w:val="0ptExact"/>
          <w:rFonts w:ascii="Times New Roman" w:hAnsi="Times New Roman" w:cs="Times New Roman"/>
          <w:color w:val="000000"/>
          <w:sz w:val="28"/>
          <w:szCs w:val="28"/>
        </w:rPr>
      </w:pPr>
    </w:p>
    <w:p w:rsidR="005C5B2C" w:rsidRDefault="005C5B2C" w:rsidP="005C5B2C">
      <w:pPr>
        <w:pStyle w:val="af6"/>
        <w:spacing w:after="0"/>
        <w:ind w:right="-2" w:firstLine="851"/>
        <w:jc w:val="both"/>
        <w:rPr>
          <w:rStyle w:val="0ptExact"/>
          <w:rFonts w:ascii="Times New Roman" w:hAnsi="Times New Roman" w:cs="Times New Roman"/>
          <w:color w:val="000000"/>
          <w:sz w:val="28"/>
          <w:szCs w:val="28"/>
        </w:rPr>
      </w:pPr>
    </w:p>
    <w:p w:rsidR="005C5B2C" w:rsidRDefault="005C5B2C" w:rsidP="005C5B2C">
      <w:pPr>
        <w:pStyle w:val="af6"/>
        <w:spacing w:after="0"/>
        <w:ind w:right="-2" w:firstLine="851"/>
        <w:jc w:val="both"/>
        <w:rPr>
          <w:rStyle w:val="0ptExact"/>
          <w:rFonts w:ascii="Times New Roman" w:hAnsi="Times New Roman" w:cs="Times New Roman"/>
          <w:color w:val="000000"/>
          <w:sz w:val="28"/>
          <w:szCs w:val="28"/>
        </w:rPr>
      </w:pPr>
    </w:p>
    <w:p w:rsidR="005C5B2C" w:rsidRDefault="005C5B2C" w:rsidP="005C5B2C">
      <w:pPr>
        <w:pStyle w:val="af6"/>
        <w:spacing w:after="0"/>
        <w:ind w:right="-2" w:firstLine="851"/>
        <w:jc w:val="both"/>
        <w:rPr>
          <w:rStyle w:val="0ptExact"/>
          <w:rFonts w:ascii="Times New Roman" w:hAnsi="Times New Roman" w:cs="Times New Roman"/>
          <w:color w:val="000000"/>
          <w:sz w:val="28"/>
          <w:szCs w:val="28"/>
        </w:rPr>
      </w:pPr>
    </w:p>
    <w:p w:rsidR="005C5B2C" w:rsidRDefault="005C5B2C" w:rsidP="005C5B2C">
      <w:pPr>
        <w:pStyle w:val="af6"/>
        <w:spacing w:after="0"/>
        <w:ind w:right="-2" w:firstLine="851"/>
        <w:jc w:val="both"/>
        <w:rPr>
          <w:rStyle w:val="0ptExact"/>
          <w:rFonts w:ascii="Times New Roman" w:hAnsi="Times New Roman" w:cs="Times New Roman"/>
          <w:color w:val="000000"/>
          <w:sz w:val="28"/>
          <w:szCs w:val="28"/>
        </w:rPr>
      </w:pPr>
    </w:p>
    <w:p w:rsidR="005C5B2C" w:rsidRDefault="005C5B2C" w:rsidP="005C5B2C">
      <w:pPr>
        <w:pStyle w:val="af6"/>
        <w:spacing w:after="0"/>
        <w:ind w:right="-2" w:firstLine="851"/>
        <w:jc w:val="both"/>
        <w:rPr>
          <w:rStyle w:val="0ptExact"/>
          <w:rFonts w:ascii="Times New Roman" w:hAnsi="Times New Roman" w:cs="Times New Roman"/>
          <w:color w:val="000000"/>
          <w:sz w:val="28"/>
          <w:szCs w:val="28"/>
        </w:rPr>
      </w:pPr>
    </w:p>
    <w:p w:rsidR="005C5B2C" w:rsidRDefault="005C5B2C" w:rsidP="005C5B2C">
      <w:pPr>
        <w:pStyle w:val="af6"/>
        <w:spacing w:after="0"/>
        <w:ind w:right="-2" w:firstLine="851"/>
        <w:jc w:val="both"/>
        <w:rPr>
          <w:rStyle w:val="0ptExact"/>
          <w:rFonts w:ascii="Times New Roman" w:hAnsi="Times New Roman" w:cs="Times New Roman"/>
          <w:color w:val="000000"/>
          <w:sz w:val="28"/>
          <w:szCs w:val="28"/>
        </w:rPr>
      </w:pPr>
    </w:p>
    <w:p w:rsidR="005C5B2C" w:rsidRDefault="005C5B2C" w:rsidP="005C5B2C">
      <w:pPr>
        <w:pStyle w:val="af6"/>
        <w:spacing w:after="0"/>
        <w:ind w:right="-2" w:firstLine="851"/>
        <w:jc w:val="both"/>
        <w:rPr>
          <w:rStyle w:val="0ptExact"/>
          <w:rFonts w:ascii="Times New Roman" w:hAnsi="Times New Roman" w:cs="Times New Roman"/>
          <w:color w:val="000000"/>
          <w:sz w:val="28"/>
          <w:szCs w:val="28"/>
        </w:rPr>
      </w:pPr>
    </w:p>
    <w:p w:rsidR="005C5B2C" w:rsidRDefault="005C5B2C" w:rsidP="005C5B2C">
      <w:pPr>
        <w:pStyle w:val="af6"/>
        <w:spacing w:after="0"/>
        <w:ind w:right="-2" w:firstLine="851"/>
        <w:jc w:val="both"/>
        <w:rPr>
          <w:rStyle w:val="0ptExact"/>
          <w:rFonts w:ascii="Times New Roman" w:hAnsi="Times New Roman" w:cs="Times New Roman"/>
          <w:color w:val="000000"/>
          <w:sz w:val="28"/>
          <w:szCs w:val="28"/>
        </w:rPr>
      </w:pPr>
    </w:p>
    <w:p w:rsidR="005C5B2C" w:rsidRDefault="005C5B2C" w:rsidP="005C5B2C">
      <w:pPr>
        <w:pStyle w:val="af6"/>
        <w:spacing w:after="0"/>
        <w:ind w:right="-2" w:firstLine="851"/>
        <w:jc w:val="both"/>
        <w:rPr>
          <w:rStyle w:val="0ptExact"/>
          <w:rFonts w:ascii="Times New Roman" w:hAnsi="Times New Roman" w:cs="Times New Roman"/>
          <w:color w:val="000000"/>
          <w:sz w:val="28"/>
          <w:szCs w:val="28"/>
        </w:rPr>
      </w:pPr>
    </w:p>
    <w:p w:rsidR="005C5B2C" w:rsidRDefault="005C5B2C" w:rsidP="005C5B2C">
      <w:pPr>
        <w:pStyle w:val="af6"/>
        <w:spacing w:after="0"/>
        <w:ind w:right="-2" w:firstLine="851"/>
        <w:jc w:val="both"/>
        <w:rPr>
          <w:rStyle w:val="0ptExact"/>
          <w:rFonts w:ascii="Times New Roman" w:hAnsi="Times New Roman" w:cs="Times New Roman"/>
          <w:color w:val="000000"/>
          <w:sz w:val="28"/>
          <w:szCs w:val="28"/>
        </w:rPr>
      </w:pPr>
    </w:p>
    <w:p w:rsidR="005C5B2C" w:rsidRDefault="005C5B2C" w:rsidP="005C5B2C">
      <w:pPr>
        <w:pStyle w:val="af6"/>
        <w:spacing w:after="0"/>
        <w:ind w:right="-2" w:firstLine="851"/>
        <w:jc w:val="both"/>
        <w:rPr>
          <w:rStyle w:val="0ptExact"/>
          <w:rFonts w:ascii="Times New Roman" w:hAnsi="Times New Roman" w:cs="Times New Roman"/>
          <w:color w:val="000000"/>
          <w:sz w:val="28"/>
          <w:szCs w:val="28"/>
        </w:rPr>
      </w:pPr>
    </w:p>
    <w:p w:rsidR="005C5B2C" w:rsidRDefault="005C5B2C" w:rsidP="005C5B2C">
      <w:pPr>
        <w:pStyle w:val="af6"/>
        <w:spacing w:after="0"/>
        <w:ind w:right="-2" w:firstLine="851"/>
        <w:jc w:val="both"/>
        <w:rPr>
          <w:rStyle w:val="0ptExact"/>
          <w:rFonts w:ascii="Times New Roman" w:hAnsi="Times New Roman" w:cs="Times New Roman"/>
          <w:color w:val="000000"/>
          <w:sz w:val="28"/>
          <w:szCs w:val="28"/>
        </w:rPr>
      </w:pPr>
    </w:p>
    <w:p w:rsidR="005C5B2C" w:rsidRDefault="005C5B2C" w:rsidP="005C5B2C">
      <w:pPr>
        <w:pStyle w:val="af6"/>
        <w:spacing w:after="0"/>
        <w:ind w:right="-2" w:firstLine="851"/>
        <w:jc w:val="both"/>
        <w:rPr>
          <w:rStyle w:val="0ptExact"/>
          <w:rFonts w:ascii="Times New Roman" w:hAnsi="Times New Roman" w:cs="Times New Roman"/>
          <w:color w:val="000000"/>
          <w:sz w:val="28"/>
          <w:szCs w:val="28"/>
        </w:rPr>
      </w:pPr>
    </w:p>
    <w:p w:rsidR="00A16C4A" w:rsidRPr="00DF7A07" w:rsidRDefault="005174D4" w:rsidP="008C4458">
      <w:pPr>
        <w:pStyle w:val="2"/>
        <w:keepNext w:val="0"/>
        <w:widowControl w:val="0"/>
        <w:spacing w:before="0" w:line="240" w:lineRule="auto"/>
      </w:pPr>
      <w:bookmarkStart w:id="22" w:name="_Toc327362430"/>
      <w:bookmarkStart w:id="23" w:name="_Toc374610468"/>
      <w:bookmarkEnd w:id="13"/>
      <w:r w:rsidRPr="00DF7A07">
        <w:lastRenderedPageBreak/>
        <w:t>3.</w:t>
      </w:r>
      <w:r w:rsidR="00C15E85" w:rsidRPr="00DF7A07">
        <w:t xml:space="preserve">3 </w:t>
      </w:r>
      <w:r w:rsidR="00DC10CF" w:rsidRPr="00DF7A07">
        <w:t>З</w:t>
      </w:r>
      <w:r w:rsidR="00A16C4A" w:rsidRPr="00DF7A07">
        <w:t xml:space="preserve">ОНЫ С ОСОБЫМИ УСЛОВИЯМИ </w:t>
      </w:r>
      <w:r w:rsidR="004E5493" w:rsidRPr="00DF7A07">
        <w:t xml:space="preserve">ИСПОЛЬЗОВАНИЯ </w:t>
      </w:r>
      <w:r w:rsidR="00A16C4A" w:rsidRPr="00DF7A07">
        <w:t>ТЕРРИТОРИИ</w:t>
      </w:r>
      <w:bookmarkEnd w:id="22"/>
      <w:bookmarkEnd w:id="23"/>
    </w:p>
    <w:p w:rsidR="00C23B58" w:rsidRPr="002F0B25" w:rsidRDefault="004778B3" w:rsidP="00996BFD">
      <w:pPr>
        <w:widowControl w:val="0"/>
        <w:spacing w:before="240" w:after="0"/>
        <w:ind w:firstLine="851"/>
        <w:jc w:val="both"/>
        <w:rPr>
          <w:rFonts w:ascii="Times New Roman" w:hAnsi="Times New Roman"/>
          <w:sz w:val="28"/>
          <w:szCs w:val="28"/>
        </w:rPr>
      </w:pPr>
      <w:r w:rsidRPr="002F0B25">
        <w:rPr>
          <w:rFonts w:ascii="Times New Roman" w:hAnsi="Times New Roman" w:cs="Times New Roman"/>
          <w:sz w:val="28"/>
          <w:szCs w:val="28"/>
        </w:rPr>
        <w:t>В составе материалов по обоснованию проекта генерального плана  выделены следующие зоны с особыми условиями использования территорий</w:t>
      </w:r>
      <w:r w:rsidR="00C23B58" w:rsidRPr="002F0B25">
        <w:rPr>
          <w:rFonts w:ascii="Times New Roman" w:hAnsi="Times New Roman"/>
          <w:sz w:val="28"/>
          <w:szCs w:val="28"/>
        </w:rPr>
        <w:t>, т.е. территории, в границах которых устанавливаются ограничения на осуществление градостроительной деятельности:</w:t>
      </w:r>
    </w:p>
    <w:p w:rsidR="004778B3" w:rsidRPr="002F0B25" w:rsidRDefault="004778B3" w:rsidP="00996BFD">
      <w:pPr>
        <w:pStyle w:val="aa"/>
        <w:spacing w:after="0"/>
        <w:ind w:left="0" w:firstLine="851"/>
        <w:jc w:val="both"/>
        <w:rPr>
          <w:rFonts w:ascii="Times New Roman" w:hAnsi="Times New Roman" w:cs="Times New Roman"/>
          <w:sz w:val="28"/>
          <w:szCs w:val="28"/>
        </w:rPr>
      </w:pPr>
      <w:r w:rsidRPr="002F0B25">
        <w:rPr>
          <w:rFonts w:ascii="Times New Roman" w:hAnsi="Times New Roman" w:cs="Times New Roman"/>
          <w:sz w:val="28"/>
          <w:szCs w:val="28"/>
        </w:rPr>
        <w:t>- территории зон санитарной охранной зоны водозаборных сооружений;</w:t>
      </w:r>
    </w:p>
    <w:p w:rsidR="004778B3" w:rsidRPr="002F0B25" w:rsidRDefault="004778B3" w:rsidP="00996BFD">
      <w:pPr>
        <w:pStyle w:val="aa"/>
        <w:spacing w:after="0"/>
        <w:ind w:left="0" w:firstLine="851"/>
        <w:jc w:val="both"/>
        <w:rPr>
          <w:rFonts w:ascii="Times New Roman" w:hAnsi="Times New Roman" w:cs="Times New Roman"/>
          <w:sz w:val="28"/>
          <w:szCs w:val="28"/>
        </w:rPr>
      </w:pPr>
      <w:r w:rsidRPr="002F0B25">
        <w:rPr>
          <w:rFonts w:ascii="Times New Roman" w:hAnsi="Times New Roman" w:cs="Times New Roman"/>
          <w:sz w:val="28"/>
          <w:szCs w:val="28"/>
        </w:rPr>
        <w:t xml:space="preserve">- территории  </w:t>
      </w:r>
      <w:proofErr w:type="spellStart"/>
      <w:r w:rsidRPr="002F0B25">
        <w:rPr>
          <w:rFonts w:ascii="Times New Roman" w:hAnsi="Times New Roman" w:cs="Times New Roman"/>
          <w:sz w:val="28"/>
          <w:szCs w:val="28"/>
        </w:rPr>
        <w:t>водоохранных</w:t>
      </w:r>
      <w:proofErr w:type="spellEnd"/>
      <w:r w:rsidRPr="002F0B25">
        <w:rPr>
          <w:rFonts w:ascii="Times New Roman" w:hAnsi="Times New Roman" w:cs="Times New Roman"/>
          <w:sz w:val="28"/>
          <w:szCs w:val="28"/>
        </w:rPr>
        <w:t xml:space="preserve"> зон;</w:t>
      </w:r>
    </w:p>
    <w:p w:rsidR="004778B3" w:rsidRPr="002F0B25" w:rsidRDefault="004778B3" w:rsidP="00996BFD">
      <w:pPr>
        <w:pStyle w:val="aa"/>
        <w:spacing w:after="0"/>
        <w:ind w:left="0" w:firstLine="851"/>
        <w:jc w:val="both"/>
        <w:rPr>
          <w:rFonts w:ascii="Times New Roman" w:hAnsi="Times New Roman" w:cs="Times New Roman"/>
          <w:sz w:val="28"/>
          <w:szCs w:val="28"/>
        </w:rPr>
      </w:pPr>
      <w:r w:rsidRPr="002F0B25">
        <w:rPr>
          <w:rFonts w:ascii="Times New Roman" w:hAnsi="Times New Roman" w:cs="Times New Roman"/>
          <w:sz w:val="28"/>
          <w:szCs w:val="28"/>
        </w:rPr>
        <w:t>-</w:t>
      </w:r>
      <w:r w:rsidR="00744F8C" w:rsidRPr="002F0B25">
        <w:rPr>
          <w:rFonts w:ascii="Times New Roman" w:hAnsi="Times New Roman" w:cs="Times New Roman"/>
          <w:sz w:val="28"/>
          <w:szCs w:val="28"/>
        </w:rPr>
        <w:t xml:space="preserve"> </w:t>
      </w:r>
      <w:r w:rsidRPr="002F0B25">
        <w:rPr>
          <w:rFonts w:ascii="Times New Roman" w:hAnsi="Times New Roman" w:cs="Times New Roman"/>
          <w:sz w:val="28"/>
          <w:szCs w:val="28"/>
        </w:rPr>
        <w:t>территории санитарно-защитных зон производственных и коммунальных объектов;</w:t>
      </w:r>
    </w:p>
    <w:p w:rsidR="004778B3" w:rsidRPr="002F0B25" w:rsidRDefault="004778B3" w:rsidP="00996BFD">
      <w:pPr>
        <w:pStyle w:val="aa"/>
        <w:spacing w:after="0"/>
        <w:ind w:left="0" w:firstLine="851"/>
        <w:jc w:val="both"/>
        <w:rPr>
          <w:rFonts w:ascii="Times New Roman" w:hAnsi="Times New Roman" w:cs="Times New Roman"/>
          <w:sz w:val="28"/>
          <w:szCs w:val="28"/>
        </w:rPr>
      </w:pPr>
      <w:r w:rsidRPr="002F0B25">
        <w:rPr>
          <w:rFonts w:ascii="Times New Roman" w:hAnsi="Times New Roman" w:cs="Times New Roman"/>
          <w:sz w:val="28"/>
          <w:szCs w:val="28"/>
        </w:rPr>
        <w:t>- территории зон охраны</w:t>
      </w:r>
      <w:r w:rsidR="00424D5A" w:rsidRPr="002F0B25">
        <w:rPr>
          <w:rFonts w:ascii="Times New Roman" w:hAnsi="Times New Roman" w:cs="Times New Roman"/>
          <w:sz w:val="28"/>
          <w:szCs w:val="28"/>
        </w:rPr>
        <w:t xml:space="preserve"> воздушных линий электропередач.</w:t>
      </w:r>
    </w:p>
    <w:p w:rsidR="000F0834" w:rsidRPr="000F0834" w:rsidRDefault="00C23B58" w:rsidP="00996BFD">
      <w:pPr>
        <w:spacing w:after="0"/>
        <w:ind w:firstLine="851"/>
        <w:jc w:val="both"/>
        <w:rPr>
          <w:rFonts w:ascii="Times New Roman" w:hAnsi="Times New Roman"/>
          <w:sz w:val="28"/>
          <w:szCs w:val="28"/>
        </w:rPr>
      </w:pPr>
      <w:r w:rsidRPr="002F0B25">
        <w:rPr>
          <w:rFonts w:ascii="Times New Roman" w:hAnsi="Times New Roman"/>
          <w:sz w:val="28"/>
          <w:szCs w:val="28"/>
        </w:rPr>
        <w:t>Границы указанных территорий и зон нанесены на карты</w:t>
      </w:r>
      <w:r w:rsidR="007A5500" w:rsidRPr="002F0B25">
        <w:rPr>
          <w:rFonts w:ascii="Times New Roman" w:hAnsi="Times New Roman"/>
          <w:sz w:val="28"/>
          <w:szCs w:val="28"/>
        </w:rPr>
        <w:t xml:space="preserve"> </w:t>
      </w:r>
      <w:r w:rsidRPr="002F0B25">
        <w:rPr>
          <w:rFonts w:ascii="Times New Roman" w:hAnsi="Times New Roman"/>
          <w:sz w:val="28"/>
          <w:szCs w:val="28"/>
        </w:rPr>
        <w:t>в  соответствии с законодательством Российской Федерации, Оренбургской области и местны</w:t>
      </w:r>
      <w:r w:rsidR="00B85A6C" w:rsidRPr="002F0B25">
        <w:rPr>
          <w:rFonts w:ascii="Times New Roman" w:hAnsi="Times New Roman"/>
          <w:sz w:val="28"/>
          <w:szCs w:val="28"/>
        </w:rPr>
        <w:t>ми</w:t>
      </w:r>
      <w:r w:rsidRPr="002F0B25">
        <w:rPr>
          <w:rFonts w:ascii="Times New Roman" w:hAnsi="Times New Roman"/>
          <w:sz w:val="28"/>
          <w:szCs w:val="28"/>
        </w:rPr>
        <w:t xml:space="preserve"> нормативны</w:t>
      </w:r>
      <w:r w:rsidR="00B85A6C" w:rsidRPr="002F0B25">
        <w:rPr>
          <w:rFonts w:ascii="Times New Roman" w:hAnsi="Times New Roman"/>
          <w:sz w:val="28"/>
          <w:szCs w:val="28"/>
        </w:rPr>
        <w:t>ми</w:t>
      </w:r>
      <w:r w:rsidRPr="002F0B25">
        <w:rPr>
          <w:rFonts w:ascii="Times New Roman" w:hAnsi="Times New Roman"/>
          <w:sz w:val="28"/>
          <w:szCs w:val="28"/>
        </w:rPr>
        <w:t xml:space="preserve"> акт</w:t>
      </w:r>
      <w:r w:rsidR="00B85A6C" w:rsidRPr="002F0B25">
        <w:rPr>
          <w:rFonts w:ascii="Times New Roman" w:hAnsi="Times New Roman"/>
          <w:sz w:val="28"/>
          <w:szCs w:val="28"/>
        </w:rPr>
        <w:t>ами</w:t>
      </w:r>
      <w:r w:rsidRPr="002F0B25">
        <w:rPr>
          <w:rFonts w:ascii="Times New Roman" w:hAnsi="Times New Roman"/>
          <w:sz w:val="28"/>
          <w:szCs w:val="28"/>
        </w:rPr>
        <w:t>.</w:t>
      </w:r>
      <w:r w:rsidRPr="000F0834">
        <w:rPr>
          <w:rFonts w:ascii="Times New Roman" w:hAnsi="Times New Roman"/>
          <w:sz w:val="28"/>
          <w:szCs w:val="28"/>
        </w:rPr>
        <w:t xml:space="preserve"> </w:t>
      </w:r>
    </w:p>
    <w:p w:rsidR="00E721FD" w:rsidRPr="008F0FC1" w:rsidRDefault="00E721FD" w:rsidP="008F0FC1">
      <w:pPr>
        <w:spacing w:before="240" w:after="0"/>
        <w:ind w:firstLine="851"/>
        <w:jc w:val="both"/>
        <w:rPr>
          <w:rFonts w:ascii="Times New Roman" w:hAnsi="Times New Roman"/>
          <w:b/>
          <w:sz w:val="28"/>
          <w:szCs w:val="28"/>
          <w:u w:val="single"/>
        </w:rPr>
      </w:pPr>
      <w:r w:rsidRPr="008F0FC1">
        <w:rPr>
          <w:rFonts w:ascii="Times New Roman" w:hAnsi="Times New Roman"/>
          <w:b/>
          <w:sz w:val="28"/>
          <w:szCs w:val="28"/>
          <w:u w:val="single"/>
        </w:rPr>
        <w:t>Санитарно-защитные, охранные зоны  предприятий, сооружений и иных объектов</w:t>
      </w:r>
    </w:p>
    <w:p w:rsidR="00E721FD" w:rsidRDefault="00E721FD" w:rsidP="00996BFD">
      <w:pPr>
        <w:ind w:firstLine="851"/>
        <w:jc w:val="both"/>
        <w:rPr>
          <w:rFonts w:ascii="Times New Roman" w:eastAsia="MS Mincho" w:hAnsi="Times New Roman"/>
          <w:sz w:val="28"/>
          <w:szCs w:val="28"/>
        </w:rPr>
      </w:pPr>
      <w:r w:rsidRPr="00CC4755">
        <w:rPr>
          <w:rFonts w:ascii="Times New Roman" w:hAnsi="Times New Roman"/>
          <w:sz w:val="28"/>
          <w:szCs w:val="28"/>
        </w:rPr>
        <w:t xml:space="preserve">К зонам с особыми условиями использования территории относятся санитарно-защитные зоны предприятий, оказывающих негативное влияние на окружающую среду. Санитарно-защитная зоны </w:t>
      </w:r>
      <w:proofErr w:type="gramStart"/>
      <w:r w:rsidRPr="00CC4755">
        <w:rPr>
          <w:rFonts w:ascii="Times New Roman" w:hAnsi="Times New Roman"/>
          <w:sz w:val="28"/>
          <w:szCs w:val="28"/>
        </w:rPr>
        <w:t>объектов, выявленных на территории района установлены</w:t>
      </w:r>
      <w:proofErr w:type="gramEnd"/>
      <w:r w:rsidRPr="00CC4755">
        <w:rPr>
          <w:rFonts w:ascii="Times New Roman" w:hAnsi="Times New Roman"/>
          <w:sz w:val="28"/>
          <w:szCs w:val="28"/>
        </w:rPr>
        <w:t xml:space="preserve"> в соответствии с  </w:t>
      </w:r>
      <w:proofErr w:type="spellStart"/>
      <w:r w:rsidRPr="00CC4755">
        <w:rPr>
          <w:rFonts w:ascii="Times New Roman" w:eastAsia="MS Mincho" w:hAnsi="Times New Roman"/>
          <w:sz w:val="28"/>
          <w:szCs w:val="28"/>
        </w:rPr>
        <w:t>СанПин</w:t>
      </w:r>
      <w:proofErr w:type="spellEnd"/>
      <w:r w:rsidRPr="00CC4755">
        <w:rPr>
          <w:rFonts w:ascii="Times New Roman" w:eastAsia="MS Mincho" w:hAnsi="Times New Roman"/>
          <w:sz w:val="28"/>
          <w:szCs w:val="28"/>
        </w:rPr>
        <w:t xml:space="preserve"> 2.2.1/2.1.1.1200-03 «Санитарно-защитные зоны и санитарная классификация предприятий, сооружений и иных объектов</w:t>
      </w:r>
      <w:r w:rsidR="0085113F">
        <w:rPr>
          <w:rFonts w:ascii="Times New Roman" w:eastAsia="MS Mincho" w:hAnsi="Times New Roman"/>
          <w:sz w:val="28"/>
          <w:szCs w:val="28"/>
        </w:rPr>
        <w:t>»</w:t>
      </w:r>
      <w:r w:rsidR="006D4C17">
        <w:rPr>
          <w:rFonts w:ascii="Times New Roman" w:eastAsia="MS Mincho" w:hAnsi="Times New Roman"/>
          <w:sz w:val="28"/>
          <w:szCs w:val="28"/>
        </w:rPr>
        <w:t>.</w:t>
      </w:r>
    </w:p>
    <w:p w:rsidR="005174D4" w:rsidRPr="00424D5A" w:rsidRDefault="005174D4" w:rsidP="005174D4">
      <w:pPr>
        <w:widowControl w:val="0"/>
        <w:spacing w:before="240" w:after="0" w:line="240" w:lineRule="auto"/>
        <w:ind w:firstLine="851"/>
        <w:jc w:val="both"/>
        <w:rPr>
          <w:rFonts w:ascii="Times New Roman" w:hAnsi="Times New Roman" w:cs="Times New Roman"/>
          <w:i/>
          <w:sz w:val="28"/>
          <w:szCs w:val="28"/>
        </w:rPr>
      </w:pPr>
      <w:r>
        <w:rPr>
          <w:rFonts w:ascii="Times New Roman" w:hAnsi="Times New Roman" w:cs="Times New Roman"/>
          <w:i/>
          <w:sz w:val="28"/>
          <w:szCs w:val="24"/>
        </w:rPr>
        <w:t>Таблица 3.3</w:t>
      </w:r>
      <w:r w:rsidRPr="009C5959">
        <w:rPr>
          <w:rFonts w:ascii="Times New Roman" w:hAnsi="Times New Roman" w:cs="Times New Roman"/>
          <w:i/>
          <w:sz w:val="28"/>
          <w:szCs w:val="24"/>
        </w:rPr>
        <w:t>-</w:t>
      </w:r>
      <w:r w:rsidRPr="00424D5A">
        <w:rPr>
          <w:rFonts w:ascii="Times New Roman" w:hAnsi="Times New Roman" w:cs="Times New Roman"/>
          <w:i/>
          <w:sz w:val="28"/>
          <w:szCs w:val="28"/>
        </w:rPr>
        <w:t>1</w:t>
      </w:r>
      <w:r w:rsidR="00744F8C">
        <w:rPr>
          <w:rFonts w:ascii="Times New Roman" w:hAnsi="Times New Roman" w:cs="Times New Roman"/>
          <w:i/>
          <w:sz w:val="28"/>
          <w:szCs w:val="28"/>
        </w:rPr>
        <w:t xml:space="preserve"> </w:t>
      </w:r>
      <w:r w:rsidRPr="00424D5A">
        <w:rPr>
          <w:rFonts w:ascii="Times New Roman" w:hAnsi="Times New Roman" w:cs="Times New Roman"/>
          <w:i/>
          <w:sz w:val="28"/>
          <w:szCs w:val="28"/>
        </w:rPr>
        <w:t xml:space="preserve">СЗЗ предприятий, сооружений и иных объектов выявленных на территории </w:t>
      </w:r>
      <w:r w:rsidR="00424D5A" w:rsidRPr="00424D5A">
        <w:rPr>
          <w:rFonts w:ascii="Times New Roman" w:hAnsi="Times New Roman" w:cs="Times New Roman"/>
          <w:i/>
          <w:sz w:val="28"/>
          <w:szCs w:val="28"/>
        </w:rPr>
        <w:t xml:space="preserve">МО </w:t>
      </w:r>
      <w:r w:rsidR="000D5A06">
        <w:rPr>
          <w:rFonts w:ascii="Times New Roman" w:hAnsi="Times New Roman" w:cs="Times New Roman"/>
          <w:i/>
          <w:sz w:val="28"/>
          <w:szCs w:val="28"/>
        </w:rPr>
        <w:t>К</w:t>
      </w:r>
      <w:r w:rsidR="00856BE1">
        <w:rPr>
          <w:rFonts w:ascii="Times New Roman" w:hAnsi="Times New Roman" w:cs="Times New Roman"/>
          <w:i/>
          <w:sz w:val="28"/>
          <w:szCs w:val="28"/>
        </w:rPr>
        <w:t>алининский</w:t>
      </w:r>
      <w:r w:rsidR="00424D5A" w:rsidRPr="00424D5A">
        <w:rPr>
          <w:rFonts w:ascii="Times New Roman" w:hAnsi="Times New Roman" w:cs="Times New Roman"/>
          <w:i/>
          <w:sz w:val="28"/>
          <w:szCs w:val="28"/>
        </w:rPr>
        <w:t xml:space="preserve"> сельсовет</w:t>
      </w:r>
      <w:r w:rsidRPr="00424D5A">
        <w:rPr>
          <w:rFonts w:ascii="Times New Roman" w:hAnsi="Times New Roman" w:cs="Times New Roman"/>
          <w:i/>
          <w:sz w:val="28"/>
          <w:szCs w:val="28"/>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4154"/>
        <w:gridCol w:w="2342"/>
        <w:gridCol w:w="2514"/>
      </w:tblGrid>
      <w:tr w:rsidR="005174D4" w:rsidRPr="00B70C0D" w:rsidTr="005174D4">
        <w:tc>
          <w:tcPr>
            <w:tcW w:w="560" w:type="dxa"/>
            <w:vAlign w:val="center"/>
          </w:tcPr>
          <w:p w:rsidR="005174D4" w:rsidRPr="00B70C0D" w:rsidRDefault="005174D4" w:rsidP="00A873A7">
            <w:pPr>
              <w:widowControl w:val="0"/>
              <w:snapToGrid w:val="0"/>
              <w:spacing w:after="0" w:line="240" w:lineRule="auto"/>
              <w:jc w:val="center"/>
              <w:rPr>
                <w:rFonts w:ascii="Times New Roman" w:hAnsi="Times New Roman"/>
                <w:b/>
                <w:sz w:val="24"/>
                <w:szCs w:val="24"/>
              </w:rPr>
            </w:pPr>
            <w:r w:rsidRPr="00B70C0D">
              <w:rPr>
                <w:rFonts w:ascii="Times New Roman" w:hAnsi="Times New Roman"/>
                <w:b/>
                <w:sz w:val="24"/>
                <w:szCs w:val="24"/>
              </w:rPr>
              <w:t xml:space="preserve">№ </w:t>
            </w:r>
            <w:proofErr w:type="gramStart"/>
            <w:r w:rsidRPr="00B70C0D">
              <w:rPr>
                <w:rFonts w:ascii="Times New Roman" w:hAnsi="Times New Roman"/>
                <w:b/>
                <w:sz w:val="24"/>
                <w:szCs w:val="24"/>
              </w:rPr>
              <w:t>п</w:t>
            </w:r>
            <w:proofErr w:type="gramEnd"/>
            <w:r w:rsidRPr="00B70C0D">
              <w:rPr>
                <w:rFonts w:ascii="Times New Roman" w:hAnsi="Times New Roman"/>
                <w:b/>
                <w:sz w:val="24"/>
                <w:szCs w:val="24"/>
              </w:rPr>
              <w:t>/п</w:t>
            </w:r>
          </w:p>
        </w:tc>
        <w:tc>
          <w:tcPr>
            <w:tcW w:w="4154" w:type="dxa"/>
            <w:vAlign w:val="center"/>
          </w:tcPr>
          <w:p w:rsidR="005174D4" w:rsidRPr="00B70C0D" w:rsidRDefault="005174D4" w:rsidP="00A873A7">
            <w:pPr>
              <w:widowControl w:val="0"/>
              <w:snapToGrid w:val="0"/>
              <w:spacing w:after="0" w:line="240" w:lineRule="auto"/>
              <w:jc w:val="center"/>
              <w:rPr>
                <w:rFonts w:ascii="Times New Roman" w:hAnsi="Times New Roman"/>
                <w:b/>
                <w:sz w:val="24"/>
                <w:szCs w:val="24"/>
              </w:rPr>
            </w:pPr>
            <w:r w:rsidRPr="00B70C0D">
              <w:rPr>
                <w:rFonts w:ascii="Times New Roman" w:hAnsi="Times New Roman"/>
                <w:b/>
                <w:sz w:val="24"/>
                <w:szCs w:val="24"/>
              </w:rPr>
              <w:t>Наименование объекта</w:t>
            </w:r>
          </w:p>
        </w:tc>
        <w:tc>
          <w:tcPr>
            <w:tcW w:w="2342" w:type="dxa"/>
            <w:vAlign w:val="center"/>
          </w:tcPr>
          <w:p w:rsidR="005174D4" w:rsidRPr="00B70C0D" w:rsidRDefault="005174D4" w:rsidP="00A873A7">
            <w:pPr>
              <w:widowControl w:val="0"/>
              <w:snapToGrid w:val="0"/>
              <w:spacing w:after="0" w:line="240" w:lineRule="auto"/>
              <w:jc w:val="center"/>
              <w:rPr>
                <w:rFonts w:ascii="Times New Roman" w:hAnsi="Times New Roman"/>
                <w:b/>
                <w:sz w:val="24"/>
                <w:szCs w:val="24"/>
              </w:rPr>
            </w:pPr>
            <w:r w:rsidRPr="00B70C0D">
              <w:rPr>
                <w:rFonts w:ascii="Times New Roman" w:hAnsi="Times New Roman"/>
                <w:b/>
                <w:sz w:val="24"/>
                <w:szCs w:val="24"/>
              </w:rPr>
              <w:t>Класс опасности</w:t>
            </w:r>
          </w:p>
        </w:tc>
        <w:tc>
          <w:tcPr>
            <w:tcW w:w="2514" w:type="dxa"/>
            <w:vAlign w:val="center"/>
          </w:tcPr>
          <w:p w:rsidR="005174D4" w:rsidRPr="00B70C0D" w:rsidRDefault="005174D4" w:rsidP="006D4C17">
            <w:pPr>
              <w:widowControl w:val="0"/>
              <w:snapToGrid w:val="0"/>
              <w:spacing w:after="0" w:line="240" w:lineRule="auto"/>
              <w:jc w:val="center"/>
              <w:rPr>
                <w:rFonts w:ascii="Times New Roman" w:hAnsi="Times New Roman"/>
                <w:b/>
                <w:sz w:val="24"/>
                <w:szCs w:val="24"/>
              </w:rPr>
            </w:pPr>
            <w:r w:rsidRPr="00B70C0D">
              <w:rPr>
                <w:rFonts w:ascii="Times New Roman" w:hAnsi="Times New Roman"/>
                <w:b/>
                <w:sz w:val="24"/>
                <w:szCs w:val="24"/>
              </w:rPr>
              <w:t>Размер санитарно-защитной зоны, метров</w:t>
            </w:r>
          </w:p>
        </w:tc>
      </w:tr>
      <w:tr w:rsidR="000237F9" w:rsidRPr="00B70C0D" w:rsidTr="005174D4">
        <w:tc>
          <w:tcPr>
            <w:tcW w:w="560" w:type="dxa"/>
            <w:vAlign w:val="center"/>
          </w:tcPr>
          <w:p w:rsidR="000237F9" w:rsidRPr="00B70C0D" w:rsidRDefault="00DF7A07" w:rsidP="00A873A7">
            <w:pPr>
              <w:widowControl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1</w:t>
            </w:r>
            <w:r w:rsidR="000237F9" w:rsidRPr="00B70C0D">
              <w:rPr>
                <w:rFonts w:ascii="Times New Roman" w:hAnsi="Times New Roman" w:cs="Times New Roman"/>
                <w:sz w:val="24"/>
                <w:szCs w:val="24"/>
              </w:rPr>
              <w:t>.</w:t>
            </w:r>
          </w:p>
        </w:tc>
        <w:tc>
          <w:tcPr>
            <w:tcW w:w="4154" w:type="dxa"/>
          </w:tcPr>
          <w:p w:rsidR="000237F9" w:rsidRPr="00B70C0D" w:rsidRDefault="000237F9" w:rsidP="006833B3">
            <w:pPr>
              <w:widowControl w:val="0"/>
              <w:spacing w:after="0" w:line="240" w:lineRule="auto"/>
              <w:jc w:val="both"/>
              <w:rPr>
                <w:rFonts w:ascii="Times New Roman" w:hAnsi="Times New Roman" w:cs="Times New Roman"/>
                <w:sz w:val="24"/>
                <w:szCs w:val="24"/>
              </w:rPr>
            </w:pPr>
            <w:r w:rsidRPr="00B70C0D">
              <w:rPr>
                <w:rFonts w:ascii="Times New Roman" w:hAnsi="Times New Roman" w:cs="Times New Roman"/>
                <w:sz w:val="24"/>
                <w:szCs w:val="24"/>
              </w:rPr>
              <w:t>Скотомогильник</w:t>
            </w:r>
            <w:r w:rsidR="006833B3">
              <w:rPr>
                <w:rFonts w:ascii="Times New Roman" w:hAnsi="Times New Roman" w:cs="Times New Roman"/>
                <w:sz w:val="24"/>
                <w:szCs w:val="24"/>
              </w:rPr>
              <w:t xml:space="preserve">и с </w:t>
            </w:r>
            <w:proofErr w:type="spellStart"/>
            <w:r w:rsidR="006833B3">
              <w:rPr>
                <w:rFonts w:ascii="Times New Roman" w:hAnsi="Times New Roman" w:cs="Times New Roman"/>
                <w:sz w:val="24"/>
                <w:szCs w:val="24"/>
              </w:rPr>
              <w:t>биолигическими</w:t>
            </w:r>
            <w:proofErr w:type="spellEnd"/>
            <w:r w:rsidR="006833B3">
              <w:rPr>
                <w:rFonts w:ascii="Times New Roman" w:hAnsi="Times New Roman" w:cs="Times New Roman"/>
                <w:sz w:val="24"/>
                <w:szCs w:val="24"/>
              </w:rPr>
              <w:t xml:space="preserve"> камерами (ямы </w:t>
            </w:r>
            <w:proofErr w:type="spellStart"/>
            <w:r w:rsidR="006833B3">
              <w:rPr>
                <w:rFonts w:ascii="Times New Roman" w:hAnsi="Times New Roman" w:cs="Times New Roman"/>
                <w:sz w:val="24"/>
                <w:szCs w:val="24"/>
              </w:rPr>
              <w:t>Беккери</w:t>
            </w:r>
            <w:proofErr w:type="spellEnd"/>
            <w:r w:rsidR="006833B3">
              <w:rPr>
                <w:rFonts w:ascii="Times New Roman" w:hAnsi="Times New Roman" w:cs="Times New Roman"/>
                <w:sz w:val="24"/>
                <w:szCs w:val="24"/>
              </w:rPr>
              <w:t>)</w:t>
            </w:r>
          </w:p>
        </w:tc>
        <w:tc>
          <w:tcPr>
            <w:tcW w:w="2342" w:type="dxa"/>
            <w:vAlign w:val="center"/>
          </w:tcPr>
          <w:p w:rsidR="000237F9" w:rsidRPr="006833B3" w:rsidRDefault="000237F9" w:rsidP="000237F9">
            <w:pPr>
              <w:widowControl w:val="0"/>
              <w:spacing w:after="0" w:line="240" w:lineRule="auto"/>
              <w:jc w:val="center"/>
              <w:rPr>
                <w:rFonts w:ascii="Times New Roman" w:hAnsi="Times New Roman" w:cs="Times New Roman"/>
                <w:sz w:val="24"/>
                <w:szCs w:val="24"/>
              </w:rPr>
            </w:pPr>
            <w:r w:rsidRPr="00B70C0D">
              <w:rPr>
                <w:rFonts w:ascii="Times New Roman" w:hAnsi="Times New Roman" w:cs="Times New Roman"/>
                <w:sz w:val="24"/>
                <w:szCs w:val="24"/>
                <w:lang w:val="en-US"/>
              </w:rPr>
              <w:t>I</w:t>
            </w:r>
            <w:r w:rsidR="006833B3">
              <w:rPr>
                <w:rFonts w:ascii="Times New Roman" w:hAnsi="Times New Roman" w:cs="Times New Roman"/>
                <w:sz w:val="24"/>
                <w:szCs w:val="24"/>
                <w:lang w:val="en-US"/>
              </w:rPr>
              <w:t>I</w:t>
            </w:r>
          </w:p>
        </w:tc>
        <w:tc>
          <w:tcPr>
            <w:tcW w:w="2514" w:type="dxa"/>
            <w:vAlign w:val="center"/>
          </w:tcPr>
          <w:p w:rsidR="000237F9" w:rsidRPr="00B70C0D" w:rsidRDefault="006833B3" w:rsidP="000237F9">
            <w:pPr>
              <w:widowControl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r w:rsidR="000237F9" w:rsidRPr="00B70C0D">
              <w:rPr>
                <w:rFonts w:ascii="Times New Roman" w:hAnsi="Times New Roman" w:cs="Times New Roman"/>
                <w:sz w:val="24"/>
                <w:szCs w:val="24"/>
              </w:rPr>
              <w:t>00</w:t>
            </w:r>
          </w:p>
        </w:tc>
      </w:tr>
      <w:tr w:rsidR="00DF7A07" w:rsidRPr="00B70C0D" w:rsidTr="005174D4">
        <w:tc>
          <w:tcPr>
            <w:tcW w:w="560" w:type="dxa"/>
            <w:vAlign w:val="center"/>
          </w:tcPr>
          <w:p w:rsidR="00DF7A07" w:rsidRDefault="00DF7A07" w:rsidP="00A873A7">
            <w:pPr>
              <w:widowControl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4154" w:type="dxa"/>
          </w:tcPr>
          <w:p w:rsidR="00DF7A07" w:rsidRPr="00B70C0D" w:rsidRDefault="000D5A06" w:rsidP="000D5A06">
            <w:pPr>
              <w:widowControl w:val="0"/>
              <w:spacing w:after="0" w:line="240" w:lineRule="auto"/>
              <w:rPr>
                <w:rFonts w:ascii="Times New Roman" w:hAnsi="Times New Roman" w:cs="Times New Roman"/>
                <w:sz w:val="24"/>
                <w:szCs w:val="24"/>
              </w:rPr>
            </w:pPr>
            <w:r w:rsidRPr="000D5A06">
              <w:rPr>
                <w:rFonts w:ascii="Times New Roman" w:hAnsi="Times New Roman" w:cs="Times New Roman"/>
                <w:sz w:val="24"/>
                <w:szCs w:val="24"/>
              </w:rPr>
              <w:t>Участ</w:t>
            </w:r>
            <w:r>
              <w:rPr>
                <w:rFonts w:ascii="Times New Roman" w:hAnsi="Times New Roman" w:cs="Times New Roman"/>
                <w:sz w:val="24"/>
                <w:szCs w:val="24"/>
              </w:rPr>
              <w:t>ок</w:t>
            </w:r>
            <w:r w:rsidRPr="000D5A06">
              <w:rPr>
                <w:rFonts w:ascii="Times New Roman" w:hAnsi="Times New Roman" w:cs="Times New Roman"/>
                <w:sz w:val="24"/>
                <w:szCs w:val="24"/>
              </w:rPr>
              <w:t xml:space="preserve"> компостирования </w:t>
            </w:r>
            <w:r>
              <w:rPr>
                <w:rFonts w:ascii="Times New Roman" w:hAnsi="Times New Roman" w:cs="Times New Roman"/>
                <w:sz w:val="24"/>
                <w:szCs w:val="24"/>
              </w:rPr>
              <w:t>ТБО</w:t>
            </w:r>
          </w:p>
        </w:tc>
        <w:tc>
          <w:tcPr>
            <w:tcW w:w="2342" w:type="dxa"/>
            <w:vAlign w:val="center"/>
          </w:tcPr>
          <w:p w:rsidR="00DF7A07" w:rsidRPr="000D5A06" w:rsidRDefault="00DF7A07" w:rsidP="0016540F">
            <w:pPr>
              <w:widowControl w:val="0"/>
              <w:spacing w:after="0" w:line="240" w:lineRule="auto"/>
              <w:jc w:val="center"/>
              <w:rPr>
                <w:rFonts w:ascii="Times New Roman" w:hAnsi="Times New Roman" w:cs="Times New Roman"/>
                <w:sz w:val="24"/>
                <w:szCs w:val="24"/>
              </w:rPr>
            </w:pPr>
            <w:r w:rsidRPr="00B70C0D">
              <w:rPr>
                <w:rFonts w:ascii="Times New Roman" w:hAnsi="Times New Roman" w:cs="Times New Roman"/>
                <w:sz w:val="24"/>
                <w:szCs w:val="24"/>
                <w:lang w:val="en-US"/>
              </w:rPr>
              <w:t>I</w:t>
            </w:r>
            <w:r w:rsidR="000D5A06">
              <w:rPr>
                <w:rFonts w:ascii="Times New Roman" w:hAnsi="Times New Roman" w:cs="Times New Roman"/>
                <w:sz w:val="24"/>
                <w:szCs w:val="24"/>
                <w:lang w:val="en-US"/>
              </w:rPr>
              <w:t>I</w:t>
            </w:r>
          </w:p>
        </w:tc>
        <w:tc>
          <w:tcPr>
            <w:tcW w:w="2514" w:type="dxa"/>
            <w:vAlign w:val="center"/>
          </w:tcPr>
          <w:p w:rsidR="00DF7A07" w:rsidRPr="00B70C0D" w:rsidRDefault="000D5A06" w:rsidP="0016540F">
            <w:pPr>
              <w:widowControl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r w:rsidR="00DF7A07" w:rsidRPr="00B70C0D">
              <w:rPr>
                <w:rFonts w:ascii="Times New Roman" w:hAnsi="Times New Roman" w:cs="Times New Roman"/>
                <w:sz w:val="24"/>
                <w:szCs w:val="24"/>
              </w:rPr>
              <w:t>00</w:t>
            </w:r>
          </w:p>
        </w:tc>
      </w:tr>
      <w:tr w:rsidR="000D5A06" w:rsidRPr="00B70C0D" w:rsidTr="005174D4">
        <w:tc>
          <w:tcPr>
            <w:tcW w:w="560" w:type="dxa"/>
            <w:vAlign w:val="center"/>
          </w:tcPr>
          <w:p w:rsidR="000D5A06" w:rsidRDefault="000D5A06" w:rsidP="00A873A7">
            <w:pPr>
              <w:widowControl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4154" w:type="dxa"/>
          </w:tcPr>
          <w:p w:rsidR="000D5A06" w:rsidRDefault="000D5A06" w:rsidP="000D5A06">
            <w:pPr>
              <w:widowControl w:val="0"/>
              <w:spacing w:after="0" w:line="240" w:lineRule="auto"/>
              <w:rPr>
                <w:rFonts w:ascii="Times New Roman" w:hAnsi="Times New Roman" w:cs="Times New Roman"/>
                <w:sz w:val="24"/>
                <w:szCs w:val="24"/>
              </w:rPr>
            </w:pPr>
            <w:r w:rsidRPr="000D5A06">
              <w:rPr>
                <w:rFonts w:ascii="Times New Roman" w:hAnsi="Times New Roman" w:cs="Times New Roman"/>
                <w:sz w:val="24"/>
                <w:szCs w:val="24"/>
              </w:rPr>
              <w:t>Гаражи и парки по ремонту, технологическому обслуживанию и хранению грузовых автомобилей и сельскохозяйственной техники</w:t>
            </w:r>
          </w:p>
        </w:tc>
        <w:tc>
          <w:tcPr>
            <w:tcW w:w="2342" w:type="dxa"/>
            <w:vAlign w:val="center"/>
          </w:tcPr>
          <w:p w:rsidR="000D5A06" w:rsidRPr="000D5A06" w:rsidRDefault="000D5A06" w:rsidP="00012644">
            <w:pPr>
              <w:widowControl w:val="0"/>
              <w:spacing w:after="0" w:line="240" w:lineRule="auto"/>
              <w:jc w:val="center"/>
              <w:rPr>
                <w:rFonts w:ascii="Times New Roman" w:hAnsi="Times New Roman" w:cs="Times New Roman"/>
                <w:sz w:val="24"/>
                <w:szCs w:val="24"/>
              </w:rPr>
            </w:pPr>
            <w:r w:rsidRPr="00B70C0D">
              <w:rPr>
                <w:rFonts w:ascii="Times New Roman" w:hAnsi="Times New Roman" w:cs="Times New Roman"/>
                <w:sz w:val="24"/>
                <w:szCs w:val="24"/>
                <w:lang w:val="en-US"/>
              </w:rPr>
              <w:t>I</w:t>
            </w:r>
            <w:r>
              <w:rPr>
                <w:rFonts w:ascii="Times New Roman" w:hAnsi="Times New Roman" w:cs="Times New Roman"/>
                <w:sz w:val="24"/>
                <w:szCs w:val="24"/>
                <w:lang w:val="en-US"/>
              </w:rPr>
              <w:t>II</w:t>
            </w:r>
          </w:p>
        </w:tc>
        <w:tc>
          <w:tcPr>
            <w:tcW w:w="2514" w:type="dxa"/>
            <w:vAlign w:val="center"/>
          </w:tcPr>
          <w:p w:rsidR="000D5A06" w:rsidRPr="00B70C0D" w:rsidRDefault="000D5A06" w:rsidP="00012644">
            <w:pPr>
              <w:widowControl w:val="0"/>
              <w:spacing w:after="0" w:line="240" w:lineRule="auto"/>
              <w:jc w:val="center"/>
              <w:rPr>
                <w:rFonts w:ascii="Times New Roman" w:hAnsi="Times New Roman" w:cs="Times New Roman"/>
                <w:sz w:val="24"/>
                <w:szCs w:val="24"/>
              </w:rPr>
            </w:pPr>
            <w:r>
              <w:rPr>
                <w:rFonts w:ascii="Times New Roman" w:hAnsi="Times New Roman" w:cs="Times New Roman"/>
                <w:sz w:val="24"/>
                <w:szCs w:val="24"/>
                <w:lang w:val="en-US"/>
              </w:rPr>
              <w:t>3</w:t>
            </w:r>
            <w:r w:rsidRPr="00B70C0D">
              <w:rPr>
                <w:rFonts w:ascii="Times New Roman" w:hAnsi="Times New Roman" w:cs="Times New Roman"/>
                <w:sz w:val="24"/>
                <w:szCs w:val="24"/>
              </w:rPr>
              <w:t>00</w:t>
            </w:r>
          </w:p>
        </w:tc>
      </w:tr>
      <w:tr w:rsidR="000D5A06" w:rsidRPr="00B70C0D" w:rsidTr="005174D4">
        <w:tc>
          <w:tcPr>
            <w:tcW w:w="560" w:type="dxa"/>
            <w:vAlign w:val="center"/>
          </w:tcPr>
          <w:p w:rsidR="000D5A06" w:rsidRDefault="000D5A06" w:rsidP="00A873A7">
            <w:pPr>
              <w:widowControl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4154" w:type="dxa"/>
          </w:tcPr>
          <w:p w:rsidR="000D5A06" w:rsidRDefault="000D5A06" w:rsidP="000D5A06">
            <w:pPr>
              <w:widowControl w:val="0"/>
              <w:spacing w:after="0" w:line="240" w:lineRule="auto"/>
              <w:rPr>
                <w:rFonts w:ascii="Times New Roman" w:hAnsi="Times New Roman" w:cs="Times New Roman"/>
                <w:sz w:val="24"/>
                <w:szCs w:val="24"/>
              </w:rPr>
            </w:pPr>
            <w:r w:rsidRPr="000D5A06">
              <w:rPr>
                <w:rFonts w:ascii="Times New Roman" w:hAnsi="Times New Roman" w:cs="Times New Roman"/>
                <w:sz w:val="24"/>
                <w:szCs w:val="24"/>
              </w:rPr>
              <w:t>Фермы крупного рогатого скота менее 1200 голов</w:t>
            </w:r>
          </w:p>
        </w:tc>
        <w:tc>
          <w:tcPr>
            <w:tcW w:w="2342" w:type="dxa"/>
            <w:vAlign w:val="center"/>
          </w:tcPr>
          <w:p w:rsidR="000D5A06" w:rsidRPr="000D5A06" w:rsidRDefault="000D5A06" w:rsidP="00012644">
            <w:pPr>
              <w:widowControl w:val="0"/>
              <w:spacing w:after="0" w:line="240" w:lineRule="auto"/>
              <w:jc w:val="center"/>
              <w:rPr>
                <w:rFonts w:ascii="Times New Roman" w:hAnsi="Times New Roman" w:cs="Times New Roman"/>
                <w:sz w:val="24"/>
                <w:szCs w:val="24"/>
              </w:rPr>
            </w:pPr>
            <w:r w:rsidRPr="00B70C0D">
              <w:rPr>
                <w:rFonts w:ascii="Times New Roman" w:hAnsi="Times New Roman" w:cs="Times New Roman"/>
                <w:sz w:val="24"/>
                <w:szCs w:val="24"/>
                <w:lang w:val="en-US"/>
              </w:rPr>
              <w:t>I</w:t>
            </w:r>
            <w:r>
              <w:rPr>
                <w:rFonts w:ascii="Times New Roman" w:hAnsi="Times New Roman" w:cs="Times New Roman"/>
                <w:sz w:val="24"/>
                <w:szCs w:val="24"/>
                <w:lang w:val="en-US"/>
              </w:rPr>
              <w:t>II</w:t>
            </w:r>
          </w:p>
        </w:tc>
        <w:tc>
          <w:tcPr>
            <w:tcW w:w="2514" w:type="dxa"/>
            <w:vAlign w:val="center"/>
          </w:tcPr>
          <w:p w:rsidR="000D5A06" w:rsidRPr="00B70C0D" w:rsidRDefault="000D5A06" w:rsidP="00012644">
            <w:pPr>
              <w:widowControl w:val="0"/>
              <w:spacing w:after="0" w:line="240" w:lineRule="auto"/>
              <w:jc w:val="center"/>
              <w:rPr>
                <w:rFonts w:ascii="Times New Roman" w:hAnsi="Times New Roman" w:cs="Times New Roman"/>
                <w:sz w:val="24"/>
                <w:szCs w:val="24"/>
              </w:rPr>
            </w:pPr>
            <w:r>
              <w:rPr>
                <w:rFonts w:ascii="Times New Roman" w:hAnsi="Times New Roman" w:cs="Times New Roman"/>
                <w:sz w:val="24"/>
                <w:szCs w:val="24"/>
                <w:lang w:val="en-US"/>
              </w:rPr>
              <w:t>3</w:t>
            </w:r>
            <w:r w:rsidRPr="00B70C0D">
              <w:rPr>
                <w:rFonts w:ascii="Times New Roman" w:hAnsi="Times New Roman" w:cs="Times New Roman"/>
                <w:sz w:val="24"/>
                <w:szCs w:val="24"/>
              </w:rPr>
              <w:t>00</w:t>
            </w:r>
          </w:p>
        </w:tc>
      </w:tr>
      <w:tr w:rsidR="000D5A06" w:rsidRPr="00B70C0D" w:rsidTr="005174D4">
        <w:tc>
          <w:tcPr>
            <w:tcW w:w="560" w:type="dxa"/>
            <w:vAlign w:val="center"/>
          </w:tcPr>
          <w:p w:rsidR="000D5A06" w:rsidRDefault="000D5A06" w:rsidP="00A873A7">
            <w:pPr>
              <w:widowControl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4154" w:type="dxa"/>
          </w:tcPr>
          <w:p w:rsidR="000D5A06" w:rsidRDefault="000D5A06" w:rsidP="000D5A06">
            <w:pPr>
              <w:widowControl w:val="0"/>
              <w:spacing w:after="0" w:line="240" w:lineRule="auto"/>
              <w:rPr>
                <w:rFonts w:ascii="Times New Roman" w:hAnsi="Times New Roman" w:cs="Times New Roman"/>
                <w:sz w:val="24"/>
                <w:szCs w:val="24"/>
              </w:rPr>
            </w:pPr>
            <w:r w:rsidRPr="000D5A06">
              <w:rPr>
                <w:rFonts w:ascii="Times New Roman" w:hAnsi="Times New Roman" w:cs="Times New Roman"/>
                <w:sz w:val="24"/>
                <w:szCs w:val="24"/>
              </w:rPr>
              <w:t>Хозяйства с содержанием животных (свинарники, коровники, питомники, конюшни, зверофермы) до 100 голов</w:t>
            </w:r>
          </w:p>
        </w:tc>
        <w:tc>
          <w:tcPr>
            <w:tcW w:w="2342" w:type="dxa"/>
            <w:vAlign w:val="center"/>
          </w:tcPr>
          <w:p w:rsidR="000D5A06" w:rsidRPr="00DF7A07" w:rsidRDefault="000D5A06" w:rsidP="00012644">
            <w:pPr>
              <w:widowControl w:val="0"/>
              <w:spacing w:after="0" w:line="24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IV</w:t>
            </w:r>
          </w:p>
        </w:tc>
        <w:tc>
          <w:tcPr>
            <w:tcW w:w="2514" w:type="dxa"/>
            <w:vAlign w:val="center"/>
          </w:tcPr>
          <w:p w:rsidR="000D5A06" w:rsidRPr="00DF7A07" w:rsidRDefault="000D5A06" w:rsidP="00012644">
            <w:pPr>
              <w:widowControl w:val="0"/>
              <w:spacing w:after="0" w:line="240" w:lineRule="auto"/>
              <w:jc w:val="center"/>
              <w:rPr>
                <w:rFonts w:ascii="Times New Roman" w:hAnsi="Times New Roman" w:cs="Times New Roman"/>
                <w:sz w:val="24"/>
                <w:szCs w:val="24"/>
                <w:lang w:val="en-US"/>
              </w:rPr>
            </w:pPr>
            <w:r>
              <w:rPr>
                <w:rFonts w:ascii="Times New Roman" w:hAnsi="Times New Roman" w:cs="Times New Roman"/>
                <w:sz w:val="24"/>
                <w:szCs w:val="24"/>
                <w:lang w:val="en-US"/>
              </w:rPr>
              <w:t>100</w:t>
            </w:r>
          </w:p>
        </w:tc>
      </w:tr>
      <w:tr w:rsidR="000D5A06" w:rsidRPr="00B70C0D" w:rsidTr="00E074A6">
        <w:trPr>
          <w:trHeight w:val="165"/>
        </w:trPr>
        <w:tc>
          <w:tcPr>
            <w:tcW w:w="560" w:type="dxa"/>
            <w:vAlign w:val="center"/>
          </w:tcPr>
          <w:p w:rsidR="000D5A06" w:rsidRPr="00513BD5" w:rsidRDefault="002F0B25" w:rsidP="00427AF3">
            <w:pPr>
              <w:widowControl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6</w:t>
            </w:r>
            <w:r w:rsidR="000D5A06">
              <w:rPr>
                <w:rFonts w:ascii="Times New Roman" w:hAnsi="Times New Roman" w:cs="Times New Roman"/>
                <w:sz w:val="24"/>
                <w:szCs w:val="24"/>
              </w:rPr>
              <w:t>.</w:t>
            </w:r>
          </w:p>
        </w:tc>
        <w:tc>
          <w:tcPr>
            <w:tcW w:w="4154" w:type="dxa"/>
          </w:tcPr>
          <w:p w:rsidR="000D5A06" w:rsidRPr="00DF7A07" w:rsidRDefault="000D5A06" w:rsidP="00427AF3">
            <w:pPr>
              <w:widowControl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Ферма КРС</w:t>
            </w:r>
            <w:r>
              <w:rPr>
                <w:rFonts w:ascii="Times New Roman" w:hAnsi="Times New Roman" w:cs="Times New Roman"/>
                <w:sz w:val="24"/>
                <w:szCs w:val="24"/>
                <w:lang w:val="en-US"/>
              </w:rPr>
              <w:t xml:space="preserve"> (</w:t>
            </w:r>
            <w:r>
              <w:rPr>
                <w:rFonts w:ascii="Times New Roman" w:hAnsi="Times New Roman" w:cs="Times New Roman"/>
                <w:sz w:val="24"/>
                <w:szCs w:val="24"/>
              </w:rPr>
              <w:t>до 100 голов)</w:t>
            </w:r>
          </w:p>
        </w:tc>
        <w:tc>
          <w:tcPr>
            <w:tcW w:w="2342" w:type="dxa"/>
          </w:tcPr>
          <w:p w:rsidR="000D5A06" w:rsidRPr="00D6566C" w:rsidRDefault="000D5A06" w:rsidP="00427AF3">
            <w:pPr>
              <w:spacing w:after="0" w:line="240" w:lineRule="auto"/>
              <w:ind w:right="34"/>
              <w:jc w:val="center"/>
              <w:rPr>
                <w:rFonts w:ascii="Times New Roman" w:hAnsi="Times New Roman" w:cs="Times New Roman"/>
                <w:spacing w:val="2"/>
                <w:sz w:val="24"/>
                <w:szCs w:val="24"/>
              </w:rPr>
            </w:pPr>
            <w:r>
              <w:rPr>
                <w:rFonts w:ascii="Times New Roman" w:hAnsi="Times New Roman" w:cs="Times New Roman"/>
                <w:sz w:val="24"/>
                <w:szCs w:val="24"/>
                <w:lang w:val="en-US"/>
              </w:rPr>
              <w:t>IV</w:t>
            </w:r>
          </w:p>
        </w:tc>
        <w:tc>
          <w:tcPr>
            <w:tcW w:w="2514" w:type="dxa"/>
          </w:tcPr>
          <w:p w:rsidR="000D5A06" w:rsidRPr="00DF7A07" w:rsidRDefault="000D5A06" w:rsidP="00427AF3">
            <w:pPr>
              <w:spacing w:after="0" w:line="240" w:lineRule="auto"/>
              <w:ind w:right="34"/>
              <w:jc w:val="center"/>
              <w:rPr>
                <w:rFonts w:ascii="Times New Roman" w:hAnsi="Times New Roman" w:cs="Times New Roman"/>
                <w:spacing w:val="2"/>
                <w:sz w:val="24"/>
                <w:szCs w:val="24"/>
                <w:lang w:val="en-US"/>
              </w:rPr>
            </w:pPr>
            <w:r>
              <w:rPr>
                <w:rFonts w:ascii="Times New Roman" w:hAnsi="Times New Roman" w:cs="Times New Roman"/>
                <w:spacing w:val="2"/>
                <w:sz w:val="24"/>
                <w:szCs w:val="24"/>
                <w:lang w:val="en-US"/>
              </w:rPr>
              <w:t>100</w:t>
            </w:r>
          </w:p>
        </w:tc>
      </w:tr>
      <w:tr w:rsidR="000D5A06" w:rsidRPr="00B70C0D" w:rsidTr="00012644">
        <w:trPr>
          <w:trHeight w:val="165"/>
        </w:trPr>
        <w:tc>
          <w:tcPr>
            <w:tcW w:w="560" w:type="dxa"/>
            <w:vAlign w:val="center"/>
          </w:tcPr>
          <w:p w:rsidR="000D5A06" w:rsidRDefault="002F0B25" w:rsidP="00427AF3">
            <w:pPr>
              <w:widowControl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lastRenderedPageBreak/>
              <w:t>7</w:t>
            </w:r>
            <w:r w:rsidR="000D5A06">
              <w:rPr>
                <w:rFonts w:ascii="Times New Roman" w:hAnsi="Times New Roman" w:cs="Times New Roman"/>
                <w:sz w:val="24"/>
                <w:szCs w:val="24"/>
              </w:rPr>
              <w:t>.</w:t>
            </w:r>
          </w:p>
        </w:tc>
        <w:tc>
          <w:tcPr>
            <w:tcW w:w="4154" w:type="dxa"/>
          </w:tcPr>
          <w:p w:rsidR="000D5A06" w:rsidRDefault="000D5A06" w:rsidP="000D5A06">
            <w:pPr>
              <w:widowControl w:val="0"/>
              <w:spacing w:after="0" w:line="240" w:lineRule="auto"/>
              <w:jc w:val="both"/>
              <w:rPr>
                <w:rFonts w:ascii="Times New Roman" w:hAnsi="Times New Roman" w:cs="Times New Roman"/>
                <w:sz w:val="24"/>
                <w:szCs w:val="24"/>
              </w:rPr>
            </w:pPr>
            <w:r w:rsidRPr="000D5A06">
              <w:rPr>
                <w:rFonts w:ascii="Times New Roman" w:hAnsi="Times New Roman" w:cs="Times New Roman"/>
                <w:sz w:val="24"/>
                <w:szCs w:val="24"/>
              </w:rPr>
              <w:t>Участки хранения и перегрузки сена, соломы</w:t>
            </w:r>
          </w:p>
        </w:tc>
        <w:tc>
          <w:tcPr>
            <w:tcW w:w="2342" w:type="dxa"/>
            <w:vAlign w:val="center"/>
          </w:tcPr>
          <w:p w:rsidR="000D5A06" w:rsidRPr="003071D0" w:rsidRDefault="000D5A06" w:rsidP="00012644">
            <w:pPr>
              <w:widowControl w:val="0"/>
              <w:spacing w:after="0" w:line="240" w:lineRule="auto"/>
              <w:jc w:val="center"/>
              <w:rPr>
                <w:rFonts w:ascii="Times New Roman" w:hAnsi="Times New Roman" w:cs="Times New Roman"/>
                <w:sz w:val="24"/>
                <w:szCs w:val="24"/>
              </w:rPr>
            </w:pPr>
            <w:r>
              <w:rPr>
                <w:rFonts w:ascii="Times New Roman" w:hAnsi="Times New Roman" w:cs="Times New Roman"/>
                <w:sz w:val="24"/>
                <w:szCs w:val="24"/>
                <w:lang w:val="en-US"/>
              </w:rPr>
              <w:t>V</w:t>
            </w:r>
          </w:p>
        </w:tc>
        <w:tc>
          <w:tcPr>
            <w:tcW w:w="2514" w:type="dxa"/>
            <w:vAlign w:val="center"/>
          </w:tcPr>
          <w:p w:rsidR="000D5A06" w:rsidRPr="00B70C0D" w:rsidRDefault="000D5A06" w:rsidP="00012644">
            <w:pPr>
              <w:widowControl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50</w:t>
            </w:r>
          </w:p>
        </w:tc>
      </w:tr>
      <w:tr w:rsidR="000D5A06" w:rsidRPr="00B70C0D" w:rsidTr="0016540F">
        <w:trPr>
          <w:trHeight w:val="165"/>
        </w:trPr>
        <w:tc>
          <w:tcPr>
            <w:tcW w:w="560" w:type="dxa"/>
            <w:vAlign w:val="center"/>
          </w:tcPr>
          <w:p w:rsidR="000D5A06" w:rsidRDefault="002F0B25" w:rsidP="0016540F">
            <w:pPr>
              <w:widowControl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8</w:t>
            </w:r>
            <w:r w:rsidR="000D5A06">
              <w:rPr>
                <w:rFonts w:ascii="Times New Roman" w:hAnsi="Times New Roman" w:cs="Times New Roman"/>
                <w:sz w:val="24"/>
                <w:szCs w:val="24"/>
              </w:rPr>
              <w:t>.</w:t>
            </w:r>
          </w:p>
        </w:tc>
        <w:tc>
          <w:tcPr>
            <w:tcW w:w="4154" w:type="dxa"/>
          </w:tcPr>
          <w:p w:rsidR="000D5A06" w:rsidRPr="00B70C0D" w:rsidRDefault="00497370" w:rsidP="0016540F">
            <w:pPr>
              <w:widowControl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С</w:t>
            </w:r>
            <w:r w:rsidRPr="00497370">
              <w:rPr>
                <w:rFonts w:ascii="Times New Roman" w:hAnsi="Times New Roman" w:cs="Times New Roman"/>
                <w:sz w:val="24"/>
                <w:szCs w:val="24"/>
              </w:rPr>
              <w:t>ельские кладбища</w:t>
            </w:r>
          </w:p>
        </w:tc>
        <w:tc>
          <w:tcPr>
            <w:tcW w:w="2342" w:type="dxa"/>
            <w:vAlign w:val="center"/>
          </w:tcPr>
          <w:p w:rsidR="000D5A06" w:rsidRPr="003071D0" w:rsidRDefault="000D5A06" w:rsidP="0016540F">
            <w:pPr>
              <w:widowControl w:val="0"/>
              <w:spacing w:after="0" w:line="240" w:lineRule="auto"/>
              <w:jc w:val="center"/>
              <w:rPr>
                <w:rFonts w:ascii="Times New Roman" w:hAnsi="Times New Roman" w:cs="Times New Roman"/>
                <w:sz w:val="24"/>
                <w:szCs w:val="24"/>
              </w:rPr>
            </w:pPr>
            <w:r>
              <w:rPr>
                <w:rFonts w:ascii="Times New Roman" w:hAnsi="Times New Roman" w:cs="Times New Roman"/>
                <w:sz w:val="24"/>
                <w:szCs w:val="24"/>
                <w:lang w:val="en-US"/>
              </w:rPr>
              <w:t>V</w:t>
            </w:r>
          </w:p>
        </w:tc>
        <w:tc>
          <w:tcPr>
            <w:tcW w:w="2514" w:type="dxa"/>
            <w:vAlign w:val="center"/>
          </w:tcPr>
          <w:p w:rsidR="000D5A06" w:rsidRPr="00B70C0D" w:rsidRDefault="000D5A06" w:rsidP="0016540F">
            <w:pPr>
              <w:widowControl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50</w:t>
            </w:r>
          </w:p>
        </w:tc>
      </w:tr>
    </w:tbl>
    <w:p w:rsidR="002F7F1D" w:rsidRDefault="002F7F1D" w:rsidP="00953973">
      <w:pPr>
        <w:spacing w:before="240" w:after="0"/>
        <w:ind w:firstLine="851"/>
        <w:jc w:val="both"/>
        <w:rPr>
          <w:rFonts w:ascii="Times New Roman" w:hAnsi="Times New Roman" w:cs="Times New Roman"/>
          <w:sz w:val="28"/>
          <w:szCs w:val="28"/>
        </w:rPr>
      </w:pPr>
      <w:r w:rsidRPr="00382856">
        <w:rPr>
          <w:rFonts w:ascii="Times New Roman" w:hAnsi="Times New Roman" w:cs="Times New Roman"/>
          <w:sz w:val="28"/>
          <w:szCs w:val="28"/>
        </w:rPr>
        <w:t>Проектом предлагается упорядочивание производственных</w:t>
      </w:r>
      <w:r>
        <w:rPr>
          <w:rFonts w:ascii="Times New Roman" w:hAnsi="Times New Roman" w:cs="Times New Roman"/>
          <w:sz w:val="28"/>
          <w:szCs w:val="28"/>
        </w:rPr>
        <w:t xml:space="preserve"> территорий с организацией СЗЗ.</w:t>
      </w:r>
    </w:p>
    <w:p w:rsidR="002F7F1D" w:rsidRDefault="008D1B53" w:rsidP="008D1B53">
      <w:pPr>
        <w:widowControl w:val="0"/>
        <w:spacing w:after="0" w:line="240" w:lineRule="auto"/>
        <w:ind w:firstLine="851"/>
        <w:jc w:val="both"/>
        <w:rPr>
          <w:rFonts w:ascii="Times New Roman" w:hAnsi="Times New Roman" w:cs="Times New Roman"/>
          <w:sz w:val="28"/>
          <w:szCs w:val="24"/>
          <w:lang w:eastAsia="ru-RU"/>
        </w:rPr>
      </w:pPr>
      <w:r>
        <w:rPr>
          <w:rFonts w:ascii="Times New Roman" w:hAnsi="Times New Roman" w:cs="Times New Roman"/>
          <w:sz w:val="28"/>
          <w:szCs w:val="24"/>
          <w:lang w:eastAsia="ru-RU"/>
        </w:rPr>
        <w:t>Н</w:t>
      </w:r>
      <w:r w:rsidRPr="000C7A90">
        <w:rPr>
          <w:rFonts w:ascii="Times New Roman" w:hAnsi="Times New Roman" w:cs="Times New Roman"/>
          <w:sz w:val="28"/>
          <w:szCs w:val="24"/>
          <w:lang w:eastAsia="ru-RU"/>
        </w:rPr>
        <w:t>еобходимо выявление несанкционированных  ме</w:t>
      </w:r>
      <w:proofErr w:type="gramStart"/>
      <w:r w:rsidRPr="000C7A90">
        <w:rPr>
          <w:rFonts w:ascii="Times New Roman" w:hAnsi="Times New Roman" w:cs="Times New Roman"/>
          <w:sz w:val="28"/>
          <w:szCs w:val="24"/>
          <w:lang w:eastAsia="ru-RU"/>
        </w:rPr>
        <w:t>ст скл</w:t>
      </w:r>
      <w:proofErr w:type="gramEnd"/>
      <w:r w:rsidRPr="000C7A90">
        <w:rPr>
          <w:rFonts w:ascii="Times New Roman" w:hAnsi="Times New Roman" w:cs="Times New Roman"/>
          <w:sz w:val="28"/>
          <w:szCs w:val="24"/>
          <w:lang w:eastAsia="ru-RU"/>
        </w:rPr>
        <w:t>адирования отходов, проведение работ по их ликвидации и рекультивации почвы. Полигоны ТБО должны отвечать современным стандартам и нормативам в соответствии с СП 2.1.7.1038-01«Гигиенические требования к устройству и содержанию полигонов для твердых быто</w:t>
      </w:r>
      <w:r>
        <w:rPr>
          <w:rFonts w:ascii="Times New Roman" w:hAnsi="Times New Roman" w:cs="Times New Roman"/>
          <w:sz w:val="28"/>
          <w:szCs w:val="24"/>
          <w:lang w:eastAsia="ru-RU"/>
        </w:rPr>
        <w:t>вых отходов». У</w:t>
      </w:r>
      <w:r w:rsidRPr="000C7A90">
        <w:rPr>
          <w:rFonts w:ascii="Times New Roman" w:hAnsi="Times New Roman" w:cs="Times New Roman"/>
          <w:sz w:val="28"/>
          <w:szCs w:val="24"/>
          <w:lang w:eastAsia="ru-RU"/>
        </w:rPr>
        <w:t xml:space="preserve">стройство скотомогильников должно соответствовать ветеринарно-санитарным правилам сбора, утилизации и уничтожения биологических отходов. </w:t>
      </w:r>
    </w:p>
    <w:p w:rsidR="00A23221" w:rsidRPr="008F0FC1" w:rsidRDefault="00A23221" w:rsidP="00996BFD">
      <w:pPr>
        <w:spacing w:before="240" w:after="0"/>
        <w:ind w:firstLine="851"/>
        <w:jc w:val="both"/>
        <w:rPr>
          <w:rFonts w:ascii="Times New Roman" w:hAnsi="Times New Roman"/>
          <w:b/>
          <w:sz w:val="28"/>
          <w:szCs w:val="28"/>
          <w:u w:val="single"/>
        </w:rPr>
      </w:pPr>
      <w:proofErr w:type="spellStart"/>
      <w:r w:rsidRPr="008F0FC1">
        <w:rPr>
          <w:rFonts w:ascii="Times New Roman" w:hAnsi="Times New Roman"/>
          <w:b/>
          <w:sz w:val="28"/>
          <w:szCs w:val="28"/>
          <w:u w:val="single"/>
        </w:rPr>
        <w:t>Водоохранные</w:t>
      </w:r>
      <w:proofErr w:type="spellEnd"/>
      <w:r w:rsidRPr="008F0FC1">
        <w:rPr>
          <w:rFonts w:ascii="Times New Roman" w:hAnsi="Times New Roman"/>
          <w:b/>
          <w:sz w:val="28"/>
          <w:szCs w:val="28"/>
          <w:u w:val="single"/>
        </w:rPr>
        <w:t xml:space="preserve"> зоны водных объектов</w:t>
      </w:r>
    </w:p>
    <w:p w:rsidR="00A23221" w:rsidRPr="00AD5A00" w:rsidRDefault="00A23221" w:rsidP="00DD01D7">
      <w:pPr>
        <w:pStyle w:val="S"/>
      </w:pPr>
      <w:r w:rsidRPr="00AD5A00">
        <w:t xml:space="preserve">В соответствии с Водным кодексом РФ определяются размеры </w:t>
      </w:r>
      <w:proofErr w:type="spellStart"/>
      <w:r w:rsidRPr="00AD5A00">
        <w:t>водоохранных</w:t>
      </w:r>
      <w:proofErr w:type="spellEnd"/>
      <w:r w:rsidRPr="00AD5A00">
        <w:t xml:space="preserve"> зон для всех водных объектов района. </w:t>
      </w:r>
      <w:proofErr w:type="spellStart"/>
      <w:proofErr w:type="gramStart"/>
      <w:r w:rsidRPr="00AD5A00">
        <w:t>Водоохранными</w:t>
      </w:r>
      <w:proofErr w:type="spellEnd"/>
      <w:r w:rsidRPr="00AD5A00">
        <w:t xml:space="preserve"> зонами являются территории, которые примыкают к береговой линии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roofErr w:type="gramEnd"/>
    </w:p>
    <w:p w:rsidR="00A23221" w:rsidRPr="00AD5A00" w:rsidRDefault="00A23221" w:rsidP="00DD01D7">
      <w:pPr>
        <w:pStyle w:val="S"/>
      </w:pPr>
      <w:proofErr w:type="spellStart"/>
      <w:r w:rsidRPr="00AD5A00">
        <w:t>Водоохранные</w:t>
      </w:r>
      <w:proofErr w:type="spellEnd"/>
      <w:r w:rsidRPr="00AD5A00">
        <w:t xml:space="preserve"> зоны рек включают поймы, надпойменные террасы, бровки и крутые склоны коренных берегов, а также овраги и балки, непосредственно впадающие в речную долину или озерную котловину. В границах </w:t>
      </w:r>
      <w:proofErr w:type="spellStart"/>
      <w:r w:rsidRPr="00AD5A00">
        <w:t>водоохранных</w:t>
      </w:r>
      <w:proofErr w:type="spellEnd"/>
      <w:r w:rsidRPr="00AD5A00">
        <w:t xml:space="preserve"> зон устанавливаются прибрежные защитные полосы, на территориях которых вводятся дополнительные ограничения хозяйственной и иной деятельности.</w:t>
      </w:r>
    </w:p>
    <w:p w:rsidR="00A23221" w:rsidRPr="00AD5A00" w:rsidRDefault="00A23221" w:rsidP="00DD01D7">
      <w:pPr>
        <w:pStyle w:val="S"/>
      </w:pPr>
      <w:r w:rsidRPr="00AD5A00">
        <w:t xml:space="preserve">Ширина </w:t>
      </w:r>
      <w:proofErr w:type="spellStart"/>
      <w:r w:rsidRPr="00AD5A00">
        <w:t>водоохранной</w:t>
      </w:r>
      <w:proofErr w:type="spellEnd"/>
      <w:r w:rsidRPr="00AD5A00">
        <w:t xml:space="preserve"> зоны морей, рек, ручьев, каналов, озер, водохранилищ и ширина их прибрежной защитной полосы за пределами территорий городов и других поселений устанавливаются от соответствующей береговой линии. </w:t>
      </w:r>
    </w:p>
    <w:p w:rsidR="00A23221" w:rsidRPr="00AD5A00" w:rsidRDefault="00A23221" w:rsidP="00DD01D7">
      <w:pPr>
        <w:pStyle w:val="S"/>
      </w:pPr>
      <w:r w:rsidRPr="00AD5A00">
        <w:t xml:space="preserve">Ширина </w:t>
      </w:r>
      <w:proofErr w:type="spellStart"/>
      <w:r w:rsidRPr="00AD5A00">
        <w:t>водоохранной</w:t>
      </w:r>
      <w:proofErr w:type="spellEnd"/>
      <w:r w:rsidRPr="00AD5A00">
        <w:t xml:space="preserve"> зоны рек или ручьев устанавливается от их истока для рек или ручьев протяженностью:</w:t>
      </w:r>
    </w:p>
    <w:p w:rsidR="00A23221" w:rsidRPr="00AD5A00" w:rsidRDefault="00A23221" w:rsidP="006D4C17">
      <w:pPr>
        <w:pStyle w:val="S"/>
      </w:pPr>
      <w:r w:rsidRPr="00AD5A00">
        <w:t xml:space="preserve">1) до десяти километров </w:t>
      </w:r>
      <w:r w:rsidR="00CC4755" w:rsidRPr="00AD5A00">
        <w:t>-</w:t>
      </w:r>
      <w:r w:rsidR="00744F8C" w:rsidRPr="00AD5A00">
        <w:t xml:space="preserve"> </w:t>
      </w:r>
      <w:r w:rsidRPr="00AD5A00">
        <w:t>в размере пятидесяти метров;</w:t>
      </w:r>
    </w:p>
    <w:p w:rsidR="00A23221" w:rsidRPr="00AD5A00" w:rsidRDefault="00A23221" w:rsidP="006D4C17">
      <w:pPr>
        <w:pStyle w:val="S"/>
        <w:spacing w:before="0"/>
      </w:pPr>
      <w:r w:rsidRPr="00AD5A00">
        <w:t xml:space="preserve">2) от десяти до пятидесяти километров </w:t>
      </w:r>
      <w:r w:rsidR="00CC4755" w:rsidRPr="00AD5A00">
        <w:t>-</w:t>
      </w:r>
      <w:r w:rsidR="00744F8C" w:rsidRPr="00AD5A00">
        <w:t xml:space="preserve"> </w:t>
      </w:r>
      <w:r w:rsidRPr="00AD5A00">
        <w:t>в размере ста метров;</w:t>
      </w:r>
    </w:p>
    <w:p w:rsidR="00A23221" w:rsidRPr="00AD5A00" w:rsidRDefault="00A23221" w:rsidP="006D4C17">
      <w:pPr>
        <w:pStyle w:val="S"/>
        <w:spacing w:before="0"/>
      </w:pPr>
      <w:r w:rsidRPr="00AD5A00">
        <w:lastRenderedPageBreak/>
        <w:t>3) от пятидесяти километров и более</w:t>
      </w:r>
      <w:r w:rsidR="00744F8C" w:rsidRPr="00AD5A00">
        <w:t xml:space="preserve"> </w:t>
      </w:r>
      <w:r w:rsidR="00CC4755" w:rsidRPr="00AD5A00">
        <w:t>-</w:t>
      </w:r>
      <w:r w:rsidR="00744F8C" w:rsidRPr="00AD5A00">
        <w:t xml:space="preserve"> </w:t>
      </w:r>
      <w:r w:rsidRPr="00AD5A00">
        <w:t>в размере двухсот метров.</w:t>
      </w:r>
    </w:p>
    <w:p w:rsidR="00A23221" w:rsidRPr="00AD5A00" w:rsidRDefault="00A23221" w:rsidP="00DD01D7">
      <w:pPr>
        <w:pStyle w:val="S"/>
      </w:pPr>
      <w:r w:rsidRPr="00AD5A00">
        <w:t xml:space="preserve">Для реки, ручья протяженностью менее десяти километров от истока до устья, </w:t>
      </w:r>
      <w:proofErr w:type="spellStart"/>
      <w:r w:rsidRPr="00AD5A00">
        <w:t>водоохранная</w:t>
      </w:r>
      <w:proofErr w:type="spellEnd"/>
      <w:r w:rsidRPr="00AD5A00">
        <w:t xml:space="preserve"> зона совпадает с прибрежной защитной полосой. Радиус </w:t>
      </w:r>
      <w:proofErr w:type="spellStart"/>
      <w:r w:rsidRPr="00AD5A00">
        <w:t>водоохранной</w:t>
      </w:r>
      <w:proofErr w:type="spellEnd"/>
      <w:r w:rsidRPr="00AD5A00">
        <w:t xml:space="preserve"> зоны для истоков реки, ручья устанавливается в размере пятидесяти метров.</w:t>
      </w:r>
    </w:p>
    <w:p w:rsidR="00A23221" w:rsidRPr="00AD5A00" w:rsidRDefault="00A23221" w:rsidP="00DD01D7">
      <w:pPr>
        <w:pStyle w:val="S"/>
      </w:pPr>
      <w:r w:rsidRPr="00AD5A00">
        <w:t>Ширина прибрежной защитной полосы рек и ручьев установлена в размере 50 метров.</w:t>
      </w:r>
    </w:p>
    <w:p w:rsidR="00A23221" w:rsidRPr="00413EEE" w:rsidRDefault="00A23221" w:rsidP="00DD01D7">
      <w:pPr>
        <w:pStyle w:val="S"/>
      </w:pPr>
      <w:r w:rsidRPr="00AD5A00">
        <w:t xml:space="preserve">Для отображения </w:t>
      </w:r>
      <w:proofErr w:type="spellStart"/>
      <w:r w:rsidRPr="00AD5A00">
        <w:t>водоохранных</w:t>
      </w:r>
      <w:proofErr w:type="spellEnd"/>
      <w:r w:rsidRPr="00AD5A00">
        <w:t xml:space="preserve"> зон и прибрежных защитных полос на </w:t>
      </w:r>
      <w:r w:rsidR="002909AA" w:rsidRPr="00AD5A00">
        <w:t>картах</w:t>
      </w:r>
      <w:r w:rsidRPr="00AD5A00">
        <w:t xml:space="preserve"> был использован нормативно-правовой подход, который предполагает установление размеров ВЗ и ПЗП в зависимости от длины рек и площади озер на основе утвержденных федеральных нормативов. </w:t>
      </w:r>
    </w:p>
    <w:p w:rsidR="00A23221" w:rsidRPr="00AD5A00" w:rsidRDefault="00A23221" w:rsidP="00996BFD">
      <w:pPr>
        <w:pStyle w:val="ConsPlusNormal"/>
        <w:widowControl/>
        <w:spacing w:before="240" w:line="276" w:lineRule="auto"/>
        <w:ind w:firstLine="851"/>
        <w:jc w:val="both"/>
        <w:rPr>
          <w:rFonts w:ascii="Times New Roman" w:hAnsi="Times New Roman" w:cs="Times New Roman"/>
          <w:sz w:val="28"/>
          <w:szCs w:val="28"/>
          <w:u w:val="single"/>
        </w:rPr>
      </w:pPr>
      <w:r w:rsidRPr="00AD5A00">
        <w:rPr>
          <w:rFonts w:ascii="Times New Roman" w:hAnsi="Times New Roman" w:cs="Times New Roman"/>
          <w:sz w:val="28"/>
          <w:szCs w:val="28"/>
          <w:u w:val="single"/>
        </w:rPr>
        <w:t xml:space="preserve">В границах </w:t>
      </w:r>
      <w:proofErr w:type="spellStart"/>
      <w:r w:rsidRPr="00AD5A00">
        <w:rPr>
          <w:rFonts w:ascii="Times New Roman" w:hAnsi="Times New Roman" w:cs="Times New Roman"/>
          <w:sz w:val="28"/>
          <w:szCs w:val="28"/>
          <w:u w:val="single"/>
        </w:rPr>
        <w:t>водоохранных</w:t>
      </w:r>
      <w:proofErr w:type="spellEnd"/>
      <w:r w:rsidRPr="00AD5A00">
        <w:rPr>
          <w:rFonts w:ascii="Times New Roman" w:hAnsi="Times New Roman" w:cs="Times New Roman"/>
          <w:sz w:val="28"/>
          <w:szCs w:val="28"/>
          <w:u w:val="single"/>
        </w:rPr>
        <w:t xml:space="preserve"> зон запрещается:</w:t>
      </w:r>
    </w:p>
    <w:p w:rsidR="00A23221" w:rsidRPr="002909AA" w:rsidRDefault="00A23221" w:rsidP="00996BFD">
      <w:pPr>
        <w:pStyle w:val="ConsPlusNormal"/>
        <w:widowControl/>
        <w:spacing w:line="276" w:lineRule="auto"/>
        <w:ind w:firstLine="851"/>
        <w:jc w:val="both"/>
        <w:rPr>
          <w:rFonts w:ascii="Times New Roman" w:hAnsi="Times New Roman" w:cs="Times New Roman"/>
          <w:sz w:val="28"/>
          <w:szCs w:val="28"/>
        </w:rPr>
      </w:pPr>
      <w:r w:rsidRPr="002909AA">
        <w:rPr>
          <w:rFonts w:ascii="Times New Roman" w:hAnsi="Times New Roman" w:cs="Times New Roman"/>
          <w:sz w:val="28"/>
          <w:szCs w:val="28"/>
        </w:rPr>
        <w:t>1) использование сточных вод для удобрения почв;</w:t>
      </w:r>
    </w:p>
    <w:p w:rsidR="00013A55" w:rsidRPr="002909AA" w:rsidRDefault="00013A55" w:rsidP="00996BFD">
      <w:pPr>
        <w:pStyle w:val="ConsPlusNormal"/>
        <w:widowControl/>
        <w:spacing w:line="276" w:lineRule="auto"/>
        <w:ind w:firstLine="851"/>
        <w:jc w:val="both"/>
        <w:rPr>
          <w:rFonts w:ascii="Times New Roman" w:hAnsi="Times New Roman" w:cs="Times New Roman"/>
          <w:sz w:val="28"/>
          <w:szCs w:val="28"/>
        </w:rPr>
      </w:pPr>
      <w:r w:rsidRPr="002909AA">
        <w:rPr>
          <w:rFonts w:ascii="Times New Roman" w:hAnsi="Times New Roman" w:cs="Times New Roman"/>
          <w:sz w:val="28"/>
          <w:szCs w:val="28"/>
        </w:rPr>
        <w:t xml:space="preserve">2) </w:t>
      </w:r>
      <w:r w:rsidRPr="000A4D70">
        <w:rPr>
          <w:rFonts w:ascii="Times New Roman" w:hAnsi="Times New Roman" w:cs="Times New Roman"/>
          <w:sz w:val="28"/>
          <w:szCs w:val="28"/>
        </w:rPr>
        <w:t>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r w:rsidRPr="002909AA">
        <w:rPr>
          <w:rFonts w:ascii="Times New Roman" w:hAnsi="Times New Roman" w:cs="Times New Roman"/>
          <w:sz w:val="28"/>
          <w:szCs w:val="28"/>
        </w:rPr>
        <w:t>;</w:t>
      </w:r>
    </w:p>
    <w:p w:rsidR="00A23221" w:rsidRPr="002909AA" w:rsidRDefault="00A23221" w:rsidP="00996BFD">
      <w:pPr>
        <w:pStyle w:val="ConsPlusNormal"/>
        <w:widowControl/>
        <w:spacing w:line="276" w:lineRule="auto"/>
        <w:ind w:firstLine="851"/>
        <w:jc w:val="both"/>
        <w:rPr>
          <w:rFonts w:ascii="Times New Roman" w:hAnsi="Times New Roman" w:cs="Times New Roman"/>
          <w:sz w:val="28"/>
          <w:szCs w:val="28"/>
        </w:rPr>
      </w:pPr>
      <w:r w:rsidRPr="002909AA">
        <w:rPr>
          <w:rFonts w:ascii="Times New Roman" w:hAnsi="Times New Roman" w:cs="Times New Roman"/>
          <w:sz w:val="28"/>
          <w:szCs w:val="28"/>
        </w:rPr>
        <w:t>3) осуществление авиационных мер по борьбе с вредителями и болезнями растений;</w:t>
      </w:r>
    </w:p>
    <w:p w:rsidR="00A23221" w:rsidRPr="002909AA" w:rsidRDefault="00A23221" w:rsidP="00996BFD">
      <w:pPr>
        <w:pStyle w:val="ConsPlusNormal"/>
        <w:widowControl/>
        <w:spacing w:line="276" w:lineRule="auto"/>
        <w:ind w:firstLine="851"/>
        <w:jc w:val="both"/>
        <w:rPr>
          <w:rFonts w:ascii="Times New Roman" w:hAnsi="Times New Roman" w:cs="Times New Roman"/>
          <w:sz w:val="28"/>
          <w:szCs w:val="28"/>
        </w:rPr>
      </w:pPr>
      <w:r w:rsidRPr="002909AA">
        <w:rPr>
          <w:rFonts w:ascii="Times New Roman" w:hAnsi="Times New Roman" w:cs="Times New Roman"/>
          <w:sz w:val="28"/>
          <w:szCs w:val="28"/>
        </w:rPr>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A23221" w:rsidRPr="002909AA" w:rsidRDefault="00A23221" w:rsidP="00996BFD">
      <w:pPr>
        <w:pStyle w:val="ConsPlusNormal"/>
        <w:widowControl/>
        <w:spacing w:line="276" w:lineRule="auto"/>
        <w:ind w:firstLine="851"/>
        <w:jc w:val="both"/>
        <w:rPr>
          <w:rFonts w:ascii="Times New Roman" w:hAnsi="Times New Roman" w:cs="Times New Roman"/>
          <w:sz w:val="28"/>
          <w:szCs w:val="28"/>
        </w:rPr>
      </w:pPr>
      <w:r w:rsidRPr="002909AA">
        <w:rPr>
          <w:rFonts w:ascii="Times New Roman" w:hAnsi="Times New Roman" w:cs="Times New Roman"/>
          <w:sz w:val="28"/>
          <w:szCs w:val="28"/>
        </w:rPr>
        <w:t>В границах прибрежных защитных полос наряду с установленными ограничениями запрещаются:</w:t>
      </w:r>
    </w:p>
    <w:p w:rsidR="00A23221" w:rsidRPr="002909AA" w:rsidRDefault="00A23221" w:rsidP="00996BFD">
      <w:pPr>
        <w:pStyle w:val="ConsPlusNormal"/>
        <w:widowControl/>
        <w:spacing w:line="276" w:lineRule="auto"/>
        <w:ind w:firstLine="851"/>
        <w:jc w:val="both"/>
        <w:rPr>
          <w:rFonts w:ascii="Times New Roman" w:hAnsi="Times New Roman" w:cs="Times New Roman"/>
          <w:sz w:val="28"/>
          <w:szCs w:val="28"/>
        </w:rPr>
      </w:pPr>
      <w:r w:rsidRPr="002909AA">
        <w:rPr>
          <w:rFonts w:ascii="Times New Roman" w:hAnsi="Times New Roman" w:cs="Times New Roman"/>
          <w:sz w:val="28"/>
          <w:szCs w:val="28"/>
        </w:rPr>
        <w:t>1) распашка земель;</w:t>
      </w:r>
    </w:p>
    <w:p w:rsidR="00A23221" w:rsidRPr="002909AA" w:rsidRDefault="00A23221" w:rsidP="00996BFD">
      <w:pPr>
        <w:pStyle w:val="ConsPlusNormal"/>
        <w:widowControl/>
        <w:spacing w:line="276" w:lineRule="auto"/>
        <w:ind w:firstLine="851"/>
        <w:jc w:val="both"/>
        <w:rPr>
          <w:rFonts w:ascii="Times New Roman" w:hAnsi="Times New Roman" w:cs="Times New Roman"/>
          <w:sz w:val="28"/>
          <w:szCs w:val="28"/>
        </w:rPr>
      </w:pPr>
      <w:r w:rsidRPr="002909AA">
        <w:rPr>
          <w:rFonts w:ascii="Times New Roman" w:hAnsi="Times New Roman" w:cs="Times New Roman"/>
          <w:sz w:val="28"/>
          <w:szCs w:val="28"/>
        </w:rPr>
        <w:t>2) размещение отвалов размываемых грунтов;</w:t>
      </w:r>
    </w:p>
    <w:p w:rsidR="00A23221" w:rsidRPr="002909AA" w:rsidRDefault="00A23221" w:rsidP="00996BFD">
      <w:pPr>
        <w:pStyle w:val="ConsPlusNormal"/>
        <w:widowControl/>
        <w:spacing w:line="276" w:lineRule="auto"/>
        <w:ind w:firstLine="851"/>
        <w:jc w:val="both"/>
        <w:rPr>
          <w:rFonts w:ascii="Times New Roman" w:hAnsi="Times New Roman" w:cs="Times New Roman"/>
          <w:sz w:val="28"/>
          <w:szCs w:val="28"/>
        </w:rPr>
      </w:pPr>
      <w:r w:rsidRPr="002909AA">
        <w:rPr>
          <w:rFonts w:ascii="Times New Roman" w:hAnsi="Times New Roman" w:cs="Times New Roman"/>
          <w:sz w:val="28"/>
          <w:szCs w:val="28"/>
        </w:rPr>
        <w:t>3) выпас сельскохозяйственных животных и организация для них летних лагерей, ванн.</w:t>
      </w:r>
    </w:p>
    <w:p w:rsidR="00A23221" w:rsidRPr="00AD5A00" w:rsidRDefault="00A23221" w:rsidP="00DD01D7">
      <w:pPr>
        <w:pStyle w:val="S"/>
      </w:pPr>
      <w:r w:rsidRPr="00AD5A00">
        <w:t xml:space="preserve">Закрепление на местности границ </w:t>
      </w:r>
      <w:proofErr w:type="spellStart"/>
      <w:r w:rsidRPr="00AD5A00">
        <w:t>водоохранных</w:t>
      </w:r>
      <w:proofErr w:type="spellEnd"/>
      <w:r w:rsidRPr="00AD5A00">
        <w:t xml:space="preserve"> зон и границ прибрежных защитных полос специальными информационными знаками осуществляется в соответствии с земельным законодательством.</w:t>
      </w:r>
    </w:p>
    <w:p w:rsidR="006D4C17" w:rsidRDefault="006D4C17" w:rsidP="00AD5A00">
      <w:pPr>
        <w:widowControl w:val="0"/>
        <w:spacing w:before="240" w:line="240" w:lineRule="auto"/>
        <w:ind w:firstLine="851"/>
        <w:jc w:val="both"/>
        <w:rPr>
          <w:rFonts w:ascii="Times New Roman" w:hAnsi="Times New Roman" w:cs="Times New Roman"/>
          <w:i/>
          <w:sz w:val="28"/>
          <w:szCs w:val="28"/>
        </w:rPr>
      </w:pPr>
    </w:p>
    <w:p w:rsidR="006D4C17" w:rsidRDefault="006D4C17" w:rsidP="00AD5A00">
      <w:pPr>
        <w:widowControl w:val="0"/>
        <w:spacing w:before="240" w:line="240" w:lineRule="auto"/>
        <w:ind w:firstLine="851"/>
        <w:jc w:val="both"/>
        <w:rPr>
          <w:rFonts w:ascii="Times New Roman" w:hAnsi="Times New Roman" w:cs="Times New Roman"/>
          <w:i/>
          <w:sz w:val="28"/>
          <w:szCs w:val="28"/>
        </w:rPr>
      </w:pPr>
    </w:p>
    <w:p w:rsidR="00F205B2" w:rsidRDefault="002442D8" w:rsidP="00AD5A00">
      <w:pPr>
        <w:widowControl w:val="0"/>
        <w:spacing w:before="240" w:line="240" w:lineRule="auto"/>
        <w:ind w:firstLine="851"/>
        <w:jc w:val="both"/>
        <w:rPr>
          <w:rFonts w:ascii="Times New Roman" w:hAnsi="Times New Roman" w:cs="Times New Roman"/>
          <w:bCs/>
          <w:i/>
          <w:sz w:val="28"/>
          <w:szCs w:val="28"/>
        </w:rPr>
      </w:pPr>
      <w:r w:rsidRPr="001F6611">
        <w:rPr>
          <w:rFonts w:ascii="Times New Roman" w:hAnsi="Times New Roman" w:cs="Times New Roman"/>
          <w:i/>
          <w:sz w:val="28"/>
          <w:szCs w:val="28"/>
        </w:rPr>
        <w:lastRenderedPageBreak/>
        <w:t xml:space="preserve">Таблица 3.3-2 </w:t>
      </w:r>
      <w:proofErr w:type="spellStart"/>
      <w:r w:rsidR="00AD5A00" w:rsidRPr="003F6C7C">
        <w:rPr>
          <w:rFonts w:ascii="Times New Roman" w:hAnsi="Times New Roman" w:cs="Times New Roman"/>
          <w:i/>
          <w:sz w:val="28"/>
          <w:szCs w:val="28"/>
        </w:rPr>
        <w:t>Водоохранные</w:t>
      </w:r>
      <w:proofErr w:type="spellEnd"/>
      <w:r w:rsidR="00AD5A00" w:rsidRPr="003F6C7C">
        <w:rPr>
          <w:rFonts w:ascii="Times New Roman" w:hAnsi="Times New Roman" w:cs="Times New Roman"/>
          <w:i/>
          <w:sz w:val="28"/>
          <w:szCs w:val="28"/>
        </w:rPr>
        <w:t xml:space="preserve"> зоны рек </w:t>
      </w:r>
      <w:r w:rsidRPr="001F6611">
        <w:rPr>
          <w:rFonts w:ascii="Times New Roman" w:hAnsi="Times New Roman" w:cs="Times New Roman"/>
          <w:bCs/>
          <w:i/>
          <w:sz w:val="28"/>
          <w:szCs w:val="28"/>
        </w:rPr>
        <w:t xml:space="preserve">МО </w:t>
      </w:r>
      <w:r w:rsidR="00AD5A00">
        <w:rPr>
          <w:rFonts w:ascii="Times New Roman" w:hAnsi="Times New Roman" w:cs="Times New Roman"/>
          <w:bCs/>
          <w:i/>
          <w:sz w:val="28"/>
          <w:szCs w:val="28"/>
        </w:rPr>
        <w:t>К</w:t>
      </w:r>
      <w:r w:rsidR="007049E7">
        <w:rPr>
          <w:rFonts w:ascii="Times New Roman" w:hAnsi="Times New Roman" w:cs="Times New Roman"/>
          <w:bCs/>
          <w:i/>
          <w:sz w:val="28"/>
          <w:szCs w:val="28"/>
        </w:rPr>
        <w:t>алининский</w:t>
      </w:r>
      <w:r w:rsidR="00FD7134" w:rsidRPr="00FD7134">
        <w:rPr>
          <w:rFonts w:ascii="Times New Roman" w:hAnsi="Times New Roman" w:cs="Times New Roman"/>
          <w:bCs/>
          <w:i/>
          <w:sz w:val="28"/>
          <w:szCs w:val="28"/>
        </w:rPr>
        <w:t xml:space="preserve"> сельсовет </w:t>
      </w:r>
      <w:proofErr w:type="spellStart"/>
      <w:r w:rsidR="00F205B2">
        <w:rPr>
          <w:rFonts w:ascii="Times New Roman" w:hAnsi="Times New Roman" w:cs="Times New Roman"/>
          <w:bCs/>
          <w:i/>
          <w:sz w:val="28"/>
          <w:szCs w:val="28"/>
        </w:rPr>
        <w:t>Т</w:t>
      </w:r>
      <w:r w:rsidR="00AD5A00">
        <w:rPr>
          <w:rFonts w:ascii="Times New Roman" w:hAnsi="Times New Roman" w:cs="Times New Roman"/>
          <w:bCs/>
          <w:i/>
          <w:sz w:val="28"/>
          <w:szCs w:val="28"/>
        </w:rPr>
        <w:t>ашлинского</w:t>
      </w:r>
      <w:proofErr w:type="spellEnd"/>
      <w:r w:rsidRPr="001F6611">
        <w:rPr>
          <w:rFonts w:ascii="Times New Roman" w:hAnsi="Times New Roman" w:cs="Times New Roman"/>
          <w:bCs/>
          <w:i/>
          <w:sz w:val="28"/>
          <w:szCs w:val="28"/>
        </w:rPr>
        <w:t xml:space="preserve"> района</w:t>
      </w:r>
      <w:r w:rsidR="00AD5A00">
        <w:rPr>
          <w:rFonts w:ascii="Times New Roman" w:hAnsi="Times New Roman" w:cs="Times New Roman"/>
          <w:bCs/>
          <w:i/>
          <w:sz w:val="28"/>
          <w:szCs w:val="28"/>
        </w:rPr>
        <w:t>.</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720"/>
        <w:gridCol w:w="2551"/>
        <w:gridCol w:w="2552"/>
      </w:tblGrid>
      <w:tr w:rsidR="00AD5A00" w:rsidRPr="00334934" w:rsidTr="00012644">
        <w:trPr>
          <w:trHeight w:val="690"/>
        </w:trPr>
        <w:tc>
          <w:tcPr>
            <w:tcW w:w="675" w:type="dxa"/>
            <w:vAlign w:val="center"/>
          </w:tcPr>
          <w:p w:rsidR="00AD5A00" w:rsidRPr="00334934" w:rsidRDefault="00AD5A00" w:rsidP="00012644">
            <w:pPr>
              <w:widowControl w:val="0"/>
              <w:snapToGrid w:val="0"/>
              <w:spacing w:after="0" w:line="240" w:lineRule="auto"/>
              <w:contextualSpacing/>
              <w:jc w:val="center"/>
              <w:rPr>
                <w:rFonts w:ascii="Times New Roman" w:hAnsi="Times New Roman" w:cs="Times New Roman"/>
                <w:b/>
                <w:color w:val="333333"/>
                <w:sz w:val="24"/>
                <w:szCs w:val="24"/>
              </w:rPr>
            </w:pPr>
            <w:r w:rsidRPr="00334934">
              <w:rPr>
                <w:rFonts w:ascii="Times New Roman" w:hAnsi="Times New Roman" w:cs="Times New Roman"/>
                <w:b/>
                <w:color w:val="333333"/>
                <w:sz w:val="24"/>
                <w:szCs w:val="24"/>
              </w:rPr>
              <w:t>№</w:t>
            </w:r>
          </w:p>
          <w:p w:rsidR="00AD5A00" w:rsidRPr="00334934" w:rsidRDefault="00AD5A00" w:rsidP="00012644">
            <w:pPr>
              <w:widowControl w:val="0"/>
              <w:spacing w:after="0" w:line="240" w:lineRule="auto"/>
              <w:contextualSpacing/>
              <w:jc w:val="center"/>
              <w:rPr>
                <w:rFonts w:ascii="Times New Roman" w:hAnsi="Times New Roman" w:cs="Times New Roman"/>
                <w:b/>
                <w:color w:val="333333"/>
                <w:sz w:val="24"/>
                <w:szCs w:val="24"/>
              </w:rPr>
            </w:pPr>
            <w:proofErr w:type="gramStart"/>
            <w:r w:rsidRPr="00334934">
              <w:rPr>
                <w:rFonts w:ascii="Times New Roman" w:hAnsi="Times New Roman" w:cs="Times New Roman"/>
                <w:b/>
                <w:color w:val="333333"/>
                <w:sz w:val="24"/>
                <w:szCs w:val="24"/>
              </w:rPr>
              <w:t>п</w:t>
            </w:r>
            <w:proofErr w:type="gramEnd"/>
            <w:r w:rsidRPr="00334934">
              <w:rPr>
                <w:rFonts w:ascii="Times New Roman" w:hAnsi="Times New Roman" w:cs="Times New Roman"/>
                <w:b/>
                <w:color w:val="333333"/>
                <w:sz w:val="24"/>
                <w:szCs w:val="24"/>
              </w:rPr>
              <w:t>/п</w:t>
            </w:r>
          </w:p>
        </w:tc>
        <w:tc>
          <w:tcPr>
            <w:tcW w:w="3720" w:type="dxa"/>
          </w:tcPr>
          <w:p w:rsidR="00AD5A00" w:rsidRPr="00334934" w:rsidRDefault="00AD5A00" w:rsidP="00012644">
            <w:pPr>
              <w:widowControl w:val="0"/>
              <w:snapToGrid w:val="0"/>
              <w:spacing w:after="0" w:line="240" w:lineRule="auto"/>
              <w:ind w:left="-74"/>
              <w:contextualSpacing/>
              <w:jc w:val="center"/>
              <w:rPr>
                <w:rFonts w:ascii="Times New Roman" w:hAnsi="Times New Roman" w:cs="Times New Roman"/>
                <w:b/>
                <w:color w:val="333333"/>
                <w:sz w:val="24"/>
                <w:szCs w:val="24"/>
              </w:rPr>
            </w:pPr>
            <w:r w:rsidRPr="00334934">
              <w:rPr>
                <w:rFonts w:ascii="Times New Roman" w:hAnsi="Times New Roman" w:cs="Times New Roman"/>
                <w:b/>
                <w:color w:val="333333"/>
                <w:sz w:val="24"/>
                <w:szCs w:val="24"/>
              </w:rPr>
              <w:t>Наименование водотока</w:t>
            </w:r>
          </w:p>
        </w:tc>
        <w:tc>
          <w:tcPr>
            <w:tcW w:w="2551" w:type="dxa"/>
          </w:tcPr>
          <w:p w:rsidR="00AD5A00" w:rsidRPr="00334934" w:rsidRDefault="00AD5A00" w:rsidP="00012644">
            <w:pPr>
              <w:widowControl w:val="0"/>
              <w:snapToGrid w:val="0"/>
              <w:spacing w:after="0" w:line="240" w:lineRule="auto"/>
              <w:contextualSpacing/>
              <w:jc w:val="center"/>
              <w:rPr>
                <w:rFonts w:ascii="Times New Roman" w:hAnsi="Times New Roman" w:cs="Times New Roman"/>
                <w:b/>
                <w:color w:val="333333"/>
                <w:sz w:val="24"/>
                <w:szCs w:val="24"/>
              </w:rPr>
            </w:pPr>
            <w:r w:rsidRPr="00334934">
              <w:rPr>
                <w:rFonts w:ascii="Times New Roman" w:hAnsi="Times New Roman" w:cs="Times New Roman"/>
                <w:b/>
                <w:color w:val="333333"/>
                <w:sz w:val="24"/>
                <w:szCs w:val="24"/>
              </w:rPr>
              <w:t xml:space="preserve">Протяженность, </w:t>
            </w:r>
            <w:proofErr w:type="gramStart"/>
            <w:r w:rsidRPr="00334934">
              <w:rPr>
                <w:rFonts w:ascii="Times New Roman" w:hAnsi="Times New Roman" w:cs="Times New Roman"/>
                <w:b/>
                <w:color w:val="333333"/>
                <w:sz w:val="24"/>
                <w:szCs w:val="24"/>
              </w:rPr>
              <w:t>км</w:t>
            </w:r>
            <w:proofErr w:type="gramEnd"/>
          </w:p>
        </w:tc>
        <w:tc>
          <w:tcPr>
            <w:tcW w:w="2552" w:type="dxa"/>
          </w:tcPr>
          <w:p w:rsidR="00AD5A00" w:rsidRPr="00334934" w:rsidRDefault="00AD5A00" w:rsidP="00012644">
            <w:pPr>
              <w:widowControl w:val="0"/>
              <w:snapToGrid w:val="0"/>
              <w:spacing w:after="0" w:line="240" w:lineRule="auto"/>
              <w:ind w:left="-108"/>
              <w:contextualSpacing/>
              <w:jc w:val="center"/>
              <w:rPr>
                <w:rFonts w:ascii="Times New Roman" w:hAnsi="Times New Roman" w:cs="Times New Roman"/>
                <w:b/>
                <w:color w:val="333333"/>
                <w:sz w:val="24"/>
                <w:szCs w:val="24"/>
              </w:rPr>
            </w:pPr>
            <w:proofErr w:type="spellStart"/>
            <w:r w:rsidRPr="00334934">
              <w:rPr>
                <w:rFonts w:ascii="Times New Roman" w:hAnsi="Times New Roman" w:cs="Times New Roman"/>
                <w:b/>
                <w:color w:val="333333"/>
                <w:sz w:val="24"/>
                <w:szCs w:val="24"/>
              </w:rPr>
              <w:t>Водоохранная</w:t>
            </w:r>
            <w:proofErr w:type="spellEnd"/>
            <w:r w:rsidRPr="00334934">
              <w:rPr>
                <w:rFonts w:ascii="Times New Roman" w:hAnsi="Times New Roman" w:cs="Times New Roman"/>
                <w:b/>
                <w:color w:val="333333"/>
                <w:sz w:val="24"/>
                <w:szCs w:val="24"/>
              </w:rPr>
              <w:t xml:space="preserve"> зона, </w:t>
            </w:r>
            <w:proofErr w:type="gramStart"/>
            <w:r w:rsidRPr="00334934">
              <w:rPr>
                <w:rFonts w:ascii="Times New Roman" w:hAnsi="Times New Roman" w:cs="Times New Roman"/>
                <w:b/>
                <w:color w:val="333333"/>
                <w:sz w:val="24"/>
                <w:szCs w:val="24"/>
              </w:rPr>
              <w:t>м</w:t>
            </w:r>
            <w:proofErr w:type="gramEnd"/>
          </w:p>
        </w:tc>
      </w:tr>
      <w:tr w:rsidR="00AD5A00" w:rsidRPr="00334934" w:rsidTr="00E42D2A">
        <w:trPr>
          <w:trHeight w:val="212"/>
        </w:trPr>
        <w:tc>
          <w:tcPr>
            <w:tcW w:w="675" w:type="dxa"/>
          </w:tcPr>
          <w:p w:rsidR="00AD5A00" w:rsidRPr="00334934" w:rsidRDefault="00AD5A00" w:rsidP="00012644">
            <w:pPr>
              <w:widowControl w:val="0"/>
              <w:spacing w:after="0" w:line="240" w:lineRule="auto"/>
              <w:contextualSpacing/>
              <w:jc w:val="both"/>
              <w:rPr>
                <w:rFonts w:ascii="Times New Roman" w:hAnsi="Times New Roman" w:cs="Times New Roman"/>
                <w:sz w:val="24"/>
                <w:szCs w:val="24"/>
              </w:rPr>
            </w:pPr>
            <w:r w:rsidRPr="00334934">
              <w:rPr>
                <w:rFonts w:ascii="Times New Roman" w:hAnsi="Times New Roman" w:cs="Times New Roman"/>
                <w:sz w:val="24"/>
                <w:szCs w:val="24"/>
              </w:rPr>
              <w:t>1</w:t>
            </w:r>
          </w:p>
        </w:tc>
        <w:tc>
          <w:tcPr>
            <w:tcW w:w="3720" w:type="dxa"/>
            <w:vAlign w:val="center"/>
          </w:tcPr>
          <w:p w:rsidR="00AD5A00" w:rsidRPr="00E42D2A" w:rsidRDefault="007049E7" w:rsidP="00E42D2A">
            <w:pPr>
              <w:pStyle w:val="ab"/>
              <w:ind w:left="0" w:firstLine="0"/>
              <w:jc w:val="center"/>
              <w:rPr>
                <w:sz w:val="24"/>
                <w:szCs w:val="24"/>
              </w:rPr>
            </w:pPr>
            <w:r>
              <w:rPr>
                <w:sz w:val="24"/>
                <w:szCs w:val="24"/>
              </w:rPr>
              <w:t>р</w:t>
            </w:r>
            <w:r w:rsidRPr="005C5B2C">
              <w:rPr>
                <w:sz w:val="24"/>
                <w:szCs w:val="24"/>
              </w:rPr>
              <w:t xml:space="preserve">. </w:t>
            </w:r>
            <w:proofErr w:type="spellStart"/>
            <w:r w:rsidRPr="005C5B2C">
              <w:rPr>
                <w:sz w:val="24"/>
                <w:szCs w:val="24"/>
              </w:rPr>
              <w:t>Прокуронка</w:t>
            </w:r>
            <w:proofErr w:type="spellEnd"/>
            <w:r w:rsidRPr="005C5B2C">
              <w:rPr>
                <w:sz w:val="24"/>
                <w:szCs w:val="24"/>
              </w:rPr>
              <w:t xml:space="preserve">    </w:t>
            </w:r>
          </w:p>
        </w:tc>
        <w:tc>
          <w:tcPr>
            <w:tcW w:w="2551" w:type="dxa"/>
            <w:vAlign w:val="center"/>
          </w:tcPr>
          <w:p w:rsidR="00AD5A00" w:rsidRPr="00334934" w:rsidRDefault="007049E7" w:rsidP="00012644">
            <w:pPr>
              <w:widowControl w:val="0"/>
              <w:spacing w:after="0" w:line="240" w:lineRule="auto"/>
              <w:contextualSpacing/>
              <w:jc w:val="center"/>
              <w:rPr>
                <w:rFonts w:ascii="Times New Roman" w:hAnsi="Times New Roman" w:cs="Times New Roman"/>
                <w:sz w:val="24"/>
                <w:szCs w:val="24"/>
              </w:rPr>
            </w:pPr>
            <w:r>
              <w:rPr>
                <w:rFonts w:ascii="Times New Roman" w:hAnsi="Times New Roman" w:cs="Times New Roman"/>
                <w:sz w:val="24"/>
                <w:szCs w:val="24"/>
                <w:shd w:val="clear" w:color="auto" w:fill="FFFFFF"/>
              </w:rPr>
              <w:t>14</w:t>
            </w:r>
          </w:p>
        </w:tc>
        <w:tc>
          <w:tcPr>
            <w:tcW w:w="2552" w:type="dxa"/>
          </w:tcPr>
          <w:p w:rsidR="00AD5A00" w:rsidRPr="00334934" w:rsidRDefault="007049E7" w:rsidP="00012644">
            <w:pPr>
              <w:widowControl w:val="0"/>
              <w:spacing w:after="0" w:line="240" w:lineRule="auto"/>
              <w:ind w:left="-108"/>
              <w:contextualSpacing/>
              <w:jc w:val="center"/>
              <w:rPr>
                <w:rFonts w:ascii="Times New Roman" w:hAnsi="Times New Roman" w:cs="Times New Roman"/>
                <w:sz w:val="24"/>
                <w:szCs w:val="24"/>
              </w:rPr>
            </w:pPr>
            <w:r>
              <w:rPr>
                <w:rFonts w:ascii="Times New Roman" w:hAnsi="Times New Roman" w:cs="Times New Roman"/>
                <w:sz w:val="24"/>
                <w:szCs w:val="24"/>
              </w:rPr>
              <w:t>1</w:t>
            </w:r>
            <w:r w:rsidR="00AD5A00">
              <w:rPr>
                <w:rFonts w:ascii="Times New Roman" w:hAnsi="Times New Roman" w:cs="Times New Roman"/>
                <w:sz w:val="24"/>
                <w:szCs w:val="24"/>
              </w:rPr>
              <w:t>00</w:t>
            </w:r>
          </w:p>
        </w:tc>
      </w:tr>
      <w:tr w:rsidR="00AD5A00" w:rsidRPr="00334934" w:rsidTr="00E42D2A">
        <w:trPr>
          <w:trHeight w:val="277"/>
        </w:trPr>
        <w:tc>
          <w:tcPr>
            <w:tcW w:w="675" w:type="dxa"/>
          </w:tcPr>
          <w:p w:rsidR="00AD5A00" w:rsidRPr="00334934" w:rsidRDefault="00AD5A00" w:rsidP="00012644">
            <w:pPr>
              <w:widowControl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2</w:t>
            </w:r>
          </w:p>
        </w:tc>
        <w:tc>
          <w:tcPr>
            <w:tcW w:w="3720" w:type="dxa"/>
            <w:vAlign w:val="center"/>
          </w:tcPr>
          <w:p w:rsidR="00AD5A00" w:rsidRPr="00E42D2A" w:rsidRDefault="007049E7" w:rsidP="00E42D2A">
            <w:pPr>
              <w:pStyle w:val="ab"/>
              <w:widowControl w:val="0"/>
              <w:ind w:left="0" w:firstLine="0"/>
              <w:contextualSpacing/>
              <w:jc w:val="center"/>
              <w:rPr>
                <w:sz w:val="24"/>
                <w:szCs w:val="24"/>
              </w:rPr>
            </w:pPr>
            <w:r>
              <w:rPr>
                <w:sz w:val="24"/>
                <w:szCs w:val="24"/>
              </w:rPr>
              <w:t>р</w:t>
            </w:r>
            <w:r w:rsidRPr="005C5B2C">
              <w:rPr>
                <w:sz w:val="24"/>
                <w:szCs w:val="24"/>
              </w:rPr>
              <w:t xml:space="preserve">. </w:t>
            </w:r>
            <w:proofErr w:type="spellStart"/>
            <w:r w:rsidRPr="005C5B2C">
              <w:rPr>
                <w:sz w:val="24"/>
                <w:szCs w:val="24"/>
              </w:rPr>
              <w:t>Ташелка</w:t>
            </w:r>
            <w:proofErr w:type="spellEnd"/>
          </w:p>
        </w:tc>
        <w:tc>
          <w:tcPr>
            <w:tcW w:w="2551" w:type="dxa"/>
            <w:vAlign w:val="center"/>
          </w:tcPr>
          <w:p w:rsidR="00AD5A00" w:rsidRPr="00EB60D6" w:rsidRDefault="007049E7" w:rsidP="00012644">
            <w:pPr>
              <w:widowControl w:val="0"/>
              <w:spacing w:after="0" w:line="240" w:lineRule="auto"/>
              <w:contextualSpacing/>
              <w:jc w:val="center"/>
              <w:rPr>
                <w:rFonts w:ascii="Times New Roman" w:hAnsi="Times New Roman" w:cs="Times New Roman"/>
                <w:sz w:val="24"/>
                <w:szCs w:val="20"/>
              </w:rPr>
            </w:pPr>
            <w:r>
              <w:rPr>
                <w:rFonts w:ascii="Times New Roman" w:hAnsi="Times New Roman" w:cs="Times New Roman"/>
                <w:sz w:val="24"/>
                <w:szCs w:val="20"/>
              </w:rPr>
              <w:t>50</w:t>
            </w:r>
          </w:p>
        </w:tc>
        <w:tc>
          <w:tcPr>
            <w:tcW w:w="2552" w:type="dxa"/>
          </w:tcPr>
          <w:p w:rsidR="00AD5A00" w:rsidRPr="00334934" w:rsidRDefault="002347EB" w:rsidP="00012644">
            <w:pPr>
              <w:widowControl w:val="0"/>
              <w:spacing w:after="0" w:line="240" w:lineRule="auto"/>
              <w:ind w:left="-108"/>
              <w:contextualSpacing/>
              <w:jc w:val="center"/>
              <w:rPr>
                <w:rFonts w:ascii="Times New Roman" w:hAnsi="Times New Roman" w:cs="Times New Roman"/>
                <w:sz w:val="24"/>
                <w:szCs w:val="24"/>
              </w:rPr>
            </w:pPr>
            <w:r>
              <w:rPr>
                <w:rFonts w:ascii="Times New Roman" w:hAnsi="Times New Roman" w:cs="Times New Roman"/>
                <w:sz w:val="24"/>
                <w:szCs w:val="24"/>
              </w:rPr>
              <w:t>2</w:t>
            </w:r>
            <w:r w:rsidR="00AD5A00">
              <w:rPr>
                <w:rFonts w:ascii="Times New Roman" w:hAnsi="Times New Roman" w:cs="Times New Roman"/>
                <w:sz w:val="24"/>
                <w:szCs w:val="24"/>
              </w:rPr>
              <w:t>00</w:t>
            </w:r>
          </w:p>
        </w:tc>
      </w:tr>
      <w:tr w:rsidR="00AD5A00" w:rsidRPr="00334934" w:rsidTr="00E42D2A">
        <w:trPr>
          <w:trHeight w:val="138"/>
        </w:trPr>
        <w:tc>
          <w:tcPr>
            <w:tcW w:w="675" w:type="dxa"/>
          </w:tcPr>
          <w:p w:rsidR="00AD5A00" w:rsidRPr="00334934" w:rsidRDefault="00AD5A00" w:rsidP="00012644">
            <w:pPr>
              <w:widowControl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3</w:t>
            </w:r>
          </w:p>
        </w:tc>
        <w:tc>
          <w:tcPr>
            <w:tcW w:w="3720" w:type="dxa"/>
            <w:vAlign w:val="center"/>
          </w:tcPr>
          <w:p w:rsidR="00AD5A00" w:rsidRPr="00E42D2A" w:rsidRDefault="002347EB" w:rsidP="00E42D2A">
            <w:pPr>
              <w:pStyle w:val="ab"/>
              <w:widowControl w:val="0"/>
              <w:ind w:left="0" w:firstLine="0"/>
              <w:contextualSpacing/>
              <w:jc w:val="center"/>
              <w:rPr>
                <w:sz w:val="24"/>
                <w:szCs w:val="24"/>
              </w:rPr>
            </w:pPr>
            <w:r>
              <w:rPr>
                <w:sz w:val="24"/>
                <w:szCs w:val="24"/>
              </w:rPr>
              <w:t>р</w:t>
            </w:r>
            <w:r w:rsidRPr="005C5B2C">
              <w:rPr>
                <w:sz w:val="24"/>
                <w:szCs w:val="24"/>
              </w:rPr>
              <w:t xml:space="preserve">. Герасимовка  </w:t>
            </w:r>
          </w:p>
        </w:tc>
        <w:tc>
          <w:tcPr>
            <w:tcW w:w="2551" w:type="dxa"/>
            <w:vAlign w:val="center"/>
          </w:tcPr>
          <w:p w:rsidR="00AD5A00" w:rsidRPr="00EB60D6" w:rsidRDefault="002347EB" w:rsidP="00012644">
            <w:pPr>
              <w:widowControl w:val="0"/>
              <w:spacing w:after="0" w:line="240" w:lineRule="auto"/>
              <w:contextualSpacing/>
              <w:jc w:val="center"/>
              <w:rPr>
                <w:rFonts w:ascii="Times New Roman" w:hAnsi="Times New Roman" w:cs="Times New Roman"/>
                <w:sz w:val="24"/>
                <w:szCs w:val="20"/>
              </w:rPr>
            </w:pPr>
            <w:r>
              <w:rPr>
                <w:rFonts w:ascii="Times New Roman" w:hAnsi="Times New Roman" w:cs="Times New Roman"/>
                <w:sz w:val="24"/>
                <w:szCs w:val="20"/>
              </w:rPr>
              <w:t>40</w:t>
            </w:r>
          </w:p>
        </w:tc>
        <w:tc>
          <w:tcPr>
            <w:tcW w:w="2552" w:type="dxa"/>
          </w:tcPr>
          <w:p w:rsidR="00AD5A00" w:rsidRPr="00334934" w:rsidRDefault="002347EB" w:rsidP="00012644">
            <w:pPr>
              <w:widowControl w:val="0"/>
              <w:spacing w:after="0" w:line="240" w:lineRule="auto"/>
              <w:ind w:left="-108"/>
              <w:contextualSpacing/>
              <w:jc w:val="center"/>
              <w:rPr>
                <w:rFonts w:ascii="Times New Roman" w:hAnsi="Times New Roman" w:cs="Times New Roman"/>
                <w:sz w:val="24"/>
                <w:szCs w:val="24"/>
              </w:rPr>
            </w:pPr>
            <w:r>
              <w:rPr>
                <w:rFonts w:ascii="Times New Roman" w:hAnsi="Times New Roman" w:cs="Times New Roman"/>
                <w:sz w:val="24"/>
                <w:szCs w:val="24"/>
              </w:rPr>
              <w:t>1</w:t>
            </w:r>
            <w:r w:rsidR="00AD5A00">
              <w:rPr>
                <w:rFonts w:ascii="Times New Roman" w:hAnsi="Times New Roman" w:cs="Times New Roman"/>
                <w:sz w:val="24"/>
                <w:szCs w:val="24"/>
              </w:rPr>
              <w:t>00</w:t>
            </w:r>
          </w:p>
        </w:tc>
      </w:tr>
    </w:tbl>
    <w:p w:rsidR="00A23221" w:rsidRPr="005174D4" w:rsidRDefault="00A23221" w:rsidP="00996BFD">
      <w:pPr>
        <w:spacing w:before="240" w:after="0"/>
        <w:ind w:firstLine="851"/>
        <w:jc w:val="both"/>
        <w:rPr>
          <w:rFonts w:ascii="Times New Roman" w:hAnsi="Times New Roman"/>
          <w:b/>
          <w:sz w:val="28"/>
          <w:szCs w:val="28"/>
          <w:u w:val="single"/>
        </w:rPr>
      </w:pPr>
      <w:r w:rsidRPr="005174D4">
        <w:rPr>
          <w:rFonts w:ascii="Times New Roman" w:hAnsi="Times New Roman"/>
          <w:b/>
          <w:sz w:val="28"/>
          <w:szCs w:val="28"/>
          <w:u w:val="single"/>
        </w:rPr>
        <w:t xml:space="preserve">Охранные зоны объектов водоснабжения </w:t>
      </w:r>
    </w:p>
    <w:p w:rsidR="00A23221" w:rsidRDefault="00A23221" w:rsidP="00996BFD">
      <w:pPr>
        <w:ind w:firstLine="851"/>
        <w:jc w:val="both"/>
        <w:rPr>
          <w:rFonts w:ascii="Times New Roman" w:hAnsi="Times New Roman"/>
          <w:sz w:val="28"/>
          <w:szCs w:val="28"/>
        </w:rPr>
      </w:pPr>
      <w:r w:rsidRPr="002909AA">
        <w:rPr>
          <w:rFonts w:ascii="Times New Roman" w:hAnsi="Times New Roman"/>
          <w:sz w:val="28"/>
          <w:szCs w:val="28"/>
        </w:rPr>
        <w:t>Устанавливаются в соответствии с СанПиН</w:t>
      </w:r>
      <w:r w:rsidRPr="00CC4755">
        <w:rPr>
          <w:rFonts w:ascii="Times New Roman" w:hAnsi="Times New Roman"/>
          <w:sz w:val="28"/>
          <w:szCs w:val="28"/>
        </w:rPr>
        <w:t xml:space="preserve"> 2.1.4.1110-02 «Зоны санитарной охраны источников водоснабжения и водопроводов питьевого назначения», утвержденных постановлением Главного государственного санитарного врача РФ от14 марта 2002 г.№10.</w:t>
      </w:r>
    </w:p>
    <w:p w:rsidR="00F03FD0" w:rsidRDefault="00F03FD0" w:rsidP="00996BFD">
      <w:pPr>
        <w:spacing w:after="0"/>
        <w:ind w:firstLine="851"/>
        <w:jc w:val="both"/>
        <w:rPr>
          <w:rFonts w:ascii="Times New Roman" w:hAnsi="Times New Roman" w:cs="Times New Roman"/>
          <w:sz w:val="28"/>
          <w:szCs w:val="28"/>
        </w:rPr>
      </w:pPr>
      <w:r w:rsidRPr="00F03FD0">
        <w:rPr>
          <w:rFonts w:ascii="Times New Roman" w:hAnsi="Times New Roman" w:cs="Times New Roman"/>
          <w:sz w:val="28"/>
          <w:szCs w:val="28"/>
        </w:rPr>
        <w:t xml:space="preserve">Источниками хозяйственно-питьевого водоснабжения </w:t>
      </w:r>
      <w:r w:rsidR="00E42D2A">
        <w:rPr>
          <w:rFonts w:ascii="Times New Roman" w:hAnsi="Times New Roman" w:cs="Times New Roman"/>
          <w:sz w:val="28"/>
          <w:szCs w:val="28"/>
        </w:rPr>
        <w:t>К</w:t>
      </w:r>
      <w:r w:rsidR="002347EB">
        <w:rPr>
          <w:rFonts w:ascii="Times New Roman" w:hAnsi="Times New Roman" w:cs="Times New Roman"/>
          <w:sz w:val="28"/>
          <w:szCs w:val="28"/>
        </w:rPr>
        <w:t>алининского</w:t>
      </w:r>
      <w:r w:rsidR="00597614">
        <w:rPr>
          <w:rFonts w:ascii="Times New Roman" w:hAnsi="Times New Roman" w:cs="Times New Roman"/>
          <w:sz w:val="28"/>
          <w:szCs w:val="28"/>
        </w:rPr>
        <w:t xml:space="preserve"> </w:t>
      </w:r>
      <w:r w:rsidRPr="00F03FD0">
        <w:rPr>
          <w:rFonts w:ascii="Times New Roman" w:hAnsi="Times New Roman" w:cs="Times New Roman"/>
          <w:sz w:val="28"/>
          <w:szCs w:val="28"/>
        </w:rPr>
        <w:t>сельсовета являются артезианские скважины, расположенные в пределах населенн</w:t>
      </w:r>
      <w:r w:rsidR="002347EB">
        <w:rPr>
          <w:rFonts w:ascii="Times New Roman" w:hAnsi="Times New Roman" w:cs="Times New Roman"/>
          <w:sz w:val="28"/>
          <w:szCs w:val="28"/>
        </w:rPr>
        <w:t>ых</w:t>
      </w:r>
      <w:r w:rsidR="00221612">
        <w:rPr>
          <w:rFonts w:ascii="Times New Roman" w:hAnsi="Times New Roman" w:cs="Times New Roman"/>
          <w:sz w:val="28"/>
          <w:szCs w:val="28"/>
        </w:rPr>
        <w:t xml:space="preserve"> пункт</w:t>
      </w:r>
      <w:r w:rsidR="002347EB">
        <w:rPr>
          <w:rFonts w:ascii="Times New Roman" w:hAnsi="Times New Roman" w:cs="Times New Roman"/>
          <w:sz w:val="28"/>
          <w:szCs w:val="28"/>
        </w:rPr>
        <w:t>ов</w:t>
      </w:r>
      <w:r w:rsidR="00597614">
        <w:rPr>
          <w:rFonts w:ascii="Times New Roman" w:hAnsi="Times New Roman" w:cs="Times New Roman"/>
          <w:sz w:val="28"/>
          <w:szCs w:val="28"/>
        </w:rPr>
        <w:t>.</w:t>
      </w:r>
      <w:r w:rsidRPr="00F03FD0">
        <w:rPr>
          <w:rFonts w:ascii="Times New Roman" w:hAnsi="Times New Roman" w:cs="Times New Roman"/>
          <w:sz w:val="28"/>
          <w:szCs w:val="28"/>
        </w:rPr>
        <w:t xml:space="preserve"> </w:t>
      </w:r>
    </w:p>
    <w:p w:rsidR="00E42D2A" w:rsidRPr="00BC5C7C" w:rsidRDefault="00E42D2A" w:rsidP="00996BFD">
      <w:pPr>
        <w:pStyle w:val="af6"/>
        <w:spacing w:after="0"/>
        <w:ind w:firstLine="851"/>
        <w:jc w:val="both"/>
        <w:rPr>
          <w:rFonts w:ascii="Times New Roman" w:hAnsi="Times New Roman" w:cs="Times New Roman"/>
          <w:bCs/>
          <w:sz w:val="28"/>
          <w:szCs w:val="28"/>
        </w:rPr>
      </w:pPr>
      <w:proofErr w:type="gramStart"/>
      <w:r w:rsidRPr="00BC5C7C">
        <w:rPr>
          <w:rFonts w:ascii="Times New Roman" w:hAnsi="Times New Roman" w:cs="Times New Roman"/>
          <w:bCs/>
          <w:sz w:val="28"/>
          <w:szCs w:val="28"/>
        </w:rPr>
        <w:t>Согласно</w:t>
      </w:r>
      <w:proofErr w:type="gramEnd"/>
      <w:r w:rsidRPr="00BC5C7C">
        <w:rPr>
          <w:rFonts w:ascii="Times New Roman" w:hAnsi="Times New Roman" w:cs="Times New Roman"/>
          <w:bCs/>
          <w:sz w:val="28"/>
          <w:szCs w:val="28"/>
        </w:rPr>
        <w:t xml:space="preserve"> Санитарных правил и норм СанПиН 2.1.4.1110-02 (от 01 июня 2002 г.) вокруг скважин питьевой воды нанесен </w:t>
      </w:r>
      <w:r w:rsidRPr="00BC5C7C">
        <w:rPr>
          <w:rFonts w:ascii="Times New Roman" w:hAnsi="Times New Roman" w:cs="Times New Roman"/>
          <w:bCs/>
          <w:sz w:val="28"/>
          <w:szCs w:val="28"/>
          <w:lang w:val="en-US"/>
        </w:rPr>
        <w:t>I</w:t>
      </w:r>
      <w:r w:rsidRPr="00BC5C7C">
        <w:rPr>
          <w:rFonts w:ascii="Times New Roman" w:hAnsi="Times New Roman" w:cs="Times New Roman"/>
          <w:bCs/>
          <w:sz w:val="28"/>
          <w:szCs w:val="28"/>
        </w:rPr>
        <w:t xml:space="preserve"> пояс (строгого режима) зоны санитарной охраны в размере 50 м; </w:t>
      </w:r>
      <w:r w:rsidRPr="00BC5C7C">
        <w:rPr>
          <w:rFonts w:ascii="Times New Roman" w:hAnsi="Times New Roman" w:cs="Times New Roman"/>
          <w:bCs/>
          <w:sz w:val="28"/>
          <w:szCs w:val="28"/>
          <w:lang w:val="en-US"/>
        </w:rPr>
        <w:t>II</w:t>
      </w:r>
      <w:r w:rsidRPr="00BC5C7C">
        <w:rPr>
          <w:rFonts w:ascii="Times New Roman" w:hAnsi="Times New Roman" w:cs="Times New Roman"/>
          <w:bCs/>
          <w:sz w:val="28"/>
          <w:szCs w:val="28"/>
        </w:rPr>
        <w:t xml:space="preserve"> и </w:t>
      </w:r>
      <w:r w:rsidRPr="00BC5C7C">
        <w:rPr>
          <w:rFonts w:ascii="Times New Roman" w:hAnsi="Times New Roman" w:cs="Times New Roman"/>
          <w:bCs/>
          <w:sz w:val="28"/>
          <w:szCs w:val="28"/>
          <w:lang w:val="en-US"/>
        </w:rPr>
        <w:t>III</w:t>
      </w:r>
      <w:r w:rsidRPr="00BC5C7C">
        <w:rPr>
          <w:rFonts w:ascii="Times New Roman" w:hAnsi="Times New Roman" w:cs="Times New Roman"/>
          <w:bCs/>
          <w:sz w:val="28"/>
          <w:szCs w:val="28"/>
        </w:rPr>
        <w:t xml:space="preserve"> пояса не нан</w:t>
      </w:r>
      <w:r w:rsidR="00013A55">
        <w:rPr>
          <w:rFonts w:ascii="Times New Roman" w:hAnsi="Times New Roman" w:cs="Times New Roman"/>
          <w:bCs/>
          <w:sz w:val="28"/>
          <w:szCs w:val="28"/>
        </w:rPr>
        <w:t>есены, т.к. являются расчетными, данные по ним отсутствуют.</w:t>
      </w:r>
    </w:p>
    <w:p w:rsidR="00E42D2A" w:rsidRPr="00BC5C7C" w:rsidRDefault="00E42D2A" w:rsidP="00996BFD">
      <w:pPr>
        <w:pStyle w:val="af6"/>
        <w:spacing w:after="0"/>
        <w:ind w:firstLine="851"/>
        <w:jc w:val="both"/>
        <w:rPr>
          <w:rFonts w:ascii="Times New Roman" w:hAnsi="Times New Roman" w:cs="Times New Roman"/>
          <w:bCs/>
          <w:sz w:val="28"/>
          <w:szCs w:val="28"/>
        </w:rPr>
      </w:pPr>
      <w:r w:rsidRPr="00BC5C7C">
        <w:rPr>
          <w:rFonts w:ascii="Times New Roman" w:hAnsi="Times New Roman" w:cs="Times New Roman"/>
          <w:bCs/>
          <w:sz w:val="28"/>
          <w:szCs w:val="28"/>
        </w:rPr>
        <w:t>ЗСО организуются в составе трех поясов: первый пояс (строгого режима) включает территорию расположения водозаборов, площадок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 Второй и третий пояса (пояса ограничений) включают территорию, предназначенную для предупреждения загрязнения воды источников водоснабжения.</w:t>
      </w:r>
    </w:p>
    <w:p w:rsidR="00E42D2A" w:rsidRPr="00BC5C7C" w:rsidRDefault="00E42D2A" w:rsidP="00996BFD">
      <w:pPr>
        <w:pStyle w:val="af6"/>
        <w:spacing w:after="0"/>
        <w:ind w:firstLine="851"/>
        <w:jc w:val="both"/>
        <w:rPr>
          <w:rFonts w:ascii="Times New Roman" w:hAnsi="Times New Roman" w:cs="Times New Roman"/>
          <w:bCs/>
          <w:sz w:val="28"/>
          <w:szCs w:val="28"/>
        </w:rPr>
      </w:pPr>
      <w:r w:rsidRPr="00BC5C7C">
        <w:rPr>
          <w:rFonts w:ascii="Times New Roman" w:hAnsi="Times New Roman" w:cs="Times New Roman"/>
          <w:bCs/>
          <w:sz w:val="28"/>
          <w:szCs w:val="28"/>
        </w:rPr>
        <w:t>Санитарная охрана водоводов обеспечивается санитарно-защитной полосой.</w:t>
      </w:r>
    </w:p>
    <w:p w:rsidR="007D7659" w:rsidRPr="00BC5C7C" w:rsidRDefault="007D7659" w:rsidP="00996BFD">
      <w:pPr>
        <w:pStyle w:val="af6"/>
        <w:spacing w:after="0"/>
        <w:ind w:firstLine="851"/>
        <w:jc w:val="both"/>
        <w:rPr>
          <w:rFonts w:ascii="Times New Roman" w:hAnsi="Times New Roman" w:cs="Times New Roman"/>
          <w:bCs/>
          <w:sz w:val="28"/>
          <w:szCs w:val="28"/>
        </w:rPr>
      </w:pPr>
      <w:r w:rsidRPr="00BC5C7C">
        <w:rPr>
          <w:rFonts w:ascii="Times New Roman" w:hAnsi="Times New Roman" w:cs="Times New Roman"/>
          <w:bCs/>
          <w:sz w:val="28"/>
          <w:szCs w:val="28"/>
        </w:rPr>
        <w:t>В каждом из трех поясов, а также в пределах санитарно-защитной полосы, соответственно их назначению, устанавливается специальный режим и определяется комплекс мероприятий, направленных на предупреждение ухудшения качества воды.</w:t>
      </w:r>
    </w:p>
    <w:p w:rsidR="007D7659" w:rsidRPr="00BC5C7C" w:rsidRDefault="007D7659" w:rsidP="00996BFD">
      <w:pPr>
        <w:pStyle w:val="af6"/>
        <w:spacing w:after="0"/>
        <w:ind w:firstLine="851"/>
        <w:jc w:val="both"/>
        <w:rPr>
          <w:rFonts w:ascii="Times New Roman" w:hAnsi="Times New Roman" w:cs="Times New Roman"/>
          <w:bCs/>
          <w:sz w:val="28"/>
          <w:szCs w:val="28"/>
        </w:rPr>
      </w:pPr>
      <w:r w:rsidRPr="00BC5C7C">
        <w:rPr>
          <w:rFonts w:ascii="Times New Roman" w:hAnsi="Times New Roman" w:cs="Times New Roman"/>
          <w:bCs/>
          <w:sz w:val="28"/>
          <w:szCs w:val="28"/>
        </w:rPr>
        <w:t>В границах ЗСО подземных водозаборов, водопроводных сооружений и водоводов запрещается:</w:t>
      </w:r>
    </w:p>
    <w:p w:rsidR="007D7659" w:rsidRPr="00BC5C7C" w:rsidRDefault="007D7659" w:rsidP="00996BFD">
      <w:pPr>
        <w:pStyle w:val="af6"/>
        <w:spacing w:after="0"/>
        <w:ind w:firstLine="851"/>
        <w:jc w:val="both"/>
        <w:rPr>
          <w:rFonts w:ascii="Times New Roman" w:hAnsi="Times New Roman" w:cs="Times New Roman"/>
          <w:bCs/>
          <w:sz w:val="28"/>
          <w:szCs w:val="28"/>
        </w:rPr>
      </w:pPr>
      <w:r w:rsidRPr="00BC5C7C">
        <w:rPr>
          <w:rFonts w:ascii="Times New Roman" w:hAnsi="Times New Roman" w:cs="Times New Roman"/>
          <w:bCs/>
          <w:sz w:val="28"/>
          <w:szCs w:val="28"/>
        </w:rPr>
        <w:t>а)    применение удобрений и ядохимикатов;</w:t>
      </w:r>
    </w:p>
    <w:p w:rsidR="007D7659" w:rsidRPr="00BC5C7C" w:rsidRDefault="007D7659" w:rsidP="00996BFD">
      <w:pPr>
        <w:pStyle w:val="af6"/>
        <w:spacing w:after="0"/>
        <w:ind w:firstLine="851"/>
        <w:jc w:val="both"/>
        <w:rPr>
          <w:rFonts w:ascii="Times New Roman" w:hAnsi="Times New Roman" w:cs="Times New Roman"/>
          <w:bCs/>
          <w:sz w:val="28"/>
          <w:szCs w:val="28"/>
        </w:rPr>
      </w:pPr>
      <w:r w:rsidRPr="00BC5C7C">
        <w:rPr>
          <w:rFonts w:ascii="Times New Roman" w:hAnsi="Times New Roman" w:cs="Times New Roman"/>
          <w:bCs/>
          <w:sz w:val="28"/>
          <w:szCs w:val="28"/>
        </w:rPr>
        <w:lastRenderedPageBreak/>
        <w:t>б) размещение кладбищ, скотомогильников, полей фильтрации, навозохранилищ, силосных траншей, животноводческих траншей и других объектов, обусловливающих опасность микробного загрязнения подземных вод.</w:t>
      </w:r>
    </w:p>
    <w:p w:rsidR="007D7659" w:rsidRDefault="007D7659" w:rsidP="00996BFD">
      <w:pPr>
        <w:pStyle w:val="af6"/>
        <w:spacing w:after="0"/>
        <w:ind w:firstLine="851"/>
        <w:jc w:val="both"/>
        <w:rPr>
          <w:rFonts w:ascii="Times New Roman" w:hAnsi="Times New Roman" w:cs="Times New Roman"/>
          <w:bCs/>
          <w:sz w:val="28"/>
          <w:szCs w:val="28"/>
        </w:rPr>
      </w:pPr>
      <w:r w:rsidRPr="00BC5C7C">
        <w:rPr>
          <w:rFonts w:ascii="Times New Roman" w:hAnsi="Times New Roman" w:cs="Times New Roman"/>
          <w:bCs/>
          <w:sz w:val="28"/>
          <w:szCs w:val="28"/>
        </w:rPr>
        <w:t>В пределах санитарных разрывов водоводов не допускается располагать источники загрязнения почвы и грунтовых вод.</w:t>
      </w:r>
    </w:p>
    <w:p w:rsidR="00856BE1" w:rsidRDefault="002347EB" w:rsidP="00856BE1">
      <w:pPr>
        <w:widowControl w:val="0"/>
        <w:spacing w:before="240" w:after="0"/>
        <w:ind w:firstLine="851"/>
        <w:jc w:val="both"/>
        <w:rPr>
          <w:rFonts w:ascii="Times New Roman" w:hAnsi="Times New Roman" w:cs="Times New Roman"/>
          <w:sz w:val="28"/>
          <w:szCs w:val="28"/>
        </w:rPr>
      </w:pPr>
      <w:r w:rsidRPr="00CE4487">
        <w:rPr>
          <w:rFonts w:ascii="Times New Roman" w:hAnsi="Times New Roman" w:cs="Times New Roman"/>
          <w:sz w:val="28"/>
          <w:szCs w:val="28"/>
        </w:rPr>
        <w:t xml:space="preserve">В результате комплексной оценки территории выяснилось, что </w:t>
      </w:r>
      <w:r w:rsidRPr="00CE4487">
        <w:rPr>
          <w:rFonts w:ascii="Times New Roman" w:hAnsi="Times New Roman" w:cs="Times New Roman"/>
          <w:noProof/>
          <w:sz w:val="28"/>
          <w:szCs w:val="28"/>
          <w:lang w:eastAsia="ru-RU"/>
        </w:rPr>
        <w:t>не соблюдается режимы зон санитарной охрны источников водоснабжения</w:t>
      </w:r>
      <w:r w:rsidR="00B50DD9" w:rsidRPr="00CE4487">
        <w:rPr>
          <w:rFonts w:ascii="Times New Roman" w:hAnsi="Times New Roman" w:cs="Times New Roman"/>
          <w:noProof/>
          <w:sz w:val="28"/>
          <w:szCs w:val="28"/>
          <w:lang w:eastAsia="ru-RU"/>
        </w:rPr>
        <w:t>.</w:t>
      </w:r>
      <w:r w:rsidRPr="00CE4487">
        <w:rPr>
          <w:rFonts w:ascii="Times New Roman" w:hAnsi="Times New Roman" w:cs="Times New Roman"/>
          <w:sz w:val="28"/>
          <w:szCs w:val="28"/>
        </w:rPr>
        <w:t xml:space="preserve"> </w:t>
      </w:r>
      <w:proofErr w:type="gramStart"/>
      <w:r w:rsidR="00B50DD9" w:rsidRPr="00CE4487">
        <w:rPr>
          <w:rFonts w:ascii="Times New Roman" w:hAnsi="Times New Roman" w:cs="Times New Roman"/>
          <w:sz w:val="28"/>
          <w:szCs w:val="28"/>
        </w:rPr>
        <w:t>В</w:t>
      </w:r>
      <w:r w:rsidRPr="00CE4487">
        <w:rPr>
          <w:rFonts w:ascii="Times New Roman" w:hAnsi="Times New Roman" w:cs="Times New Roman"/>
          <w:sz w:val="28"/>
          <w:szCs w:val="28"/>
        </w:rPr>
        <w:t xml:space="preserve">одозаборы хозяйственно-питьевого водоснабжения населенных пунктов с. </w:t>
      </w:r>
      <w:proofErr w:type="spellStart"/>
      <w:r w:rsidRPr="00CE4487">
        <w:rPr>
          <w:rFonts w:ascii="Times New Roman" w:hAnsi="Times New Roman" w:cs="Times New Roman"/>
          <w:sz w:val="28"/>
          <w:szCs w:val="28"/>
        </w:rPr>
        <w:t>Кандалинцево</w:t>
      </w:r>
      <w:proofErr w:type="spellEnd"/>
      <w:r w:rsidRPr="00CE4487">
        <w:rPr>
          <w:rFonts w:ascii="Times New Roman" w:hAnsi="Times New Roman" w:cs="Times New Roman"/>
          <w:sz w:val="28"/>
          <w:szCs w:val="28"/>
        </w:rPr>
        <w:t>, с. Ко</w:t>
      </w:r>
      <w:r w:rsidR="00191DA5">
        <w:rPr>
          <w:rFonts w:ascii="Times New Roman" w:hAnsi="Times New Roman" w:cs="Times New Roman"/>
          <w:sz w:val="28"/>
          <w:szCs w:val="28"/>
        </w:rPr>
        <w:t>м</w:t>
      </w:r>
      <w:r w:rsidRPr="00CE4487">
        <w:rPr>
          <w:rFonts w:ascii="Times New Roman" w:hAnsi="Times New Roman" w:cs="Times New Roman"/>
          <w:sz w:val="28"/>
          <w:szCs w:val="28"/>
        </w:rPr>
        <w:t xml:space="preserve">муна, с. </w:t>
      </w:r>
      <w:proofErr w:type="spellStart"/>
      <w:r w:rsidRPr="00CE4487">
        <w:rPr>
          <w:rFonts w:ascii="Times New Roman" w:hAnsi="Times New Roman" w:cs="Times New Roman"/>
          <w:sz w:val="28"/>
          <w:szCs w:val="28"/>
        </w:rPr>
        <w:t>Прокуроновка</w:t>
      </w:r>
      <w:proofErr w:type="spellEnd"/>
      <w:r w:rsidRPr="00CE4487">
        <w:rPr>
          <w:rFonts w:ascii="Times New Roman" w:hAnsi="Times New Roman" w:cs="Times New Roman"/>
          <w:sz w:val="28"/>
          <w:szCs w:val="28"/>
        </w:rPr>
        <w:t xml:space="preserve"> расположены на территориях фермерских хозяйств и в 500 метрах от скотомогильников.</w:t>
      </w:r>
      <w:proofErr w:type="gramEnd"/>
      <w:r w:rsidR="00B50DD9" w:rsidRPr="00CE4487">
        <w:rPr>
          <w:rFonts w:ascii="Times New Roman" w:hAnsi="Times New Roman" w:cs="Times New Roman"/>
          <w:sz w:val="28"/>
          <w:szCs w:val="28"/>
        </w:rPr>
        <w:t xml:space="preserve"> Проектом планируется организовать 1 пояс (строгого режима) зоны санитарной охраны в размере 50 м, также требуется разработка и установление зон 2-го, 3-го пояса. </w:t>
      </w:r>
    </w:p>
    <w:p w:rsidR="00B50DD9" w:rsidRPr="00CE4487" w:rsidRDefault="00B50DD9" w:rsidP="00856BE1">
      <w:pPr>
        <w:widowControl w:val="0"/>
        <w:ind w:firstLine="851"/>
        <w:jc w:val="both"/>
        <w:rPr>
          <w:rFonts w:ascii="Times New Roman" w:hAnsi="Times New Roman" w:cs="Times New Roman"/>
          <w:sz w:val="28"/>
          <w:szCs w:val="28"/>
        </w:rPr>
      </w:pPr>
      <w:r w:rsidRPr="00CE4487">
        <w:rPr>
          <w:rFonts w:ascii="Times New Roman" w:hAnsi="Times New Roman" w:cs="Times New Roman"/>
          <w:sz w:val="28"/>
          <w:szCs w:val="28"/>
        </w:rPr>
        <w:t>В случае отсутствия возможности организации зон санитарной охраны, необходимо проведение мероприятий для обнаружения подземных источников водоснабжения и организации водозаборов</w:t>
      </w:r>
      <w:r w:rsidR="00856BE1">
        <w:rPr>
          <w:rFonts w:ascii="Times New Roman" w:hAnsi="Times New Roman" w:cs="Times New Roman"/>
          <w:sz w:val="28"/>
          <w:szCs w:val="28"/>
        </w:rPr>
        <w:t>,</w:t>
      </w:r>
      <w:r w:rsidRPr="00CE4487">
        <w:rPr>
          <w:rFonts w:ascii="Times New Roman" w:hAnsi="Times New Roman" w:cs="Times New Roman"/>
          <w:sz w:val="28"/>
          <w:szCs w:val="28"/>
        </w:rPr>
        <w:t xml:space="preserve"> отвечающих требованиям </w:t>
      </w:r>
      <w:r w:rsidR="00CE4487" w:rsidRPr="00CE4487">
        <w:rPr>
          <w:rFonts w:ascii="Times New Roman" w:hAnsi="Times New Roman" w:cs="Times New Roman"/>
          <w:sz w:val="28"/>
          <w:szCs w:val="28"/>
        </w:rPr>
        <w:t>действующего законодательства. С</w:t>
      </w:r>
      <w:r w:rsidRPr="00CE4487">
        <w:rPr>
          <w:rFonts w:ascii="Times New Roman" w:hAnsi="Times New Roman" w:cs="Times New Roman"/>
          <w:sz w:val="28"/>
          <w:szCs w:val="28"/>
        </w:rPr>
        <w:t xml:space="preserve">уществующие </w:t>
      </w:r>
      <w:proofErr w:type="gramStart"/>
      <w:r w:rsidRPr="00CE4487">
        <w:rPr>
          <w:rFonts w:ascii="Times New Roman" w:hAnsi="Times New Roman" w:cs="Times New Roman"/>
          <w:sz w:val="28"/>
          <w:szCs w:val="28"/>
        </w:rPr>
        <w:t>водозаборы</w:t>
      </w:r>
      <w:proofErr w:type="gramEnd"/>
      <w:r w:rsidRPr="00CE4487">
        <w:rPr>
          <w:rFonts w:ascii="Times New Roman" w:hAnsi="Times New Roman" w:cs="Times New Roman"/>
          <w:sz w:val="28"/>
          <w:szCs w:val="28"/>
        </w:rPr>
        <w:t xml:space="preserve"> на которых невозможно обеспечить</w:t>
      </w:r>
      <w:r w:rsidRPr="00CE4487">
        <w:rPr>
          <w:rFonts w:ascii="Times New Roman" w:hAnsi="Times New Roman" w:cs="Times New Roman"/>
          <w:noProof/>
          <w:sz w:val="28"/>
          <w:szCs w:val="28"/>
          <w:lang w:eastAsia="ru-RU"/>
        </w:rPr>
        <w:t xml:space="preserve"> режим охрны источников водоснабжения предлагается использовать как технические (не использова</w:t>
      </w:r>
      <w:r w:rsidR="008D1B53">
        <w:rPr>
          <w:rFonts w:ascii="Times New Roman" w:hAnsi="Times New Roman" w:cs="Times New Roman"/>
          <w:noProof/>
          <w:sz w:val="28"/>
          <w:szCs w:val="28"/>
          <w:lang w:eastAsia="ru-RU"/>
        </w:rPr>
        <w:t>ть для питьевого водоснабжения).</w:t>
      </w:r>
    </w:p>
    <w:p w:rsidR="008F0FC1" w:rsidRPr="001D0276" w:rsidRDefault="008F0FC1" w:rsidP="005174D4">
      <w:pPr>
        <w:spacing w:before="240" w:after="0" w:line="240" w:lineRule="auto"/>
        <w:ind w:firstLine="851"/>
        <w:jc w:val="both"/>
        <w:rPr>
          <w:rFonts w:ascii="Times New Roman" w:eastAsia="Calibri" w:hAnsi="Times New Roman" w:cs="Times New Roman"/>
          <w:b/>
          <w:sz w:val="28"/>
          <w:szCs w:val="24"/>
          <w:u w:val="single"/>
        </w:rPr>
      </w:pPr>
      <w:r w:rsidRPr="001D0276">
        <w:rPr>
          <w:rFonts w:ascii="Times New Roman" w:eastAsia="Calibri" w:hAnsi="Times New Roman" w:cs="Times New Roman"/>
          <w:b/>
          <w:sz w:val="28"/>
          <w:szCs w:val="24"/>
          <w:u w:val="single"/>
        </w:rPr>
        <w:t>Охранные зоны объектов электроснабжения</w:t>
      </w:r>
    </w:p>
    <w:p w:rsidR="008F0FC1" w:rsidRDefault="001D0276" w:rsidP="00D01489">
      <w:pPr>
        <w:pStyle w:val="aa"/>
        <w:autoSpaceDE w:val="0"/>
        <w:autoSpaceDN w:val="0"/>
        <w:adjustRightInd w:val="0"/>
        <w:spacing w:after="0"/>
        <w:ind w:left="0" w:firstLine="851"/>
        <w:contextualSpacing/>
        <w:jc w:val="both"/>
        <w:rPr>
          <w:rFonts w:ascii="Times New Roman" w:eastAsia="Calibri" w:hAnsi="Times New Roman" w:cs="Times New Roman"/>
          <w:sz w:val="28"/>
          <w:szCs w:val="24"/>
        </w:rPr>
      </w:pPr>
      <w:proofErr w:type="gramStart"/>
      <w:r w:rsidRPr="001D0276">
        <w:rPr>
          <w:rFonts w:ascii="Times New Roman" w:eastAsia="Calibri" w:hAnsi="Times New Roman" w:cs="Times New Roman"/>
          <w:sz w:val="28"/>
          <w:szCs w:val="24"/>
        </w:rPr>
        <w:t xml:space="preserve">Охранные зоны объектов электроснабжения установлены в соответствии с </w:t>
      </w:r>
      <w:r w:rsidR="008F0FC1" w:rsidRPr="001D0276">
        <w:rPr>
          <w:rFonts w:ascii="Times New Roman" w:eastAsia="Calibri" w:hAnsi="Times New Roman" w:cs="Times New Roman"/>
          <w:sz w:val="28"/>
          <w:szCs w:val="24"/>
        </w:rPr>
        <w:t>Постановление</w:t>
      </w:r>
      <w:r w:rsidRPr="001D0276">
        <w:rPr>
          <w:rFonts w:ascii="Times New Roman" w:eastAsia="Calibri" w:hAnsi="Times New Roman" w:cs="Times New Roman"/>
          <w:sz w:val="28"/>
          <w:szCs w:val="24"/>
        </w:rPr>
        <w:t>м</w:t>
      </w:r>
      <w:r w:rsidR="008F0FC1" w:rsidRPr="001D0276">
        <w:rPr>
          <w:rFonts w:ascii="Times New Roman" w:eastAsia="Calibri" w:hAnsi="Times New Roman" w:cs="Times New Roman"/>
          <w:sz w:val="28"/>
          <w:szCs w:val="24"/>
        </w:rPr>
        <w:t xml:space="preserve"> Правительства РФ от 24.02.2009 N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(вместе с "Правилами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r w:rsidRPr="001D0276">
        <w:rPr>
          <w:rFonts w:ascii="Times New Roman" w:eastAsia="Calibri" w:hAnsi="Times New Roman" w:cs="Times New Roman"/>
          <w:sz w:val="28"/>
          <w:szCs w:val="24"/>
        </w:rPr>
        <w:t>.</w:t>
      </w:r>
      <w:proofErr w:type="gramEnd"/>
    </w:p>
    <w:p w:rsidR="00D01489" w:rsidRDefault="00D01489" w:rsidP="00D01489">
      <w:pPr>
        <w:pStyle w:val="aa"/>
        <w:autoSpaceDE w:val="0"/>
        <w:autoSpaceDN w:val="0"/>
        <w:adjustRightInd w:val="0"/>
        <w:spacing w:after="0"/>
        <w:ind w:left="0" w:firstLine="851"/>
        <w:contextualSpacing/>
        <w:jc w:val="both"/>
        <w:rPr>
          <w:rFonts w:ascii="Times New Roman" w:eastAsia="Calibri" w:hAnsi="Times New Roman" w:cs="Times New Roman"/>
          <w:sz w:val="28"/>
          <w:szCs w:val="24"/>
        </w:rPr>
      </w:pPr>
      <w:r>
        <w:rPr>
          <w:rFonts w:ascii="Times New Roman" w:eastAsia="Calibri" w:hAnsi="Times New Roman" w:cs="Times New Roman"/>
          <w:sz w:val="28"/>
          <w:szCs w:val="24"/>
        </w:rPr>
        <w:t xml:space="preserve">По территории сельсовета проходят ЛЭП 110 </w:t>
      </w:r>
      <w:proofErr w:type="spellStart"/>
      <w:r>
        <w:rPr>
          <w:rFonts w:ascii="Times New Roman" w:eastAsia="Calibri" w:hAnsi="Times New Roman" w:cs="Times New Roman"/>
          <w:sz w:val="28"/>
          <w:szCs w:val="24"/>
        </w:rPr>
        <w:t>кВ</w:t>
      </w:r>
      <w:proofErr w:type="spellEnd"/>
      <w:r>
        <w:rPr>
          <w:rFonts w:ascii="Times New Roman" w:eastAsia="Calibri" w:hAnsi="Times New Roman" w:cs="Times New Roman"/>
          <w:sz w:val="28"/>
          <w:szCs w:val="24"/>
        </w:rPr>
        <w:t xml:space="preserve"> и ниже.</w:t>
      </w:r>
    </w:p>
    <w:p w:rsidR="00D01489" w:rsidRPr="000424BD" w:rsidRDefault="00D01489" w:rsidP="00D01489">
      <w:pPr>
        <w:suppressAutoHyphens/>
        <w:spacing w:after="0"/>
        <w:ind w:firstLine="851"/>
        <w:jc w:val="both"/>
        <w:rPr>
          <w:rFonts w:ascii="Times New Roman" w:eastAsia="Lucida Sans Unicode" w:hAnsi="Times New Roman"/>
          <w:color w:val="000000"/>
          <w:kern w:val="1"/>
          <w:sz w:val="28"/>
          <w:szCs w:val="28"/>
          <w:lang w:bidi="en-US"/>
        </w:rPr>
      </w:pPr>
      <w:r w:rsidRPr="000424BD">
        <w:rPr>
          <w:rFonts w:ascii="Times New Roman" w:eastAsia="Lucida Sans Unicode" w:hAnsi="Times New Roman"/>
          <w:color w:val="000000"/>
          <w:kern w:val="1"/>
          <w:sz w:val="28"/>
          <w:szCs w:val="28"/>
          <w:lang w:bidi="en-US"/>
        </w:rPr>
        <w:t>На картах-схемах генплана отображены охранные зоны высоковольтных линий электропередач, в соответствии с «Правилами  установления охранных зон объектов электросетевого хозяйства», от 24 февраля 2009 г. № 160, в размере:</w:t>
      </w:r>
    </w:p>
    <w:p w:rsidR="00D01489" w:rsidRDefault="00D01489" w:rsidP="00D01489">
      <w:pPr>
        <w:suppressAutoHyphens/>
        <w:spacing w:after="0"/>
        <w:ind w:firstLine="851"/>
        <w:jc w:val="both"/>
        <w:rPr>
          <w:rFonts w:ascii="Times New Roman" w:eastAsia="Lucida Sans Unicode" w:hAnsi="Times New Roman"/>
          <w:color w:val="000000"/>
          <w:kern w:val="1"/>
          <w:sz w:val="28"/>
          <w:szCs w:val="28"/>
          <w:lang w:bidi="en-US"/>
        </w:rPr>
      </w:pPr>
      <w:proofErr w:type="gramStart"/>
      <w:r w:rsidRPr="000424BD">
        <w:rPr>
          <w:rFonts w:ascii="Times New Roman" w:eastAsia="Lucida Sans Unicode" w:hAnsi="Times New Roman"/>
          <w:color w:val="000000"/>
          <w:kern w:val="1"/>
          <w:sz w:val="28"/>
          <w:szCs w:val="28"/>
          <w:lang w:bidi="en-US"/>
        </w:rPr>
        <w:t>ВЛ</w:t>
      </w:r>
      <w:proofErr w:type="gramEnd"/>
      <w:r w:rsidRPr="000424BD">
        <w:rPr>
          <w:rFonts w:ascii="Times New Roman" w:eastAsia="Lucida Sans Unicode" w:hAnsi="Times New Roman"/>
          <w:color w:val="000000"/>
          <w:kern w:val="1"/>
          <w:sz w:val="28"/>
          <w:szCs w:val="28"/>
          <w:lang w:bidi="en-US"/>
        </w:rPr>
        <w:t xml:space="preserve"> 110 </w:t>
      </w:r>
      <w:proofErr w:type="spellStart"/>
      <w:r w:rsidRPr="000424BD">
        <w:rPr>
          <w:rFonts w:ascii="Times New Roman" w:eastAsia="Lucida Sans Unicode" w:hAnsi="Times New Roman"/>
          <w:color w:val="000000"/>
          <w:kern w:val="1"/>
          <w:sz w:val="28"/>
          <w:szCs w:val="28"/>
          <w:lang w:bidi="en-US"/>
        </w:rPr>
        <w:t>кВ</w:t>
      </w:r>
      <w:proofErr w:type="spellEnd"/>
      <w:r w:rsidRPr="000424BD">
        <w:rPr>
          <w:rFonts w:ascii="Times New Roman" w:eastAsia="Lucida Sans Unicode" w:hAnsi="Times New Roman"/>
          <w:color w:val="000000"/>
          <w:kern w:val="1"/>
          <w:sz w:val="28"/>
          <w:szCs w:val="28"/>
          <w:lang w:bidi="en-US"/>
        </w:rPr>
        <w:t xml:space="preserve"> — 20 м</w:t>
      </w:r>
      <w:r w:rsidR="00CE4487">
        <w:rPr>
          <w:rFonts w:ascii="Times New Roman" w:eastAsia="Lucida Sans Unicode" w:hAnsi="Times New Roman"/>
          <w:color w:val="000000"/>
          <w:kern w:val="1"/>
          <w:sz w:val="28"/>
          <w:szCs w:val="28"/>
          <w:lang w:bidi="en-US"/>
        </w:rPr>
        <w:t>;</w:t>
      </w:r>
    </w:p>
    <w:p w:rsidR="00CE4487" w:rsidRPr="000424BD" w:rsidRDefault="00CE4487" w:rsidP="00D01489">
      <w:pPr>
        <w:suppressAutoHyphens/>
        <w:spacing w:after="0"/>
        <w:ind w:firstLine="851"/>
        <w:jc w:val="both"/>
        <w:rPr>
          <w:rFonts w:ascii="Times New Roman" w:eastAsia="Lucida Sans Unicode" w:hAnsi="Times New Roman"/>
          <w:color w:val="000000"/>
          <w:kern w:val="1"/>
          <w:sz w:val="28"/>
          <w:szCs w:val="28"/>
          <w:lang w:bidi="en-US"/>
        </w:rPr>
      </w:pPr>
      <w:proofErr w:type="gramStart"/>
      <w:r>
        <w:rPr>
          <w:rFonts w:ascii="Times New Roman" w:eastAsia="Lucida Sans Unicode" w:hAnsi="Times New Roman"/>
          <w:color w:val="000000"/>
          <w:kern w:val="1"/>
          <w:sz w:val="28"/>
          <w:szCs w:val="28"/>
          <w:lang w:bidi="en-US"/>
        </w:rPr>
        <w:t>ВЛ</w:t>
      </w:r>
      <w:proofErr w:type="gramEnd"/>
      <w:r>
        <w:rPr>
          <w:rFonts w:ascii="Times New Roman" w:eastAsia="Lucida Sans Unicode" w:hAnsi="Times New Roman"/>
          <w:color w:val="000000"/>
          <w:kern w:val="1"/>
          <w:sz w:val="28"/>
          <w:szCs w:val="28"/>
          <w:lang w:bidi="en-US"/>
        </w:rPr>
        <w:t xml:space="preserve"> 35 </w:t>
      </w:r>
      <w:proofErr w:type="spellStart"/>
      <w:r>
        <w:rPr>
          <w:rFonts w:ascii="Times New Roman" w:eastAsia="Lucida Sans Unicode" w:hAnsi="Times New Roman"/>
          <w:color w:val="000000"/>
          <w:kern w:val="1"/>
          <w:sz w:val="28"/>
          <w:szCs w:val="28"/>
          <w:lang w:bidi="en-US"/>
        </w:rPr>
        <w:t>кВ</w:t>
      </w:r>
      <w:proofErr w:type="spellEnd"/>
      <w:r>
        <w:rPr>
          <w:rFonts w:ascii="Times New Roman" w:eastAsia="Lucida Sans Unicode" w:hAnsi="Times New Roman"/>
          <w:color w:val="000000"/>
          <w:kern w:val="1"/>
          <w:sz w:val="28"/>
          <w:szCs w:val="28"/>
          <w:lang w:bidi="en-US"/>
        </w:rPr>
        <w:t xml:space="preserve"> – 15 м;</w:t>
      </w:r>
    </w:p>
    <w:p w:rsidR="00D01489" w:rsidRDefault="00D01489" w:rsidP="00D01489">
      <w:pPr>
        <w:suppressAutoHyphens/>
        <w:spacing w:after="0"/>
        <w:ind w:firstLine="851"/>
        <w:jc w:val="both"/>
        <w:rPr>
          <w:rFonts w:ascii="Times New Roman" w:eastAsia="Lucida Sans Unicode" w:hAnsi="Times New Roman"/>
          <w:color w:val="000000"/>
          <w:kern w:val="1"/>
          <w:sz w:val="28"/>
          <w:szCs w:val="28"/>
          <w:lang w:bidi="en-US"/>
        </w:rPr>
      </w:pPr>
      <w:proofErr w:type="gramStart"/>
      <w:r w:rsidRPr="000424BD">
        <w:rPr>
          <w:rFonts w:ascii="Times New Roman" w:eastAsia="Lucida Sans Unicode" w:hAnsi="Times New Roman"/>
          <w:color w:val="000000"/>
          <w:kern w:val="1"/>
          <w:sz w:val="28"/>
          <w:szCs w:val="28"/>
          <w:lang w:bidi="en-US"/>
        </w:rPr>
        <w:t>ВЛ</w:t>
      </w:r>
      <w:proofErr w:type="gramEnd"/>
      <w:r w:rsidRPr="000424BD">
        <w:rPr>
          <w:rFonts w:ascii="Times New Roman" w:eastAsia="Lucida Sans Unicode" w:hAnsi="Times New Roman"/>
          <w:color w:val="000000"/>
          <w:kern w:val="1"/>
          <w:sz w:val="28"/>
          <w:szCs w:val="28"/>
          <w:lang w:bidi="en-US"/>
        </w:rPr>
        <w:t xml:space="preserve"> 10 </w:t>
      </w:r>
      <w:proofErr w:type="spellStart"/>
      <w:r w:rsidRPr="000424BD">
        <w:rPr>
          <w:rFonts w:ascii="Times New Roman" w:eastAsia="Lucida Sans Unicode" w:hAnsi="Times New Roman"/>
          <w:color w:val="000000"/>
          <w:kern w:val="1"/>
          <w:sz w:val="28"/>
          <w:szCs w:val="28"/>
          <w:lang w:bidi="en-US"/>
        </w:rPr>
        <w:t>кВ</w:t>
      </w:r>
      <w:proofErr w:type="spellEnd"/>
      <w:r w:rsidRPr="000424BD">
        <w:rPr>
          <w:rFonts w:ascii="Times New Roman" w:eastAsia="Lucida Sans Unicode" w:hAnsi="Times New Roman"/>
          <w:color w:val="000000"/>
          <w:kern w:val="1"/>
          <w:sz w:val="28"/>
          <w:szCs w:val="28"/>
          <w:lang w:bidi="en-US"/>
        </w:rPr>
        <w:t xml:space="preserve"> — </w:t>
      </w:r>
      <w:r>
        <w:rPr>
          <w:rFonts w:ascii="Times New Roman" w:eastAsia="Lucida Sans Unicode" w:hAnsi="Times New Roman"/>
          <w:color w:val="000000"/>
          <w:kern w:val="1"/>
          <w:sz w:val="28"/>
          <w:szCs w:val="28"/>
          <w:lang w:bidi="en-US"/>
        </w:rPr>
        <w:t>10</w:t>
      </w:r>
      <w:r w:rsidRPr="000424BD">
        <w:rPr>
          <w:rFonts w:ascii="Times New Roman" w:eastAsia="Lucida Sans Unicode" w:hAnsi="Times New Roman"/>
          <w:color w:val="000000"/>
          <w:kern w:val="1"/>
          <w:sz w:val="28"/>
          <w:szCs w:val="28"/>
          <w:lang w:bidi="en-US"/>
        </w:rPr>
        <w:t xml:space="preserve"> м</w:t>
      </w:r>
      <w:r>
        <w:rPr>
          <w:rFonts w:ascii="Times New Roman" w:eastAsia="Lucida Sans Unicode" w:hAnsi="Times New Roman"/>
          <w:color w:val="000000"/>
          <w:kern w:val="1"/>
          <w:sz w:val="28"/>
          <w:szCs w:val="28"/>
          <w:lang w:bidi="en-US"/>
        </w:rPr>
        <w:t>.</w:t>
      </w:r>
    </w:p>
    <w:p w:rsidR="00D01489" w:rsidRDefault="00D01489" w:rsidP="00D01489">
      <w:pPr>
        <w:widowControl w:val="0"/>
        <w:spacing w:after="0"/>
        <w:ind w:firstLine="851"/>
        <w:jc w:val="both"/>
        <w:rPr>
          <w:rFonts w:ascii="Times New Roman" w:hAnsi="Times New Roman" w:cs="Times New Roman"/>
          <w:sz w:val="28"/>
          <w:szCs w:val="28"/>
        </w:rPr>
      </w:pPr>
      <w:r w:rsidRPr="00DA75CE">
        <w:rPr>
          <w:rFonts w:ascii="Times New Roman" w:hAnsi="Times New Roman" w:cs="Times New Roman"/>
          <w:sz w:val="28"/>
          <w:szCs w:val="28"/>
        </w:rPr>
        <w:t xml:space="preserve">В </w:t>
      </w:r>
      <w:r w:rsidRPr="00DA75CE">
        <w:rPr>
          <w:rFonts w:ascii="Times New Roman" w:hAnsi="Times New Roman" w:cs="Times New Roman"/>
          <w:bCs/>
          <w:iCs/>
          <w:sz w:val="28"/>
          <w:szCs w:val="28"/>
        </w:rPr>
        <w:t>охранных зонах объектов электросетевого хозяйства</w:t>
      </w:r>
      <w:r w:rsidRPr="00DA75CE">
        <w:rPr>
          <w:rFonts w:ascii="Times New Roman" w:hAnsi="Times New Roman" w:cs="Times New Roman"/>
          <w:sz w:val="28"/>
          <w:szCs w:val="28"/>
        </w:rPr>
        <w:t xml:space="preserve"> запрещается </w:t>
      </w:r>
      <w:r w:rsidRPr="00DA75CE">
        <w:rPr>
          <w:rFonts w:ascii="Times New Roman" w:hAnsi="Times New Roman" w:cs="Times New Roman"/>
          <w:sz w:val="28"/>
          <w:szCs w:val="28"/>
        </w:rPr>
        <w:lastRenderedPageBreak/>
        <w:t>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w:t>
      </w:r>
      <w:r>
        <w:rPr>
          <w:rFonts w:ascii="Times New Roman" w:hAnsi="Times New Roman" w:cs="Times New Roman"/>
          <w:sz w:val="28"/>
          <w:szCs w:val="28"/>
        </w:rPr>
        <w:t>зникновение пожаров.</w:t>
      </w:r>
    </w:p>
    <w:p w:rsidR="0008102B" w:rsidRDefault="0008102B" w:rsidP="00D01489">
      <w:pPr>
        <w:widowControl w:val="0"/>
        <w:spacing w:after="0"/>
        <w:ind w:firstLine="851"/>
        <w:jc w:val="both"/>
        <w:rPr>
          <w:rFonts w:ascii="Times New Roman" w:hAnsi="Times New Roman" w:cs="Times New Roman"/>
          <w:sz w:val="28"/>
          <w:szCs w:val="28"/>
        </w:rPr>
      </w:pPr>
    </w:p>
    <w:p w:rsidR="0008102B" w:rsidRDefault="0008102B" w:rsidP="00D01489">
      <w:pPr>
        <w:widowControl w:val="0"/>
        <w:spacing w:after="0"/>
        <w:ind w:firstLine="851"/>
        <w:jc w:val="both"/>
        <w:rPr>
          <w:rFonts w:ascii="Times New Roman" w:hAnsi="Times New Roman" w:cs="Times New Roman"/>
          <w:sz w:val="28"/>
          <w:szCs w:val="28"/>
        </w:rPr>
      </w:pPr>
    </w:p>
    <w:p w:rsidR="0008102B" w:rsidRDefault="0008102B" w:rsidP="00D01489">
      <w:pPr>
        <w:widowControl w:val="0"/>
        <w:spacing w:after="0"/>
        <w:ind w:firstLine="851"/>
        <w:jc w:val="both"/>
        <w:rPr>
          <w:rFonts w:ascii="Times New Roman" w:hAnsi="Times New Roman" w:cs="Times New Roman"/>
          <w:sz w:val="28"/>
          <w:szCs w:val="28"/>
        </w:rPr>
      </w:pPr>
    </w:p>
    <w:p w:rsidR="0008102B" w:rsidRDefault="0008102B" w:rsidP="00D01489">
      <w:pPr>
        <w:widowControl w:val="0"/>
        <w:spacing w:after="0"/>
        <w:ind w:firstLine="851"/>
        <w:jc w:val="both"/>
        <w:rPr>
          <w:rFonts w:ascii="Times New Roman" w:hAnsi="Times New Roman" w:cs="Times New Roman"/>
          <w:sz w:val="28"/>
          <w:szCs w:val="28"/>
        </w:rPr>
      </w:pPr>
    </w:p>
    <w:p w:rsidR="0008102B" w:rsidRDefault="0008102B" w:rsidP="00D01489">
      <w:pPr>
        <w:widowControl w:val="0"/>
        <w:spacing w:after="0"/>
        <w:ind w:firstLine="851"/>
        <w:jc w:val="both"/>
        <w:rPr>
          <w:rFonts w:ascii="Times New Roman" w:hAnsi="Times New Roman" w:cs="Times New Roman"/>
          <w:sz w:val="28"/>
          <w:szCs w:val="28"/>
        </w:rPr>
      </w:pPr>
    </w:p>
    <w:p w:rsidR="0008102B" w:rsidRDefault="0008102B" w:rsidP="00D01489">
      <w:pPr>
        <w:widowControl w:val="0"/>
        <w:spacing w:after="0"/>
        <w:ind w:firstLine="851"/>
        <w:jc w:val="both"/>
        <w:rPr>
          <w:rFonts w:ascii="Times New Roman" w:hAnsi="Times New Roman" w:cs="Times New Roman"/>
          <w:sz w:val="28"/>
          <w:szCs w:val="28"/>
        </w:rPr>
      </w:pPr>
    </w:p>
    <w:p w:rsidR="0008102B" w:rsidRDefault="0008102B" w:rsidP="00D01489">
      <w:pPr>
        <w:widowControl w:val="0"/>
        <w:spacing w:after="0"/>
        <w:ind w:firstLine="851"/>
        <w:jc w:val="both"/>
        <w:rPr>
          <w:rFonts w:ascii="Times New Roman" w:hAnsi="Times New Roman" w:cs="Times New Roman"/>
          <w:sz w:val="28"/>
          <w:szCs w:val="28"/>
        </w:rPr>
      </w:pPr>
    </w:p>
    <w:p w:rsidR="0008102B" w:rsidRDefault="0008102B" w:rsidP="00D01489">
      <w:pPr>
        <w:widowControl w:val="0"/>
        <w:spacing w:after="0"/>
        <w:ind w:firstLine="851"/>
        <w:jc w:val="both"/>
        <w:rPr>
          <w:rFonts w:ascii="Times New Roman" w:hAnsi="Times New Roman" w:cs="Times New Roman"/>
          <w:sz w:val="28"/>
          <w:szCs w:val="28"/>
        </w:rPr>
      </w:pPr>
    </w:p>
    <w:p w:rsidR="0008102B" w:rsidRDefault="0008102B" w:rsidP="00D01489">
      <w:pPr>
        <w:widowControl w:val="0"/>
        <w:spacing w:after="0"/>
        <w:ind w:firstLine="851"/>
        <w:jc w:val="both"/>
        <w:rPr>
          <w:rFonts w:ascii="Times New Roman" w:hAnsi="Times New Roman" w:cs="Times New Roman"/>
          <w:sz w:val="28"/>
          <w:szCs w:val="28"/>
        </w:rPr>
      </w:pPr>
    </w:p>
    <w:p w:rsidR="0008102B" w:rsidRDefault="0008102B" w:rsidP="00D01489">
      <w:pPr>
        <w:widowControl w:val="0"/>
        <w:spacing w:after="0"/>
        <w:ind w:firstLine="851"/>
        <w:jc w:val="both"/>
        <w:rPr>
          <w:rFonts w:ascii="Times New Roman" w:hAnsi="Times New Roman" w:cs="Times New Roman"/>
          <w:sz w:val="28"/>
          <w:szCs w:val="28"/>
        </w:rPr>
      </w:pPr>
    </w:p>
    <w:p w:rsidR="0008102B" w:rsidRDefault="0008102B" w:rsidP="00D01489">
      <w:pPr>
        <w:widowControl w:val="0"/>
        <w:spacing w:after="0"/>
        <w:ind w:firstLine="851"/>
        <w:jc w:val="both"/>
        <w:rPr>
          <w:rFonts w:ascii="Times New Roman" w:hAnsi="Times New Roman" w:cs="Times New Roman"/>
          <w:sz w:val="28"/>
          <w:szCs w:val="28"/>
        </w:rPr>
      </w:pPr>
    </w:p>
    <w:p w:rsidR="0008102B" w:rsidRDefault="0008102B" w:rsidP="00D01489">
      <w:pPr>
        <w:widowControl w:val="0"/>
        <w:spacing w:after="0"/>
        <w:ind w:firstLine="851"/>
        <w:jc w:val="both"/>
        <w:rPr>
          <w:rFonts w:ascii="Times New Roman" w:hAnsi="Times New Roman" w:cs="Times New Roman"/>
          <w:sz w:val="28"/>
          <w:szCs w:val="28"/>
        </w:rPr>
      </w:pPr>
    </w:p>
    <w:p w:rsidR="0008102B" w:rsidRDefault="0008102B" w:rsidP="00D01489">
      <w:pPr>
        <w:widowControl w:val="0"/>
        <w:spacing w:after="0"/>
        <w:ind w:firstLine="851"/>
        <w:jc w:val="both"/>
        <w:rPr>
          <w:rFonts w:ascii="Times New Roman" w:hAnsi="Times New Roman" w:cs="Times New Roman"/>
          <w:sz w:val="28"/>
          <w:szCs w:val="28"/>
        </w:rPr>
      </w:pPr>
    </w:p>
    <w:p w:rsidR="0008102B" w:rsidRDefault="0008102B" w:rsidP="00D01489">
      <w:pPr>
        <w:widowControl w:val="0"/>
        <w:spacing w:after="0"/>
        <w:ind w:firstLine="851"/>
        <w:jc w:val="both"/>
        <w:rPr>
          <w:rFonts w:ascii="Times New Roman" w:hAnsi="Times New Roman" w:cs="Times New Roman"/>
          <w:sz w:val="28"/>
          <w:szCs w:val="28"/>
        </w:rPr>
      </w:pPr>
    </w:p>
    <w:p w:rsidR="0008102B" w:rsidRDefault="0008102B" w:rsidP="00D01489">
      <w:pPr>
        <w:widowControl w:val="0"/>
        <w:spacing w:after="0"/>
        <w:ind w:firstLine="851"/>
        <w:jc w:val="both"/>
        <w:rPr>
          <w:rFonts w:ascii="Times New Roman" w:hAnsi="Times New Roman" w:cs="Times New Roman"/>
          <w:sz w:val="28"/>
          <w:szCs w:val="28"/>
        </w:rPr>
      </w:pPr>
    </w:p>
    <w:p w:rsidR="0008102B" w:rsidRDefault="0008102B" w:rsidP="00D01489">
      <w:pPr>
        <w:widowControl w:val="0"/>
        <w:spacing w:after="0"/>
        <w:ind w:firstLine="851"/>
        <w:jc w:val="both"/>
        <w:rPr>
          <w:rFonts w:ascii="Times New Roman" w:hAnsi="Times New Roman" w:cs="Times New Roman"/>
          <w:sz w:val="28"/>
          <w:szCs w:val="28"/>
        </w:rPr>
      </w:pPr>
    </w:p>
    <w:p w:rsidR="0008102B" w:rsidRDefault="0008102B" w:rsidP="00D01489">
      <w:pPr>
        <w:widowControl w:val="0"/>
        <w:spacing w:after="0"/>
        <w:ind w:firstLine="851"/>
        <w:jc w:val="both"/>
        <w:rPr>
          <w:rFonts w:ascii="Times New Roman" w:hAnsi="Times New Roman" w:cs="Times New Roman"/>
          <w:sz w:val="28"/>
          <w:szCs w:val="28"/>
        </w:rPr>
      </w:pPr>
    </w:p>
    <w:p w:rsidR="0008102B" w:rsidRDefault="0008102B" w:rsidP="00D01489">
      <w:pPr>
        <w:widowControl w:val="0"/>
        <w:spacing w:after="0"/>
        <w:ind w:firstLine="851"/>
        <w:jc w:val="both"/>
        <w:rPr>
          <w:rFonts w:ascii="Times New Roman" w:hAnsi="Times New Roman" w:cs="Times New Roman"/>
          <w:sz w:val="28"/>
          <w:szCs w:val="28"/>
        </w:rPr>
      </w:pPr>
    </w:p>
    <w:p w:rsidR="0008102B" w:rsidRDefault="0008102B" w:rsidP="00D01489">
      <w:pPr>
        <w:widowControl w:val="0"/>
        <w:spacing w:after="0"/>
        <w:ind w:firstLine="851"/>
        <w:jc w:val="both"/>
        <w:rPr>
          <w:rFonts w:ascii="Times New Roman" w:hAnsi="Times New Roman" w:cs="Times New Roman"/>
          <w:sz w:val="28"/>
          <w:szCs w:val="28"/>
        </w:rPr>
      </w:pPr>
    </w:p>
    <w:p w:rsidR="0008102B" w:rsidRDefault="0008102B" w:rsidP="00D01489">
      <w:pPr>
        <w:widowControl w:val="0"/>
        <w:spacing w:after="0"/>
        <w:ind w:firstLine="851"/>
        <w:jc w:val="both"/>
        <w:rPr>
          <w:rFonts w:ascii="Times New Roman" w:hAnsi="Times New Roman" w:cs="Times New Roman"/>
          <w:sz w:val="28"/>
          <w:szCs w:val="28"/>
        </w:rPr>
      </w:pPr>
    </w:p>
    <w:p w:rsidR="0008102B" w:rsidRDefault="0008102B" w:rsidP="00D01489">
      <w:pPr>
        <w:widowControl w:val="0"/>
        <w:spacing w:after="0"/>
        <w:ind w:firstLine="851"/>
        <w:jc w:val="both"/>
        <w:rPr>
          <w:rFonts w:ascii="Times New Roman" w:hAnsi="Times New Roman" w:cs="Times New Roman"/>
          <w:sz w:val="28"/>
          <w:szCs w:val="28"/>
        </w:rPr>
      </w:pPr>
    </w:p>
    <w:p w:rsidR="0008102B" w:rsidRDefault="0008102B" w:rsidP="00D01489">
      <w:pPr>
        <w:widowControl w:val="0"/>
        <w:spacing w:after="0"/>
        <w:ind w:firstLine="851"/>
        <w:jc w:val="both"/>
        <w:rPr>
          <w:rFonts w:ascii="Times New Roman" w:hAnsi="Times New Roman" w:cs="Times New Roman"/>
          <w:sz w:val="28"/>
          <w:szCs w:val="28"/>
        </w:rPr>
      </w:pPr>
    </w:p>
    <w:p w:rsidR="0008102B" w:rsidRDefault="0008102B" w:rsidP="00D01489">
      <w:pPr>
        <w:widowControl w:val="0"/>
        <w:spacing w:after="0"/>
        <w:ind w:firstLine="851"/>
        <w:jc w:val="both"/>
        <w:rPr>
          <w:rFonts w:ascii="Times New Roman" w:hAnsi="Times New Roman" w:cs="Times New Roman"/>
          <w:sz w:val="28"/>
          <w:szCs w:val="28"/>
        </w:rPr>
      </w:pPr>
    </w:p>
    <w:p w:rsidR="0008102B" w:rsidRDefault="0008102B" w:rsidP="00D01489">
      <w:pPr>
        <w:widowControl w:val="0"/>
        <w:spacing w:after="0"/>
        <w:ind w:firstLine="851"/>
        <w:jc w:val="both"/>
        <w:rPr>
          <w:rFonts w:ascii="Times New Roman" w:hAnsi="Times New Roman" w:cs="Times New Roman"/>
          <w:sz w:val="28"/>
          <w:szCs w:val="28"/>
        </w:rPr>
      </w:pPr>
    </w:p>
    <w:p w:rsidR="0008102B" w:rsidRDefault="0008102B" w:rsidP="00D01489">
      <w:pPr>
        <w:widowControl w:val="0"/>
        <w:spacing w:after="0"/>
        <w:ind w:firstLine="851"/>
        <w:jc w:val="both"/>
        <w:rPr>
          <w:rFonts w:ascii="Times New Roman" w:hAnsi="Times New Roman" w:cs="Times New Roman"/>
          <w:sz w:val="28"/>
          <w:szCs w:val="28"/>
        </w:rPr>
      </w:pPr>
    </w:p>
    <w:p w:rsidR="0008102B" w:rsidRDefault="0008102B" w:rsidP="00D01489">
      <w:pPr>
        <w:widowControl w:val="0"/>
        <w:spacing w:after="0"/>
        <w:ind w:firstLine="851"/>
        <w:jc w:val="both"/>
        <w:rPr>
          <w:rFonts w:ascii="Times New Roman" w:hAnsi="Times New Roman" w:cs="Times New Roman"/>
          <w:sz w:val="28"/>
          <w:szCs w:val="28"/>
        </w:rPr>
      </w:pPr>
    </w:p>
    <w:p w:rsidR="0008102B" w:rsidRDefault="0008102B" w:rsidP="00D01489">
      <w:pPr>
        <w:widowControl w:val="0"/>
        <w:spacing w:after="0"/>
        <w:ind w:firstLine="851"/>
        <w:jc w:val="both"/>
        <w:rPr>
          <w:rFonts w:ascii="Times New Roman" w:hAnsi="Times New Roman" w:cs="Times New Roman"/>
          <w:sz w:val="28"/>
          <w:szCs w:val="28"/>
        </w:rPr>
      </w:pPr>
    </w:p>
    <w:p w:rsidR="0008102B" w:rsidRDefault="0008102B" w:rsidP="00D01489">
      <w:pPr>
        <w:widowControl w:val="0"/>
        <w:spacing w:after="0"/>
        <w:ind w:firstLine="851"/>
        <w:jc w:val="both"/>
        <w:rPr>
          <w:rFonts w:ascii="Times New Roman" w:hAnsi="Times New Roman" w:cs="Times New Roman"/>
          <w:sz w:val="28"/>
          <w:szCs w:val="28"/>
        </w:rPr>
      </w:pPr>
    </w:p>
    <w:p w:rsidR="0008102B" w:rsidRDefault="0008102B" w:rsidP="00D01489">
      <w:pPr>
        <w:widowControl w:val="0"/>
        <w:spacing w:after="0"/>
        <w:ind w:firstLine="851"/>
        <w:jc w:val="both"/>
        <w:rPr>
          <w:rFonts w:ascii="Times New Roman" w:hAnsi="Times New Roman" w:cs="Times New Roman"/>
          <w:sz w:val="28"/>
          <w:szCs w:val="28"/>
        </w:rPr>
      </w:pPr>
    </w:p>
    <w:p w:rsidR="0008102B" w:rsidRDefault="0008102B" w:rsidP="00D01489">
      <w:pPr>
        <w:widowControl w:val="0"/>
        <w:spacing w:after="0"/>
        <w:ind w:firstLine="851"/>
        <w:jc w:val="both"/>
        <w:rPr>
          <w:rFonts w:ascii="Times New Roman" w:hAnsi="Times New Roman" w:cs="Times New Roman"/>
          <w:sz w:val="28"/>
          <w:szCs w:val="28"/>
        </w:rPr>
      </w:pPr>
    </w:p>
    <w:p w:rsidR="0008102B" w:rsidRDefault="0008102B" w:rsidP="00D01489">
      <w:pPr>
        <w:widowControl w:val="0"/>
        <w:spacing w:after="0"/>
        <w:ind w:firstLine="851"/>
        <w:jc w:val="both"/>
        <w:rPr>
          <w:rFonts w:ascii="Times New Roman" w:hAnsi="Times New Roman" w:cs="Times New Roman"/>
          <w:sz w:val="28"/>
          <w:szCs w:val="28"/>
        </w:rPr>
      </w:pPr>
    </w:p>
    <w:p w:rsidR="0008102B" w:rsidRPr="00DA75CE" w:rsidRDefault="0008102B" w:rsidP="00D01489">
      <w:pPr>
        <w:widowControl w:val="0"/>
        <w:spacing w:after="0"/>
        <w:ind w:firstLine="851"/>
        <w:jc w:val="both"/>
        <w:rPr>
          <w:rFonts w:ascii="Times New Roman" w:hAnsi="Times New Roman" w:cs="Times New Roman"/>
          <w:sz w:val="28"/>
          <w:szCs w:val="28"/>
        </w:rPr>
      </w:pPr>
    </w:p>
    <w:p w:rsidR="00506361" w:rsidRPr="00A501CB" w:rsidRDefault="00667A27" w:rsidP="007D51AA">
      <w:pPr>
        <w:pStyle w:val="2"/>
        <w:keepNext w:val="0"/>
        <w:widowControl w:val="0"/>
        <w:spacing w:line="240" w:lineRule="auto"/>
      </w:pPr>
      <w:bookmarkStart w:id="24" w:name="_Toc374610469"/>
      <w:r w:rsidRPr="00A501CB">
        <w:lastRenderedPageBreak/>
        <w:t>3.</w:t>
      </w:r>
      <w:r w:rsidR="00506361" w:rsidRPr="00A501CB">
        <w:t>4 ТЕРРИТОРИИ ОБЪЕКТОВ КУЛЬТУРНОГО НАСЛЕДИЯ</w:t>
      </w:r>
      <w:bookmarkEnd w:id="24"/>
    </w:p>
    <w:p w:rsidR="008D1B53" w:rsidRDefault="008D1B53" w:rsidP="008D1B53">
      <w:pPr>
        <w:spacing w:before="240" w:after="0"/>
        <w:ind w:firstLine="851"/>
        <w:jc w:val="both"/>
        <w:rPr>
          <w:rFonts w:ascii="Times New Roman" w:hAnsi="Times New Roman" w:cs="Times New Roman"/>
          <w:sz w:val="28"/>
          <w:szCs w:val="24"/>
        </w:rPr>
      </w:pPr>
      <w:r w:rsidRPr="00012644">
        <w:rPr>
          <w:rFonts w:ascii="Times New Roman" w:hAnsi="Times New Roman" w:cs="Times New Roman"/>
          <w:sz w:val="28"/>
          <w:szCs w:val="24"/>
        </w:rPr>
        <w:t xml:space="preserve">На территории </w:t>
      </w:r>
      <w:proofErr w:type="spellStart"/>
      <w:r>
        <w:rPr>
          <w:rFonts w:ascii="Times New Roman" w:hAnsi="Times New Roman" w:cs="Times New Roman"/>
          <w:sz w:val="28"/>
          <w:szCs w:val="24"/>
        </w:rPr>
        <w:t>Ташлинского</w:t>
      </w:r>
      <w:proofErr w:type="spellEnd"/>
      <w:r>
        <w:rPr>
          <w:rFonts w:ascii="Times New Roman" w:hAnsi="Times New Roman" w:cs="Times New Roman"/>
          <w:sz w:val="28"/>
          <w:szCs w:val="24"/>
        </w:rPr>
        <w:t xml:space="preserve"> </w:t>
      </w:r>
      <w:r w:rsidRPr="00012644">
        <w:rPr>
          <w:rFonts w:ascii="Times New Roman" w:hAnsi="Times New Roman" w:cs="Times New Roman"/>
          <w:sz w:val="28"/>
          <w:szCs w:val="24"/>
        </w:rPr>
        <w:t>района располагается 145 памятника археологии</w:t>
      </w:r>
      <w:r>
        <w:rPr>
          <w:rFonts w:ascii="Times New Roman" w:hAnsi="Times New Roman" w:cs="Times New Roman"/>
          <w:sz w:val="28"/>
          <w:szCs w:val="24"/>
        </w:rPr>
        <w:t>;</w:t>
      </w:r>
      <w:r w:rsidRPr="00012644">
        <w:rPr>
          <w:rFonts w:ascii="Times New Roman" w:hAnsi="Times New Roman" w:cs="Times New Roman"/>
          <w:sz w:val="28"/>
          <w:szCs w:val="28"/>
        </w:rPr>
        <w:t xml:space="preserve"> </w:t>
      </w:r>
      <w:r>
        <w:rPr>
          <w:rFonts w:ascii="Times New Roman" w:hAnsi="Times New Roman" w:cs="Times New Roman"/>
          <w:sz w:val="28"/>
          <w:szCs w:val="28"/>
        </w:rPr>
        <w:t xml:space="preserve">из них 10 памятников  археологии находятся на территории Калининского сельсовета. </w:t>
      </w:r>
      <w:r w:rsidRPr="00012644">
        <w:rPr>
          <w:rFonts w:ascii="Times New Roman" w:hAnsi="Times New Roman" w:cs="Times New Roman"/>
          <w:sz w:val="28"/>
          <w:szCs w:val="24"/>
        </w:rPr>
        <w:t xml:space="preserve">Археологическое наследие </w:t>
      </w:r>
      <w:r>
        <w:rPr>
          <w:rFonts w:ascii="Times New Roman" w:hAnsi="Times New Roman" w:cs="Times New Roman"/>
          <w:sz w:val="28"/>
          <w:szCs w:val="24"/>
        </w:rPr>
        <w:t xml:space="preserve">района </w:t>
      </w:r>
      <w:r w:rsidRPr="00012644">
        <w:rPr>
          <w:rFonts w:ascii="Times New Roman" w:hAnsi="Times New Roman" w:cs="Times New Roman"/>
          <w:sz w:val="28"/>
          <w:szCs w:val="24"/>
        </w:rPr>
        <w:t>представлено памятниками, датирующимися от IV</w:t>
      </w:r>
      <w:r w:rsidR="009D53F9">
        <w:rPr>
          <w:rFonts w:ascii="Times New Roman" w:hAnsi="Times New Roman" w:cs="Times New Roman"/>
          <w:sz w:val="28"/>
          <w:szCs w:val="24"/>
        </w:rPr>
        <w:t xml:space="preserve"> </w:t>
      </w:r>
      <w:r w:rsidRPr="00012644">
        <w:rPr>
          <w:rFonts w:ascii="Times New Roman" w:hAnsi="Times New Roman" w:cs="Times New Roman"/>
          <w:sz w:val="28"/>
          <w:szCs w:val="24"/>
        </w:rPr>
        <w:t>тыс. до н.э.</w:t>
      </w:r>
    </w:p>
    <w:p w:rsidR="0008102B" w:rsidRDefault="0008102B" w:rsidP="0008102B">
      <w:pPr>
        <w:widowControl w:val="0"/>
        <w:spacing w:before="100" w:beforeAutospacing="1" w:after="119" w:line="240" w:lineRule="auto"/>
        <w:ind w:right="-2" w:firstLine="851"/>
        <w:jc w:val="both"/>
        <w:rPr>
          <w:rFonts w:ascii="Times New Roman" w:hAnsi="Times New Roman" w:cs="Times New Roman"/>
          <w:sz w:val="28"/>
          <w:szCs w:val="28"/>
          <w:lang w:eastAsia="ru-RU"/>
        </w:rPr>
      </w:pPr>
      <w:r w:rsidRPr="008D1B53">
        <w:rPr>
          <w:rFonts w:ascii="Times New Roman" w:hAnsi="Times New Roman" w:cs="Times New Roman"/>
          <w:sz w:val="28"/>
          <w:szCs w:val="24"/>
          <w:lang w:eastAsia="ru-RU"/>
        </w:rPr>
        <w:t xml:space="preserve">Кроме того </w:t>
      </w:r>
      <w:r>
        <w:rPr>
          <w:rFonts w:ascii="Times New Roman" w:hAnsi="Times New Roman" w:cs="Times New Roman"/>
          <w:sz w:val="28"/>
          <w:szCs w:val="24"/>
          <w:lang w:eastAsia="ru-RU"/>
        </w:rPr>
        <w:t>на территории сельсовета имее</w:t>
      </w:r>
      <w:r w:rsidRPr="008D1B53">
        <w:rPr>
          <w:rFonts w:ascii="Times New Roman" w:hAnsi="Times New Roman" w:cs="Times New Roman"/>
          <w:sz w:val="28"/>
          <w:szCs w:val="24"/>
          <w:lang w:eastAsia="ru-RU"/>
        </w:rPr>
        <w:t>тся памятник архитектуры, истори</w:t>
      </w:r>
      <w:r>
        <w:rPr>
          <w:rFonts w:ascii="Times New Roman" w:hAnsi="Times New Roman" w:cs="Times New Roman"/>
          <w:sz w:val="28"/>
          <w:szCs w:val="24"/>
          <w:lang w:eastAsia="ru-RU"/>
        </w:rPr>
        <w:t>и</w:t>
      </w:r>
      <w:r w:rsidRPr="008D1B53">
        <w:rPr>
          <w:rFonts w:ascii="Times New Roman" w:hAnsi="Times New Roman" w:cs="Times New Roman"/>
          <w:sz w:val="28"/>
          <w:szCs w:val="24"/>
          <w:lang w:eastAsia="ru-RU"/>
        </w:rPr>
        <w:t xml:space="preserve"> и мемориального </w:t>
      </w:r>
      <w:r w:rsidRPr="008D1B53">
        <w:rPr>
          <w:rFonts w:ascii="Times New Roman" w:hAnsi="Times New Roman" w:cs="Times New Roman"/>
          <w:sz w:val="28"/>
          <w:szCs w:val="28"/>
          <w:lang w:eastAsia="ru-RU"/>
        </w:rPr>
        <w:t>искусства</w:t>
      </w:r>
      <w:r>
        <w:rPr>
          <w:rFonts w:ascii="Times New Roman" w:hAnsi="Times New Roman" w:cs="Times New Roman"/>
          <w:sz w:val="28"/>
          <w:szCs w:val="28"/>
          <w:lang w:eastAsia="ru-RU"/>
        </w:rPr>
        <w:t>, являющий</w:t>
      </w:r>
      <w:r w:rsidRPr="008D1B53">
        <w:rPr>
          <w:rFonts w:ascii="Times New Roman" w:hAnsi="Times New Roman" w:cs="Times New Roman"/>
          <w:sz w:val="28"/>
          <w:szCs w:val="28"/>
          <w:lang w:eastAsia="ru-RU"/>
        </w:rPr>
        <w:t>ся объект</w:t>
      </w:r>
      <w:r>
        <w:rPr>
          <w:rFonts w:ascii="Times New Roman" w:hAnsi="Times New Roman" w:cs="Times New Roman"/>
          <w:sz w:val="28"/>
          <w:szCs w:val="28"/>
          <w:lang w:eastAsia="ru-RU"/>
        </w:rPr>
        <w:t>о</w:t>
      </w:r>
      <w:r w:rsidRPr="008D1B53">
        <w:rPr>
          <w:rFonts w:ascii="Times New Roman" w:hAnsi="Times New Roman" w:cs="Times New Roman"/>
          <w:sz w:val="28"/>
          <w:szCs w:val="28"/>
          <w:lang w:eastAsia="ru-RU"/>
        </w:rPr>
        <w:t>м культурного наследия регионального значения.</w:t>
      </w:r>
    </w:p>
    <w:tbl>
      <w:tblPr>
        <w:tblStyle w:val="ac"/>
        <w:tblW w:w="9429" w:type="dxa"/>
        <w:jc w:val="center"/>
        <w:tblLook w:val="04A0" w:firstRow="1" w:lastRow="0" w:firstColumn="1" w:lastColumn="0" w:noHBand="0" w:noVBand="1"/>
      </w:tblPr>
      <w:tblGrid>
        <w:gridCol w:w="534"/>
        <w:gridCol w:w="2977"/>
        <w:gridCol w:w="2693"/>
        <w:gridCol w:w="3225"/>
      </w:tblGrid>
      <w:tr w:rsidR="0008102B" w:rsidRPr="00B7639E" w:rsidTr="00A161A1">
        <w:trPr>
          <w:jc w:val="center"/>
        </w:trPr>
        <w:tc>
          <w:tcPr>
            <w:tcW w:w="534" w:type="dxa"/>
            <w:vAlign w:val="center"/>
          </w:tcPr>
          <w:p w:rsidR="0008102B" w:rsidRPr="00B7639E" w:rsidRDefault="0008102B" w:rsidP="00A161A1">
            <w:pPr>
              <w:pStyle w:val="af6"/>
              <w:spacing w:after="0"/>
              <w:ind w:left="-142" w:right="-108"/>
              <w:jc w:val="center"/>
              <w:rPr>
                <w:rFonts w:ascii="Times New Roman" w:hAnsi="Times New Roman" w:cs="Times New Roman"/>
                <w:b/>
                <w:sz w:val="24"/>
                <w:szCs w:val="28"/>
              </w:rPr>
            </w:pPr>
            <w:r w:rsidRPr="00B7639E">
              <w:rPr>
                <w:rFonts w:ascii="Times New Roman" w:hAnsi="Times New Roman" w:cs="Times New Roman"/>
                <w:b/>
                <w:color w:val="000000"/>
                <w:sz w:val="24"/>
                <w:szCs w:val="28"/>
              </w:rPr>
              <w:t>№</w:t>
            </w:r>
          </w:p>
          <w:p w:rsidR="0008102B" w:rsidRPr="00B7639E" w:rsidRDefault="0008102B" w:rsidP="00A161A1">
            <w:pPr>
              <w:pStyle w:val="af6"/>
              <w:spacing w:before="60" w:after="0"/>
              <w:ind w:left="-142" w:right="-108"/>
              <w:jc w:val="center"/>
              <w:rPr>
                <w:rFonts w:ascii="Times New Roman" w:hAnsi="Times New Roman" w:cs="Times New Roman"/>
                <w:b/>
                <w:sz w:val="24"/>
                <w:szCs w:val="28"/>
              </w:rPr>
            </w:pPr>
            <w:proofErr w:type="gramStart"/>
            <w:r w:rsidRPr="00B7639E">
              <w:rPr>
                <w:rFonts w:ascii="Times New Roman" w:hAnsi="Times New Roman" w:cs="Times New Roman"/>
                <w:b/>
                <w:color w:val="000000"/>
                <w:sz w:val="24"/>
                <w:szCs w:val="28"/>
              </w:rPr>
              <w:t>п</w:t>
            </w:r>
            <w:proofErr w:type="gramEnd"/>
            <w:r w:rsidRPr="00B7639E">
              <w:rPr>
                <w:rFonts w:ascii="Times New Roman" w:hAnsi="Times New Roman" w:cs="Times New Roman"/>
                <w:b/>
                <w:color w:val="000000"/>
                <w:sz w:val="24"/>
                <w:szCs w:val="28"/>
              </w:rPr>
              <w:t>/п</w:t>
            </w:r>
          </w:p>
        </w:tc>
        <w:tc>
          <w:tcPr>
            <w:tcW w:w="2977" w:type="dxa"/>
            <w:vAlign w:val="center"/>
          </w:tcPr>
          <w:p w:rsidR="0008102B" w:rsidRPr="00B7639E" w:rsidRDefault="0008102B" w:rsidP="00A161A1">
            <w:pPr>
              <w:pStyle w:val="af6"/>
              <w:spacing w:after="0"/>
              <w:ind w:left="-142" w:right="-108"/>
              <w:jc w:val="center"/>
              <w:rPr>
                <w:rFonts w:ascii="Times New Roman" w:hAnsi="Times New Roman" w:cs="Times New Roman"/>
                <w:b/>
                <w:sz w:val="24"/>
                <w:szCs w:val="28"/>
              </w:rPr>
            </w:pPr>
            <w:r w:rsidRPr="00B7639E">
              <w:rPr>
                <w:rFonts w:ascii="Times New Roman" w:hAnsi="Times New Roman" w:cs="Times New Roman"/>
                <w:b/>
                <w:color w:val="000000"/>
                <w:sz w:val="24"/>
                <w:szCs w:val="28"/>
              </w:rPr>
              <w:t>Местоположение</w:t>
            </w:r>
          </w:p>
          <w:p w:rsidR="0008102B" w:rsidRPr="00B7639E" w:rsidRDefault="0008102B" w:rsidP="00A161A1">
            <w:pPr>
              <w:pStyle w:val="af6"/>
              <w:spacing w:before="120" w:after="0"/>
              <w:ind w:left="-142" w:right="-108"/>
              <w:jc w:val="center"/>
              <w:rPr>
                <w:rFonts w:ascii="Times New Roman" w:hAnsi="Times New Roman" w:cs="Times New Roman"/>
                <w:b/>
                <w:sz w:val="24"/>
                <w:szCs w:val="28"/>
              </w:rPr>
            </w:pPr>
            <w:r w:rsidRPr="00B7639E">
              <w:rPr>
                <w:rFonts w:ascii="Times New Roman" w:hAnsi="Times New Roman" w:cs="Times New Roman"/>
                <w:b/>
                <w:color w:val="000000"/>
                <w:sz w:val="24"/>
                <w:szCs w:val="28"/>
              </w:rPr>
              <w:t>памятника</w:t>
            </w:r>
          </w:p>
        </w:tc>
        <w:tc>
          <w:tcPr>
            <w:tcW w:w="2693" w:type="dxa"/>
            <w:vAlign w:val="center"/>
          </w:tcPr>
          <w:p w:rsidR="0008102B" w:rsidRPr="00B7639E" w:rsidRDefault="0008102B" w:rsidP="00A161A1">
            <w:pPr>
              <w:pStyle w:val="af6"/>
              <w:spacing w:after="0"/>
              <w:ind w:left="-142" w:right="-108"/>
              <w:jc w:val="center"/>
              <w:rPr>
                <w:rFonts w:ascii="Times New Roman" w:hAnsi="Times New Roman" w:cs="Times New Roman"/>
                <w:b/>
                <w:sz w:val="24"/>
                <w:szCs w:val="28"/>
              </w:rPr>
            </w:pPr>
            <w:r w:rsidRPr="00B7639E">
              <w:rPr>
                <w:rFonts w:ascii="Times New Roman" w:hAnsi="Times New Roman" w:cs="Times New Roman"/>
                <w:b/>
                <w:color w:val="000000"/>
                <w:sz w:val="24"/>
                <w:szCs w:val="28"/>
              </w:rPr>
              <w:t>Название памятника</w:t>
            </w:r>
          </w:p>
        </w:tc>
        <w:tc>
          <w:tcPr>
            <w:tcW w:w="3225" w:type="dxa"/>
            <w:vAlign w:val="center"/>
          </w:tcPr>
          <w:p w:rsidR="0008102B" w:rsidRPr="00B7639E" w:rsidRDefault="0008102B" w:rsidP="00A161A1">
            <w:pPr>
              <w:pStyle w:val="af6"/>
              <w:spacing w:after="0"/>
              <w:ind w:left="-142" w:right="-108"/>
              <w:jc w:val="center"/>
              <w:rPr>
                <w:rFonts w:ascii="Times New Roman" w:hAnsi="Times New Roman" w:cs="Times New Roman"/>
                <w:b/>
                <w:sz w:val="24"/>
                <w:szCs w:val="28"/>
              </w:rPr>
            </w:pPr>
            <w:r w:rsidRPr="00B7639E">
              <w:rPr>
                <w:rFonts w:ascii="Times New Roman" w:hAnsi="Times New Roman" w:cs="Times New Roman"/>
                <w:b/>
                <w:color w:val="000000"/>
                <w:sz w:val="24"/>
                <w:szCs w:val="28"/>
              </w:rPr>
              <w:t>Документ о принятии на государственную охрану</w:t>
            </w:r>
          </w:p>
        </w:tc>
      </w:tr>
      <w:tr w:rsidR="0008102B" w:rsidRPr="00B7639E" w:rsidTr="00A161A1">
        <w:trPr>
          <w:jc w:val="center"/>
        </w:trPr>
        <w:tc>
          <w:tcPr>
            <w:tcW w:w="534" w:type="dxa"/>
            <w:vAlign w:val="center"/>
          </w:tcPr>
          <w:p w:rsidR="0008102B" w:rsidRPr="00B7639E" w:rsidRDefault="0008102B" w:rsidP="00A161A1">
            <w:pPr>
              <w:pStyle w:val="af6"/>
              <w:spacing w:after="0"/>
              <w:ind w:left="-142" w:right="-108"/>
              <w:jc w:val="center"/>
              <w:rPr>
                <w:rFonts w:ascii="Times New Roman" w:hAnsi="Times New Roman" w:cs="Times New Roman"/>
                <w:sz w:val="24"/>
                <w:szCs w:val="28"/>
              </w:rPr>
            </w:pPr>
            <w:r w:rsidRPr="00B7639E">
              <w:rPr>
                <w:rFonts w:ascii="Times New Roman" w:hAnsi="Times New Roman" w:cs="Times New Roman"/>
                <w:color w:val="000000"/>
                <w:sz w:val="24"/>
                <w:szCs w:val="28"/>
              </w:rPr>
              <w:t>4.</w:t>
            </w:r>
          </w:p>
        </w:tc>
        <w:tc>
          <w:tcPr>
            <w:tcW w:w="2977" w:type="dxa"/>
            <w:vAlign w:val="center"/>
          </w:tcPr>
          <w:p w:rsidR="0008102B" w:rsidRPr="00B7639E" w:rsidRDefault="0008102B" w:rsidP="00A161A1">
            <w:pPr>
              <w:pStyle w:val="af6"/>
              <w:spacing w:after="0"/>
              <w:ind w:left="-108" w:right="-163"/>
              <w:rPr>
                <w:rFonts w:ascii="Times New Roman" w:hAnsi="Times New Roman" w:cs="Times New Roman"/>
                <w:sz w:val="24"/>
                <w:szCs w:val="28"/>
              </w:rPr>
            </w:pPr>
            <w:r w:rsidRPr="00B7639E">
              <w:rPr>
                <w:rFonts w:ascii="Times New Roman" w:hAnsi="Times New Roman" w:cs="Times New Roman"/>
                <w:color w:val="000000"/>
                <w:sz w:val="24"/>
                <w:szCs w:val="28"/>
              </w:rPr>
              <w:t xml:space="preserve">Оренбургская область, </w:t>
            </w:r>
            <w:proofErr w:type="spellStart"/>
            <w:r w:rsidRPr="00B7639E">
              <w:rPr>
                <w:rFonts w:ascii="Times New Roman" w:hAnsi="Times New Roman" w:cs="Times New Roman"/>
                <w:color w:val="000000"/>
                <w:sz w:val="24"/>
                <w:szCs w:val="28"/>
              </w:rPr>
              <w:t>Ташлинский</w:t>
            </w:r>
            <w:proofErr w:type="spellEnd"/>
            <w:r w:rsidRPr="00B7639E">
              <w:rPr>
                <w:rFonts w:ascii="Times New Roman" w:hAnsi="Times New Roman" w:cs="Times New Roman"/>
                <w:color w:val="000000"/>
                <w:sz w:val="24"/>
                <w:szCs w:val="28"/>
              </w:rPr>
              <w:t xml:space="preserve"> район, </w:t>
            </w:r>
            <w:proofErr w:type="gramStart"/>
            <w:r w:rsidRPr="00B7639E">
              <w:rPr>
                <w:rFonts w:ascii="Times New Roman" w:hAnsi="Times New Roman" w:cs="Times New Roman"/>
                <w:color w:val="000000"/>
                <w:sz w:val="24"/>
                <w:szCs w:val="28"/>
              </w:rPr>
              <w:t>с</w:t>
            </w:r>
            <w:proofErr w:type="gramEnd"/>
            <w:r w:rsidRPr="00B7639E">
              <w:rPr>
                <w:rFonts w:ascii="Times New Roman" w:hAnsi="Times New Roman" w:cs="Times New Roman"/>
                <w:color w:val="000000"/>
                <w:sz w:val="24"/>
                <w:szCs w:val="28"/>
              </w:rPr>
              <w:t>. Коммуна</w:t>
            </w:r>
          </w:p>
        </w:tc>
        <w:tc>
          <w:tcPr>
            <w:tcW w:w="2693" w:type="dxa"/>
            <w:vAlign w:val="center"/>
          </w:tcPr>
          <w:p w:rsidR="0008102B" w:rsidRPr="00B7639E" w:rsidRDefault="0008102B" w:rsidP="00A161A1">
            <w:pPr>
              <w:pStyle w:val="af6"/>
              <w:spacing w:after="0"/>
              <w:ind w:left="-53" w:right="-11"/>
              <w:rPr>
                <w:rFonts w:ascii="Times New Roman" w:hAnsi="Times New Roman" w:cs="Times New Roman"/>
                <w:sz w:val="24"/>
                <w:szCs w:val="28"/>
              </w:rPr>
            </w:pPr>
            <w:r w:rsidRPr="00B7639E">
              <w:rPr>
                <w:rFonts w:ascii="Times New Roman" w:hAnsi="Times New Roman" w:cs="Times New Roman"/>
                <w:color w:val="000000"/>
                <w:sz w:val="24"/>
                <w:szCs w:val="28"/>
              </w:rPr>
              <w:t>Братская могила коммунистов, погибших в бою с бандитами в 1922 г.</w:t>
            </w:r>
          </w:p>
        </w:tc>
        <w:tc>
          <w:tcPr>
            <w:tcW w:w="3225" w:type="dxa"/>
            <w:vAlign w:val="center"/>
          </w:tcPr>
          <w:p w:rsidR="0008102B" w:rsidRPr="00B7639E" w:rsidRDefault="0008102B" w:rsidP="00A161A1">
            <w:pPr>
              <w:pStyle w:val="af6"/>
              <w:spacing w:after="0"/>
              <w:ind w:left="-63" w:right="-2"/>
              <w:rPr>
                <w:rFonts w:ascii="Times New Roman" w:hAnsi="Times New Roman" w:cs="Times New Roman"/>
                <w:sz w:val="24"/>
                <w:szCs w:val="28"/>
              </w:rPr>
            </w:pPr>
            <w:r w:rsidRPr="00B7639E">
              <w:rPr>
                <w:rFonts w:ascii="Times New Roman" w:hAnsi="Times New Roman" w:cs="Times New Roman"/>
                <w:color w:val="000000"/>
                <w:sz w:val="24"/>
                <w:szCs w:val="28"/>
              </w:rPr>
              <w:t>Решение исполкома Оренбургского областного Совета народных депутатов № 179 от 13.05.1987 г.</w:t>
            </w:r>
          </w:p>
        </w:tc>
      </w:tr>
    </w:tbl>
    <w:p w:rsidR="009D53F9" w:rsidRPr="009D53F9" w:rsidRDefault="00E534C9" w:rsidP="004D44D9">
      <w:pPr>
        <w:spacing w:before="240" w:after="0" w:line="240" w:lineRule="auto"/>
        <w:ind w:firstLine="851"/>
        <w:jc w:val="both"/>
        <w:rPr>
          <w:rStyle w:val="Exact0"/>
          <w:i/>
          <w:color w:val="000000"/>
          <w:sz w:val="28"/>
          <w:szCs w:val="28"/>
        </w:rPr>
      </w:pPr>
      <w:r w:rsidRPr="00012644">
        <w:rPr>
          <w:rFonts w:ascii="Times New Roman" w:hAnsi="Times New Roman" w:cs="Times New Roman"/>
          <w:i/>
          <w:sz w:val="28"/>
        </w:rPr>
        <w:t>Таблица 3.</w:t>
      </w:r>
      <w:r>
        <w:rPr>
          <w:rFonts w:ascii="Times New Roman" w:hAnsi="Times New Roman" w:cs="Times New Roman"/>
          <w:i/>
          <w:sz w:val="28"/>
        </w:rPr>
        <w:t>4</w:t>
      </w:r>
      <w:r w:rsidRPr="00012644">
        <w:rPr>
          <w:rFonts w:ascii="Times New Roman" w:hAnsi="Times New Roman" w:cs="Times New Roman"/>
          <w:i/>
          <w:sz w:val="28"/>
        </w:rPr>
        <w:t>-</w:t>
      </w:r>
      <w:r>
        <w:rPr>
          <w:rFonts w:ascii="Times New Roman" w:hAnsi="Times New Roman" w:cs="Times New Roman"/>
          <w:i/>
          <w:sz w:val="28"/>
        </w:rPr>
        <w:t>1</w:t>
      </w:r>
      <w:r w:rsidRPr="00012644">
        <w:rPr>
          <w:rFonts w:ascii="Times New Roman" w:hAnsi="Times New Roman" w:cs="Times New Roman"/>
          <w:i/>
          <w:sz w:val="28"/>
        </w:rPr>
        <w:t xml:space="preserve"> </w:t>
      </w:r>
      <w:r w:rsidRPr="00012644">
        <w:rPr>
          <w:rFonts w:ascii="Times New Roman" w:eastAsia="Calibri" w:hAnsi="Times New Roman" w:cs="Times New Roman"/>
          <w:i/>
          <w:sz w:val="28"/>
          <w:szCs w:val="28"/>
        </w:rPr>
        <w:t xml:space="preserve">Сводный список памятников археологии </w:t>
      </w:r>
      <w:r>
        <w:rPr>
          <w:rFonts w:ascii="Times New Roman" w:eastAsia="Calibri" w:hAnsi="Times New Roman" w:cs="Times New Roman"/>
          <w:i/>
          <w:sz w:val="28"/>
          <w:szCs w:val="28"/>
        </w:rPr>
        <w:t xml:space="preserve">Калининского сельсовета </w:t>
      </w:r>
      <w:proofErr w:type="spellStart"/>
      <w:r w:rsidRPr="00012644">
        <w:rPr>
          <w:rFonts w:ascii="Times New Roman" w:eastAsia="Calibri" w:hAnsi="Times New Roman" w:cs="Times New Roman"/>
          <w:i/>
          <w:sz w:val="28"/>
          <w:szCs w:val="28"/>
        </w:rPr>
        <w:t>Ташлинского</w:t>
      </w:r>
      <w:proofErr w:type="spellEnd"/>
      <w:r w:rsidRPr="00012644">
        <w:rPr>
          <w:rFonts w:ascii="Times New Roman" w:eastAsia="Calibri" w:hAnsi="Times New Roman" w:cs="Times New Roman"/>
          <w:i/>
          <w:sz w:val="28"/>
          <w:szCs w:val="28"/>
        </w:rPr>
        <w:t xml:space="preserve"> района Оренбургской области, с учетом вновь выявленных.</w:t>
      </w:r>
    </w:p>
    <w:tbl>
      <w:tblPr>
        <w:tblW w:w="9640" w:type="dxa"/>
        <w:tblInd w:w="-7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426"/>
        <w:gridCol w:w="1277"/>
        <w:gridCol w:w="2409"/>
        <w:gridCol w:w="1080"/>
        <w:gridCol w:w="4448"/>
      </w:tblGrid>
      <w:tr w:rsidR="004D44D9" w:rsidRPr="00805CF4" w:rsidTr="004D44D9">
        <w:tc>
          <w:tcPr>
            <w:tcW w:w="426" w:type="dxa"/>
          </w:tcPr>
          <w:p w:rsidR="004D44D9" w:rsidRPr="00805CF4" w:rsidRDefault="004D44D9" w:rsidP="009D53F9">
            <w:pPr>
              <w:overflowPunct w:val="0"/>
              <w:autoSpaceDE w:val="0"/>
              <w:autoSpaceDN w:val="0"/>
              <w:adjustRightInd w:val="0"/>
              <w:spacing w:after="0" w:line="240" w:lineRule="auto"/>
              <w:ind w:left="-70" w:right="-70"/>
              <w:jc w:val="center"/>
              <w:textAlignment w:val="baseline"/>
              <w:rPr>
                <w:rFonts w:ascii="Times New Roman" w:hAnsi="Times New Roman" w:cs="Times New Roman"/>
                <w:b/>
                <w:sz w:val="20"/>
                <w:szCs w:val="20"/>
              </w:rPr>
            </w:pPr>
            <w:r w:rsidRPr="00805CF4">
              <w:rPr>
                <w:rFonts w:ascii="Times New Roman" w:hAnsi="Times New Roman" w:cs="Times New Roman"/>
                <w:b/>
                <w:sz w:val="20"/>
                <w:szCs w:val="20"/>
              </w:rPr>
              <w:t>№</w:t>
            </w:r>
          </w:p>
        </w:tc>
        <w:tc>
          <w:tcPr>
            <w:tcW w:w="1277" w:type="dxa"/>
          </w:tcPr>
          <w:p w:rsidR="004D44D9" w:rsidRPr="00805CF4" w:rsidRDefault="004D44D9" w:rsidP="009D53F9">
            <w:pPr>
              <w:spacing w:after="0" w:line="240" w:lineRule="auto"/>
              <w:ind w:left="-70" w:right="-70"/>
              <w:jc w:val="center"/>
              <w:rPr>
                <w:rFonts w:ascii="Times New Roman" w:hAnsi="Times New Roman" w:cs="Times New Roman"/>
                <w:b/>
                <w:sz w:val="20"/>
                <w:szCs w:val="20"/>
              </w:rPr>
            </w:pPr>
            <w:r w:rsidRPr="00805CF4">
              <w:rPr>
                <w:rFonts w:ascii="Times New Roman" w:hAnsi="Times New Roman" w:cs="Times New Roman"/>
                <w:b/>
                <w:sz w:val="20"/>
                <w:szCs w:val="20"/>
              </w:rPr>
              <w:t>Название памятника</w:t>
            </w:r>
          </w:p>
        </w:tc>
        <w:tc>
          <w:tcPr>
            <w:tcW w:w="2409" w:type="dxa"/>
          </w:tcPr>
          <w:p w:rsidR="004D44D9" w:rsidRPr="00805CF4" w:rsidRDefault="004D44D9" w:rsidP="009D53F9">
            <w:pPr>
              <w:spacing w:after="0" w:line="240" w:lineRule="auto"/>
              <w:ind w:left="-70" w:right="-13"/>
              <w:jc w:val="center"/>
              <w:rPr>
                <w:rFonts w:ascii="Times New Roman" w:hAnsi="Times New Roman" w:cs="Times New Roman"/>
                <w:b/>
                <w:sz w:val="20"/>
                <w:szCs w:val="20"/>
              </w:rPr>
            </w:pPr>
            <w:r w:rsidRPr="00805CF4">
              <w:rPr>
                <w:rFonts w:ascii="Times New Roman" w:hAnsi="Times New Roman" w:cs="Times New Roman"/>
                <w:b/>
                <w:sz w:val="20"/>
                <w:szCs w:val="20"/>
              </w:rPr>
              <w:t>Местоположение</w:t>
            </w:r>
          </w:p>
        </w:tc>
        <w:tc>
          <w:tcPr>
            <w:tcW w:w="1080" w:type="dxa"/>
          </w:tcPr>
          <w:p w:rsidR="004D44D9" w:rsidRPr="00805CF4" w:rsidRDefault="004D44D9" w:rsidP="009D53F9">
            <w:pPr>
              <w:spacing w:after="0" w:line="240" w:lineRule="auto"/>
              <w:ind w:left="-70" w:right="-124"/>
              <w:jc w:val="center"/>
              <w:rPr>
                <w:rFonts w:ascii="Times New Roman" w:hAnsi="Times New Roman" w:cs="Times New Roman"/>
                <w:b/>
                <w:sz w:val="20"/>
                <w:szCs w:val="20"/>
              </w:rPr>
            </w:pPr>
            <w:r w:rsidRPr="00805CF4">
              <w:rPr>
                <w:rFonts w:ascii="Times New Roman" w:hAnsi="Times New Roman" w:cs="Times New Roman"/>
                <w:b/>
                <w:sz w:val="20"/>
                <w:szCs w:val="20"/>
              </w:rPr>
              <w:t>Датировка</w:t>
            </w:r>
          </w:p>
        </w:tc>
        <w:tc>
          <w:tcPr>
            <w:tcW w:w="4448" w:type="dxa"/>
          </w:tcPr>
          <w:p w:rsidR="004D44D9" w:rsidRPr="00805CF4" w:rsidRDefault="004D44D9" w:rsidP="009D53F9">
            <w:pPr>
              <w:spacing w:after="0" w:line="240" w:lineRule="auto"/>
              <w:ind w:left="-16" w:right="-79"/>
              <w:jc w:val="center"/>
              <w:rPr>
                <w:rFonts w:ascii="Times New Roman" w:hAnsi="Times New Roman" w:cs="Times New Roman"/>
                <w:b/>
                <w:sz w:val="20"/>
                <w:szCs w:val="20"/>
              </w:rPr>
            </w:pPr>
            <w:r w:rsidRPr="00805CF4">
              <w:rPr>
                <w:rFonts w:ascii="Times New Roman" w:hAnsi="Times New Roman" w:cs="Times New Roman"/>
                <w:b/>
                <w:sz w:val="20"/>
                <w:szCs w:val="20"/>
              </w:rPr>
              <w:t xml:space="preserve">Документ о принятии </w:t>
            </w:r>
          </w:p>
          <w:p w:rsidR="004D44D9" w:rsidRPr="00805CF4" w:rsidRDefault="004D44D9" w:rsidP="009D53F9">
            <w:pPr>
              <w:spacing w:after="0" w:line="240" w:lineRule="auto"/>
              <w:ind w:left="-16" w:right="-79"/>
              <w:jc w:val="center"/>
              <w:rPr>
                <w:rFonts w:ascii="Times New Roman" w:hAnsi="Times New Roman" w:cs="Times New Roman"/>
                <w:b/>
                <w:sz w:val="20"/>
                <w:szCs w:val="20"/>
              </w:rPr>
            </w:pPr>
            <w:r w:rsidRPr="00805CF4">
              <w:rPr>
                <w:rFonts w:ascii="Times New Roman" w:hAnsi="Times New Roman" w:cs="Times New Roman"/>
                <w:b/>
                <w:sz w:val="20"/>
                <w:szCs w:val="20"/>
              </w:rPr>
              <w:t>на государственную охрану</w:t>
            </w:r>
          </w:p>
        </w:tc>
      </w:tr>
      <w:tr w:rsidR="004D44D9" w:rsidRPr="00805CF4" w:rsidTr="004D44D9">
        <w:tc>
          <w:tcPr>
            <w:tcW w:w="426" w:type="dxa"/>
          </w:tcPr>
          <w:p w:rsidR="004D44D9" w:rsidRPr="00805CF4" w:rsidRDefault="004D44D9" w:rsidP="00472EA4">
            <w:pPr>
              <w:numPr>
                <w:ilvl w:val="0"/>
                <w:numId w:val="8"/>
              </w:numPr>
              <w:overflowPunct w:val="0"/>
              <w:autoSpaceDE w:val="0"/>
              <w:autoSpaceDN w:val="0"/>
              <w:adjustRightInd w:val="0"/>
              <w:spacing w:after="0" w:line="240" w:lineRule="auto"/>
              <w:ind w:left="-70" w:right="-70" w:firstLine="0"/>
              <w:jc w:val="center"/>
              <w:textAlignment w:val="baseline"/>
              <w:rPr>
                <w:rFonts w:ascii="Times New Roman" w:hAnsi="Times New Roman" w:cs="Times New Roman"/>
                <w:sz w:val="20"/>
                <w:szCs w:val="20"/>
              </w:rPr>
            </w:pPr>
          </w:p>
        </w:tc>
        <w:tc>
          <w:tcPr>
            <w:tcW w:w="1277" w:type="dxa"/>
          </w:tcPr>
          <w:p w:rsidR="004D44D9" w:rsidRPr="00805CF4" w:rsidRDefault="004D44D9" w:rsidP="009D53F9">
            <w:pPr>
              <w:spacing w:after="0" w:line="240" w:lineRule="auto"/>
              <w:ind w:left="-70" w:right="-70"/>
              <w:rPr>
                <w:rFonts w:ascii="Times New Roman" w:hAnsi="Times New Roman" w:cs="Times New Roman"/>
                <w:sz w:val="20"/>
                <w:szCs w:val="20"/>
              </w:rPr>
            </w:pPr>
            <w:r w:rsidRPr="00805CF4">
              <w:rPr>
                <w:rFonts w:ascii="Times New Roman" w:hAnsi="Times New Roman" w:cs="Times New Roman"/>
                <w:sz w:val="20"/>
                <w:szCs w:val="20"/>
              </w:rPr>
              <w:t>Курганный могильник 1</w:t>
            </w:r>
          </w:p>
        </w:tc>
        <w:tc>
          <w:tcPr>
            <w:tcW w:w="2409" w:type="dxa"/>
          </w:tcPr>
          <w:p w:rsidR="004D44D9" w:rsidRPr="00805CF4" w:rsidRDefault="004D44D9" w:rsidP="009D53F9">
            <w:pPr>
              <w:spacing w:after="0" w:line="240" w:lineRule="auto"/>
              <w:ind w:left="-70" w:right="-13"/>
              <w:rPr>
                <w:rFonts w:ascii="Times New Roman" w:hAnsi="Times New Roman" w:cs="Times New Roman"/>
                <w:sz w:val="20"/>
                <w:szCs w:val="20"/>
              </w:rPr>
            </w:pPr>
            <w:r w:rsidRPr="00805CF4">
              <w:rPr>
                <w:rFonts w:ascii="Times New Roman" w:hAnsi="Times New Roman" w:cs="Times New Roman"/>
                <w:sz w:val="20"/>
                <w:szCs w:val="20"/>
              </w:rPr>
              <w:t>п.</w:t>
            </w:r>
            <w:r>
              <w:rPr>
                <w:rFonts w:ascii="Times New Roman" w:hAnsi="Times New Roman" w:cs="Times New Roman"/>
                <w:sz w:val="20"/>
                <w:szCs w:val="20"/>
              </w:rPr>
              <w:t xml:space="preserve"> </w:t>
            </w:r>
            <w:r w:rsidRPr="00805CF4">
              <w:rPr>
                <w:rFonts w:ascii="Times New Roman" w:hAnsi="Times New Roman" w:cs="Times New Roman"/>
                <w:sz w:val="20"/>
                <w:szCs w:val="20"/>
              </w:rPr>
              <w:t xml:space="preserve">Калинин, в </w:t>
            </w:r>
            <w:smartTag w:uri="urn:schemas-microsoft-com:office:smarttags" w:element="metricconverter">
              <w:smartTagPr>
                <w:attr w:name="ProductID" w:val="0,6 км"/>
              </w:smartTagPr>
              <w:r w:rsidRPr="00805CF4">
                <w:rPr>
                  <w:rFonts w:ascii="Times New Roman" w:hAnsi="Times New Roman" w:cs="Times New Roman"/>
                  <w:sz w:val="20"/>
                  <w:szCs w:val="20"/>
                </w:rPr>
                <w:t>0,6 км</w:t>
              </w:r>
            </w:smartTag>
            <w:r w:rsidRPr="00805CF4">
              <w:rPr>
                <w:rFonts w:ascii="Times New Roman" w:hAnsi="Times New Roman" w:cs="Times New Roman"/>
                <w:sz w:val="20"/>
                <w:szCs w:val="20"/>
              </w:rPr>
              <w:t xml:space="preserve"> к СЗ от поселка (</w:t>
            </w:r>
            <w:proofErr w:type="gramStart"/>
            <w:r w:rsidRPr="00805CF4">
              <w:rPr>
                <w:rFonts w:ascii="Times New Roman" w:hAnsi="Times New Roman" w:cs="Times New Roman"/>
                <w:sz w:val="20"/>
                <w:szCs w:val="20"/>
              </w:rPr>
              <w:t>по</w:t>
            </w:r>
            <w:proofErr w:type="gramEnd"/>
            <w:r w:rsidRPr="00805CF4">
              <w:rPr>
                <w:rFonts w:ascii="Times New Roman" w:hAnsi="Times New Roman" w:cs="Times New Roman"/>
                <w:sz w:val="20"/>
                <w:szCs w:val="20"/>
              </w:rPr>
              <w:t xml:space="preserve"> </w:t>
            </w:r>
            <w:proofErr w:type="gramStart"/>
            <w:r w:rsidRPr="00805CF4">
              <w:rPr>
                <w:rFonts w:ascii="Times New Roman" w:hAnsi="Times New Roman" w:cs="Times New Roman"/>
                <w:sz w:val="20"/>
                <w:szCs w:val="20"/>
              </w:rPr>
              <w:t>РИК</w:t>
            </w:r>
            <w:proofErr w:type="gramEnd"/>
            <w:r w:rsidRPr="00805CF4">
              <w:rPr>
                <w:rFonts w:ascii="Times New Roman" w:hAnsi="Times New Roman" w:cs="Times New Roman"/>
                <w:sz w:val="20"/>
                <w:szCs w:val="20"/>
              </w:rPr>
              <w:t xml:space="preserve"> ООСНД № 158 от  02.07.1991 г. - к-з им.</w:t>
            </w:r>
            <w:r>
              <w:rPr>
                <w:rFonts w:ascii="Times New Roman" w:hAnsi="Times New Roman" w:cs="Times New Roman"/>
                <w:sz w:val="20"/>
                <w:szCs w:val="20"/>
              </w:rPr>
              <w:t xml:space="preserve"> </w:t>
            </w:r>
            <w:r w:rsidRPr="00805CF4">
              <w:rPr>
                <w:rFonts w:ascii="Times New Roman" w:hAnsi="Times New Roman" w:cs="Times New Roman"/>
                <w:sz w:val="20"/>
                <w:szCs w:val="20"/>
              </w:rPr>
              <w:t xml:space="preserve">Калинина, в </w:t>
            </w:r>
            <w:smartTag w:uri="urn:schemas-microsoft-com:office:smarttags" w:element="metricconverter">
              <w:smartTagPr>
                <w:attr w:name="ProductID" w:val="500 м"/>
              </w:smartTagPr>
              <w:r w:rsidRPr="00805CF4">
                <w:rPr>
                  <w:rFonts w:ascii="Times New Roman" w:hAnsi="Times New Roman" w:cs="Times New Roman"/>
                  <w:sz w:val="20"/>
                  <w:szCs w:val="20"/>
                </w:rPr>
                <w:t>500 м</w:t>
              </w:r>
            </w:smartTag>
            <w:r w:rsidRPr="00805CF4">
              <w:rPr>
                <w:rFonts w:ascii="Times New Roman" w:hAnsi="Times New Roman" w:cs="Times New Roman"/>
                <w:sz w:val="20"/>
                <w:szCs w:val="20"/>
              </w:rPr>
              <w:t xml:space="preserve"> к ЮЗ от села)</w:t>
            </w:r>
          </w:p>
        </w:tc>
        <w:tc>
          <w:tcPr>
            <w:tcW w:w="1080" w:type="dxa"/>
          </w:tcPr>
          <w:p w:rsidR="004D44D9" w:rsidRPr="00805CF4" w:rsidRDefault="004D44D9" w:rsidP="009D53F9">
            <w:pPr>
              <w:spacing w:after="0" w:line="240" w:lineRule="auto"/>
              <w:ind w:left="-70" w:right="-124"/>
              <w:jc w:val="center"/>
              <w:rPr>
                <w:rFonts w:ascii="Times New Roman" w:hAnsi="Times New Roman" w:cs="Times New Roman"/>
                <w:sz w:val="20"/>
                <w:szCs w:val="20"/>
              </w:rPr>
            </w:pPr>
            <w:r w:rsidRPr="00805CF4">
              <w:rPr>
                <w:rFonts w:ascii="Times New Roman" w:hAnsi="Times New Roman" w:cs="Times New Roman"/>
                <w:sz w:val="20"/>
                <w:szCs w:val="20"/>
              </w:rPr>
              <w:t>неизвестна</w:t>
            </w:r>
          </w:p>
        </w:tc>
        <w:tc>
          <w:tcPr>
            <w:tcW w:w="4448" w:type="dxa"/>
          </w:tcPr>
          <w:p w:rsidR="004D44D9" w:rsidRPr="00805CF4" w:rsidRDefault="004D44D9" w:rsidP="009D53F9">
            <w:pPr>
              <w:spacing w:after="0" w:line="240" w:lineRule="auto"/>
              <w:ind w:left="-16" w:right="-79"/>
              <w:rPr>
                <w:rFonts w:ascii="Times New Roman" w:hAnsi="Times New Roman" w:cs="Times New Roman"/>
                <w:sz w:val="20"/>
                <w:szCs w:val="20"/>
              </w:rPr>
            </w:pPr>
            <w:r w:rsidRPr="00805CF4">
              <w:rPr>
                <w:rFonts w:ascii="Times New Roman" w:hAnsi="Times New Roman" w:cs="Times New Roman"/>
                <w:sz w:val="20"/>
                <w:szCs w:val="20"/>
              </w:rPr>
              <w:t>Постановление Законодательного Собрания Оренбургской области от 06.10.1998 г. № 118/21-ПЗС Решение исполнительного комитета  Оренбургского областного Совета народных депутатов  № 158 от 02.07.1991 г.</w:t>
            </w:r>
          </w:p>
        </w:tc>
      </w:tr>
      <w:tr w:rsidR="004D44D9" w:rsidRPr="00805CF4" w:rsidTr="004D44D9">
        <w:tc>
          <w:tcPr>
            <w:tcW w:w="426" w:type="dxa"/>
          </w:tcPr>
          <w:p w:rsidR="004D44D9" w:rsidRPr="00805CF4" w:rsidRDefault="004D44D9" w:rsidP="00472EA4">
            <w:pPr>
              <w:numPr>
                <w:ilvl w:val="0"/>
                <w:numId w:val="8"/>
              </w:numPr>
              <w:overflowPunct w:val="0"/>
              <w:autoSpaceDE w:val="0"/>
              <w:autoSpaceDN w:val="0"/>
              <w:adjustRightInd w:val="0"/>
              <w:spacing w:after="0" w:line="240" w:lineRule="auto"/>
              <w:ind w:left="-70" w:right="-70" w:firstLine="0"/>
              <w:jc w:val="center"/>
              <w:textAlignment w:val="baseline"/>
              <w:rPr>
                <w:rFonts w:ascii="Times New Roman" w:hAnsi="Times New Roman" w:cs="Times New Roman"/>
                <w:sz w:val="20"/>
                <w:szCs w:val="20"/>
              </w:rPr>
            </w:pPr>
          </w:p>
        </w:tc>
        <w:tc>
          <w:tcPr>
            <w:tcW w:w="1277" w:type="dxa"/>
          </w:tcPr>
          <w:p w:rsidR="004D44D9" w:rsidRPr="00805CF4" w:rsidRDefault="004D44D9" w:rsidP="009D53F9">
            <w:pPr>
              <w:spacing w:after="0" w:line="240" w:lineRule="auto"/>
              <w:ind w:left="-70" w:right="-70"/>
              <w:rPr>
                <w:rFonts w:ascii="Times New Roman" w:hAnsi="Times New Roman" w:cs="Times New Roman"/>
                <w:sz w:val="20"/>
                <w:szCs w:val="20"/>
              </w:rPr>
            </w:pPr>
            <w:r w:rsidRPr="00805CF4">
              <w:rPr>
                <w:rFonts w:ascii="Times New Roman" w:hAnsi="Times New Roman" w:cs="Times New Roman"/>
                <w:sz w:val="20"/>
                <w:szCs w:val="20"/>
              </w:rPr>
              <w:t>Курганный могильник 2</w:t>
            </w:r>
          </w:p>
        </w:tc>
        <w:tc>
          <w:tcPr>
            <w:tcW w:w="2409" w:type="dxa"/>
          </w:tcPr>
          <w:p w:rsidR="004D44D9" w:rsidRPr="00805CF4" w:rsidRDefault="004D44D9" w:rsidP="009D53F9">
            <w:pPr>
              <w:spacing w:after="0" w:line="240" w:lineRule="auto"/>
              <w:ind w:left="-70" w:right="-13"/>
              <w:rPr>
                <w:rFonts w:ascii="Times New Roman" w:hAnsi="Times New Roman" w:cs="Times New Roman"/>
                <w:sz w:val="20"/>
                <w:szCs w:val="20"/>
              </w:rPr>
            </w:pPr>
            <w:r w:rsidRPr="00805CF4">
              <w:rPr>
                <w:rFonts w:ascii="Times New Roman" w:hAnsi="Times New Roman" w:cs="Times New Roman"/>
                <w:sz w:val="20"/>
                <w:szCs w:val="20"/>
              </w:rPr>
              <w:t xml:space="preserve">п. Калинин, в </w:t>
            </w:r>
            <w:smartTag w:uri="urn:schemas-microsoft-com:office:smarttags" w:element="metricconverter">
              <w:smartTagPr>
                <w:attr w:name="ProductID" w:val="1,5 км"/>
              </w:smartTagPr>
              <w:r w:rsidRPr="00805CF4">
                <w:rPr>
                  <w:rFonts w:ascii="Times New Roman" w:hAnsi="Times New Roman" w:cs="Times New Roman"/>
                  <w:sz w:val="20"/>
                  <w:szCs w:val="20"/>
                </w:rPr>
                <w:t>1,5 км</w:t>
              </w:r>
            </w:smartTag>
            <w:r w:rsidRPr="00805CF4">
              <w:rPr>
                <w:rFonts w:ascii="Times New Roman" w:hAnsi="Times New Roman" w:cs="Times New Roman"/>
                <w:sz w:val="20"/>
                <w:szCs w:val="20"/>
              </w:rPr>
              <w:t xml:space="preserve"> к ЮЗ от поселка (</w:t>
            </w:r>
            <w:proofErr w:type="gramStart"/>
            <w:r w:rsidRPr="00805CF4">
              <w:rPr>
                <w:rFonts w:ascii="Times New Roman" w:hAnsi="Times New Roman" w:cs="Times New Roman"/>
                <w:sz w:val="20"/>
                <w:szCs w:val="20"/>
              </w:rPr>
              <w:t>по</w:t>
            </w:r>
            <w:proofErr w:type="gramEnd"/>
            <w:r w:rsidRPr="00805CF4">
              <w:rPr>
                <w:rFonts w:ascii="Times New Roman" w:hAnsi="Times New Roman" w:cs="Times New Roman"/>
                <w:sz w:val="20"/>
                <w:szCs w:val="20"/>
              </w:rPr>
              <w:t xml:space="preserve"> </w:t>
            </w:r>
            <w:proofErr w:type="gramStart"/>
            <w:r w:rsidRPr="00805CF4">
              <w:rPr>
                <w:rFonts w:ascii="Times New Roman" w:hAnsi="Times New Roman" w:cs="Times New Roman"/>
                <w:sz w:val="20"/>
                <w:szCs w:val="20"/>
              </w:rPr>
              <w:t>РИК</w:t>
            </w:r>
            <w:proofErr w:type="gramEnd"/>
            <w:r w:rsidRPr="00805CF4">
              <w:rPr>
                <w:rFonts w:ascii="Times New Roman" w:hAnsi="Times New Roman" w:cs="Times New Roman"/>
                <w:sz w:val="20"/>
                <w:szCs w:val="20"/>
              </w:rPr>
              <w:t xml:space="preserve"> ООСНД № 158 от  02.07.1991 г. - к-з им.</w:t>
            </w:r>
            <w:r>
              <w:rPr>
                <w:rFonts w:ascii="Times New Roman" w:hAnsi="Times New Roman" w:cs="Times New Roman"/>
                <w:sz w:val="20"/>
                <w:szCs w:val="20"/>
              </w:rPr>
              <w:t xml:space="preserve"> </w:t>
            </w:r>
            <w:r w:rsidRPr="00805CF4">
              <w:rPr>
                <w:rFonts w:ascii="Times New Roman" w:hAnsi="Times New Roman" w:cs="Times New Roman"/>
                <w:sz w:val="20"/>
                <w:szCs w:val="20"/>
              </w:rPr>
              <w:t xml:space="preserve">Калинина, в </w:t>
            </w:r>
            <w:smartTag w:uri="urn:schemas-microsoft-com:office:smarttags" w:element="metricconverter">
              <w:smartTagPr>
                <w:attr w:name="ProductID" w:val="600 м"/>
              </w:smartTagPr>
              <w:r w:rsidRPr="00805CF4">
                <w:rPr>
                  <w:rFonts w:ascii="Times New Roman" w:hAnsi="Times New Roman" w:cs="Times New Roman"/>
                  <w:sz w:val="20"/>
                  <w:szCs w:val="20"/>
                </w:rPr>
                <w:t>600 м</w:t>
              </w:r>
            </w:smartTag>
            <w:r w:rsidRPr="00805CF4">
              <w:rPr>
                <w:rFonts w:ascii="Times New Roman" w:hAnsi="Times New Roman" w:cs="Times New Roman"/>
                <w:sz w:val="20"/>
                <w:szCs w:val="20"/>
              </w:rPr>
              <w:t xml:space="preserve"> к ЮЗ от села)</w:t>
            </w:r>
          </w:p>
        </w:tc>
        <w:tc>
          <w:tcPr>
            <w:tcW w:w="1080" w:type="dxa"/>
          </w:tcPr>
          <w:p w:rsidR="004D44D9" w:rsidRPr="00805CF4" w:rsidRDefault="004D44D9" w:rsidP="009D53F9">
            <w:pPr>
              <w:spacing w:after="0" w:line="240" w:lineRule="auto"/>
              <w:ind w:left="-70" w:right="-124"/>
              <w:jc w:val="center"/>
              <w:rPr>
                <w:rFonts w:ascii="Times New Roman" w:hAnsi="Times New Roman" w:cs="Times New Roman"/>
                <w:sz w:val="20"/>
                <w:szCs w:val="20"/>
              </w:rPr>
            </w:pPr>
            <w:r w:rsidRPr="00805CF4">
              <w:rPr>
                <w:rFonts w:ascii="Times New Roman" w:hAnsi="Times New Roman" w:cs="Times New Roman"/>
                <w:sz w:val="20"/>
                <w:szCs w:val="20"/>
              </w:rPr>
              <w:t>неизвестна</w:t>
            </w:r>
          </w:p>
        </w:tc>
        <w:tc>
          <w:tcPr>
            <w:tcW w:w="4448" w:type="dxa"/>
          </w:tcPr>
          <w:p w:rsidR="004D44D9" w:rsidRPr="00805CF4" w:rsidRDefault="004D44D9" w:rsidP="009D53F9">
            <w:pPr>
              <w:spacing w:after="0" w:line="240" w:lineRule="auto"/>
              <w:ind w:left="-16" w:right="-79"/>
              <w:rPr>
                <w:rFonts w:ascii="Times New Roman" w:hAnsi="Times New Roman" w:cs="Times New Roman"/>
                <w:sz w:val="20"/>
                <w:szCs w:val="20"/>
              </w:rPr>
            </w:pPr>
            <w:r w:rsidRPr="00805CF4">
              <w:rPr>
                <w:rFonts w:ascii="Times New Roman" w:hAnsi="Times New Roman" w:cs="Times New Roman"/>
                <w:sz w:val="20"/>
                <w:szCs w:val="20"/>
              </w:rPr>
              <w:t>Постановление Законодательного Собрания Оренбургской области от 06.10.1998 г. № 118/21-ПЗС; Решение исполнительного комитета  Оренбургского областного Совета народных депутатов  № 158 от 02.07.1991 г.</w:t>
            </w:r>
          </w:p>
        </w:tc>
      </w:tr>
      <w:tr w:rsidR="004D44D9" w:rsidRPr="00805CF4" w:rsidTr="004D44D9">
        <w:tc>
          <w:tcPr>
            <w:tcW w:w="426" w:type="dxa"/>
          </w:tcPr>
          <w:p w:rsidR="004D44D9" w:rsidRPr="00805CF4" w:rsidRDefault="004D44D9" w:rsidP="00472EA4">
            <w:pPr>
              <w:numPr>
                <w:ilvl w:val="0"/>
                <w:numId w:val="8"/>
              </w:numPr>
              <w:overflowPunct w:val="0"/>
              <w:autoSpaceDE w:val="0"/>
              <w:autoSpaceDN w:val="0"/>
              <w:adjustRightInd w:val="0"/>
              <w:spacing w:after="0" w:line="240" w:lineRule="auto"/>
              <w:ind w:left="-70" w:right="-70" w:firstLine="0"/>
              <w:jc w:val="center"/>
              <w:textAlignment w:val="baseline"/>
              <w:rPr>
                <w:rFonts w:ascii="Times New Roman" w:hAnsi="Times New Roman" w:cs="Times New Roman"/>
                <w:sz w:val="20"/>
                <w:szCs w:val="20"/>
              </w:rPr>
            </w:pPr>
          </w:p>
        </w:tc>
        <w:tc>
          <w:tcPr>
            <w:tcW w:w="1277" w:type="dxa"/>
          </w:tcPr>
          <w:p w:rsidR="004D44D9" w:rsidRPr="00805CF4" w:rsidRDefault="004D44D9" w:rsidP="009D53F9">
            <w:pPr>
              <w:spacing w:after="0" w:line="240" w:lineRule="auto"/>
              <w:ind w:left="-70" w:right="-70"/>
              <w:rPr>
                <w:rFonts w:ascii="Times New Roman" w:hAnsi="Times New Roman" w:cs="Times New Roman"/>
                <w:sz w:val="20"/>
                <w:szCs w:val="20"/>
              </w:rPr>
            </w:pPr>
            <w:r w:rsidRPr="00805CF4">
              <w:rPr>
                <w:rFonts w:ascii="Times New Roman" w:hAnsi="Times New Roman" w:cs="Times New Roman"/>
                <w:sz w:val="20"/>
                <w:szCs w:val="20"/>
              </w:rPr>
              <w:t>Курганный могильник 3</w:t>
            </w:r>
          </w:p>
        </w:tc>
        <w:tc>
          <w:tcPr>
            <w:tcW w:w="2409" w:type="dxa"/>
          </w:tcPr>
          <w:p w:rsidR="004D44D9" w:rsidRPr="00805CF4" w:rsidRDefault="004D44D9" w:rsidP="009D53F9">
            <w:pPr>
              <w:spacing w:after="0" w:line="240" w:lineRule="auto"/>
              <w:ind w:left="-70" w:right="-13"/>
              <w:rPr>
                <w:rFonts w:ascii="Times New Roman" w:hAnsi="Times New Roman" w:cs="Times New Roman"/>
                <w:sz w:val="20"/>
                <w:szCs w:val="20"/>
              </w:rPr>
            </w:pPr>
            <w:r w:rsidRPr="00805CF4">
              <w:rPr>
                <w:rFonts w:ascii="Times New Roman" w:hAnsi="Times New Roman" w:cs="Times New Roman"/>
                <w:sz w:val="20"/>
                <w:szCs w:val="20"/>
              </w:rPr>
              <w:t xml:space="preserve">п. Калинин, в </w:t>
            </w:r>
            <w:smartTag w:uri="urn:schemas-microsoft-com:office:smarttags" w:element="metricconverter">
              <w:smartTagPr>
                <w:attr w:name="ProductID" w:val="2,5 км"/>
              </w:smartTagPr>
              <w:r w:rsidRPr="00805CF4">
                <w:rPr>
                  <w:rFonts w:ascii="Times New Roman" w:hAnsi="Times New Roman" w:cs="Times New Roman"/>
                  <w:sz w:val="20"/>
                  <w:szCs w:val="20"/>
                </w:rPr>
                <w:t>2,5 км</w:t>
              </w:r>
            </w:smartTag>
            <w:r w:rsidRPr="00805CF4">
              <w:rPr>
                <w:rFonts w:ascii="Times New Roman" w:hAnsi="Times New Roman" w:cs="Times New Roman"/>
                <w:sz w:val="20"/>
                <w:szCs w:val="20"/>
              </w:rPr>
              <w:t xml:space="preserve"> к ЮЮВ от поселка (</w:t>
            </w:r>
            <w:proofErr w:type="gramStart"/>
            <w:r w:rsidRPr="00805CF4">
              <w:rPr>
                <w:rFonts w:ascii="Times New Roman" w:hAnsi="Times New Roman" w:cs="Times New Roman"/>
                <w:sz w:val="20"/>
                <w:szCs w:val="20"/>
              </w:rPr>
              <w:t>по</w:t>
            </w:r>
            <w:proofErr w:type="gramEnd"/>
            <w:r w:rsidRPr="00805CF4">
              <w:rPr>
                <w:rFonts w:ascii="Times New Roman" w:hAnsi="Times New Roman" w:cs="Times New Roman"/>
                <w:sz w:val="20"/>
                <w:szCs w:val="20"/>
              </w:rPr>
              <w:t xml:space="preserve"> </w:t>
            </w:r>
            <w:proofErr w:type="gramStart"/>
            <w:r w:rsidRPr="00805CF4">
              <w:rPr>
                <w:rFonts w:ascii="Times New Roman" w:hAnsi="Times New Roman" w:cs="Times New Roman"/>
                <w:sz w:val="20"/>
                <w:szCs w:val="20"/>
              </w:rPr>
              <w:t>РИК</w:t>
            </w:r>
            <w:proofErr w:type="gramEnd"/>
            <w:r w:rsidRPr="00805CF4">
              <w:rPr>
                <w:rFonts w:ascii="Times New Roman" w:hAnsi="Times New Roman" w:cs="Times New Roman"/>
                <w:sz w:val="20"/>
                <w:szCs w:val="20"/>
              </w:rPr>
              <w:t xml:space="preserve"> ООСНД № 158 от  02.07.1991 г. - к-з им. Калинина, в </w:t>
            </w:r>
            <w:smartTag w:uri="urn:schemas-microsoft-com:office:smarttags" w:element="metricconverter">
              <w:smartTagPr>
                <w:attr w:name="ProductID" w:val="1,5 км"/>
              </w:smartTagPr>
              <w:r w:rsidRPr="00805CF4">
                <w:rPr>
                  <w:rFonts w:ascii="Times New Roman" w:hAnsi="Times New Roman" w:cs="Times New Roman"/>
                  <w:sz w:val="20"/>
                  <w:szCs w:val="20"/>
                </w:rPr>
                <w:t>1,5 км</w:t>
              </w:r>
            </w:smartTag>
            <w:r w:rsidRPr="00805CF4">
              <w:rPr>
                <w:rFonts w:ascii="Times New Roman" w:hAnsi="Times New Roman" w:cs="Times New Roman"/>
                <w:sz w:val="20"/>
                <w:szCs w:val="20"/>
              </w:rPr>
              <w:t xml:space="preserve"> к ЮЗ от села)</w:t>
            </w:r>
          </w:p>
        </w:tc>
        <w:tc>
          <w:tcPr>
            <w:tcW w:w="1080" w:type="dxa"/>
          </w:tcPr>
          <w:p w:rsidR="004D44D9" w:rsidRPr="00805CF4" w:rsidRDefault="004D44D9" w:rsidP="009D53F9">
            <w:pPr>
              <w:spacing w:after="0" w:line="240" w:lineRule="auto"/>
              <w:ind w:left="-70" w:right="-124"/>
              <w:jc w:val="center"/>
              <w:rPr>
                <w:rFonts w:ascii="Times New Roman" w:hAnsi="Times New Roman" w:cs="Times New Roman"/>
                <w:sz w:val="20"/>
                <w:szCs w:val="20"/>
              </w:rPr>
            </w:pPr>
            <w:r w:rsidRPr="00805CF4">
              <w:rPr>
                <w:rFonts w:ascii="Times New Roman" w:hAnsi="Times New Roman" w:cs="Times New Roman"/>
                <w:sz w:val="20"/>
                <w:szCs w:val="20"/>
              </w:rPr>
              <w:t>неизвестна</w:t>
            </w:r>
          </w:p>
        </w:tc>
        <w:tc>
          <w:tcPr>
            <w:tcW w:w="4448" w:type="dxa"/>
          </w:tcPr>
          <w:p w:rsidR="004D44D9" w:rsidRPr="00805CF4" w:rsidRDefault="004D44D9" w:rsidP="009D53F9">
            <w:pPr>
              <w:spacing w:after="0" w:line="240" w:lineRule="auto"/>
              <w:ind w:left="-16" w:right="-79"/>
              <w:rPr>
                <w:rFonts w:ascii="Times New Roman" w:hAnsi="Times New Roman" w:cs="Times New Roman"/>
                <w:sz w:val="20"/>
                <w:szCs w:val="20"/>
              </w:rPr>
            </w:pPr>
            <w:r w:rsidRPr="00805CF4">
              <w:rPr>
                <w:rFonts w:ascii="Times New Roman" w:hAnsi="Times New Roman" w:cs="Times New Roman"/>
                <w:sz w:val="20"/>
                <w:szCs w:val="20"/>
              </w:rPr>
              <w:t>Постановление Законодательного Собрания Оренбургской области от 06.10.1998 г. № 118/21-ПЗС; Решение исполнительного комитета  Оренбургского областного Совета народных депутатов  № 158 от 02.07.1991 г.</w:t>
            </w:r>
          </w:p>
        </w:tc>
      </w:tr>
      <w:tr w:rsidR="004D44D9" w:rsidRPr="00805CF4" w:rsidTr="004D44D9">
        <w:tc>
          <w:tcPr>
            <w:tcW w:w="426" w:type="dxa"/>
          </w:tcPr>
          <w:p w:rsidR="004D44D9" w:rsidRPr="00805CF4" w:rsidRDefault="004D44D9" w:rsidP="00472EA4">
            <w:pPr>
              <w:numPr>
                <w:ilvl w:val="0"/>
                <w:numId w:val="8"/>
              </w:numPr>
              <w:overflowPunct w:val="0"/>
              <w:autoSpaceDE w:val="0"/>
              <w:autoSpaceDN w:val="0"/>
              <w:adjustRightInd w:val="0"/>
              <w:spacing w:after="0" w:line="240" w:lineRule="auto"/>
              <w:ind w:left="-70" w:right="-70" w:firstLine="0"/>
              <w:jc w:val="center"/>
              <w:textAlignment w:val="baseline"/>
              <w:rPr>
                <w:rFonts w:ascii="Times New Roman" w:hAnsi="Times New Roman" w:cs="Times New Roman"/>
                <w:sz w:val="20"/>
                <w:szCs w:val="20"/>
              </w:rPr>
            </w:pPr>
          </w:p>
        </w:tc>
        <w:tc>
          <w:tcPr>
            <w:tcW w:w="1277" w:type="dxa"/>
          </w:tcPr>
          <w:p w:rsidR="004D44D9" w:rsidRPr="00805CF4" w:rsidRDefault="004D44D9" w:rsidP="009D53F9">
            <w:pPr>
              <w:spacing w:after="0" w:line="240" w:lineRule="auto"/>
              <w:ind w:left="-70" w:right="-70"/>
              <w:rPr>
                <w:rFonts w:ascii="Times New Roman" w:hAnsi="Times New Roman" w:cs="Times New Roman"/>
                <w:sz w:val="20"/>
                <w:szCs w:val="20"/>
              </w:rPr>
            </w:pPr>
            <w:r w:rsidRPr="00805CF4">
              <w:rPr>
                <w:rFonts w:ascii="Times New Roman" w:hAnsi="Times New Roman" w:cs="Times New Roman"/>
                <w:sz w:val="20"/>
                <w:szCs w:val="20"/>
              </w:rPr>
              <w:t>Курганный могильник 4</w:t>
            </w:r>
          </w:p>
        </w:tc>
        <w:tc>
          <w:tcPr>
            <w:tcW w:w="2409" w:type="dxa"/>
          </w:tcPr>
          <w:p w:rsidR="004D44D9" w:rsidRPr="00805CF4" w:rsidRDefault="004D44D9" w:rsidP="009D53F9">
            <w:pPr>
              <w:spacing w:after="0" w:line="240" w:lineRule="auto"/>
              <w:ind w:left="-70" w:right="-13"/>
              <w:rPr>
                <w:rFonts w:ascii="Times New Roman" w:hAnsi="Times New Roman" w:cs="Times New Roman"/>
                <w:sz w:val="20"/>
                <w:szCs w:val="20"/>
              </w:rPr>
            </w:pPr>
            <w:r w:rsidRPr="00805CF4">
              <w:rPr>
                <w:rFonts w:ascii="Times New Roman" w:hAnsi="Times New Roman" w:cs="Times New Roman"/>
                <w:sz w:val="20"/>
                <w:szCs w:val="20"/>
              </w:rPr>
              <w:t xml:space="preserve"> п.</w:t>
            </w:r>
            <w:r>
              <w:rPr>
                <w:rFonts w:ascii="Times New Roman" w:hAnsi="Times New Roman" w:cs="Times New Roman"/>
                <w:sz w:val="20"/>
                <w:szCs w:val="20"/>
              </w:rPr>
              <w:t xml:space="preserve"> </w:t>
            </w:r>
            <w:r w:rsidRPr="00805CF4">
              <w:rPr>
                <w:rFonts w:ascii="Times New Roman" w:hAnsi="Times New Roman" w:cs="Times New Roman"/>
                <w:sz w:val="20"/>
                <w:szCs w:val="20"/>
              </w:rPr>
              <w:t xml:space="preserve">Калинин, в </w:t>
            </w:r>
            <w:smartTag w:uri="urn:schemas-microsoft-com:office:smarttags" w:element="metricconverter">
              <w:smartTagPr>
                <w:attr w:name="ProductID" w:val="4,3 км"/>
              </w:smartTagPr>
              <w:r w:rsidRPr="00805CF4">
                <w:rPr>
                  <w:rFonts w:ascii="Times New Roman" w:hAnsi="Times New Roman" w:cs="Times New Roman"/>
                  <w:sz w:val="20"/>
                  <w:szCs w:val="20"/>
                </w:rPr>
                <w:t>4,3 км</w:t>
              </w:r>
            </w:smartTag>
            <w:r w:rsidRPr="00805CF4">
              <w:rPr>
                <w:rFonts w:ascii="Times New Roman" w:hAnsi="Times New Roman" w:cs="Times New Roman"/>
                <w:sz w:val="20"/>
                <w:szCs w:val="20"/>
              </w:rPr>
              <w:t xml:space="preserve"> к </w:t>
            </w:r>
            <w:proofErr w:type="gramStart"/>
            <w:r w:rsidRPr="00805CF4">
              <w:rPr>
                <w:rFonts w:ascii="Times New Roman" w:hAnsi="Times New Roman" w:cs="Times New Roman"/>
                <w:sz w:val="20"/>
                <w:szCs w:val="20"/>
              </w:rPr>
              <w:t>Ю</w:t>
            </w:r>
            <w:proofErr w:type="gramEnd"/>
            <w:r w:rsidRPr="00805CF4">
              <w:rPr>
                <w:rFonts w:ascii="Times New Roman" w:hAnsi="Times New Roman" w:cs="Times New Roman"/>
                <w:sz w:val="20"/>
                <w:szCs w:val="20"/>
              </w:rPr>
              <w:t xml:space="preserve"> от поселка</w:t>
            </w:r>
          </w:p>
        </w:tc>
        <w:tc>
          <w:tcPr>
            <w:tcW w:w="1080" w:type="dxa"/>
          </w:tcPr>
          <w:p w:rsidR="004D44D9" w:rsidRPr="00805CF4" w:rsidRDefault="004D44D9" w:rsidP="009D53F9">
            <w:pPr>
              <w:spacing w:after="0" w:line="240" w:lineRule="auto"/>
              <w:ind w:left="-70" w:right="-124"/>
              <w:jc w:val="center"/>
              <w:rPr>
                <w:rFonts w:ascii="Times New Roman" w:hAnsi="Times New Roman" w:cs="Times New Roman"/>
                <w:sz w:val="20"/>
                <w:szCs w:val="20"/>
              </w:rPr>
            </w:pPr>
            <w:r w:rsidRPr="00805CF4">
              <w:rPr>
                <w:rFonts w:ascii="Times New Roman" w:hAnsi="Times New Roman" w:cs="Times New Roman"/>
                <w:sz w:val="20"/>
                <w:szCs w:val="20"/>
              </w:rPr>
              <w:t>неизвестна</w:t>
            </w:r>
          </w:p>
        </w:tc>
        <w:tc>
          <w:tcPr>
            <w:tcW w:w="4448" w:type="dxa"/>
          </w:tcPr>
          <w:p w:rsidR="004D44D9" w:rsidRPr="00805CF4" w:rsidRDefault="004D44D9" w:rsidP="009D53F9">
            <w:pPr>
              <w:spacing w:after="0" w:line="240" w:lineRule="auto"/>
              <w:ind w:left="-16" w:right="-79"/>
              <w:rPr>
                <w:rFonts w:ascii="Times New Roman" w:hAnsi="Times New Roman" w:cs="Times New Roman"/>
                <w:sz w:val="20"/>
                <w:szCs w:val="20"/>
              </w:rPr>
            </w:pPr>
            <w:r w:rsidRPr="00805CF4">
              <w:rPr>
                <w:rFonts w:ascii="Times New Roman" w:hAnsi="Times New Roman" w:cs="Times New Roman"/>
                <w:sz w:val="20"/>
                <w:szCs w:val="20"/>
              </w:rPr>
              <w:t xml:space="preserve">Приказ министра культуры, общественных и внешних связей Оренбургской области №285 от 10.11.2010 г. (стоит на охране с </w:t>
            </w:r>
            <w:smartTag w:uri="urn:schemas-microsoft-com:office:smarttags" w:element="metricconverter">
              <w:smartTagPr>
                <w:attr w:name="ProductID" w:val="2001 г"/>
              </w:smartTagPr>
              <w:r w:rsidRPr="00805CF4">
                <w:rPr>
                  <w:rFonts w:ascii="Times New Roman" w:hAnsi="Times New Roman" w:cs="Times New Roman"/>
                  <w:sz w:val="20"/>
                  <w:szCs w:val="20"/>
                </w:rPr>
                <w:t>2001 г</w:t>
              </w:r>
            </w:smartTag>
            <w:r w:rsidRPr="00805CF4">
              <w:rPr>
                <w:rFonts w:ascii="Times New Roman" w:hAnsi="Times New Roman" w:cs="Times New Roman"/>
                <w:sz w:val="20"/>
                <w:szCs w:val="20"/>
              </w:rPr>
              <w:t>.)</w:t>
            </w:r>
          </w:p>
        </w:tc>
      </w:tr>
      <w:tr w:rsidR="004D44D9" w:rsidRPr="00805CF4" w:rsidTr="004D44D9">
        <w:tc>
          <w:tcPr>
            <w:tcW w:w="426" w:type="dxa"/>
          </w:tcPr>
          <w:p w:rsidR="004D44D9" w:rsidRPr="00805CF4" w:rsidRDefault="004D44D9" w:rsidP="00472EA4">
            <w:pPr>
              <w:numPr>
                <w:ilvl w:val="0"/>
                <w:numId w:val="8"/>
              </w:numPr>
              <w:overflowPunct w:val="0"/>
              <w:autoSpaceDE w:val="0"/>
              <w:autoSpaceDN w:val="0"/>
              <w:adjustRightInd w:val="0"/>
              <w:spacing w:after="0" w:line="240" w:lineRule="auto"/>
              <w:ind w:left="-70" w:right="-70" w:firstLine="0"/>
              <w:jc w:val="center"/>
              <w:textAlignment w:val="baseline"/>
              <w:rPr>
                <w:rFonts w:ascii="Times New Roman" w:hAnsi="Times New Roman" w:cs="Times New Roman"/>
                <w:sz w:val="20"/>
                <w:szCs w:val="20"/>
              </w:rPr>
            </w:pPr>
          </w:p>
        </w:tc>
        <w:tc>
          <w:tcPr>
            <w:tcW w:w="1277" w:type="dxa"/>
          </w:tcPr>
          <w:p w:rsidR="004D44D9" w:rsidRPr="00805CF4" w:rsidRDefault="004D44D9" w:rsidP="009D53F9">
            <w:pPr>
              <w:spacing w:after="0" w:line="240" w:lineRule="auto"/>
              <w:ind w:left="-70" w:right="-70"/>
              <w:rPr>
                <w:rFonts w:ascii="Times New Roman" w:hAnsi="Times New Roman" w:cs="Times New Roman"/>
                <w:sz w:val="20"/>
                <w:szCs w:val="20"/>
              </w:rPr>
            </w:pPr>
            <w:r w:rsidRPr="00805CF4">
              <w:rPr>
                <w:rFonts w:ascii="Times New Roman" w:hAnsi="Times New Roman" w:cs="Times New Roman"/>
                <w:sz w:val="20"/>
                <w:szCs w:val="20"/>
              </w:rPr>
              <w:t>Курганный могильник 5</w:t>
            </w:r>
          </w:p>
        </w:tc>
        <w:tc>
          <w:tcPr>
            <w:tcW w:w="2409" w:type="dxa"/>
          </w:tcPr>
          <w:p w:rsidR="004D44D9" w:rsidRPr="00805CF4" w:rsidRDefault="004D44D9" w:rsidP="009D53F9">
            <w:pPr>
              <w:spacing w:after="0" w:line="240" w:lineRule="auto"/>
              <w:ind w:left="-70" w:right="-13"/>
              <w:rPr>
                <w:rFonts w:ascii="Times New Roman" w:hAnsi="Times New Roman" w:cs="Times New Roman"/>
                <w:sz w:val="20"/>
                <w:szCs w:val="20"/>
              </w:rPr>
            </w:pPr>
            <w:r w:rsidRPr="00805CF4">
              <w:rPr>
                <w:rFonts w:ascii="Times New Roman" w:hAnsi="Times New Roman" w:cs="Times New Roman"/>
                <w:sz w:val="20"/>
                <w:szCs w:val="20"/>
              </w:rPr>
              <w:t>п.</w:t>
            </w:r>
            <w:r>
              <w:rPr>
                <w:rFonts w:ascii="Times New Roman" w:hAnsi="Times New Roman" w:cs="Times New Roman"/>
                <w:sz w:val="20"/>
                <w:szCs w:val="20"/>
              </w:rPr>
              <w:t xml:space="preserve"> </w:t>
            </w:r>
            <w:r w:rsidRPr="00805CF4">
              <w:rPr>
                <w:rFonts w:ascii="Times New Roman" w:hAnsi="Times New Roman" w:cs="Times New Roman"/>
                <w:sz w:val="20"/>
                <w:szCs w:val="20"/>
              </w:rPr>
              <w:t xml:space="preserve">Калинин, в </w:t>
            </w:r>
            <w:smartTag w:uri="urn:schemas-microsoft-com:office:smarttags" w:element="metricconverter">
              <w:smartTagPr>
                <w:attr w:name="ProductID" w:val="0,9 км"/>
              </w:smartTagPr>
              <w:r w:rsidRPr="00805CF4">
                <w:rPr>
                  <w:rFonts w:ascii="Times New Roman" w:hAnsi="Times New Roman" w:cs="Times New Roman"/>
                  <w:sz w:val="20"/>
                  <w:szCs w:val="20"/>
                </w:rPr>
                <w:t>0,9 км</w:t>
              </w:r>
            </w:smartTag>
            <w:r w:rsidRPr="00805CF4">
              <w:rPr>
                <w:rFonts w:ascii="Times New Roman" w:hAnsi="Times New Roman" w:cs="Times New Roman"/>
                <w:sz w:val="20"/>
                <w:szCs w:val="20"/>
              </w:rPr>
              <w:t xml:space="preserve"> к ЮВ от поселка</w:t>
            </w:r>
          </w:p>
        </w:tc>
        <w:tc>
          <w:tcPr>
            <w:tcW w:w="1080" w:type="dxa"/>
          </w:tcPr>
          <w:p w:rsidR="004D44D9" w:rsidRPr="00805CF4" w:rsidRDefault="004D44D9" w:rsidP="009D53F9">
            <w:pPr>
              <w:spacing w:after="0" w:line="240" w:lineRule="auto"/>
              <w:ind w:left="-70" w:right="-124"/>
              <w:jc w:val="center"/>
              <w:rPr>
                <w:rFonts w:ascii="Times New Roman" w:hAnsi="Times New Roman" w:cs="Times New Roman"/>
                <w:sz w:val="20"/>
                <w:szCs w:val="20"/>
              </w:rPr>
            </w:pPr>
            <w:r w:rsidRPr="00805CF4">
              <w:rPr>
                <w:rFonts w:ascii="Times New Roman" w:hAnsi="Times New Roman" w:cs="Times New Roman"/>
                <w:sz w:val="20"/>
                <w:szCs w:val="20"/>
              </w:rPr>
              <w:t>неизвестна</w:t>
            </w:r>
          </w:p>
        </w:tc>
        <w:tc>
          <w:tcPr>
            <w:tcW w:w="4448" w:type="dxa"/>
          </w:tcPr>
          <w:p w:rsidR="004D44D9" w:rsidRPr="00805CF4" w:rsidRDefault="004D44D9" w:rsidP="009D53F9">
            <w:pPr>
              <w:spacing w:after="0" w:line="240" w:lineRule="auto"/>
              <w:ind w:left="-16" w:right="-79"/>
              <w:rPr>
                <w:rFonts w:ascii="Times New Roman" w:hAnsi="Times New Roman" w:cs="Times New Roman"/>
                <w:sz w:val="20"/>
                <w:szCs w:val="20"/>
              </w:rPr>
            </w:pPr>
            <w:r w:rsidRPr="00805CF4">
              <w:rPr>
                <w:rFonts w:ascii="Times New Roman" w:hAnsi="Times New Roman" w:cs="Times New Roman"/>
                <w:sz w:val="20"/>
                <w:szCs w:val="20"/>
              </w:rPr>
              <w:t xml:space="preserve">Приказ министра культуры, общественных и внешних связей Оренбургской области №285 от 10.11.2010 г. (стоит на охране с </w:t>
            </w:r>
            <w:smartTag w:uri="urn:schemas-microsoft-com:office:smarttags" w:element="metricconverter">
              <w:smartTagPr>
                <w:attr w:name="ProductID" w:val="2001 г"/>
              </w:smartTagPr>
              <w:r w:rsidRPr="00805CF4">
                <w:rPr>
                  <w:rFonts w:ascii="Times New Roman" w:hAnsi="Times New Roman" w:cs="Times New Roman"/>
                  <w:sz w:val="20"/>
                  <w:szCs w:val="20"/>
                </w:rPr>
                <w:t>2001 г</w:t>
              </w:r>
            </w:smartTag>
            <w:r w:rsidRPr="00805CF4">
              <w:rPr>
                <w:rFonts w:ascii="Times New Roman" w:hAnsi="Times New Roman" w:cs="Times New Roman"/>
                <w:sz w:val="20"/>
                <w:szCs w:val="20"/>
              </w:rPr>
              <w:t>.)</w:t>
            </w:r>
          </w:p>
        </w:tc>
      </w:tr>
      <w:tr w:rsidR="004D44D9" w:rsidRPr="00805CF4" w:rsidTr="004D44D9">
        <w:tc>
          <w:tcPr>
            <w:tcW w:w="426" w:type="dxa"/>
          </w:tcPr>
          <w:p w:rsidR="004D44D9" w:rsidRPr="00805CF4" w:rsidRDefault="004D44D9" w:rsidP="00472EA4">
            <w:pPr>
              <w:numPr>
                <w:ilvl w:val="0"/>
                <w:numId w:val="8"/>
              </w:numPr>
              <w:overflowPunct w:val="0"/>
              <w:autoSpaceDE w:val="0"/>
              <w:autoSpaceDN w:val="0"/>
              <w:adjustRightInd w:val="0"/>
              <w:spacing w:after="0" w:line="240" w:lineRule="auto"/>
              <w:ind w:left="-70" w:right="-70" w:firstLine="0"/>
              <w:jc w:val="center"/>
              <w:textAlignment w:val="baseline"/>
              <w:rPr>
                <w:rFonts w:ascii="Times New Roman" w:hAnsi="Times New Roman" w:cs="Times New Roman"/>
                <w:sz w:val="20"/>
                <w:szCs w:val="20"/>
              </w:rPr>
            </w:pPr>
          </w:p>
        </w:tc>
        <w:tc>
          <w:tcPr>
            <w:tcW w:w="1277" w:type="dxa"/>
            <w:vAlign w:val="center"/>
          </w:tcPr>
          <w:p w:rsidR="004D44D9" w:rsidRPr="00805CF4" w:rsidRDefault="004D44D9" w:rsidP="009D53F9">
            <w:pPr>
              <w:spacing w:after="0" w:line="240" w:lineRule="auto"/>
              <w:ind w:left="-70" w:right="-70"/>
              <w:rPr>
                <w:rFonts w:ascii="Times New Roman" w:hAnsi="Times New Roman" w:cs="Times New Roman"/>
                <w:sz w:val="20"/>
                <w:szCs w:val="20"/>
              </w:rPr>
            </w:pPr>
            <w:r w:rsidRPr="00805CF4">
              <w:rPr>
                <w:rFonts w:ascii="Times New Roman" w:hAnsi="Times New Roman" w:cs="Times New Roman"/>
                <w:sz w:val="20"/>
                <w:szCs w:val="20"/>
              </w:rPr>
              <w:t>Курганный могильник 6</w:t>
            </w:r>
          </w:p>
          <w:p w:rsidR="004D44D9" w:rsidRPr="00805CF4" w:rsidRDefault="004D44D9" w:rsidP="009D53F9">
            <w:pPr>
              <w:spacing w:after="0" w:line="240" w:lineRule="auto"/>
              <w:ind w:left="-70" w:right="-70"/>
              <w:rPr>
                <w:rFonts w:ascii="Times New Roman" w:hAnsi="Times New Roman" w:cs="Times New Roman"/>
                <w:sz w:val="20"/>
                <w:szCs w:val="20"/>
              </w:rPr>
            </w:pPr>
            <w:r w:rsidRPr="00805CF4">
              <w:rPr>
                <w:rFonts w:ascii="Times New Roman" w:hAnsi="Times New Roman" w:cs="Times New Roman"/>
                <w:sz w:val="20"/>
                <w:szCs w:val="20"/>
              </w:rPr>
              <w:t xml:space="preserve">(Одиночный курган у п. Калинин; </w:t>
            </w:r>
            <w:r w:rsidRPr="00805CF4">
              <w:rPr>
                <w:rFonts w:ascii="Times New Roman" w:hAnsi="Times New Roman" w:cs="Times New Roman"/>
                <w:sz w:val="20"/>
                <w:szCs w:val="20"/>
              </w:rPr>
              <w:lastRenderedPageBreak/>
              <w:t>Калининский одиночный курган)</w:t>
            </w:r>
          </w:p>
        </w:tc>
        <w:tc>
          <w:tcPr>
            <w:tcW w:w="2409" w:type="dxa"/>
            <w:vAlign w:val="center"/>
          </w:tcPr>
          <w:p w:rsidR="004D44D9" w:rsidRPr="00805CF4" w:rsidRDefault="004D44D9" w:rsidP="00E534C9">
            <w:pPr>
              <w:spacing w:after="0" w:line="240" w:lineRule="auto"/>
              <w:ind w:left="-70" w:right="-13"/>
              <w:rPr>
                <w:rFonts w:ascii="Times New Roman" w:hAnsi="Times New Roman" w:cs="Times New Roman"/>
                <w:sz w:val="20"/>
                <w:szCs w:val="20"/>
              </w:rPr>
            </w:pPr>
            <w:r w:rsidRPr="00805CF4">
              <w:rPr>
                <w:rFonts w:ascii="Times New Roman" w:hAnsi="Times New Roman" w:cs="Times New Roman"/>
                <w:sz w:val="20"/>
                <w:szCs w:val="20"/>
              </w:rPr>
              <w:lastRenderedPageBreak/>
              <w:t>с.</w:t>
            </w:r>
            <w:r>
              <w:rPr>
                <w:rFonts w:ascii="Times New Roman" w:hAnsi="Times New Roman" w:cs="Times New Roman"/>
                <w:sz w:val="20"/>
                <w:szCs w:val="20"/>
              </w:rPr>
              <w:t xml:space="preserve"> </w:t>
            </w:r>
            <w:r w:rsidRPr="00805CF4">
              <w:rPr>
                <w:rFonts w:ascii="Times New Roman" w:hAnsi="Times New Roman" w:cs="Times New Roman"/>
                <w:sz w:val="20"/>
                <w:szCs w:val="20"/>
              </w:rPr>
              <w:t xml:space="preserve">Калинин, </w:t>
            </w:r>
            <w:smartTag w:uri="urn:schemas-microsoft-com:office:smarttags" w:element="metricconverter">
              <w:smartTagPr>
                <w:attr w:name="ProductID" w:val="1 км"/>
              </w:smartTagPr>
              <w:r w:rsidRPr="00805CF4">
                <w:rPr>
                  <w:rFonts w:ascii="Times New Roman" w:hAnsi="Times New Roman" w:cs="Times New Roman"/>
                  <w:sz w:val="20"/>
                  <w:szCs w:val="20"/>
                </w:rPr>
                <w:t>1 км</w:t>
              </w:r>
            </w:smartTag>
            <w:r w:rsidRPr="00805CF4">
              <w:rPr>
                <w:rFonts w:ascii="Times New Roman" w:hAnsi="Times New Roman" w:cs="Times New Roman"/>
                <w:sz w:val="20"/>
                <w:szCs w:val="20"/>
              </w:rPr>
              <w:t xml:space="preserve"> к </w:t>
            </w:r>
            <w:proofErr w:type="gramStart"/>
            <w:r w:rsidRPr="00805CF4">
              <w:rPr>
                <w:rFonts w:ascii="Times New Roman" w:hAnsi="Times New Roman" w:cs="Times New Roman"/>
                <w:sz w:val="20"/>
                <w:szCs w:val="20"/>
              </w:rPr>
              <w:t>З</w:t>
            </w:r>
            <w:proofErr w:type="gramEnd"/>
            <w:r w:rsidRPr="00805CF4">
              <w:rPr>
                <w:rFonts w:ascii="Times New Roman" w:hAnsi="Times New Roman" w:cs="Times New Roman"/>
                <w:sz w:val="20"/>
                <w:szCs w:val="20"/>
              </w:rPr>
              <w:t xml:space="preserve"> от села (по РИК ООСНД № 158 от 02.07.1991 г. – к-з им. Калинина, в </w:t>
            </w:r>
            <w:smartTag w:uri="urn:schemas-microsoft-com:office:smarttags" w:element="metricconverter">
              <w:smartTagPr>
                <w:attr w:name="ProductID" w:val="1 км"/>
              </w:smartTagPr>
              <w:r w:rsidRPr="00805CF4">
                <w:rPr>
                  <w:rFonts w:ascii="Times New Roman" w:hAnsi="Times New Roman" w:cs="Times New Roman"/>
                  <w:sz w:val="20"/>
                  <w:szCs w:val="20"/>
                </w:rPr>
                <w:t>1 км</w:t>
              </w:r>
            </w:smartTag>
            <w:r w:rsidRPr="00805CF4">
              <w:rPr>
                <w:rFonts w:ascii="Times New Roman" w:hAnsi="Times New Roman" w:cs="Times New Roman"/>
                <w:sz w:val="20"/>
                <w:szCs w:val="20"/>
              </w:rPr>
              <w:t xml:space="preserve"> к СВ от села;  по решению ЗС </w:t>
            </w:r>
            <w:r w:rsidRPr="00805CF4">
              <w:rPr>
                <w:rFonts w:ascii="Times New Roman" w:hAnsi="Times New Roman" w:cs="Times New Roman"/>
                <w:sz w:val="20"/>
                <w:szCs w:val="20"/>
              </w:rPr>
              <w:lastRenderedPageBreak/>
              <w:t xml:space="preserve">ОО № 118 от 16.09.1998 г. – в </w:t>
            </w:r>
            <w:smartTag w:uri="urn:schemas-microsoft-com:office:smarttags" w:element="metricconverter">
              <w:smartTagPr>
                <w:attr w:name="ProductID" w:val="1,4 км"/>
              </w:smartTagPr>
              <w:r w:rsidRPr="00805CF4">
                <w:rPr>
                  <w:rFonts w:ascii="Times New Roman" w:hAnsi="Times New Roman" w:cs="Times New Roman"/>
                  <w:sz w:val="20"/>
                  <w:szCs w:val="20"/>
                </w:rPr>
                <w:t>1,4 км</w:t>
              </w:r>
            </w:smartTag>
            <w:r w:rsidRPr="00805CF4">
              <w:rPr>
                <w:rFonts w:ascii="Times New Roman" w:hAnsi="Times New Roman" w:cs="Times New Roman"/>
                <w:sz w:val="20"/>
                <w:szCs w:val="20"/>
              </w:rPr>
              <w:t xml:space="preserve"> к З от поселка)</w:t>
            </w:r>
          </w:p>
        </w:tc>
        <w:tc>
          <w:tcPr>
            <w:tcW w:w="1080" w:type="dxa"/>
            <w:vAlign w:val="center"/>
          </w:tcPr>
          <w:p w:rsidR="004D44D9" w:rsidRPr="00805CF4" w:rsidRDefault="004D44D9" w:rsidP="009D53F9">
            <w:pPr>
              <w:spacing w:after="0" w:line="240" w:lineRule="auto"/>
              <w:ind w:left="-70" w:right="-124"/>
              <w:jc w:val="center"/>
              <w:rPr>
                <w:rFonts w:ascii="Times New Roman" w:hAnsi="Times New Roman" w:cs="Times New Roman"/>
                <w:sz w:val="20"/>
                <w:szCs w:val="20"/>
              </w:rPr>
            </w:pPr>
            <w:r w:rsidRPr="00805CF4">
              <w:rPr>
                <w:rFonts w:ascii="Times New Roman" w:hAnsi="Times New Roman" w:cs="Times New Roman"/>
                <w:sz w:val="20"/>
                <w:szCs w:val="20"/>
              </w:rPr>
              <w:lastRenderedPageBreak/>
              <w:t>неизвестна</w:t>
            </w:r>
          </w:p>
        </w:tc>
        <w:tc>
          <w:tcPr>
            <w:tcW w:w="4448" w:type="dxa"/>
            <w:vAlign w:val="center"/>
          </w:tcPr>
          <w:p w:rsidR="004D44D9" w:rsidRPr="00805CF4" w:rsidRDefault="004D44D9" w:rsidP="009D53F9">
            <w:pPr>
              <w:spacing w:after="0" w:line="240" w:lineRule="auto"/>
              <w:ind w:left="-16" w:right="-79"/>
              <w:jc w:val="both"/>
              <w:rPr>
                <w:rFonts w:ascii="Times New Roman" w:hAnsi="Times New Roman" w:cs="Times New Roman"/>
                <w:sz w:val="20"/>
                <w:szCs w:val="20"/>
              </w:rPr>
            </w:pPr>
            <w:r w:rsidRPr="00805CF4">
              <w:rPr>
                <w:rFonts w:ascii="Times New Roman" w:hAnsi="Times New Roman" w:cs="Times New Roman"/>
                <w:sz w:val="20"/>
                <w:szCs w:val="20"/>
              </w:rPr>
              <w:t xml:space="preserve">Приказ министра культуры, общественных и внешних связей Оренбургской области №285 от 10.11.2010 г. (стоит на охране с </w:t>
            </w:r>
            <w:smartTag w:uri="urn:schemas-microsoft-com:office:smarttags" w:element="metricconverter">
              <w:smartTagPr>
                <w:attr w:name="ProductID" w:val="2001 г"/>
              </w:smartTagPr>
              <w:r w:rsidRPr="00805CF4">
                <w:rPr>
                  <w:rFonts w:ascii="Times New Roman" w:hAnsi="Times New Roman" w:cs="Times New Roman"/>
                  <w:sz w:val="20"/>
                  <w:szCs w:val="20"/>
                </w:rPr>
                <w:t>2001 г</w:t>
              </w:r>
            </w:smartTag>
            <w:r w:rsidRPr="00805CF4">
              <w:rPr>
                <w:rFonts w:ascii="Times New Roman" w:hAnsi="Times New Roman" w:cs="Times New Roman"/>
                <w:sz w:val="20"/>
                <w:szCs w:val="20"/>
              </w:rPr>
              <w:t xml:space="preserve">.); (Решение исполнительного комитета  Оренбургского областного Совета народных депутатов  № 158 от </w:t>
            </w:r>
            <w:r w:rsidRPr="00805CF4">
              <w:rPr>
                <w:rFonts w:ascii="Times New Roman" w:hAnsi="Times New Roman" w:cs="Times New Roman"/>
                <w:sz w:val="20"/>
                <w:szCs w:val="20"/>
              </w:rPr>
              <w:lastRenderedPageBreak/>
              <w:t>02.07.1991 г.; Постановление Законодательного Собрания Оренбургской области от 06.10.1998 г. № 118/21-ПЗС)</w:t>
            </w:r>
          </w:p>
        </w:tc>
      </w:tr>
      <w:tr w:rsidR="004D44D9" w:rsidRPr="00805CF4" w:rsidTr="004D44D9">
        <w:tc>
          <w:tcPr>
            <w:tcW w:w="426" w:type="dxa"/>
          </w:tcPr>
          <w:p w:rsidR="004D44D9" w:rsidRPr="00805CF4" w:rsidRDefault="004D44D9" w:rsidP="00472EA4">
            <w:pPr>
              <w:numPr>
                <w:ilvl w:val="0"/>
                <w:numId w:val="8"/>
              </w:numPr>
              <w:overflowPunct w:val="0"/>
              <w:autoSpaceDE w:val="0"/>
              <w:autoSpaceDN w:val="0"/>
              <w:adjustRightInd w:val="0"/>
              <w:spacing w:after="0" w:line="240" w:lineRule="auto"/>
              <w:ind w:left="-70" w:right="-70" w:firstLine="0"/>
              <w:jc w:val="center"/>
              <w:textAlignment w:val="baseline"/>
              <w:rPr>
                <w:rFonts w:ascii="Times New Roman" w:hAnsi="Times New Roman" w:cs="Times New Roman"/>
                <w:sz w:val="20"/>
                <w:szCs w:val="20"/>
              </w:rPr>
            </w:pPr>
          </w:p>
        </w:tc>
        <w:tc>
          <w:tcPr>
            <w:tcW w:w="1277" w:type="dxa"/>
          </w:tcPr>
          <w:p w:rsidR="004D44D9" w:rsidRPr="00805CF4" w:rsidRDefault="004D44D9" w:rsidP="009D53F9">
            <w:pPr>
              <w:spacing w:after="0" w:line="240" w:lineRule="auto"/>
              <w:ind w:left="-70" w:right="-70"/>
              <w:rPr>
                <w:rFonts w:ascii="Times New Roman" w:hAnsi="Times New Roman" w:cs="Times New Roman"/>
                <w:sz w:val="20"/>
                <w:szCs w:val="20"/>
              </w:rPr>
            </w:pPr>
            <w:r w:rsidRPr="00805CF4">
              <w:rPr>
                <w:rFonts w:ascii="Times New Roman" w:hAnsi="Times New Roman" w:cs="Times New Roman"/>
                <w:sz w:val="20"/>
                <w:szCs w:val="20"/>
              </w:rPr>
              <w:t xml:space="preserve">Курганный могильник 1 </w:t>
            </w:r>
          </w:p>
        </w:tc>
        <w:tc>
          <w:tcPr>
            <w:tcW w:w="2409" w:type="dxa"/>
          </w:tcPr>
          <w:p w:rsidR="004D44D9" w:rsidRPr="00805CF4" w:rsidRDefault="004D44D9" w:rsidP="009D53F9">
            <w:pPr>
              <w:spacing w:after="0" w:line="240" w:lineRule="auto"/>
              <w:ind w:left="-70" w:right="-13"/>
              <w:rPr>
                <w:rFonts w:ascii="Times New Roman" w:hAnsi="Times New Roman" w:cs="Times New Roman"/>
                <w:sz w:val="20"/>
                <w:szCs w:val="20"/>
              </w:rPr>
            </w:pPr>
            <w:proofErr w:type="spellStart"/>
            <w:r w:rsidRPr="00805CF4">
              <w:rPr>
                <w:rFonts w:ascii="Times New Roman" w:hAnsi="Times New Roman" w:cs="Times New Roman"/>
                <w:sz w:val="20"/>
                <w:szCs w:val="20"/>
              </w:rPr>
              <w:t>с</w:t>
            </w:r>
            <w:proofErr w:type="gramStart"/>
            <w:r w:rsidRPr="00805CF4">
              <w:rPr>
                <w:rFonts w:ascii="Times New Roman" w:hAnsi="Times New Roman" w:cs="Times New Roman"/>
                <w:sz w:val="20"/>
                <w:szCs w:val="20"/>
              </w:rPr>
              <w:t>.К</w:t>
            </w:r>
            <w:proofErr w:type="gramEnd"/>
            <w:r w:rsidRPr="00805CF4">
              <w:rPr>
                <w:rFonts w:ascii="Times New Roman" w:hAnsi="Times New Roman" w:cs="Times New Roman"/>
                <w:sz w:val="20"/>
                <w:szCs w:val="20"/>
              </w:rPr>
              <w:t>андалинцево</w:t>
            </w:r>
            <w:proofErr w:type="spellEnd"/>
            <w:r w:rsidRPr="00805CF4">
              <w:rPr>
                <w:rFonts w:ascii="Times New Roman" w:hAnsi="Times New Roman" w:cs="Times New Roman"/>
                <w:sz w:val="20"/>
                <w:szCs w:val="20"/>
              </w:rPr>
              <w:t xml:space="preserve">, в </w:t>
            </w:r>
            <w:smartTag w:uri="urn:schemas-microsoft-com:office:smarttags" w:element="metricconverter">
              <w:smartTagPr>
                <w:attr w:name="ProductID" w:val="3 км"/>
              </w:smartTagPr>
              <w:r w:rsidRPr="00805CF4">
                <w:rPr>
                  <w:rFonts w:ascii="Times New Roman" w:hAnsi="Times New Roman" w:cs="Times New Roman"/>
                  <w:sz w:val="20"/>
                  <w:szCs w:val="20"/>
                </w:rPr>
                <w:t>3 км</w:t>
              </w:r>
            </w:smartTag>
            <w:r w:rsidRPr="00805CF4">
              <w:rPr>
                <w:rFonts w:ascii="Times New Roman" w:hAnsi="Times New Roman" w:cs="Times New Roman"/>
                <w:sz w:val="20"/>
                <w:szCs w:val="20"/>
              </w:rPr>
              <w:t xml:space="preserve"> к ВЮВ от села, на водоразделе </w:t>
            </w:r>
            <w:proofErr w:type="spellStart"/>
            <w:r w:rsidRPr="00805CF4">
              <w:rPr>
                <w:rFonts w:ascii="Times New Roman" w:hAnsi="Times New Roman" w:cs="Times New Roman"/>
                <w:sz w:val="20"/>
                <w:szCs w:val="20"/>
              </w:rPr>
              <w:t>рр.Ташелка</w:t>
            </w:r>
            <w:proofErr w:type="spellEnd"/>
            <w:r w:rsidRPr="00805CF4">
              <w:rPr>
                <w:rFonts w:ascii="Times New Roman" w:hAnsi="Times New Roman" w:cs="Times New Roman"/>
                <w:sz w:val="20"/>
                <w:szCs w:val="20"/>
              </w:rPr>
              <w:t xml:space="preserve"> и Герасимовка</w:t>
            </w:r>
          </w:p>
        </w:tc>
        <w:tc>
          <w:tcPr>
            <w:tcW w:w="1080" w:type="dxa"/>
          </w:tcPr>
          <w:p w:rsidR="004D44D9" w:rsidRPr="00805CF4" w:rsidRDefault="004D44D9" w:rsidP="009D53F9">
            <w:pPr>
              <w:spacing w:after="0" w:line="240" w:lineRule="auto"/>
              <w:ind w:left="-70" w:right="-124"/>
              <w:jc w:val="center"/>
              <w:rPr>
                <w:rFonts w:ascii="Times New Roman" w:hAnsi="Times New Roman" w:cs="Times New Roman"/>
                <w:sz w:val="20"/>
                <w:szCs w:val="20"/>
              </w:rPr>
            </w:pPr>
            <w:r w:rsidRPr="00805CF4">
              <w:rPr>
                <w:rFonts w:ascii="Times New Roman" w:hAnsi="Times New Roman" w:cs="Times New Roman"/>
                <w:sz w:val="20"/>
                <w:szCs w:val="20"/>
              </w:rPr>
              <w:t>неизвестна</w:t>
            </w:r>
          </w:p>
        </w:tc>
        <w:tc>
          <w:tcPr>
            <w:tcW w:w="4448" w:type="dxa"/>
          </w:tcPr>
          <w:p w:rsidR="004D44D9" w:rsidRPr="00805CF4" w:rsidRDefault="004D44D9" w:rsidP="009D53F9">
            <w:pPr>
              <w:spacing w:after="0" w:line="240" w:lineRule="auto"/>
              <w:ind w:left="-16" w:right="-79"/>
              <w:rPr>
                <w:rFonts w:ascii="Times New Roman" w:hAnsi="Times New Roman" w:cs="Times New Roman"/>
                <w:sz w:val="20"/>
                <w:szCs w:val="20"/>
              </w:rPr>
            </w:pPr>
            <w:r w:rsidRPr="00805CF4">
              <w:rPr>
                <w:rFonts w:ascii="Times New Roman" w:hAnsi="Times New Roman" w:cs="Times New Roman"/>
                <w:sz w:val="20"/>
                <w:szCs w:val="20"/>
              </w:rPr>
              <w:t xml:space="preserve">Приказ министра культуры, общественных и внешних связей Оренбургской области №285 от 10.11.2010 г. (стоит на охране с </w:t>
            </w:r>
            <w:smartTag w:uri="urn:schemas-microsoft-com:office:smarttags" w:element="metricconverter">
              <w:smartTagPr>
                <w:attr w:name="ProductID" w:val="2000 г"/>
              </w:smartTagPr>
              <w:r w:rsidRPr="00805CF4">
                <w:rPr>
                  <w:rFonts w:ascii="Times New Roman" w:hAnsi="Times New Roman" w:cs="Times New Roman"/>
                  <w:sz w:val="20"/>
                  <w:szCs w:val="20"/>
                </w:rPr>
                <w:t>2000 г</w:t>
              </w:r>
            </w:smartTag>
            <w:r w:rsidRPr="00805CF4">
              <w:rPr>
                <w:rFonts w:ascii="Times New Roman" w:hAnsi="Times New Roman" w:cs="Times New Roman"/>
                <w:sz w:val="20"/>
                <w:szCs w:val="20"/>
              </w:rPr>
              <w:t>.)</w:t>
            </w:r>
          </w:p>
        </w:tc>
      </w:tr>
      <w:tr w:rsidR="004D44D9" w:rsidRPr="00805CF4" w:rsidTr="004D44D9">
        <w:tc>
          <w:tcPr>
            <w:tcW w:w="426" w:type="dxa"/>
          </w:tcPr>
          <w:p w:rsidR="004D44D9" w:rsidRPr="00805CF4" w:rsidRDefault="004D44D9" w:rsidP="00472EA4">
            <w:pPr>
              <w:numPr>
                <w:ilvl w:val="0"/>
                <w:numId w:val="8"/>
              </w:numPr>
              <w:tabs>
                <w:tab w:val="clear" w:pos="360"/>
                <w:tab w:val="num" w:pos="540"/>
              </w:tabs>
              <w:overflowPunct w:val="0"/>
              <w:autoSpaceDE w:val="0"/>
              <w:autoSpaceDN w:val="0"/>
              <w:adjustRightInd w:val="0"/>
              <w:spacing w:after="0" w:line="240" w:lineRule="auto"/>
              <w:ind w:left="-70" w:right="-70" w:firstLine="0"/>
              <w:jc w:val="center"/>
              <w:textAlignment w:val="baseline"/>
              <w:rPr>
                <w:rFonts w:ascii="Times New Roman" w:hAnsi="Times New Roman" w:cs="Times New Roman"/>
                <w:sz w:val="20"/>
                <w:szCs w:val="20"/>
              </w:rPr>
            </w:pPr>
          </w:p>
        </w:tc>
        <w:tc>
          <w:tcPr>
            <w:tcW w:w="1277" w:type="dxa"/>
          </w:tcPr>
          <w:p w:rsidR="004D44D9" w:rsidRPr="00805CF4" w:rsidRDefault="004D44D9" w:rsidP="00B410EA">
            <w:pPr>
              <w:spacing w:after="0" w:line="240" w:lineRule="auto"/>
              <w:ind w:left="-70" w:right="-70"/>
              <w:rPr>
                <w:rFonts w:ascii="Times New Roman" w:hAnsi="Times New Roman" w:cs="Times New Roman"/>
                <w:sz w:val="20"/>
                <w:szCs w:val="20"/>
              </w:rPr>
            </w:pPr>
            <w:r w:rsidRPr="00805CF4">
              <w:rPr>
                <w:rFonts w:ascii="Times New Roman" w:hAnsi="Times New Roman" w:cs="Times New Roman"/>
                <w:sz w:val="20"/>
                <w:szCs w:val="20"/>
              </w:rPr>
              <w:t xml:space="preserve">Курганный могильник 3 </w:t>
            </w:r>
          </w:p>
        </w:tc>
        <w:tc>
          <w:tcPr>
            <w:tcW w:w="2409" w:type="dxa"/>
          </w:tcPr>
          <w:p w:rsidR="004D44D9" w:rsidRPr="00805CF4" w:rsidRDefault="004D44D9" w:rsidP="00B410EA">
            <w:pPr>
              <w:spacing w:after="0" w:line="240" w:lineRule="auto"/>
              <w:ind w:left="-70" w:right="-13"/>
              <w:rPr>
                <w:rFonts w:ascii="Times New Roman" w:hAnsi="Times New Roman" w:cs="Times New Roman"/>
                <w:sz w:val="20"/>
                <w:szCs w:val="20"/>
              </w:rPr>
            </w:pPr>
            <w:proofErr w:type="spellStart"/>
            <w:r w:rsidRPr="00805CF4">
              <w:rPr>
                <w:rFonts w:ascii="Times New Roman" w:hAnsi="Times New Roman" w:cs="Times New Roman"/>
                <w:sz w:val="20"/>
                <w:szCs w:val="20"/>
              </w:rPr>
              <w:t>с</w:t>
            </w:r>
            <w:proofErr w:type="gramStart"/>
            <w:r w:rsidRPr="00805CF4">
              <w:rPr>
                <w:rFonts w:ascii="Times New Roman" w:hAnsi="Times New Roman" w:cs="Times New Roman"/>
                <w:sz w:val="20"/>
                <w:szCs w:val="20"/>
              </w:rPr>
              <w:t>.С</w:t>
            </w:r>
            <w:proofErr w:type="gramEnd"/>
            <w:r w:rsidRPr="00805CF4">
              <w:rPr>
                <w:rFonts w:ascii="Times New Roman" w:hAnsi="Times New Roman" w:cs="Times New Roman"/>
                <w:sz w:val="20"/>
                <w:szCs w:val="20"/>
              </w:rPr>
              <w:t>тепное</w:t>
            </w:r>
            <w:proofErr w:type="spellEnd"/>
            <w:r w:rsidRPr="00805CF4">
              <w:rPr>
                <w:rFonts w:ascii="Times New Roman" w:hAnsi="Times New Roman" w:cs="Times New Roman"/>
                <w:sz w:val="20"/>
                <w:szCs w:val="20"/>
              </w:rPr>
              <w:t xml:space="preserve">, в </w:t>
            </w:r>
            <w:smartTag w:uri="urn:schemas-microsoft-com:office:smarttags" w:element="metricconverter">
              <w:smartTagPr>
                <w:attr w:name="ProductID" w:val="5,7 км"/>
              </w:smartTagPr>
              <w:r w:rsidRPr="00805CF4">
                <w:rPr>
                  <w:rFonts w:ascii="Times New Roman" w:hAnsi="Times New Roman" w:cs="Times New Roman"/>
                  <w:sz w:val="20"/>
                  <w:szCs w:val="20"/>
                </w:rPr>
                <w:t>5,7 км</w:t>
              </w:r>
            </w:smartTag>
            <w:r w:rsidRPr="00805CF4">
              <w:rPr>
                <w:rFonts w:ascii="Times New Roman" w:hAnsi="Times New Roman" w:cs="Times New Roman"/>
                <w:sz w:val="20"/>
                <w:szCs w:val="20"/>
              </w:rPr>
              <w:t xml:space="preserve"> к ВСВ от села, на водораздельной площадке </w:t>
            </w:r>
            <w:proofErr w:type="spellStart"/>
            <w:r w:rsidRPr="00805CF4">
              <w:rPr>
                <w:rFonts w:ascii="Times New Roman" w:hAnsi="Times New Roman" w:cs="Times New Roman"/>
                <w:sz w:val="20"/>
                <w:szCs w:val="20"/>
              </w:rPr>
              <w:t>рр.Герасимовка</w:t>
            </w:r>
            <w:proofErr w:type="spellEnd"/>
            <w:r w:rsidRPr="00805CF4">
              <w:rPr>
                <w:rFonts w:ascii="Times New Roman" w:hAnsi="Times New Roman" w:cs="Times New Roman"/>
                <w:sz w:val="20"/>
                <w:szCs w:val="20"/>
              </w:rPr>
              <w:t xml:space="preserve"> и </w:t>
            </w:r>
            <w:proofErr w:type="spellStart"/>
            <w:r w:rsidRPr="00805CF4">
              <w:rPr>
                <w:rFonts w:ascii="Times New Roman" w:hAnsi="Times New Roman" w:cs="Times New Roman"/>
                <w:sz w:val="20"/>
                <w:szCs w:val="20"/>
              </w:rPr>
              <w:t>Кузьминка</w:t>
            </w:r>
            <w:proofErr w:type="spellEnd"/>
          </w:p>
        </w:tc>
        <w:tc>
          <w:tcPr>
            <w:tcW w:w="1080" w:type="dxa"/>
          </w:tcPr>
          <w:p w:rsidR="004D44D9" w:rsidRPr="00805CF4" w:rsidRDefault="004D44D9" w:rsidP="00B410EA">
            <w:pPr>
              <w:spacing w:after="0" w:line="240" w:lineRule="auto"/>
              <w:ind w:left="-70" w:right="-124"/>
              <w:jc w:val="center"/>
              <w:rPr>
                <w:rFonts w:ascii="Times New Roman" w:hAnsi="Times New Roman" w:cs="Times New Roman"/>
                <w:sz w:val="20"/>
                <w:szCs w:val="20"/>
              </w:rPr>
            </w:pPr>
            <w:r w:rsidRPr="00805CF4">
              <w:rPr>
                <w:rFonts w:ascii="Times New Roman" w:hAnsi="Times New Roman" w:cs="Times New Roman"/>
                <w:sz w:val="20"/>
                <w:szCs w:val="20"/>
              </w:rPr>
              <w:t>1 тыс. до н.э.</w:t>
            </w:r>
          </w:p>
        </w:tc>
        <w:tc>
          <w:tcPr>
            <w:tcW w:w="4448" w:type="dxa"/>
          </w:tcPr>
          <w:p w:rsidR="004D44D9" w:rsidRPr="00805CF4" w:rsidRDefault="004D44D9" w:rsidP="00B410EA">
            <w:pPr>
              <w:spacing w:after="0" w:line="240" w:lineRule="auto"/>
              <w:ind w:left="-16" w:right="-79"/>
              <w:rPr>
                <w:rFonts w:ascii="Times New Roman" w:hAnsi="Times New Roman" w:cs="Times New Roman"/>
                <w:sz w:val="20"/>
                <w:szCs w:val="20"/>
              </w:rPr>
            </w:pPr>
            <w:r w:rsidRPr="00805CF4">
              <w:rPr>
                <w:rFonts w:ascii="Times New Roman" w:hAnsi="Times New Roman" w:cs="Times New Roman"/>
                <w:sz w:val="20"/>
                <w:szCs w:val="20"/>
              </w:rPr>
              <w:t xml:space="preserve">Приказ министра культуры, общественных и внешних связей Оренбургской области №285 от 10.11.2010 г. (стоит на охране с </w:t>
            </w:r>
            <w:smartTag w:uri="urn:schemas-microsoft-com:office:smarttags" w:element="metricconverter">
              <w:smartTagPr>
                <w:attr w:name="ProductID" w:val="2000 г"/>
              </w:smartTagPr>
              <w:r w:rsidRPr="00805CF4">
                <w:rPr>
                  <w:rFonts w:ascii="Times New Roman" w:hAnsi="Times New Roman" w:cs="Times New Roman"/>
                  <w:sz w:val="20"/>
                  <w:szCs w:val="20"/>
                </w:rPr>
                <w:t>2000 г</w:t>
              </w:r>
            </w:smartTag>
            <w:r w:rsidRPr="00805CF4">
              <w:rPr>
                <w:rFonts w:ascii="Times New Roman" w:hAnsi="Times New Roman" w:cs="Times New Roman"/>
                <w:sz w:val="20"/>
                <w:szCs w:val="20"/>
              </w:rPr>
              <w:t>.)</w:t>
            </w:r>
          </w:p>
        </w:tc>
      </w:tr>
      <w:tr w:rsidR="004D44D9" w:rsidRPr="00805CF4" w:rsidTr="004D44D9">
        <w:tc>
          <w:tcPr>
            <w:tcW w:w="426" w:type="dxa"/>
          </w:tcPr>
          <w:p w:rsidR="004D44D9" w:rsidRPr="00805CF4" w:rsidRDefault="004D44D9" w:rsidP="00472EA4">
            <w:pPr>
              <w:numPr>
                <w:ilvl w:val="0"/>
                <w:numId w:val="8"/>
              </w:numPr>
              <w:overflowPunct w:val="0"/>
              <w:autoSpaceDE w:val="0"/>
              <w:autoSpaceDN w:val="0"/>
              <w:adjustRightInd w:val="0"/>
              <w:spacing w:after="0" w:line="240" w:lineRule="auto"/>
              <w:ind w:left="-70" w:right="-70" w:firstLine="0"/>
              <w:jc w:val="center"/>
              <w:textAlignment w:val="baseline"/>
              <w:rPr>
                <w:rFonts w:ascii="Times New Roman" w:hAnsi="Times New Roman" w:cs="Times New Roman"/>
                <w:sz w:val="20"/>
                <w:szCs w:val="20"/>
              </w:rPr>
            </w:pPr>
          </w:p>
        </w:tc>
        <w:tc>
          <w:tcPr>
            <w:tcW w:w="1277" w:type="dxa"/>
          </w:tcPr>
          <w:p w:rsidR="004D44D9" w:rsidRPr="00805CF4" w:rsidRDefault="004D44D9" w:rsidP="009D53F9">
            <w:pPr>
              <w:spacing w:after="0" w:line="240" w:lineRule="auto"/>
              <w:ind w:left="-70" w:right="-70"/>
              <w:rPr>
                <w:rFonts w:ascii="Times New Roman" w:hAnsi="Times New Roman" w:cs="Times New Roman"/>
                <w:sz w:val="20"/>
                <w:szCs w:val="20"/>
              </w:rPr>
            </w:pPr>
            <w:r w:rsidRPr="00805CF4">
              <w:rPr>
                <w:rFonts w:ascii="Times New Roman" w:hAnsi="Times New Roman" w:cs="Times New Roman"/>
                <w:sz w:val="20"/>
                <w:szCs w:val="20"/>
              </w:rPr>
              <w:t xml:space="preserve">Курганный могильник 5 у </w:t>
            </w:r>
            <w:proofErr w:type="spellStart"/>
            <w:r w:rsidRPr="00805CF4">
              <w:rPr>
                <w:rFonts w:ascii="Times New Roman" w:hAnsi="Times New Roman" w:cs="Times New Roman"/>
                <w:sz w:val="20"/>
                <w:szCs w:val="20"/>
              </w:rPr>
              <w:t>с</w:t>
            </w:r>
            <w:proofErr w:type="gramStart"/>
            <w:r w:rsidRPr="00805CF4">
              <w:rPr>
                <w:rFonts w:ascii="Times New Roman" w:hAnsi="Times New Roman" w:cs="Times New Roman"/>
                <w:sz w:val="20"/>
                <w:szCs w:val="20"/>
              </w:rPr>
              <w:t>.Т</w:t>
            </w:r>
            <w:proofErr w:type="gramEnd"/>
            <w:r w:rsidRPr="00805CF4">
              <w:rPr>
                <w:rFonts w:ascii="Times New Roman" w:hAnsi="Times New Roman" w:cs="Times New Roman"/>
                <w:sz w:val="20"/>
                <w:szCs w:val="20"/>
              </w:rPr>
              <w:t>ашла</w:t>
            </w:r>
            <w:proofErr w:type="spellEnd"/>
          </w:p>
        </w:tc>
        <w:tc>
          <w:tcPr>
            <w:tcW w:w="2409" w:type="dxa"/>
          </w:tcPr>
          <w:p w:rsidR="004D44D9" w:rsidRPr="00805CF4" w:rsidRDefault="004D44D9" w:rsidP="009D53F9">
            <w:pPr>
              <w:spacing w:after="0" w:line="240" w:lineRule="auto"/>
              <w:ind w:left="-70" w:right="-13"/>
              <w:rPr>
                <w:rFonts w:ascii="Times New Roman" w:hAnsi="Times New Roman" w:cs="Times New Roman"/>
                <w:sz w:val="20"/>
                <w:szCs w:val="20"/>
              </w:rPr>
            </w:pPr>
            <w:proofErr w:type="spellStart"/>
            <w:r w:rsidRPr="00805CF4">
              <w:rPr>
                <w:rFonts w:ascii="Times New Roman" w:hAnsi="Times New Roman" w:cs="Times New Roman"/>
                <w:sz w:val="20"/>
                <w:szCs w:val="20"/>
              </w:rPr>
              <w:t>с</w:t>
            </w:r>
            <w:proofErr w:type="gramStart"/>
            <w:r w:rsidRPr="00805CF4">
              <w:rPr>
                <w:rFonts w:ascii="Times New Roman" w:hAnsi="Times New Roman" w:cs="Times New Roman"/>
                <w:sz w:val="20"/>
                <w:szCs w:val="20"/>
              </w:rPr>
              <w:t>.Т</w:t>
            </w:r>
            <w:proofErr w:type="gramEnd"/>
            <w:r w:rsidRPr="00805CF4">
              <w:rPr>
                <w:rFonts w:ascii="Times New Roman" w:hAnsi="Times New Roman" w:cs="Times New Roman"/>
                <w:sz w:val="20"/>
                <w:szCs w:val="20"/>
              </w:rPr>
              <w:t>ашла</w:t>
            </w:r>
            <w:proofErr w:type="spellEnd"/>
            <w:r w:rsidRPr="00805CF4">
              <w:rPr>
                <w:rFonts w:ascii="Times New Roman" w:hAnsi="Times New Roman" w:cs="Times New Roman"/>
                <w:sz w:val="20"/>
                <w:szCs w:val="20"/>
              </w:rPr>
              <w:t xml:space="preserve">, в </w:t>
            </w:r>
            <w:smartTag w:uri="urn:schemas-microsoft-com:office:smarttags" w:element="metricconverter">
              <w:smartTagPr>
                <w:attr w:name="ProductID" w:val="4 км"/>
              </w:smartTagPr>
              <w:r w:rsidRPr="00805CF4">
                <w:rPr>
                  <w:rFonts w:ascii="Times New Roman" w:hAnsi="Times New Roman" w:cs="Times New Roman"/>
                  <w:sz w:val="20"/>
                  <w:szCs w:val="20"/>
                </w:rPr>
                <w:t>4 км</w:t>
              </w:r>
            </w:smartTag>
            <w:r w:rsidRPr="00805CF4">
              <w:rPr>
                <w:rFonts w:ascii="Times New Roman" w:hAnsi="Times New Roman" w:cs="Times New Roman"/>
                <w:sz w:val="20"/>
                <w:szCs w:val="20"/>
              </w:rPr>
              <w:t xml:space="preserve"> к СЗ от северо-западной окраины села, на водоразделе </w:t>
            </w:r>
            <w:proofErr w:type="spellStart"/>
            <w:r w:rsidRPr="00805CF4">
              <w:rPr>
                <w:rFonts w:ascii="Times New Roman" w:hAnsi="Times New Roman" w:cs="Times New Roman"/>
                <w:sz w:val="20"/>
                <w:szCs w:val="20"/>
              </w:rPr>
              <w:t>рр.Ташелка</w:t>
            </w:r>
            <w:proofErr w:type="spellEnd"/>
            <w:r w:rsidRPr="00805CF4">
              <w:rPr>
                <w:rFonts w:ascii="Times New Roman" w:hAnsi="Times New Roman" w:cs="Times New Roman"/>
                <w:sz w:val="20"/>
                <w:szCs w:val="20"/>
              </w:rPr>
              <w:t xml:space="preserve"> и Герасимовка</w:t>
            </w:r>
          </w:p>
        </w:tc>
        <w:tc>
          <w:tcPr>
            <w:tcW w:w="1080" w:type="dxa"/>
          </w:tcPr>
          <w:p w:rsidR="004D44D9" w:rsidRPr="00805CF4" w:rsidRDefault="004D44D9" w:rsidP="009D53F9">
            <w:pPr>
              <w:spacing w:after="0" w:line="240" w:lineRule="auto"/>
              <w:ind w:left="-70" w:right="-124"/>
              <w:jc w:val="center"/>
              <w:rPr>
                <w:rFonts w:ascii="Times New Roman" w:hAnsi="Times New Roman" w:cs="Times New Roman"/>
                <w:sz w:val="20"/>
                <w:szCs w:val="20"/>
              </w:rPr>
            </w:pPr>
            <w:r w:rsidRPr="00805CF4">
              <w:rPr>
                <w:rFonts w:ascii="Times New Roman" w:hAnsi="Times New Roman" w:cs="Times New Roman"/>
                <w:sz w:val="20"/>
                <w:szCs w:val="20"/>
              </w:rPr>
              <w:t>неизвестна</w:t>
            </w:r>
          </w:p>
        </w:tc>
        <w:tc>
          <w:tcPr>
            <w:tcW w:w="4448" w:type="dxa"/>
          </w:tcPr>
          <w:p w:rsidR="004D44D9" w:rsidRPr="00805CF4" w:rsidRDefault="004D44D9" w:rsidP="009D53F9">
            <w:pPr>
              <w:spacing w:after="0" w:line="240" w:lineRule="auto"/>
              <w:ind w:left="-16" w:right="-79"/>
              <w:rPr>
                <w:rFonts w:ascii="Times New Roman" w:hAnsi="Times New Roman" w:cs="Times New Roman"/>
                <w:sz w:val="20"/>
                <w:szCs w:val="20"/>
              </w:rPr>
            </w:pPr>
            <w:r w:rsidRPr="00805CF4">
              <w:rPr>
                <w:rFonts w:ascii="Times New Roman" w:hAnsi="Times New Roman" w:cs="Times New Roman"/>
                <w:sz w:val="20"/>
                <w:szCs w:val="20"/>
              </w:rPr>
              <w:t xml:space="preserve">Приказ министра культуры, общественных и внешних связей Оренбургской области №285 от 10.11.2010 г. (стоит на охране с </w:t>
            </w:r>
            <w:smartTag w:uri="urn:schemas-microsoft-com:office:smarttags" w:element="metricconverter">
              <w:smartTagPr>
                <w:attr w:name="ProductID" w:val="2000 г"/>
              </w:smartTagPr>
              <w:r w:rsidRPr="00805CF4">
                <w:rPr>
                  <w:rFonts w:ascii="Times New Roman" w:hAnsi="Times New Roman" w:cs="Times New Roman"/>
                  <w:sz w:val="20"/>
                  <w:szCs w:val="20"/>
                </w:rPr>
                <w:t>2000 г</w:t>
              </w:r>
            </w:smartTag>
            <w:r w:rsidRPr="00805CF4">
              <w:rPr>
                <w:rFonts w:ascii="Times New Roman" w:hAnsi="Times New Roman" w:cs="Times New Roman"/>
                <w:sz w:val="20"/>
                <w:szCs w:val="20"/>
              </w:rPr>
              <w:t>.)</w:t>
            </w:r>
          </w:p>
        </w:tc>
      </w:tr>
      <w:tr w:rsidR="004D44D9" w:rsidRPr="00805CF4" w:rsidTr="004D44D9">
        <w:tc>
          <w:tcPr>
            <w:tcW w:w="426" w:type="dxa"/>
          </w:tcPr>
          <w:p w:rsidR="004D44D9" w:rsidRPr="00805CF4" w:rsidRDefault="004D44D9" w:rsidP="00472EA4">
            <w:pPr>
              <w:numPr>
                <w:ilvl w:val="0"/>
                <w:numId w:val="8"/>
              </w:numPr>
              <w:overflowPunct w:val="0"/>
              <w:autoSpaceDE w:val="0"/>
              <w:autoSpaceDN w:val="0"/>
              <w:adjustRightInd w:val="0"/>
              <w:spacing w:after="0" w:line="240" w:lineRule="auto"/>
              <w:ind w:left="-70" w:right="-70" w:firstLine="0"/>
              <w:jc w:val="center"/>
              <w:textAlignment w:val="baseline"/>
              <w:rPr>
                <w:rFonts w:ascii="Times New Roman" w:hAnsi="Times New Roman" w:cs="Times New Roman"/>
                <w:sz w:val="20"/>
                <w:szCs w:val="20"/>
              </w:rPr>
            </w:pPr>
          </w:p>
        </w:tc>
        <w:tc>
          <w:tcPr>
            <w:tcW w:w="1277" w:type="dxa"/>
          </w:tcPr>
          <w:p w:rsidR="004D44D9" w:rsidRPr="00805CF4" w:rsidRDefault="004D44D9" w:rsidP="009D53F9">
            <w:pPr>
              <w:spacing w:after="0" w:line="240" w:lineRule="auto"/>
              <w:ind w:left="-70" w:right="-70"/>
              <w:rPr>
                <w:rFonts w:ascii="Times New Roman" w:hAnsi="Times New Roman" w:cs="Times New Roman"/>
                <w:sz w:val="20"/>
                <w:szCs w:val="20"/>
              </w:rPr>
            </w:pPr>
            <w:r w:rsidRPr="00805CF4">
              <w:rPr>
                <w:rFonts w:ascii="Times New Roman" w:hAnsi="Times New Roman" w:cs="Times New Roman"/>
                <w:sz w:val="20"/>
                <w:szCs w:val="20"/>
              </w:rPr>
              <w:t xml:space="preserve">Курганный могильник 6 у </w:t>
            </w:r>
            <w:proofErr w:type="spellStart"/>
            <w:r w:rsidRPr="00805CF4">
              <w:rPr>
                <w:rFonts w:ascii="Times New Roman" w:hAnsi="Times New Roman" w:cs="Times New Roman"/>
                <w:sz w:val="20"/>
                <w:szCs w:val="20"/>
              </w:rPr>
              <w:t>с</w:t>
            </w:r>
            <w:proofErr w:type="gramStart"/>
            <w:r w:rsidRPr="00805CF4">
              <w:rPr>
                <w:rFonts w:ascii="Times New Roman" w:hAnsi="Times New Roman" w:cs="Times New Roman"/>
                <w:sz w:val="20"/>
                <w:szCs w:val="20"/>
              </w:rPr>
              <w:t>.Т</w:t>
            </w:r>
            <w:proofErr w:type="gramEnd"/>
            <w:r w:rsidRPr="00805CF4">
              <w:rPr>
                <w:rFonts w:ascii="Times New Roman" w:hAnsi="Times New Roman" w:cs="Times New Roman"/>
                <w:sz w:val="20"/>
                <w:szCs w:val="20"/>
              </w:rPr>
              <w:t>ашла</w:t>
            </w:r>
            <w:proofErr w:type="spellEnd"/>
          </w:p>
        </w:tc>
        <w:tc>
          <w:tcPr>
            <w:tcW w:w="2409" w:type="dxa"/>
          </w:tcPr>
          <w:p w:rsidR="004D44D9" w:rsidRPr="00805CF4" w:rsidRDefault="004D44D9" w:rsidP="009D53F9">
            <w:pPr>
              <w:spacing w:after="0" w:line="240" w:lineRule="auto"/>
              <w:ind w:left="-70" w:right="-13"/>
              <w:rPr>
                <w:rFonts w:ascii="Times New Roman" w:hAnsi="Times New Roman" w:cs="Times New Roman"/>
                <w:sz w:val="20"/>
                <w:szCs w:val="20"/>
              </w:rPr>
            </w:pPr>
            <w:proofErr w:type="spellStart"/>
            <w:r w:rsidRPr="00805CF4">
              <w:rPr>
                <w:rFonts w:ascii="Times New Roman" w:hAnsi="Times New Roman" w:cs="Times New Roman"/>
                <w:sz w:val="20"/>
                <w:szCs w:val="20"/>
              </w:rPr>
              <w:t>с</w:t>
            </w:r>
            <w:proofErr w:type="gramStart"/>
            <w:r w:rsidRPr="00805CF4">
              <w:rPr>
                <w:rFonts w:ascii="Times New Roman" w:hAnsi="Times New Roman" w:cs="Times New Roman"/>
                <w:sz w:val="20"/>
                <w:szCs w:val="20"/>
              </w:rPr>
              <w:t>.Т</w:t>
            </w:r>
            <w:proofErr w:type="gramEnd"/>
            <w:r w:rsidRPr="00805CF4">
              <w:rPr>
                <w:rFonts w:ascii="Times New Roman" w:hAnsi="Times New Roman" w:cs="Times New Roman"/>
                <w:sz w:val="20"/>
                <w:szCs w:val="20"/>
              </w:rPr>
              <w:t>ашла</w:t>
            </w:r>
            <w:proofErr w:type="spellEnd"/>
            <w:r w:rsidRPr="00805CF4">
              <w:rPr>
                <w:rFonts w:ascii="Times New Roman" w:hAnsi="Times New Roman" w:cs="Times New Roman"/>
                <w:sz w:val="20"/>
                <w:szCs w:val="20"/>
              </w:rPr>
              <w:t xml:space="preserve">, в </w:t>
            </w:r>
            <w:smartTag w:uri="urn:schemas-microsoft-com:office:smarttags" w:element="metricconverter">
              <w:smartTagPr>
                <w:attr w:name="ProductID" w:val="3 км"/>
              </w:smartTagPr>
              <w:r w:rsidRPr="00805CF4">
                <w:rPr>
                  <w:rFonts w:ascii="Times New Roman" w:hAnsi="Times New Roman" w:cs="Times New Roman"/>
                  <w:sz w:val="20"/>
                  <w:szCs w:val="20"/>
                </w:rPr>
                <w:t>3 км</w:t>
              </w:r>
            </w:smartTag>
            <w:r w:rsidRPr="00805CF4">
              <w:rPr>
                <w:rFonts w:ascii="Times New Roman" w:hAnsi="Times New Roman" w:cs="Times New Roman"/>
                <w:sz w:val="20"/>
                <w:szCs w:val="20"/>
              </w:rPr>
              <w:t xml:space="preserve"> к ССЗ от села, на прав. берегу </w:t>
            </w:r>
            <w:proofErr w:type="spellStart"/>
            <w:r w:rsidRPr="00805CF4">
              <w:rPr>
                <w:rFonts w:ascii="Times New Roman" w:hAnsi="Times New Roman" w:cs="Times New Roman"/>
                <w:sz w:val="20"/>
                <w:szCs w:val="20"/>
              </w:rPr>
              <w:t>р.Ташелка</w:t>
            </w:r>
            <w:proofErr w:type="spellEnd"/>
            <w:r w:rsidRPr="00805CF4">
              <w:rPr>
                <w:rFonts w:ascii="Times New Roman" w:hAnsi="Times New Roman" w:cs="Times New Roman"/>
                <w:sz w:val="20"/>
                <w:szCs w:val="20"/>
              </w:rPr>
              <w:t xml:space="preserve">, которая протекает в </w:t>
            </w:r>
            <w:smartTag w:uri="urn:schemas-microsoft-com:office:smarttags" w:element="metricconverter">
              <w:smartTagPr>
                <w:attr w:name="ProductID" w:val="0,4 км"/>
              </w:smartTagPr>
              <w:r w:rsidRPr="00805CF4">
                <w:rPr>
                  <w:rFonts w:ascii="Times New Roman" w:hAnsi="Times New Roman" w:cs="Times New Roman"/>
                  <w:sz w:val="20"/>
                  <w:szCs w:val="20"/>
                </w:rPr>
                <w:t>0,4 км</w:t>
              </w:r>
            </w:smartTag>
            <w:r w:rsidRPr="00805CF4">
              <w:rPr>
                <w:rFonts w:ascii="Times New Roman" w:hAnsi="Times New Roman" w:cs="Times New Roman"/>
                <w:sz w:val="20"/>
                <w:szCs w:val="20"/>
              </w:rPr>
              <w:t xml:space="preserve"> к СВ</w:t>
            </w:r>
          </w:p>
        </w:tc>
        <w:tc>
          <w:tcPr>
            <w:tcW w:w="1080" w:type="dxa"/>
          </w:tcPr>
          <w:p w:rsidR="004D44D9" w:rsidRPr="00805CF4" w:rsidRDefault="004D44D9" w:rsidP="009D53F9">
            <w:pPr>
              <w:spacing w:after="0" w:line="240" w:lineRule="auto"/>
              <w:ind w:left="-70" w:right="-124"/>
              <w:jc w:val="center"/>
              <w:rPr>
                <w:rFonts w:ascii="Times New Roman" w:hAnsi="Times New Roman" w:cs="Times New Roman"/>
                <w:sz w:val="20"/>
                <w:szCs w:val="20"/>
              </w:rPr>
            </w:pPr>
            <w:r w:rsidRPr="00805CF4">
              <w:rPr>
                <w:rFonts w:ascii="Times New Roman" w:hAnsi="Times New Roman" w:cs="Times New Roman"/>
                <w:sz w:val="20"/>
                <w:szCs w:val="20"/>
              </w:rPr>
              <w:t>неизвестна</w:t>
            </w:r>
          </w:p>
        </w:tc>
        <w:tc>
          <w:tcPr>
            <w:tcW w:w="4448" w:type="dxa"/>
          </w:tcPr>
          <w:p w:rsidR="004D44D9" w:rsidRPr="00805CF4" w:rsidRDefault="004D44D9" w:rsidP="009D53F9">
            <w:pPr>
              <w:spacing w:after="0" w:line="240" w:lineRule="auto"/>
              <w:ind w:left="-16" w:right="-79"/>
              <w:rPr>
                <w:rFonts w:ascii="Times New Roman" w:hAnsi="Times New Roman" w:cs="Times New Roman"/>
                <w:sz w:val="20"/>
                <w:szCs w:val="20"/>
              </w:rPr>
            </w:pPr>
            <w:r w:rsidRPr="00805CF4">
              <w:rPr>
                <w:rFonts w:ascii="Times New Roman" w:hAnsi="Times New Roman" w:cs="Times New Roman"/>
                <w:sz w:val="20"/>
                <w:szCs w:val="20"/>
              </w:rPr>
              <w:t xml:space="preserve">Приказ министра культуры, общественных и внешних связей Оренбургской области №285 от 10.11.2010 г. (стоит на охране с </w:t>
            </w:r>
            <w:smartTag w:uri="urn:schemas-microsoft-com:office:smarttags" w:element="metricconverter">
              <w:smartTagPr>
                <w:attr w:name="ProductID" w:val="2000 г"/>
              </w:smartTagPr>
              <w:r w:rsidRPr="00805CF4">
                <w:rPr>
                  <w:rFonts w:ascii="Times New Roman" w:hAnsi="Times New Roman" w:cs="Times New Roman"/>
                  <w:sz w:val="20"/>
                  <w:szCs w:val="20"/>
                </w:rPr>
                <w:t>2000 г</w:t>
              </w:r>
            </w:smartTag>
            <w:r w:rsidRPr="00805CF4">
              <w:rPr>
                <w:rFonts w:ascii="Times New Roman" w:hAnsi="Times New Roman" w:cs="Times New Roman"/>
                <w:sz w:val="20"/>
                <w:szCs w:val="20"/>
              </w:rPr>
              <w:t>.)</w:t>
            </w:r>
          </w:p>
        </w:tc>
      </w:tr>
    </w:tbl>
    <w:p w:rsidR="0008102B" w:rsidRDefault="0008102B" w:rsidP="0008102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851"/>
        <w:jc w:val="both"/>
        <w:rPr>
          <w:rFonts w:ascii="Times New Roman" w:hAnsi="Times New Roman" w:cs="Times New Roman"/>
          <w:sz w:val="24"/>
          <w:szCs w:val="24"/>
        </w:rPr>
      </w:pPr>
      <w:r w:rsidRPr="00915CE7">
        <w:rPr>
          <w:rFonts w:ascii="Times New Roman" w:hAnsi="Times New Roman" w:cs="Times New Roman"/>
          <w:sz w:val="28"/>
          <w:szCs w:val="28"/>
        </w:rPr>
        <w:t>*</w:t>
      </w:r>
      <w:r w:rsidRPr="00915CE7">
        <w:rPr>
          <w:rFonts w:ascii="Times New Roman" w:hAnsi="Times New Roman" w:cs="Times New Roman"/>
          <w:sz w:val="24"/>
          <w:szCs w:val="24"/>
        </w:rPr>
        <w:t>На картах памятники археологии нанесены условно и не отражают их реального расположения на местности.</w:t>
      </w:r>
    </w:p>
    <w:p w:rsidR="0008102B" w:rsidRPr="00A67A05" w:rsidRDefault="0008102B" w:rsidP="0008102B">
      <w:pPr>
        <w:spacing w:before="240" w:after="0"/>
        <w:ind w:firstLine="851"/>
        <w:jc w:val="both"/>
        <w:rPr>
          <w:rFonts w:ascii="Times New Roman" w:hAnsi="Times New Roman" w:cs="Times New Roman"/>
          <w:sz w:val="28"/>
          <w:szCs w:val="28"/>
        </w:rPr>
      </w:pPr>
      <w:r w:rsidRPr="00A67A05">
        <w:rPr>
          <w:rFonts w:ascii="Times New Roman" w:hAnsi="Times New Roman" w:cs="Times New Roman"/>
          <w:sz w:val="28"/>
          <w:szCs w:val="28"/>
        </w:rPr>
        <w:t xml:space="preserve">В настоящее время границы территорий объектов культурного наследия и границы зон охраны объектов культурного наследия не определены и должны быть установлены органами государственной власти субъектов Российской Федерации и органами местного самоуправления в соответствии с федеральными законами, законами субъекта Российской Федерации и нормативными правовыми актами органов местного самоуправления. </w:t>
      </w:r>
    </w:p>
    <w:p w:rsidR="0008102B" w:rsidRPr="00A67A05" w:rsidRDefault="0008102B" w:rsidP="0008102B">
      <w:pPr>
        <w:spacing w:after="0"/>
        <w:ind w:firstLine="851"/>
        <w:jc w:val="both"/>
        <w:rPr>
          <w:rFonts w:ascii="Times New Roman" w:hAnsi="Times New Roman" w:cs="Times New Roman"/>
          <w:sz w:val="28"/>
          <w:szCs w:val="28"/>
        </w:rPr>
      </w:pPr>
      <w:proofErr w:type="gramStart"/>
      <w:r w:rsidRPr="00A67A05">
        <w:rPr>
          <w:rFonts w:ascii="Times New Roman" w:hAnsi="Times New Roman" w:cs="Times New Roman"/>
          <w:sz w:val="28"/>
          <w:szCs w:val="28"/>
        </w:rPr>
        <w:t>До определения границ земель объектов культурного наследия и разработки проектов зон охраны объектов культурного наследия с установлением соответствующих зон охраны, режимами использования земель и градостроительными регламентами в границах данных зон все виды проектных, землеустроительных, земляных, строительных, мелиоративных, хозяйственных и иных работ на землях, примыкающих к объектам культурного наследия, градостроительная документация по размещению объектов капитального строительства, подлежат согласованию с государственным органом</w:t>
      </w:r>
      <w:proofErr w:type="gramEnd"/>
      <w:r w:rsidRPr="00A67A05">
        <w:rPr>
          <w:rFonts w:ascii="Times New Roman" w:hAnsi="Times New Roman" w:cs="Times New Roman"/>
          <w:sz w:val="28"/>
          <w:szCs w:val="28"/>
        </w:rPr>
        <w:t xml:space="preserve"> охраны объектов культурного наследия Оренбургской области. </w:t>
      </w:r>
      <w:proofErr w:type="gramStart"/>
      <w:r w:rsidRPr="00A67A05">
        <w:rPr>
          <w:rFonts w:ascii="Times New Roman" w:hAnsi="Times New Roman" w:cs="Times New Roman"/>
          <w:sz w:val="28"/>
          <w:szCs w:val="28"/>
        </w:rPr>
        <w:t>В целях сохранения памятников археологии от разрушения в ходе хозяйственной деятельности в соответствии со статьями</w:t>
      </w:r>
      <w:proofErr w:type="gramEnd"/>
      <w:r w:rsidRPr="00A67A05">
        <w:rPr>
          <w:rFonts w:ascii="Times New Roman" w:hAnsi="Times New Roman" w:cs="Times New Roman"/>
          <w:sz w:val="28"/>
          <w:szCs w:val="28"/>
        </w:rPr>
        <w:t xml:space="preserve"> 30 Федерального закона от 25.06.2002 №73-ФЗ «Об объектах культурного наследия (памятниках истории и культуры) народов Российской Федерации» земельные участки, подлежащие хозяйственному освоению являются объектами историко-культурной экспертизы».</w:t>
      </w:r>
    </w:p>
    <w:p w:rsidR="0008102B" w:rsidRPr="00C21BFB" w:rsidRDefault="0008102B" w:rsidP="0008102B">
      <w:pPr>
        <w:pStyle w:val="a"/>
        <w:numPr>
          <w:ilvl w:val="0"/>
          <w:numId w:val="0"/>
        </w:numPr>
        <w:spacing w:before="0" w:line="276" w:lineRule="auto"/>
        <w:ind w:firstLine="851"/>
        <w:rPr>
          <w:b/>
          <w:sz w:val="28"/>
          <w:szCs w:val="28"/>
        </w:rPr>
      </w:pPr>
      <w:r w:rsidRPr="00C21BFB">
        <w:rPr>
          <w:b/>
          <w:sz w:val="28"/>
          <w:szCs w:val="28"/>
        </w:rPr>
        <w:t xml:space="preserve">Схемой территориального планирования Оренбургской области </w:t>
      </w:r>
      <w:r w:rsidRPr="00C21BFB">
        <w:rPr>
          <w:b/>
          <w:sz w:val="28"/>
          <w:szCs w:val="28"/>
        </w:rPr>
        <w:lastRenderedPageBreak/>
        <w:t>предусматривается:</w:t>
      </w:r>
    </w:p>
    <w:p w:rsidR="0008102B" w:rsidRPr="00C21BFB" w:rsidRDefault="0008102B" w:rsidP="0008102B">
      <w:pPr>
        <w:pStyle w:val="a"/>
        <w:numPr>
          <w:ilvl w:val="0"/>
          <w:numId w:val="0"/>
        </w:numPr>
        <w:spacing w:line="276" w:lineRule="auto"/>
        <w:ind w:firstLine="851"/>
        <w:rPr>
          <w:b/>
          <w:sz w:val="28"/>
          <w:szCs w:val="28"/>
        </w:rPr>
      </w:pPr>
      <w:r>
        <w:rPr>
          <w:b/>
          <w:i/>
          <w:sz w:val="28"/>
          <w:szCs w:val="28"/>
        </w:rPr>
        <w:t>Н</w:t>
      </w:r>
      <w:r w:rsidRPr="00C21BFB">
        <w:rPr>
          <w:b/>
          <w:i/>
          <w:sz w:val="28"/>
          <w:szCs w:val="28"/>
        </w:rPr>
        <w:t>а первую очередь в 2011-2015 гг</w:t>
      </w:r>
      <w:r w:rsidRPr="00C21BFB">
        <w:rPr>
          <w:b/>
          <w:sz w:val="28"/>
          <w:szCs w:val="28"/>
        </w:rPr>
        <w:t>.</w:t>
      </w:r>
    </w:p>
    <w:p w:rsidR="0008102B" w:rsidRPr="00C21BFB" w:rsidRDefault="0008102B" w:rsidP="0008102B">
      <w:pPr>
        <w:pStyle w:val="a"/>
        <w:numPr>
          <w:ilvl w:val="0"/>
          <w:numId w:val="0"/>
        </w:numPr>
        <w:spacing w:before="0" w:line="276" w:lineRule="auto"/>
        <w:ind w:firstLine="851"/>
        <w:rPr>
          <w:sz w:val="28"/>
          <w:szCs w:val="28"/>
        </w:rPr>
      </w:pPr>
      <w:r w:rsidRPr="00C21BFB">
        <w:rPr>
          <w:sz w:val="28"/>
          <w:szCs w:val="28"/>
        </w:rPr>
        <w:t xml:space="preserve">- Инвентаризация, мониторинг и составление точных карт объектов археологического наследия </w:t>
      </w:r>
      <w:proofErr w:type="spellStart"/>
      <w:r>
        <w:rPr>
          <w:sz w:val="28"/>
          <w:szCs w:val="28"/>
        </w:rPr>
        <w:t>Ташлинского</w:t>
      </w:r>
      <w:proofErr w:type="spellEnd"/>
      <w:r w:rsidRPr="00C21BFB">
        <w:rPr>
          <w:sz w:val="28"/>
          <w:szCs w:val="28"/>
        </w:rPr>
        <w:t xml:space="preserve"> района;</w:t>
      </w:r>
    </w:p>
    <w:p w:rsidR="0008102B" w:rsidRPr="00C21BFB" w:rsidRDefault="0008102B" w:rsidP="0008102B">
      <w:pPr>
        <w:pStyle w:val="a"/>
        <w:numPr>
          <w:ilvl w:val="0"/>
          <w:numId w:val="0"/>
        </w:numPr>
        <w:spacing w:before="0" w:line="276" w:lineRule="auto"/>
        <w:ind w:firstLine="851"/>
        <w:rPr>
          <w:sz w:val="28"/>
          <w:szCs w:val="28"/>
        </w:rPr>
      </w:pPr>
      <w:r>
        <w:rPr>
          <w:sz w:val="28"/>
          <w:szCs w:val="28"/>
        </w:rPr>
        <w:t xml:space="preserve">- </w:t>
      </w:r>
      <w:r w:rsidRPr="00C21BFB">
        <w:rPr>
          <w:sz w:val="28"/>
          <w:szCs w:val="28"/>
        </w:rPr>
        <w:t>Научное изучение и проведение охранных раскопок памятников археологии на территории Оренбургской области;</w:t>
      </w:r>
    </w:p>
    <w:p w:rsidR="0008102B" w:rsidRPr="00C21BFB" w:rsidRDefault="0008102B" w:rsidP="0008102B">
      <w:pPr>
        <w:pStyle w:val="a"/>
        <w:numPr>
          <w:ilvl w:val="0"/>
          <w:numId w:val="0"/>
        </w:numPr>
        <w:spacing w:before="0" w:line="276" w:lineRule="auto"/>
        <w:ind w:firstLine="851"/>
        <w:rPr>
          <w:sz w:val="28"/>
          <w:szCs w:val="28"/>
        </w:rPr>
      </w:pPr>
      <w:r>
        <w:rPr>
          <w:sz w:val="28"/>
          <w:szCs w:val="28"/>
        </w:rPr>
        <w:t xml:space="preserve">- </w:t>
      </w:r>
      <w:r w:rsidRPr="00C21BFB">
        <w:rPr>
          <w:sz w:val="28"/>
          <w:szCs w:val="28"/>
        </w:rPr>
        <w:t>Изучение и популяризация объектов культурного наследия, расположенных на территории Оренбургской области;</w:t>
      </w:r>
    </w:p>
    <w:p w:rsidR="0008102B" w:rsidRPr="00C21BFB" w:rsidRDefault="0008102B" w:rsidP="0008102B">
      <w:pPr>
        <w:pStyle w:val="a"/>
        <w:numPr>
          <w:ilvl w:val="0"/>
          <w:numId w:val="0"/>
        </w:numPr>
        <w:spacing w:before="0" w:line="276" w:lineRule="auto"/>
        <w:ind w:firstLine="851"/>
        <w:rPr>
          <w:sz w:val="28"/>
          <w:szCs w:val="28"/>
        </w:rPr>
      </w:pPr>
      <w:r>
        <w:rPr>
          <w:sz w:val="28"/>
          <w:szCs w:val="28"/>
        </w:rPr>
        <w:t xml:space="preserve">- </w:t>
      </w:r>
      <w:r w:rsidRPr="00C21BFB">
        <w:rPr>
          <w:sz w:val="28"/>
          <w:szCs w:val="28"/>
        </w:rPr>
        <w:t>Проведение инвентаризации и паспортизации объектов культурного наследия в сельских поселениях Оренбургской области с последующей регистрацией в едином государственном реестре;</w:t>
      </w:r>
    </w:p>
    <w:p w:rsidR="0008102B" w:rsidRPr="00C21BFB" w:rsidRDefault="0008102B" w:rsidP="0008102B">
      <w:pPr>
        <w:pStyle w:val="a"/>
        <w:numPr>
          <w:ilvl w:val="0"/>
          <w:numId w:val="0"/>
        </w:numPr>
        <w:spacing w:before="0" w:line="276" w:lineRule="auto"/>
        <w:ind w:firstLine="851"/>
        <w:rPr>
          <w:sz w:val="28"/>
          <w:szCs w:val="28"/>
        </w:rPr>
      </w:pPr>
      <w:r>
        <w:rPr>
          <w:sz w:val="28"/>
          <w:szCs w:val="28"/>
        </w:rPr>
        <w:t xml:space="preserve">- </w:t>
      </w:r>
      <w:r w:rsidRPr="00C21BFB">
        <w:rPr>
          <w:sz w:val="28"/>
          <w:szCs w:val="28"/>
        </w:rPr>
        <w:t>Отнесение земельных участков, на которых расположены памятники истории и культуры, к землям историко-культурного назначения;</w:t>
      </w:r>
    </w:p>
    <w:p w:rsidR="0008102B" w:rsidRPr="00C21BFB" w:rsidRDefault="0008102B" w:rsidP="0008102B">
      <w:pPr>
        <w:pStyle w:val="a"/>
        <w:numPr>
          <w:ilvl w:val="0"/>
          <w:numId w:val="0"/>
        </w:numPr>
        <w:spacing w:before="0" w:line="276" w:lineRule="auto"/>
        <w:ind w:firstLine="851"/>
        <w:rPr>
          <w:sz w:val="28"/>
          <w:szCs w:val="28"/>
        </w:rPr>
      </w:pPr>
      <w:r>
        <w:rPr>
          <w:sz w:val="28"/>
          <w:szCs w:val="28"/>
        </w:rPr>
        <w:t xml:space="preserve">- </w:t>
      </w:r>
      <w:r w:rsidRPr="00C21BFB">
        <w:rPr>
          <w:sz w:val="28"/>
          <w:szCs w:val="28"/>
        </w:rPr>
        <w:t>Разработка программы «Культура Оренбуржья» на период до 2015 г</w:t>
      </w:r>
      <w:r>
        <w:rPr>
          <w:sz w:val="28"/>
          <w:szCs w:val="28"/>
        </w:rPr>
        <w:t>.</w:t>
      </w:r>
      <w:r w:rsidRPr="00C21BFB">
        <w:rPr>
          <w:sz w:val="28"/>
          <w:szCs w:val="28"/>
        </w:rPr>
        <w:t>;</w:t>
      </w:r>
    </w:p>
    <w:p w:rsidR="0008102B" w:rsidRPr="00C21BFB" w:rsidRDefault="0008102B" w:rsidP="0008102B">
      <w:pPr>
        <w:pStyle w:val="a"/>
        <w:numPr>
          <w:ilvl w:val="0"/>
          <w:numId w:val="0"/>
        </w:numPr>
        <w:spacing w:before="0" w:line="276" w:lineRule="auto"/>
        <w:ind w:firstLine="851"/>
        <w:rPr>
          <w:sz w:val="28"/>
          <w:szCs w:val="28"/>
        </w:rPr>
      </w:pPr>
      <w:r>
        <w:rPr>
          <w:sz w:val="28"/>
          <w:szCs w:val="28"/>
        </w:rPr>
        <w:t xml:space="preserve">- </w:t>
      </w:r>
      <w:r w:rsidRPr="00C21BFB">
        <w:rPr>
          <w:sz w:val="28"/>
          <w:szCs w:val="28"/>
        </w:rPr>
        <w:t>Обеспечение сохранения музейных фондов области;</w:t>
      </w:r>
    </w:p>
    <w:p w:rsidR="0008102B" w:rsidRPr="00C21BFB" w:rsidRDefault="0008102B" w:rsidP="0008102B">
      <w:pPr>
        <w:pStyle w:val="a"/>
        <w:numPr>
          <w:ilvl w:val="0"/>
          <w:numId w:val="0"/>
        </w:numPr>
        <w:spacing w:before="0" w:line="276" w:lineRule="auto"/>
        <w:ind w:firstLine="851"/>
        <w:rPr>
          <w:sz w:val="28"/>
          <w:szCs w:val="28"/>
        </w:rPr>
      </w:pPr>
      <w:r>
        <w:rPr>
          <w:spacing w:val="2"/>
          <w:sz w:val="28"/>
          <w:szCs w:val="28"/>
        </w:rPr>
        <w:t xml:space="preserve">- </w:t>
      </w:r>
      <w:r w:rsidRPr="00C21BFB">
        <w:rPr>
          <w:spacing w:val="2"/>
          <w:sz w:val="28"/>
          <w:szCs w:val="28"/>
        </w:rPr>
        <w:t xml:space="preserve">Отнесение земельных участков, на которых расположены объекты культурного наследия (памятники </w:t>
      </w:r>
      <w:r w:rsidRPr="00C21BFB">
        <w:rPr>
          <w:spacing w:val="1"/>
          <w:sz w:val="28"/>
          <w:szCs w:val="28"/>
        </w:rPr>
        <w:t>истории и культуры), к землям историко-культурного назначения.</w:t>
      </w:r>
    </w:p>
    <w:p w:rsidR="0008102B" w:rsidRDefault="0008102B" w:rsidP="0008102B">
      <w:pPr>
        <w:pStyle w:val="a"/>
        <w:numPr>
          <w:ilvl w:val="0"/>
          <w:numId w:val="0"/>
        </w:numPr>
        <w:spacing w:before="0" w:line="276" w:lineRule="auto"/>
        <w:ind w:firstLine="851"/>
        <w:rPr>
          <w:b/>
          <w:i/>
          <w:sz w:val="28"/>
          <w:szCs w:val="28"/>
        </w:rPr>
      </w:pPr>
      <w:r>
        <w:rPr>
          <w:b/>
          <w:i/>
          <w:sz w:val="28"/>
          <w:szCs w:val="28"/>
        </w:rPr>
        <w:t>Н</w:t>
      </w:r>
      <w:r w:rsidRPr="00915CE7">
        <w:rPr>
          <w:b/>
          <w:i/>
          <w:sz w:val="28"/>
          <w:szCs w:val="28"/>
        </w:rPr>
        <w:t>а р</w:t>
      </w:r>
      <w:r>
        <w:rPr>
          <w:b/>
          <w:i/>
          <w:sz w:val="28"/>
          <w:szCs w:val="28"/>
        </w:rPr>
        <w:t>асчет</w:t>
      </w:r>
      <w:r w:rsidRPr="00915CE7">
        <w:rPr>
          <w:b/>
          <w:i/>
          <w:sz w:val="28"/>
          <w:szCs w:val="28"/>
        </w:rPr>
        <w:t>ный срок</w:t>
      </w:r>
      <w:r>
        <w:rPr>
          <w:b/>
          <w:i/>
          <w:sz w:val="28"/>
          <w:szCs w:val="28"/>
        </w:rPr>
        <w:t xml:space="preserve"> (до 2030 г.):</w:t>
      </w:r>
    </w:p>
    <w:p w:rsidR="0008102B" w:rsidRPr="00B25C44" w:rsidRDefault="0008102B" w:rsidP="0008102B">
      <w:pPr>
        <w:pStyle w:val="a"/>
        <w:numPr>
          <w:ilvl w:val="0"/>
          <w:numId w:val="0"/>
        </w:numPr>
        <w:spacing w:before="0" w:line="276" w:lineRule="auto"/>
        <w:ind w:firstLine="851"/>
        <w:rPr>
          <w:sz w:val="28"/>
          <w:szCs w:val="28"/>
        </w:rPr>
      </w:pPr>
      <w:r w:rsidRPr="00B25C44">
        <w:rPr>
          <w:sz w:val="28"/>
          <w:szCs w:val="28"/>
        </w:rPr>
        <w:t>- Научное изучение и проведение охранных раскопок памятников археологии на территории Оренбургской области;</w:t>
      </w:r>
    </w:p>
    <w:p w:rsidR="0008102B" w:rsidRPr="00B25C44" w:rsidRDefault="0008102B" w:rsidP="0008102B">
      <w:pPr>
        <w:pStyle w:val="a"/>
        <w:numPr>
          <w:ilvl w:val="0"/>
          <w:numId w:val="0"/>
        </w:numPr>
        <w:spacing w:before="0" w:line="276" w:lineRule="auto"/>
        <w:ind w:firstLine="851"/>
        <w:rPr>
          <w:sz w:val="28"/>
          <w:szCs w:val="28"/>
        </w:rPr>
      </w:pPr>
      <w:r w:rsidRPr="00B25C44">
        <w:rPr>
          <w:sz w:val="28"/>
          <w:szCs w:val="28"/>
        </w:rPr>
        <w:t xml:space="preserve"> - Проведение инвентаризации и паспортизации объектов культурного наследия в сельских поселениях Оренбургской области с последующей регистрацией в едином государственном реестре;</w:t>
      </w:r>
    </w:p>
    <w:p w:rsidR="0008102B" w:rsidRPr="00B25C44" w:rsidRDefault="0008102B" w:rsidP="0008102B">
      <w:pPr>
        <w:pStyle w:val="a"/>
        <w:numPr>
          <w:ilvl w:val="0"/>
          <w:numId w:val="0"/>
        </w:numPr>
        <w:spacing w:before="0" w:line="276" w:lineRule="auto"/>
        <w:ind w:firstLine="851"/>
        <w:rPr>
          <w:sz w:val="28"/>
          <w:szCs w:val="28"/>
        </w:rPr>
      </w:pPr>
      <w:r w:rsidRPr="00B25C44">
        <w:rPr>
          <w:sz w:val="28"/>
          <w:szCs w:val="28"/>
        </w:rPr>
        <w:t>- Отнесение земельных участков, на которых расположены памятники истории и культуры, к землям историко-культурного назначения;</w:t>
      </w:r>
    </w:p>
    <w:p w:rsidR="0008102B" w:rsidRPr="00B25C44" w:rsidRDefault="0008102B" w:rsidP="0008102B">
      <w:pPr>
        <w:pStyle w:val="a"/>
        <w:numPr>
          <w:ilvl w:val="0"/>
          <w:numId w:val="0"/>
        </w:numPr>
        <w:spacing w:before="0" w:line="276" w:lineRule="auto"/>
        <w:ind w:firstLine="851"/>
        <w:rPr>
          <w:sz w:val="28"/>
          <w:szCs w:val="28"/>
        </w:rPr>
      </w:pPr>
      <w:r w:rsidRPr="00B25C44">
        <w:rPr>
          <w:sz w:val="28"/>
          <w:szCs w:val="28"/>
        </w:rPr>
        <w:t>- Разработка программы «Культура Оренбуржья» на период после 2015 года;</w:t>
      </w:r>
    </w:p>
    <w:p w:rsidR="0008102B" w:rsidRPr="00B25C44" w:rsidRDefault="0008102B" w:rsidP="0008102B">
      <w:pPr>
        <w:pStyle w:val="a"/>
        <w:numPr>
          <w:ilvl w:val="0"/>
          <w:numId w:val="0"/>
        </w:numPr>
        <w:spacing w:before="0" w:line="276" w:lineRule="auto"/>
        <w:ind w:firstLine="851"/>
        <w:rPr>
          <w:sz w:val="28"/>
          <w:szCs w:val="28"/>
        </w:rPr>
      </w:pPr>
      <w:r w:rsidRPr="00B25C44">
        <w:rPr>
          <w:sz w:val="28"/>
          <w:szCs w:val="28"/>
        </w:rPr>
        <w:t>-Изучение и популяризация объектов культурного наследия, расположенных на территории Оренбургской области;</w:t>
      </w:r>
    </w:p>
    <w:p w:rsidR="0008102B" w:rsidRPr="00B25C44" w:rsidRDefault="0008102B" w:rsidP="0008102B">
      <w:pPr>
        <w:pStyle w:val="a"/>
        <w:numPr>
          <w:ilvl w:val="0"/>
          <w:numId w:val="0"/>
        </w:numPr>
        <w:spacing w:before="0" w:line="276" w:lineRule="auto"/>
        <w:ind w:firstLine="851"/>
        <w:rPr>
          <w:sz w:val="28"/>
          <w:szCs w:val="28"/>
        </w:rPr>
      </w:pPr>
      <w:r w:rsidRPr="00B25C44">
        <w:rPr>
          <w:sz w:val="28"/>
          <w:szCs w:val="28"/>
        </w:rPr>
        <w:t>- Разработка проектов реставрации и производство противоаварийных работ в отношении объектов культурного наследия регионального значения, находящихся в государственной собственности Оренбургской области;</w:t>
      </w:r>
    </w:p>
    <w:p w:rsidR="0008102B" w:rsidRPr="00B25C44" w:rsidRDefault="0008102B" w:rsidP="0008102B">
      <w:pPr>
        <w:pStyle w:val="a"/>
        <w:numPr>
          <w:ilvl w:val="0"/>
          <w:numId w:val="0"/>
        </w:numPr>
        <w:spacing w:before="0" w:line="276" w:lineRule="auto"/>
        <w:ind w:firstLine="851"/>
        <w:rPr>
          <w:sz w:val="28"/>
          <w:szCs w:val="28"/>
        </w:rPr>
      </w:pPr>
      <w:r w:rsidRPr="00B25C44">
        <w:rPr>
          <w:sz w:val="28"/>
          <w:szCs w:val="28"/>
        </w:rPr>
        <w:t>- Обеспечение сохранения музейных фондов области;</w:t>
      </w:r>
    </w:p>
    <w:p w:rsidR="0008102B" w:rsidRPr="00B25C44" w:rsidRDefault="0008102B" w:rsidP="0008102B">
      <w:pPr>
        <w:pStyle w:val="a"/>
        <w:numPr>
          <w:ilvl w:val="0"/>
          <w:numId w:val="0"/>
        </w:numPr>
        <w:spacing w:before="0" w:line="276" w:lineRule="auto"/>
        <w:ind w:firstLine="851"/>
        <w:rPr>
          <w:sz w:val="28"/>
          <w:szCs w:val="28"/>
        </w:rPr>
      </w:pPr>
      <w:r w:rsidRPr="00B25C44">
        <w:rPr>
          <w:spacing w:val="2"/>
          <w:sz w:val="28"/>
          <w:szCs w:val="28"/>
        </w:rPr>
        <w:t xml:space="preserve">- Отнесение земельных участков, на которых расположены объекты культурного наследия (памятники </w:t>
      </w:r>
      <w:r w:rsidRPr="00B25C44">
        <w:rPr>
          <w:spacing w:val="1"/>
          <w:sz w:val="28"/>
          <w:szCs w:val="28"/>
        </w:rPr>
        <w:t>истории и культуры), к землям историко-культурного назначения.</w:t>
      </w:r>
    </w:p>
    <w:p w:rsidR="0008102B" w:rsidRDefault="0008102B" w:rsidP="0008102B">
      <w:pPr>
        <w:pStyle w:val="a"/>
        <w:numPr>
          <w:ilvl w:val="0"/>
          <w:numId w:val="0"/>
        </w:numPr>
        <w:spacing w:before="0" w:line="276" w:lineRule="auto"/>
        <w:ind w:firstLine="851"/>
        <w:rPr>
          <w:b/>
          <w:sz w:val="28"/>
          <w:szCs w:val="28"/>
        </w:rPr>
      </w:pPr>
      <w:r w:rsidRPr="00EF1E01">
        <w:rPr>
          <w:b/>
          <w:sz w:val="28"/>
          <w:szCs w:val="28"/>
        </w:rPr>
        <w:t>Относительно объектов культурного наследия на территории</w:t>
      </w:r>
      <w:r w:rsidRPr="00EF1E01">
        <w:rPr>
          <w:b/>
          <w:bCs/>
          <w:sz w:val="28"/>
          <w:szCs w:val="28"/>
        </w:rPr>
        <w:t xml:space="preserve"> </w:t>
      </w:r>
      <w:r w:rsidRPr="00EF1E01">
        <w:rPr>
          <w:b/>
          <w:bCs/>
          <w:sz w:val="28"/>
          <w:szCs w:val="28"/>
        </w:rPr>
        <w:lastRenderedPageBreak/>
        <w:t>муниципального образования</w:t>
      </w:r>
      <w:r w:rsidRPr="00EF1E01">
        <w:rPr>
          <w:b/>
          <w:sz w:val="28"/>
          <w:szCs w:val="28"/>
        </w:rPr>
        <w:t xml:space="preserve"> </w:t>
      </w:r>
      <w:r>
        <w:rPr>
          <w:b/>
          <w:sz w:val="28"/>
          <w:szCs w:val="28"/>
        </w:rPr>
        <w:t>Калининский</w:t>
      </w:r>
      <w:r w:rsidRPr="00EF1E01">
        <w:rPr>
          <w:b/>
          <w:sz w:val="28"/>
          <w:szCs w:val="28"/>
        </w:rPr>
        <w:t xml:space="preserve"> сельсовет необходимо проведение следующих мероприятий: </w:t>
      </w:r>
    </w:p>
    <w:p w:rsidR="0008102B" w:rsidRDefault="0008102B" w:rsidP="0008102B">
      <w:pPr>
        <w:widowControl w:val="0"/>
        <w:spacing w:before="100" w:beforeAutospacing="1" w:after="119"/>
        <w:ind w:right="-2" w:firstLine="851"/>
        <w:jc w:val="both"/>
        <w:rPr>
          <w:rFonts w:ascii="Times New Roman" w:hAnsi="Times New Roman" w:cs="Times New Roman"/>
          <w:sz w:val="28"/>
          <w:szCs w:val="24"/>
          <w:lang w:eastAsia="ru-RU"/>
        </w:rPr>
      </w:pPr>
      <w:r>
        <w:rPr>
          <w:rFonts w:ascii="Times New Roman" w:hAnsi="Times New Roman"/>
          <w:sz w:val="28"/>
          <w:szCs w:val="28"/>
        </w:rPr>
        <w:t xml:space="preserve">- </w:t>
      </w:r>
      <w:r w:rsidRPr="00A501CB">
        <w:rPr>
          <w:rFonts w:ascii="Times New Roman" w:hAnsi="Times New Roman"/>
          <w:sz w:val="28"/>
          <w:szCs w:val="28"/>
        </w:rPr>
        <w:t>разработать проекты зон охраны объектов культурного наследия с установлением соответствующих зон охраны, режимами использования земель и градостроительными регламентами в границах таких зон;</w:t>
      </w:r>
      <w:r>
        <w:rPr>
          <w:rFonts w:ascii="Times New Roman" w:hAnsi="Times New Roman"/>
          <w:sz w:val="28"/>
          <w:szCs w:val="28"/>
        </w:rPr>
        <w:t xml:space="preserve"> </w:t>
      </w:r>
      <w:r w:rsidRPr="00A501CB">
        <w:rPr>
          <w:rFonts w:ascii="Times New Roman" w:hAnsi="Times New Roman"/>
          <w:sz w:val="28"/>
          <w:szCs w:val="28"/>
        </w:rPr>
        <w:t xml:space="preserve">при разработке градостроительной документации территории муниципального образования </w:t>
      </w:r>
      <w:r>
        <w:rPr>
          <w:rFonts w:ascii="Times New Roman" w:hAnsi="Times New Roman"/>
          <w:sz w:val="28"/>
          <w:szCs w:val="28"/>
        </w:rPr>
        <w:t>Калининский</w:t>
      </w:r>
      <w:r w:rsidRPr="00A501CB">
        <w:rPr>
          <w:rFonts w:ascii="Times New Roman" w:hAnsi="Times New Roman"/>
          <w:sz w:val="28"/>
          <w:szCs w:val="28"/>
        </w:rPr>
        <w:t xml:space="preserve"> сельсовет, необходимо учитывать ограничения использования земельных участков и объектов капитального строительства, расположенных в границах зон охраны объектов культурного наследия, в соответствии с законодательством Российской Федерации об охране объектов культурного наследия.</w:t>
      </w:r>
    </w:p>
    <w:p w:rsidR="006D4C17" w:rsidRDefault="006D4C17" w:rsidP="00C35EF9">
      <w:pPr>
        <w:pStyle w:val="2"/>
        <w:keepNext w:val="0"/>
        <w:widowControl w:val="0"/>
        <w:spacing w:line="240" w:lineRule="auto"/>
      </w:pPr>
    </w:p>
    <w:p w:rsidR="0008102B" w:rsidRDefault="0008102B" w:rsidP="0008102B"/>
    <w:p w:rsidR="0008102B" w:rsidRDefault="0008102B" w:rsidP="0008102B"/>
    <w:p w:rsidR="0008102B" w:rsidRPr="0008102B" w:rsidRDefault="0008102B" w:rsidP="0008102B"/>
    <w:p w:rsidR="00506361" w:rsidRDefault="00DF273E" w:rsidP="00C35EF9">
      <w:pPr>
        <w:pStyle w:val="2"/>
        <w:keepNext w:val="0"/>
        <w:widowControl w:val="0"/>
        <w:spacing w:line="240" w:lineRule="auto"/>
      </w:pPr>
      <w:bookmarkStart w:id="25" w:name="_Toc374610470"/>
      <w:r w:rsidRPr="00550DD9">
        <w:t>3.</w:t>
      </w:r>
      <w:r w:rsidR="00D03E06" w:rsidRPr="00550DD9">
        <w:t xml:space="preserve">5 </w:t>
      </w:r>
      <w:r w:rsidR="00506361" w:rsidRPr="00550DD9">
        <w:t>О</w:t>
      </w:r>
      <w:r w:rsidR="00D03E06" w:rsidRPr="00550DD9">
        <w:t>СОБО ОХРАНЯЕМЫЕ ПРИРОДНЫЕ ТЕРРИТОРИИ</w:t>
      </w:r>
      <w:bookmarkEnd w:id="25"/>
      <w:r w:rsidR="00A018BF">
        <w:t xml:space="preserve"> </w:t>
      </w:r>
    </w:p>
    <w:p w:rsidR="004D44D9" w:rsidRDefault="004D44D9" w:rsidP="004D44D9">
      <w:pPr>
        <w:widowControl w:val="0"/>
        <w:spacing w:before="240" w:after="0"/>
        <w:ind w:firstLine="851"/>
        <w:jc w:val="both"/>
        <w:rPr>
          <w:rFonts w:ascii="Times New Roman" w:hAnsi="Times New Roman" w:cs="Times New Roman"/>
          <w:sz w:val="28"/>
          <w:szCs w:val="28"/>
        </w:rPr>
      </w:pPr>
      <w:r>
        <w:rPr>
          <w:rFonts w:ascii="Times New Roman" w:hAnsi="Times New Roman" w:cs="Times New Roman"/>
          <w:sz w:val="28"/>
          <w:szCs w:val="20"/>
          <w:shd w:val="clear" w:color="auto" w:fill="FFFFFF"/>
        </w:rPr>
        <w:t xml:space="preserve">На территории Калининского </w:t>
      </w:r>
      <w:proofErr w:type="gramStart"/>
      <w:r>
        <w:rPr>
          <w:rFonts w:ascii="Times New Roman" w:hAnsi="Times New Roman" w:cs="Times New Roman"/>
          <w:sz w:val="28"/>
          <w:szCs w:val="20"/>
          <w:shd w:val="clear" w:color="auto" w:fill="FFFFFF"/>
        </w:rPr>
        <w:t>сельсовета</w:t>
      </w:r>
      <w:proofErr w:type="gramEnd"/>
      <w:r>
        <w:rPr>
          <w:rFonts w:ascii="Times New Roman" w:hAnsi="Times New Roman" w:cs="Times New Roman"/>
          <w:sz w:val="28"/>
          <w:szCs w:val="20"/>
          <w:shd w:val="clear" w:color="auto" w:fill="FFFFFF"/>
        </w:rPr>
        <w:t xml:space="preserve"> утвержденные </w:t>
      </w:r>
      <w:r>
        <w:rPr>
          <w:rFonts w:ascii="Times New Roman" w:hAnsi="Times New Roman" w:cs="Times New Roman"/>
          <w:sz w:val="28"/>
          <w:szCs w:val="28"/>
        </w:rPr>
        <w:t>особо охраняемые</w:t>
      </w:r>
      <w:r w:rsidRPr="00B70C0D">
        <w:rPr>
          <w:rFonts w:ascii="Times New Roman" w:hAnsi="Times New Roman" w:cs="Times New Roman"/>
          <w:sz w:val="28"/>
          <w:szCs w:val="28"/>
        </w:rPr>
        <w:t xml:space="preserve"> природны</w:t>
      </w:r>
      <w:r>
        <w:rPr>
          <w:rFonts w:ascii="Times New Roman" w:hAnsi="Times New Roman" w:cs="Times New Roman"/>
          <w:sz w:val="28"/>
          <w:szCs w:val="28"/>
        </w:rPr>
        <w:t>е</w:t>
      </w:r>
      <w:r w:rsidRPr="00B70C0D">
        <w:rPr>
          <w:rFonts w:ascii="Times New Roman" w:hAnsi="Times New Roman" w:cs="Times New Roman"/>
          <w:sz w:val="28"/>
          <w:szCs w:val="28"/>
        </w:rPr>
        <w:t xml:space="preserve"> территорий</w:t>
      </w:r>
      <w:r>
        <w:rPr>
          <w:rFonts w:ascii="Times New Roman" w:hAnsi="Times New Roman" w:cs="Times New Roman"/>
          <w:sz w:val="28"/>
          <w:szCs w:val="28"/>
        </w:rPr>
        <w:t xml:space="preserve"> отсутствуют.</w:t>
      </w:r>
    </w:p>
    <w:p w:rsidR="0008102B" w:rsidRDefault="0008102B" w:rsidP="00C35EF9">
      <w:pPr>
        <w:pStyle w:val="2"/>
        <w:keepNext w:val="0"/>
        <w:widowControl w:val="0"/>
        <w:spacing w:line="240" w:lineRule="auto"/>
        <w:jc w:val="both"/>
      </w:pPr>
      <w:bookmarkStart w:id="26" w:name="_Toc327362431"/>
    </w:p>
    <w:p w:rsidR="0008102B" w:rsidRDefault="0008102B" w:rsidP="0008102B"/>
    <w:p w:rsidR="0008102B" w:rsidRDefault="0008102B" w:rsidP="0008102B"/>
    <w:p w:rsidR="0008102B" w:rsidRDefault="0008102B" w:rsidP="0008102B"/>
    <w:p w:rsidR="0008102B" w:rsidRDefault="0008102B" w:rsidP="0008102B"/>
    <w:p w:rsidR="0008102B" w:rsidRDefault="0008102B" w:rsidP="0008102B"/>
    <w:p w:rsidR="0008102B" w:rsidRDefault="0008102B" w:rsidP="0008102B"/>
    <w:p w:rsidR="0008102B" w:rsidRDefault="0008102B" w:rsidP="0008102B"/>
    <w:p w:rsidR="0008102B" w:rsidRDefault="0008102B" w:rsidP="0008102B"/>
    <w:p w:rsidR="0008102B" w:rsidRDefault="0008102B" w:rsidP="0008102B"/>
    <w:p w:rsidR="0008102B" w:rsidRDefault="0008102B" w:rsidP="0008102B"/>
    <w:p w:rsidR="0008102B" w:rsidRPr="0008102B" w:rsidRDefault="0008102B" w:rsidP="0008102B"/>
    <w:p w:rsidR="00947687" w:rsidRPr="0012689D" w:rsidRDefault="00D3289A" w:rsidP="00C35EF9">
      <w:pPr>
        <w:pStyle w:val="2"/>
        <w:keepNext w:val="0"/>
        <w:widowControl w:val="0"/>
        <w:spacing w:line="240" w:lineRule="auto"/>
        <w:jc w:val="both"/>
      </w:pPr>
      <w:bookmarkStart w:id="27" w:name="_Toc374610471"/>
      <w:r w:rsidRPr="0012689D">
        <w:lastRenderedPageBreak/>
        <w:t>3.</w:t>
      </w:r>
      <w:r w:rsidR="00953971" w:rsidRPr="0012689D">
        <w:t>6</w:t>
      </w:r>
      <w:r w:rsidR="00B00844" w:rsidRPr="0012689D">
        <w:t xml:space="preserve"> </w:t>
      </w:r>
      <w:r w:rsidR="00947687" w:rsidRPr="0012689D">
        <w:t>ЗЕМЛИ МУНИЦИПАЛЬНОГО ОБРАЗОВАНИЯ</w:t>
      </w:r>
      <w:r w:rsidR="00BF72DB" w:rsidRPr="0012689D">
        <w:t>.</w:t>
      </w:r>
      <w:r w:rsidR="00947687" w:rsidRPr="0012689D">
        <w:t xml:space="preserve"> ТЕРРИТОРИАЛЬНЫЕ РЕСУРСЫ</w:t>
      </w:r>
      <w:bookmarkEnd w:id="26"/>
      <w:bookmarkEnd w:id="27"/>
    </w:p>
    <w:p w:rsidR="00B45449" w:rsidRPr="0012689D" w:rsidRDefault="00B45449" w:rsidP="00B45449">
      <w:pPr>
        <w:pStyle w:val="2"/>
        <w:keepNext w:val="0"/>
        <w:widowControl w:val="0"/>
        <w:jc w:val="both"/>
        <w:rPr>
          <w:rFonts w:ascii="Times New Roman" w:hAnsi="Times New Roman"/>
        </w:rPr>
      </w:pPr>
      <w:bookmarkStart w:id="28" w:name="_Toc374610472"/>
      <w:bookmarkStart w:id="29" w:name="_Toc327362432"/>
      <w:r w:rsidRPr="0012689D">
        <w:rPr>
          <w:rFonts w:ascii="Times New Roman" w:hAnsi="Times New Roman"/>
        </w:rPr>
        <w:t>3.6.1 Территория муниципального образования</w:t>
      </w:r>
      <w:bookmarkEnd w:id="28"/>
    </w:p>
    <w:p w:rsidR="00762FC5" w:rsidRPr="00027243" w:rsidRDefault="00762FC5" w:rsidP="00762FC5">
      <w:pPr>
        <w:widowControl w:val="0"/>
        <w:autoSpaceDE w:val="0"/>
        <w:autoSpaceDN w:val="0"/>
        <w:adjustRightInd w:val="0"/>
        <w:spacing w:before="240" w:after="0"/>
        <w:ind w:firstLine="851"/>
        <w:jc w:val="both"/>
        <w:rPr>
          <w:rFonts w:ascii="Times New Roman" w:hAnsi="Times New Roman" w:cs="Times New Roman"/>
          <w:sz w:val="28"/>
          <w:szCs w:val="28"/>
        </w:rPr>
      </w:pPr>
      <w:r w:rsidRPr="00027243">
        <w:rPr>
          <w:rFonts w:ascii="Times New Roman" w:hAnsi="Times New Roman" w:cs="Times New Roman"/>
          <w:sz w:val="28"/>
          <w:szCs w:val="28"/>
        </w:rPr>
        <w:t xml:space="preserve">Муниципальное образование </w:t>
      </w:r>
      <w:r w:rsidRPr="00071843">
        <w:rPr>
          <w:rFonts w:ascii="Times New Roman" w:hAnsi="Times New Roman" w:cs="Times New Roman"/>
          <w:sz w:val="28"/>
          <w:szCs w:val="28"/>
        </w:rPr>
        <w:t>Калининский</w:t>
      </w:r>
      <w:r w:rsidRPr="00027243">
        <w:rPr>
          <w:rFonts w:ascii="Times New Roman" w:hAnsi="Times New Roman" w:cs="Times New Roman"/>
          <w:sz w:val="28"/>
          <w:szCs w:val="28"/>
        </w:rPr>
        <w:t xml:space="preserve"> сельсовет находится в </w:t>
      </w:r>
      <w:r>
        <w:rPr>
          <w:rFonts w:ascii="Times New Roman" w:hAnsi="Times New Roman" w:cs="Times New Roman"/>
          <w:sz w:val="28"/>
          <w:szCs w:val="28"/>
        </w:rPr>
        <w:t>центральной</w:t>
      </w:r>
      <w:r w:rsidRPr="00027243">
        <w:rPr>
          <w:rFonts w:ascii="Times New Roman" w:hAnsi="Times New Roman" w:cs="Times New Roman"/>
          <w:sz w:val="28"/>
          <w:szCs w:val="28"/>
        </w:rPr>
        <w:t xml:space="preserve"> части </w:t>
      </w:r>
      <w:proofErr w:type="spellStart"/>
      <w:r w:rsidRPr="00027243">
        <w:rPr>
          <w:rFonts w:ascii="Times New Roman" w:hAnsi="Times New Roman" w:cs="Times New Roman"/>
          <w:sz w:val="28"/>
          <w:szCs w:val="28"/>
        </w:rPr>
        <w:t>Ташлинского</w:t>
      </w:r>
      <w:proofErr w:type="spellEnd"/>
      <w:r w:rsidRPr="00027243">
        <w:rPr>
          <w:rFonts w:ascii="Times New Roman" w:hAnsi="Times New Roman" w:cs="Times New Roman"/>
          <w:sz w:val="28"/>
          <w:szCs w:val="28"/>
        </w:rPr>
        <w:t xml:space="preserve"> района. </w:t>
      </w:r>
    </w:p>
    <w:p w:rsidR="00762FC5" w:rsidRDefault="00762FC5" w:rsidP="00762FC5">
      <w:pPr>
        <w:widowControl w:val="0"/>
        <w:autoSpaceDE w:val="0"/>
        <w:autoSpaceDN w:val="0"/>
        <w:adjustRightInd w:val="0"/>
        <w:spacing w:after="0"/>
        <w:ind w:firstLine="851"/>
        <w:jc w:val="both"/>
        <w:rPr>
          <w:rFonts w:ascii="Times New Roman" w:hAnsi="Times New Roman" w:cs="Times New Roman"/>
          <w:sz w:val="28"/>
          <w:szCs w:val="28"/>
        </w:rPr>
      </w:pPr>
      <w:proofErr w:type="gramStart"/>
      <w:r>
        <w:rPr>
          <w:rFonts w:ascii="Times New Roman" w:hAnsi="Times New Roman" w:cs="Times New Roman"/>
          <w:sz w:val="28"/>
          <w:szCs w:val="28"/>
        </w:rPr>
        <w:t>Согласно</w:t>
      </w:r>
      <w:proofErr w:type="gramEnd"/>
      <w:r>
        <w:rPr>
          <w:rFonts w:ascii="Times New Roman" w:hAnsi="Times New Roman" w:cs="Times New Roman"/>
          <w:sz w:val="28"/>
          <w:szCs w:val="28"/>
        </w:rPr>
        <w:t xml:space="preserve"> технического задания границами проектирования являются административные границы МО Калининский сельсовет. </w:t>
      </w:r>
      <w:r w:rsidRPr="00EA1F8E">
        <w:rPr>
          <w:rFonts w:ascii="Times New Roman" w:hAnsi="Times New Roman" w:cs="Times New Roman"/>
          <w:sz w:val="28"/>
          <w:szCs w:val="28"/>
        </w:rPr>
        <w:t xml:space="preserve">Площадь МО </w:t>
      </w:r>
      <w:r>
        <w:rPr>
          <w:rFonts w:ascii="Times New Roman" w:hAnsi="Times New Roman" w:cs="Times New Roman"/>
          <w:sz w:val="28"/>
          <w:szCs w:val="28"/>
        </w:rPr>
        <w:t>(</w:t>
      </w:r>
      <w:proofErr w:type="gramStart"/>
      <w:r>
        <w:rPr>
          <w:rFonts w:ascii="Times New Roman" w:hAnsi="Times New Roman" w:cs="Times New Roman"/>
          <w:sz w:val="28"/>
          <w:szCs w:val="28"/>
        </w:rPr>
        <w:t>согласно</w:t>
      </w:r>
      <w:proofErr w:type="gramEnd"/>
      <w:r>
        <w:rPr>
          <w:rFonts w:ascii="Times New Roman" w:hAnsi="Times New Roman" w:cs="Times New Roman"/>
          <w:sz w:val="28"/>
          <w:szCs w:val="28"/>
        </w:rPr>
        <w:t xml:space="preserve"> технического задания) в административных границах –22841 га. </w:t>
      </w:r>
    </w:p>
    <w:p w:rsidR="004D44D9" w:rsidRDefault="004D44D9" w:rsidP="006B5095">
      <w:pPr>
        <w:pStyle w:val="21"/>
        <w:spacing w:before="240" w:line="276" w:lineRule="auto"/>
        <w:ind w:right="141" w:firstLine="851"/>
        <w:jc w:val="both"/>
        <w:rPr>
          <w:i/>
          <w:sz w:val="28"/>
          <w:szCs w:val="20"/>
        </w:rPr>
      </w:pPr>
      <w:r w:rsidRPr="00762FC5">
        <w:rPr>
          <w:i/>
          <w:sz w:val="28"/>
          <w:szCs w:val="20"/>
        </w:rPr>
        <w:t xml:space="preserve">Таблица 3.6.1-1 </w:t>
      </w:r>
      <w:r w:rsidR="00762FC5" w:rsidRPr="00762FC5">
        <w:rPr>
          <w:i/>
          <w:sz w:val="28"/>
          <w:szCs w:val="20"/>
        </w:rPr>
        <w:t>Характеристика земельного фонда сельсовета на 01.01.2013 года</w:t>
      </w:r>
      <w:proofErr w:type="gramStart"/>
      <w:r w:rsidR="00762FC5" w:rsidRPr="00762FC5">
        <w:rPr>
          <w:i/>
          <w:sz w:val="28"/>
          <w:szCs w:val="20"/>
        </w:rPr>
        <w:t>.</w:t>
      </w:r>
      <w:proofErr w:type="gramEnd"/>
      <w:r w:rsidR="00762FC5" w:rsidRPr="00762FC5">
        <w:rPr>
          <w:i/>
          <w:sz w:val="28"/>
          <w:szCs w:val="20"/>
        </w:rPr>
        <w:t xml:space="preserve"> (</w:t>
      </w:r>
      <w:proofErr w:type="gramStart"/>
      <w:r w:rsidR="00762FC5" w:rsidRPr="00762FC5">
        <w:rPr>
          <w:i/>
          <w:sz w:val="28"/>
          <w:szCs w:val="20"/>
        </w:rPr>
        <w:t>п</w:t>
      </w:r>
      <w:proofErr w:type="gramEnd"/>
      <w:r w:rsidR="00762FC5" w:rsidRPr="00762FC5">
        <w:rPr>
          <w:i/>
          <w:sz w:val="28"/>
          <w:szCs w:val="20"/>
        </w:rPr>
        <w:t>о паспорту социально-экономического развития МО).</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851"/>
        <w:gridCol w:w="850"/>
        <w:gridCol w:w="709"/>
        <w:gridCol w:w="850"/>
        <w:gridCol w:w="567"/>
        <w:gridCol w:w="709"/>
        <w:gridCol w:w="851"/>
        <w:gridCol w:w="850"/>
        <w:gridCol w:w="709"/>
      </w:tblGrid>
      <w:tr w:rsidR="006B5095" w:rsidRPr="006B5095" w:rsidTr="006B5095">
        <w:trPr>
          <w:cantSplit/>
          <w:trHeight w:val="180"/>
          <w:tblHeader/>
        </w:trPr>
        <w:tc>
          <w:tcPr>
            <w:tcW w:w="2552" w:type="dxa"/>
            <w:vMerge w:val="restart"/>
          </w:tcPr>
          <w:p w:rsidR="006B5095" w:rsidRPr="006B5095" w:rsidRDefault="006B5095" w:rsidP="006B5095">
            <w:pPr>
              <w:spacing w:after="0" w:line="240" w:lineRule="auto"/>
              <w:ind w:left="-108" w:right="-108"/>
              <w:rPr>
                <w:rFonts w:ascii="Times New Roman" w:hAnsi="Times New Roman" w:cs="Times New Roman"/>
                <w:b/>
                <w:sz w:val="24"/>
                <w:szCs w:val="24"/>
              </w:rPr>
            </w:pPr>
            <w:r w:rsidRPr="006B5095">
              <w:rPr>
                <w:rFonts w:ascii="Times New Roman" w:hAnsi="Times New Roman" w:cs="Times New Roman"/>
                <w:b/>
                <w:sz w:val="24"/>
                <w:szCs w:val="24"/>
              </w:rPr>
              <w:t>Категория земель</w:t>
            </w:r>
          </w:p>
        </w:tc>
        <w:tc>
          <w:tcPr>
            <w:tcW w:w="851" w:type="dxa"/>
            <w:vMerge w:val="restart"/>
          </w:tcPr>
          <w:p w:rsidR="006B5095" w:rsidRPr="006B5095" w:rsidRDefault="006B5095" w:rsidP="006B5095">
            <w:pPr>
              <w:spacing w:after="0" w:line="240" w:lineRule="auto"/>
              <w:ind w:left="-108" w:right="-108"/>
              <w:jc w:val="center"/>
              <w:rPr>
                <w:rFonts w:ascii="Times New Roman" w:hAnsi="Times New Roman" w:cs="Times New Roman"/>
                <w:b/>
                <w:sz w:val="24"/>
                <w:szCs w:val="24"/>
              </w:rPr>
            </w:pPr>
            <w:r w:rsidRPr="006B5095">
              <w:rPr>
                <w:rFonts w:ascii="Times New Roman" w:hAnsi="Times New Roman" w:cs="Times New Roman"/>
                <w:b/>
                <w:sz w:val="24"/>
                <w:szCs w:val="24"/>
              </w:rPr>
              <w:t>Всего</w:t>
            </w:r>
          </w:p>
          <w:p w:rsidR="006B5095" w:rsidRPr="006B5095" w:rsidRDefault="006B5095" w:rsidP="006B5095">
            <w:pPr>
              <w:spacing w:after="0" w:line="240" w:lineRule="auto"/>
              <w:ind w:left="-108" w:right="-108"/>
              <w:jc w:val="center"/>
              <w:rPr>
                <w:rFonts w:ascii="Times New Roman" w:hAnsi="Times New Roman" w:cs="Times New Roman"/>
                <w:b/>
                <w:sz w:val="24"/>
                <w:szCs w:val="24"/>
              </w:rPr>
            </w:pPr>
            <w:r w:rsidRPr="006B5095">
              <w:rPr>
                <w:rFonts w:ascii="Times New Roman" w:hAnsi="Times New Roman" w:cs="Times New Roman"/>
                <w:b/>
                <w:sz w:val="24"/>
                <w:szCs w:val="24"/>
              </w:rPr>
              <w:t>га</w:t>
            </w:r>
          </w:p>
        </w:tc>
        <w:tc>
          <w:tcPr>
            <w:tcW w:w="850" w:type="dxa"/>
            <w:vMerge w:val="restart"/>
          </w:tcPr>
          <w:p w:rsidR="006B5095" w:rsidRPr="006B5095" w:rsidRDefault="006B5095" w:rsidP="006B5095">
            <w:pPr>
              <w:spacing w:after="0" w:line="240" w:lineRule="auto"/>
              <w:ind w:left="-108" w:right="-108"/>
              <w:jc w:val="center"/>
              <w:rPr>
                <w:rFonts w:ascii="Times New Roman" w:hAnsi="Times New Roman" w:cs="Times New Roman"/>
                <w:b/>
                <w:sz w:val="24"/>
                <w:szCs w:val="24"/>
              </w:rPr>
            </w:pPr>
            <w:r w:rsidRPr="006B5095">
              <w:rPr>
                <w:rFonts w:ascii="Times New Roman" w:hAnsi="Times New Roman" w:cs="Times New Roman"/>
                <w:b/>
                <w:sz w:val="24"/>
                <w:szCs w:val="24"/>
              </w:rPr>
              <w:t xml:space="preserve">В </w:t>
            </w:r>
            <w:proofErr w:type="spellStart"/>
            <w:r w:rsidRPr="006B5095">
              <w:rPr>
                <w:rFonts w:ascii="Times New Roman" w:hAnsi="Times New Roman" w:cs="Times New Roman"/>
                <w:b/>
                <w:sz w:val="24"/>
                <w:szCs w:val="24"/>
              </w:rPr>
              <w:t>т.ч</w:t>
            </w:r>
            <w:proofErr w:type="spellEnd"/>
            <w:r w:rsidRPr="006B5095">
              <w:rPr>
                <w:rFonts w:ascii="Times New Roman" w:hAnsi="Times New Roman" w:cs="Times New Roman"/>
                <w:b/>
                <w:sz w:val="24"/>
                <w:szCs w:val="24"/>
              </w:rPr>
              <w:t xml:space="preserve">. </w:t>
            </w:r>
            <w:proofErr w:type="spellStart"/>
            <w:r w:rsidRPr="006B5095">
              <w:rPr>
                <w:rFonts w:ascii="Times New Roman" w:hAnsi="Times New Roman" w:cs="Times New Roman"/>
                <w:b/>
                <w:sz w:val="24"/>
                <w:szCs w:val="24"/>
              </w:rPr>
              <w:t>прошед</w:t>
            </w:r>
            <w:proofErr w:type="gramStart"/>
            <w:r w:rsidRPr="006B5095">
              <w:rPr>
                <w:rFonts w:ascii="Times New Roman" w:hAnsi="Times New Roman" w:cs="Times New Roman"/>
                <w:b/>
                <w:sz w:val="24"/>
                <w:szCs w:val="24"/>
              </w:rPr>
              <w:t>.к</w:t>
            </w:r>
            <w:proofErr w:type="gramEnd"/>
            <w:r w:rsidRPr="006B5095">
              <w:rPr>
                <w:rFonts w:ascii="Times New Roman" w:hAnsi="Times New Roman" w:cs="Times New Roman"/>
                <w:b/>
                <w:sz w:val="24"/>
                <w:szCs w:val="24"/>
              </w:rPr>
              <w:t>адастр.учет</w:t>
            </w:r>
            <w:proofErr w:type="spellEnd"/>
          </w:p>
        </w:tc>
        <w:tc>
          <w:tcPr>
            <w:tcW w:w="5245" w:type="dxa"/>
            <w:gridSpan w:val="7"/>
          </w:tcPr>
          <w:p w:rsidR="006B5095" w:rsidRPr="006B5095" w:rsidRDefault="006B5095" w:rsidP="006B5095">
            <w:pPr>
              <w:spacing w:after="0" w:line="240" w:lineRule="auto"/>
              <w:ind w:left="-108" w:right="-108"/>
              <w:jc w:val="center"/>
              <w:rPr>
                <w:rFonts w:ascii="Times New Roman" w:hAnsi="Times New Roman" w:cs="Times New Roman"/>
                <w:b/>
                <w:sz w:val="24"/>
                <w:szCs w:val="24"/>
              </w:rPr>
            </w:pPr>
            <w:r w:rsidRPr="006B5095">
              <w:rPr>
                <w:rFonts w:ascii="Times New Roman" w:hAnsi="Times New Roman" w:cs="Times New Roman"/>
                <w:b/>
                <w:sz w:val="24"/>
                <w:szCs w:val="24"/>
              </w:rPr>
              <w:t>В том числе в собственности</w:t>
            </w:r>
          </w:p>
        </w:tc>
      </w:tr>
      <w:tr w:rsidR="006B5095" w:rsidRPr="006B5095" w:rsidTr="006B5095">
        <w:trPr>
          <w:cantSplit/>
          <w:trHeight w:val="165"/>
          <w:tblHeader/>
        </w:trPr>
        <w:tc>
          <w:tcPr>
            <w:tcW w:w="2552" w:type="dxa"/>
            <w:vMerge/>
          </w:tcPr>
          <w:p w:rsidR="006B5095" w:rsidRPr="006B5095" w:rsidRDefault="006B5095" w:rsidP="006B5095">
            <w:pPr>
              <w:spacing w:after="0" w:line="240" w:lineRule="auto"/>
              <w:ind w:left="-108" w:right="-108"/>
              <w:rPr>
                <w:rFonts w:ascii="Times New Roman" w:hAnsi="Times New Roman" w:cs="Times New Roman"/>
                <w:b/>
                <w:sz w:val="24"/>
                <w:szCs w:val="24"/>
              </w:rPr>
            </w:pPr>
          </w:p>
        </w:tc>
        <w:tc>
          <w:tcPr>
            <w:tcW w:w="851" w:type="dxa"/>
            <w:vMerge/>
          </w:tcPr>
          <w:p w:rsidR="006B5095" w:rsidRPr="006B5095" w:rsidRDefault="006B5095" w:rsidP="006B5095">
            <w:pPr>
              <w:spacing w:after="0" w:line="240" w:lineRule="auto"/>
              <w:ind w:left="-108" w:right="-108"/>
              <w:jc w:val="center"/>
              <w:rPr>
                <w:rFonts w:ascii="Times New Roman" w:hAnsi="Times New Roman" w:cs="Times New Roman"/>
                <w:b/>
                <w:sz w:val="24"/>
                <w:szCs w:val="24"/>
              </w:rPr>
            </w:pPr>
          </w:p>
        </w:tc>
        <w:tc>
          <w:tcPr>
            <w:tcW w:w="850" w:type="dxa"/>
            <w:vMerge/>
          </w:tcPr>
          <w:p w:rsidR="006B5095" w:rsidRPr="006B5095" w:rsidRDefault="006B5095" w:rsidP="006B5095">
            <w:pPr>
              <w:spacing w:after="0" w:line="240" w:lineRule="auto"/>
              <w:ind w:left="-108" w:right="-108"/>
              <w:jc w:val="center"/>
              <w:rPr>
                <w:rFonts w:ascii="Times New Roman" w:hAnsi="Times New Roman" w:cs="Times New Roman"/>
                <w:b/>
                <w:sz w:val="24"/>
                <w:szCs w:val="24"/>
              </w:rPr>
            </w:pPr>
          </w:p>
        </w:tc>
        <w:tc>
          <w:tcPr>
            <w:tcW w:w="709" w:type="dxa"/>
            <w:vMerge w:val="restart"/>
          </w:tcPr>
          <w:p w:rsidR="006B5095" w:rsidRPr="006B5095" w:rsidRDefault="006B5095" w:rsidP="006B5095">
            <w:pPr>
              <w:spacing w:after="0" w:line="240" w:lineRule="auto"/>
              <w:ind w:left="-108" w:right="-108"/>
              <w:jc w:val="center"/>
              <w:rPr>
                <w:rFonts w:ascii="Times New Roman" w:hAnsi="Times New Roman" w:cs="Times New Roman"/>
                <w:b/>
                <w:sz w:val="24"/>
                <w:szCs w:val="24"/>
              </w:rPr>
            </w:pPr>
            <w:r w:rsidRPr="006B5095">
              <w:rPr>
                <w:rFonts w:ascii="Times New Roman" w:hAnsi="Times New Roman" w:cs="Times New Roman"/>
                <w:b/>
                <w:sz w:val="24"/>
                <w:szCs w:val="24"/>
              </w:rPr>
              <w:t>Юр лиц</w:t>
            </w:r>
          </w:p>
        </w:tc>
        <w:tc>
          <w:tcPr>
            <w:tcW w:w="850" w:type="dxa"/>
            <w:vMerge w:val="restart"/>
          </w:tcPr>
          <w:p w:rsidR="006B5095" w:rsidRPr="006B5095" w:rsidRDefault="006B5095" w:rsidP="006B5095">
            <w:pPr>
              <w:spacing w:after="0" w:line="240" w:lineRule="auto"/>
              <w:ind w:left="-108" w:right="-108"/>
              <w:jc w:val="center"/>
              <w:rPr>
                <w:rFonts w:ascii="Times New Roman" w:hAnsi="Times New Roman" w:cs="Times New Roman"/>
                <w:b/>
                <w:sz w:val="24"/>
                <w:szCs w:val="24"/>
              </w:rPr>
            </w:pPr>
            <w:r w:rsidRPr="006B5095">
              <w:rPr>
                <w:rFonts w:ascii="Times New Roman" w:hAnsi="Times New Roman" w:cs="Times New Roman"/>
                <w:b/>
                <w:sz w:val="24"/>
                <w:szCs w:val="24"/>
              </w:rPr>
              <w:t>Граждан,/</w:t>
            </w:r>
            <w:proofErr w:type="spellStart"/>
            <w:r w:rsidRPr="006B5095">
              <w:rPr>
                <w:rFonts w:ascii="Times New Roman" w:hAnsi="Times New Roman" w:cs="Times New Roman"/>
                <w:b/>
                <w:sz w:val="24"/>
                <w:szCs w:val="24"/>
              </w:rPr>
              <w:t>вт.ч</w:t>
            </w:r>
            <w:proofErr w:type="spellEnd"/>
            <w:r w:rsidRPr="006B5095">
              <w:rPr>
                <w:rFonts w:ascii="Times New Roman" w:hAnsi="Times New Roman" w:cs="Times New Roman"/>
                <w:b/>
                <w:sz w:val="24"/>
                <w:szCs w:val="24"/>
              </w:rPr>
              <w:t>. ЛПХ</w:t>
            </w:r>
          </w:p>
        </w:tc>
        <w:tc>
          <w:tcPr>
            <w:tcW w:w="567" w:type="dxa"/>
            <w:vMerge w:val="restart"/>
          </w:tcPr>
          <w:p w:rsidR="006B5095" w:rsidRPr="006B5095" w:rsidRDefault="006B5095" w:rsidP="006B5095">
            <w:pPr>
              <w:spacing w:after="0" w:line="240" w:lineRule="auto"/>
              <w:ind w:left="-108" w:right="-108"/>
              <w:jc w:val="center"/>
              <w:rPr>
                <w:rFonts w:ascii="Times New Roman" w:hAnsi="Times New Roman" w:cs="Times New Roman"/>
                <w:b/>
                <w:sz w:val="24"/>
                <w:szCs w:val="24"/>
              </w:rPr>
            </w:pPr>
            <w:r w:rsidRPr="006B5095">
              <w:rPr>
                <w:rFonts w:ascii="Times New Roman" w:hAnsi="Times New Roman" w:cs="Times New Roman"/>
                <w:b/>
                <w:sz w:val="24"/>
                <w:szCs w:val="24"/>
              </w:rPr>
              <w:t>КФХ</w:t>
            </w:r>
          </w:p>
        </w:tc>
        <w:tc>
          <w:tcPr>
            <w:tcW w:w="709" w:type="dxa"/>
            <w:vMerge w:val="restart"/>
          </w:tcPr>
          <w:p w:rsidR="006B5095" w:rsidRPr="006B5095" w:rsidRDefault="006B5095" w:rsidP="006B5095">
            <w:pPr>
              <w:spacing w:after="0" w:line="240" w:lineRule="auto"/>
              <w:ind w:left="-108" w:right="-108"/>
              <w:jc w:val="center"/>
              <w:rPr>
                <w:rFonts w:ascii="Times New Roman" w:hAnsi="Times New Roman" w:cs="Times New Roman"/>
                <w:b/>
                <w:sz w:val="24"/>
                <w:szCs w:val="24"/>
              </w:rPr>
            </w:pPr>
            <w:r w:rsidRPr="006B5095">
              <w:rPr>
                <w:rFonts w:ascii="Times New Roman" w:hAnsi="Times New Roman" w:cs="Times New Roman"/>
                <w:b/>
                <w:sz w:val="24"/>
                <w:szCs w:val="24"/>
              </w:rPr>
              <w:t>Гос. и МО</w:t>
            </w:r>
          </w:p>
        </w:tc>
        <w:tc>
          <w:tcPr>
            <w:tcW w:w="2410" w:type="dxa"/>
            <w:gridSpan w:val="3"/>
          </w:tcPr>
          <w:p w:rsidR="006B5095" w:rsidRPr="006B5095" w:rsidRDefault="006B5095" w:rsidP="006B5095">
            <w:pPr>
              <w:spacing w:after="0" w:line="240" w:lineRule="auto"/>
              <w:ind w:left="-108" w:right="-108"/>
              <w:jc w:val="center"/>
              <w:rPr>
                <w:rFonts w:ascii="Times New Roman" w:hAnsi="Times New Roman" w:cs="Times New Roman"/>
                <w:b/>
                <w:sz w:val="24"/>
                <w:szCs w:val="24"/>
              </w:rPr>
            </w:pPr>
            <w:r w:rsidRPr="006B5095">
              <w:rPr>
                <w:rFonts w:ascii="Times New Roman" w:hAnsi="Times New Roman" w:cs="Times New Roman"/>
                <w:b/>
                <w:sz w:val="24"/>
                <w:szCs w:val="24"/>
              </w:rPr>
              <w:t xml:space="preserve">В </w:t>
            </w:r>
            <w:proofErr w:type="spellStart"/>
            <w:r w:rsidRPr="006B5095">
              <w:rPr>
                <w:rFonts w:ascii="Times New Roman" w:hAnsi="Times New Roman" w:cs="Times New Roman"/>
                <w:b/>
                <w:sz w:val="24"/>
                <w:szCs w:val="24"/>
              </w:rPr>
              <w:t>т.ч</w:t>
            </w:r>
            <w:proofErr w:type="spellEnd"/>
            <w:r w:rsidRPr="006B5095">
              <w:rPr>
                <w:rFonts w:ascii="Times New Roman" w:hAnsi="Times New Roman" w:cs="Times New Roman"/>
                <w:b/>
                <w:sz w:val="24"/>
                <w:szCs w:val="24"/>
              </w:rPr>
              <w:t>.</w:t>
            </w:r>
          </w:p>
        </w:tc>
      </w:tr>
      <w:tr w:rsidR="006B5095" w:rsidRPr="006B5095" w:rsidTr="006B5095">
        <w:trPr>
          <w:cantSplit/>
          <w:trHeight w:val="765"/>
          <w:tblHeader/>
        </w:trPr>
        <w:tc>
          <w:tcPr>
            <w:tcW w:w="2552" w:type="dxa"/>
            <w:vMerge/>
          </w:tcPr>
          <w:p w:rsidR="006B5095" w:rsidRPr="006B5095" w:rsidRDefault="006B5095" w:rsidP="006B5095">
            <w:pPr>
              <w:spacing w:after="0" w:line="240" w:lineRule="auto"/>
              <w:ind w:left="-108" w:right="-108"/>
              <w:rPr>
                <w:rFonts w:ascii="Times New Roman" w:hAnsi="Times New Roman" w:cs="Times New Roman"/>
                <w:b/>
                <w:sz w:val="24"/>
                <w:szCs w:val="24"/>
              </w:rPr>
            </w:pPr>
          </w:p>
        </w:tc>
        <w:tc>
          <w:tcPr>
            <w:tcW w:w="851" w:type="dxa"/>
            <w:vMerge/>
          </w:tcPr>
          <w:p w:rsidR="006B5095" w:rsidRPr="006B5095" w:rsidRDefault="006B5095" w:rsidP="006B5095">
            <w:pPr>
              <w:spacing w:after="0" w:line="240" w:lineRule="auto"/>
              <w:ind w:left="-108" w:right="-108"/>
              <w:jc w:val="center"/>
              <w:rPr>
                <w:rFonts w:ascii="Times New Roman" w:hAnsi="Times New Roman" w:cs="Times New Roman"/>
                <w:b/>
                <w:sz w:val="24"/>
                <w:szCs w:val="24"/>
              </w:rPr>
            </w:pPr>
          </w:p>
        </w:tc>
        <w:tc>
          <w:tcPr>
            <w:tcW w:w="850" w:type="dxa"/>
            <w:vMerge/>
          </w:tcPr>
          <w:p w:rsidR="006B5095" w:rsidRPr="006B5095" w:rsidRDefault="006B5095" w:rsidP="006B5095">
            <w:pPr>
              <w:spacing w:after="0" w:line="240" w:lineRule="auto"/>
              <w:ind w:left="-108" w:right="-108"/>
              <w:jc w:val="center"/>
              <w:rPr>
                <w:rFonts w:ascii="Times New Roman" w:hAnsi="Times New Roman" w:cs="Times New Roman"/>
                <w:b/>
                <w:sz w:val="24"/>
                <w:szCs w:val="24"/>
              </w:rPr>
            </w:pPr>
          </w:p>
        </w:tc>
        <w:tc>
          <w:tcPr>
            <w:tcW w:w="709" w:type="dxa"/>
            <w:vMerge/>
          </w:tcPr>
          <w:p w:rsidR="006B5095" w:rsidRPr="006B5095" w:rsidRDefault="006B5095" w:rsidP="006B5095">
            <w:pPr>
              <w:spacing w:after="0" w:line="240" w:lineRule="auto"/>
              <w:ind w:left="-108" w:right="-108"/>
              <w:jc w:val="center"/>
              <w:rPr>
                <w:rFonts w:ascii="Times New Roman" w:hAnsi="Times New Roman" w:cs="Times New Roman"/>
                <w:b/>
                <w:sz w:val="24"/>
                <w:szCs w:val="24"/>
              </w:rPr>
            </w:pPr>
          </w:p>
        </w:tc>
        <w:tc>
          <w:tcPr>
            <w:tcW w:w="850" w:type="dxa"/>
            <w:vMerge/>
          </w:tcPr>
          <w:p w:rsidR="006B5095" w:rsidRPr="006B5095" w:rsidRDefault="006B5095" w:rsidP="006B5095">
            <w:pPr>
              <w:spacing w:after="0" w:line="240" w:lineRule="auto"/>
              <w:ind w:left="-108" w:right="-108"/>
              <w:jc w:val="center"/>
              <w:rPr>
                <w:rFonts w:ascii="Times New Roman" w:hAnsi="Times New Roman" w:cs="Times New Roman"/>
                <w:b/>
                <w:sz w:val="24"/>
                <w:szCs w:val="24"/>
              </w:rPr>
            </w:pPr>
          </w:p>
        </w:tc>
        <w:tc>
          <w:tcPr>
            <w:tcW w:w="567" w:type="dxa"/>
            <w:vMerge/>
          </w:tcPr>
          <w:p w:rsidR="006B5095" w:rsidRPr="006B5095" w:rsidRDefault="006B5095" w:rsidP="006B5095">
            <w:pPr>
              <w:spacing w:after="0" w:line="240" w:lineRule="auto"/>
              <w:ind w:left="-108" w:right="-108"/>
              <w:jc w:val="center"/>
              <w:rPr>
                <w:rFonts w:ascii="Times New Roman" w:hAnsi="Times New Roman" w:cs="Times New Roman"/>
                <w:b/>
                <w:sz w:val="24"/>
                <w:szCs w:val="24"/>
              </w:rPr>
            </w:pPr>
          </w:p>
        </w:tc>
        <w:tc>
          <w:tcPr>
            <w:tcW w:w="709" w:type="dxa"/>
            <w:vMerge/>
          </w:tcPr>
          <w:p w:rsidR="006B5095" w:rsidRPr="006B5095" w:rsidRDefault="006B5095" w:rsidP="006B5095">
            <w:pPr>
              <w:spacing w:after="0" w:line="240" w:lineRule="auto"/>
              <w:ind w:left="-108" w:right="-108"/>
              <w:jc w:val="center"/>
              <w:rPr>
                <w:rFonts w:ascii="Times New Roman" w:hAnsi="Times New Roman" w:cs="Times New Roman"/>
                <w:b/>
                <w:sz w:val="24"/>
                <w:szCs w:val="24"/>
              </w:rPr>
            </w:pPr>
          </w:p>
        </w:tc>
        <w:tc>
          <w:tcPr>
            <w:tcW w:w="851" w:type="dxa"/>
          </w:tcPr>
          <w:p w:rsidR="006B5095" w:rsidRPr="006B5095" w:rsidRDefault="006B5095" w:rsidP="006B5095">
            <w:pPr>
              <w:spacing w:after="0" w:line="240" w:lineRule="auto"/>
              <w:ind w:left="-108" w:right="-108"/>
              <w:jc w:val="center"/>
              <w:rPr>
                <w:rFonts w:ascii="Times New Roman" w:hAnsi="Times New Roman" w:cs="Times New Roman"/>
                <w:b/>
                <w:sz w:val="24"/>
                <w:szCs w:val="24"/>
              </w:rPr>
            </w:pPr>
            <w:r w:rsidRPr="006B5095">
              <w:rPr>
                <w:rFonts w:ascii="Times New Roman" w:hAnsi="Times New Roman" w:cs="Times New Roman"/>
                <w:b/>
                <w:sz w:val="24"/>
                <w:szCs w:val="24"/>
              </w:rPr>
              <w:t>В аренде</w:t>
            </w:r>
          </w:p>
        </w:tc>
        <w:tc>
          <w:tcPr>
            <w:tcW w:w="850" w:type="dxa"/>
          </w:tcPr>
          <w:p w:rsidR="006B5095" w:rsidRPr="006B5095" w:rsidRDefault="006B5095" w:rsidP="006B5095">
            <w:pPr>
              <w:spacing w:after="0" w:line="240" w:lineRule="auto"/>
              <w:ind w:left="-108" w:right="-108"/>
              <w:jc w:val="center"/>
              <w:rPr>
                <w:rFonts w:ascii="Times New Roman" w:hAnsi="Times New Roman" w:cs="Times New Roman"/>
                <w:b/>
                <w:sz w:val="24"/>
                <w:szCs w:val="24"/>
              </w:rPr>
            </w:pPr>
            <w:r w:rsidRPr="006B5095">
              <w:rPr>
                <w:rFonts w:ascii="Times New Roman" w:hAnsi="Times New Roman" w:cs="Times New Roman"/>
                <w:b/>
                <w:sz w:val="24"/>
                <w:szCs w:val="24"/>
              </w:rPr>
              <w:t xml:space="preserve">В </w:t>
            </w:r>
            <w:proofErr w:type="spellStart"/>
            <w:r w:rsidRPr="006B5095">
              <w:rPr>
                <w:rFonts w:ascii="Times New Roman" w:hAnsi="Times New Roman" w:cs="Times New Roman"/>
                <w:b/>
                <w:sz w:val="24"/>
                <w:szCs w:val="24"/>
              </w:rPr>
              <w:t>бесср</w:t>
            </w:r>
            <w:proofErr w:type="gramStart"/>
            <w:r w:rsidRPr="006B5095">
              <w:rPr>
                <w:rFonts w:ascii="Times New Roman" w:hAnsi="Times New Roman" w:cs="Times New Roman"/>
                <w:b/>
                <w:sz w:val="24"/>
                <w:szCs w:val="24"/>
              </w:rPr>
              <w:t>.п</w:t>
            </w:r>
            <w:proofErr w:type="gramEnd"/>
            <w:r w:rsidRPr="006B5095">
              <w:rPr>
                <w:rFonts w:ascii="Times New Roman" w:hAnsi="Times New Roman" w:cs="Times New Roman"/>
                <w:b/>
                <w:sz w:val="24"/>
                <w:szCs w:val="24"/>
              </w:rPr>
              <w:t>ольз</w:t>
            </w:r>
            <w:proofErr w:type="spellEnd"/>
            <w:r w:rsidRPr="006B5095">
              <w:rPr>
                <w:rFonts w:ascii="Times New Roman" w:hAnsi="Times New Roman" w:cs="Times New Roman"/>
                <w:b/>
                <w:sz w:val="24"/>
                <w:szCs w:val="24"/>
              </w:rPr>
              <w:t>.</w:t>
            </w:r>
          </w:p>
        </w:tc>
        <w:tc>
          <w:tcPr>
            <w:tcW w:w="709" w:type="dxa"/>
          </w:tcPr>
          <w:p w:rsidR="006B5095" w:rsidRPr="006B5095" w:rsidRDefault="006B5095" w:rsidP="006B5095">
            <w:pPr>
              <w:spacing w:after="0" w:line="240" w:lineRule="auto"/>
              <w:ind w:left="-108" w:right="-108"/>
              <w:jc w:val="center"/>
              <w:rPr>
                <w:rFonts w:ascii="Times New Roman" w:hAnsi="Times New Roman" w:cs="Times New Roman"/>
                <w:b/>
                <w:sz w:val="24"/>
                <w:szCs w:val="24"/>
              </w:rPr>
            </w:pPr>
            <w:proofErr w:type="spellStart"/>
            <w:r w:rsidRPr="006B5095">
              <w:rPr>
                <w:rFonts w:ascii="Times New Roman" w:hAnsi="Times New Roman" w:cs="Times New Roman"/>
                <w:b/>
                <w:sz w:val="24"/>
                <w:szCs w:val="24"/>
              </w:rPr>
              <w:t>Неиспольз</w:t>
            </w:r>
            <w:proofErr w:type="spellEnd"/>
            <w:r w:rsidRPr="006B5095">
              <w:rPr>
                <w:rFonts w:ascii="Times New Roman" w:hAnsi="Times New Roman" w:cs="Times New Roman"/>
                <w:b/>
                <w:sz w:val="24"/>
                <w:szCs w:val="24"/>
              </w:rPr>
              <w:t xml:space="preserve">. </w:t>
            </w:r>
          </w:p>
        </w:tc>
      </w:tr>
      <w:tr w:rsidR="006B5095" w:rsidRPr="006B5095" w:rsidTr="006B5095">
        <w:trPr>
          <w:cantSplit/>
          <w:trHeight w:val="129"/>
          <w:tblHeader/>
        </w:trPr>
        <w:tc>
          <w:tcPr>
            <w:tcW w:w="2552" w:type="dxa"/>
          </w:tcPr>
          <w:p w:rsidR="006B5095" w:rsidRPr="006B5095" w:rsidRDefault="006B5095" w:rsidP="006B5095">
            <w:pPr>
              <w:spacing w:after="0" w:line="240" w:lineRule="auto"/>
              <w:jc w:val="center"/>
              <w:rPr>
                <w:rFonts w:ascii="Times New Roman" w:hAnsi="Times New Roman" w:cs="Times New Roman"/>
                <w:b/>
                <w:sz w:val="24"/>
                <w:szCs w:val="24"/>
              </w:rPr>
            </w:pPr>
            <w:r w:rsidRPr="006B5095">
              <w:rPr>
                <w:rFonts w:ascii="Times New Roman" w:hAnsi="Times New Roman" w:cs="Times New Roman"/>
                <w:b/>
                <w:sz w:val="24"/>
                <w:szCs w:val="24"/>
              </w:rPr>
              <w:t>1</w:t>
            </w:r>
          </w:p>
        </w:tc>
        <w:tc>
          <w:tcPr>
            <w:tcW w:w="851" w:type="dxa"/>
          </w:tcPr>
          <w:p w:rsidR="006B5095" w:rsidRPr="006B5095" w:rsidRDefault="006B5095" w:rsidP="006B5095">
            <w:pPr>
              <w:spacing w:after="0" w:line="240" w:lineRule="auto"/>
              <w:jc w:val="center"/>
              <w:rPr>
                <w:rFonts w:ascii="Times New Roman" w:hAnsi="Times New Roman" w:cs="Times New Roman"/>
                <w:b/>
                <w:sz w:val="24"/>
                <w:szCs w:val="24"/>
              </w:rPr>
            </w:pPr>
            <w:r w:rsidRPr="006B5095">
              <w:rPr>
                <w:rFonts w:ascii="Times New Roman" w:hAnsi="Times New Roman" w:cs="Times New Roman"/>
                <w:b/>
                <w:sz w:val="24"/>
                <w:szCs w:val="24"/>
              </w:rPr>
              <w:t>2</w:t>
            </w:r>
          </w:p>
        </w:tc>
        <w:tc>
          <w:tcPr>
            <w:tcW w:w="850" w:type="dxa"/>
          </w:tcPr>
          <w:p w:rsidR="006B5095" w:rsidRPr="006B5095" w:rsidRDefault="006B5095" w:rsidP="006B5095">
            <w:pPr>
              <w:spacing w:after="0" w:line="240" w:lineRule="auto"/>
              <w:jc w:val="center"/>
              <w:rPr>
                <w:rFonts w:ascii="Times New Roman" w:hAnsi="Times New Roman" w:cs="Times New Roman"/>
                <w:b/>
                <w:sz w:val="24"/>
                <w:szCs w:val="24"/>
              </w:rPr>
            </w:pPr>
          </w:p>
        </w:tc>
        <w:tc>
          <w:tcPr>
            <w:tcW w:w="709" w:type="dxa"/>
          </w:tcPr>
          <w:p w:rsidR="006B5095" w:rsidRPr="006B5095" w:rsidRDefault="006B5095" w:rsidP="006B5095">
            <w:pPr>
              <w:spacing w:after="0" w:line="240" w:lineRule="auto"/>
              <w:jc w:val="center"/>
              <w:rPr>
                <w:rFonts w:ascii="Times New Roman" w:hAnsi="Times New Roman" w:cs="Times New Roman"/>
                <w:b/>
                <w:sz w:val="24"/>
                <w:szCs w:val="24"/>
              </w:rPr>
            </w:pPr>
            <w:r w:rsidRPr="006B5095">
              <w:rPr>
                <w:rFonts w:ascii="Times New Roman" w:hAnsi="Times New Roman" w:cs="Times New Roman"/>
                <w:b/>
                <w:sz w:val="24"/>
                <w:szCs w:val="24"/>
              </w:rPr>
              <w:t>3</w:t>
            </w:r>
          </w:p>
        </w:tc>
        <w:tc>
          <w:tcPr>
            <w:tcW w:w="850" w:type="dxa"/>
          </w:tcPr>
          <w:p w:rsidR="006B5095" w:rsidRPr="006B5095" w:rsidRDefault="006B5095" w:rsidP="006B5095">
            <w:pPr>
              <w:spacing w:after="0" w:line="240" w:lineRule="auto"/>
              <w:jc w:val="center"/>
              <w:rPr>
                <w:rFonts w:ascii="Times New Roman" w:hAnsi="Times New Roman" w:cs="Times New Roman"/>
                <w:b/>
                <w:sz w:val="24"/>
                <w:szCs w:val="24"/>
              </w:rPr>
            </w:pPr>
            <w:r w:rsidRPr="006B5095">
              <w:rPr>
                <w:rFonts w:ascii="Times New Roman" w:hAnsi="Times New Roman" w:cs="Times New Roman"/>
                <w:b/>
                <w:sz w:val="24"/>
                <w:szCs w:val="24"/>
              </w:rPr>
              <w:t>4</w:t>
            </w:r>
          </w:p>
        </w:tc>
        <w:tc>
          <w:tcPr>
            <w:tcW w:w="567" w:type="dxa"/>
          </w:tcPr>
          <w:p w:rsidR="006B5095" w:rsidRPr="006B5095" w:rsidRDefault="006B5095" w:rsidP="006B5095">
            <w:pPr>
              <w:spacing w:after="0" w:line="240" w:lineRule="auto"/>
              <w:jc w:val="center"/>
              <w:rPr>
                <w:rFonts w:ascii="Times New Roman" w:hAnsi="Times New Roman" w:cs="Times New Roman"/>
                <w:b/>
                <w:sz w:val="24"/>
                <w:szCs w:val="24"/>
              </w:rPr>
            </w:pPr>
            <w:r w:rsidRPr="006B5095">
              <w:rPr>
                <w:rFonts w:ascii="Times New Roman" w:hAnsi="Times New Roman" w:cs="Times New Roman"/>
                <w:b/>
                <w:sz w:val="24"/>
                <w:szCs w:val="24"/>
              </w:rPr>
              <w:t>5</w:t>
            </w:r>
          </w:p>
        </w:tc>
        <w:tc>
          <w:tcPr>
            <w:tcW w:w="709" w:type="dxa"/>
          </w:tcPr>
          <w:p w:rsidR="006B5095" w:rsidRPr="006B5095" w:rsidRDefault="006B5095" w:rsidP="006B5095">
            <w:pPr>
              <w:spacing w:after="0" w:line="240" w:lineRule="auto"/>
              <w:jc w:val="center"/>
              <w:rPr>
                <w:rFonts w:ascii="Times New Roman" w:hAnsi="Times New Roman" w:cs="Times New Roman"/>
                <w:b/>
                <w:sz w:val="24"/>
                <w:szCs w:val="24"/>
              </w:rPr>
            </w:pPr>
            <w:r w:rsidRPr="006B5095">
              <w:rPr>
                <w:rFonts w:ascii="Times New Roman" w:hAnsi="Times New Roman" w:cs="Times New Roman"/>
                <w:b/>
                <w:sz w:val="24"/>
                <w:szCs w:val="24"/>
              </w:rPr>
              <w:t>6</w:t>
            </w:r>
          </w:p>
        </w:tc>
        <w:tc>
          <w:tcPr>
            <w:tcW w:w="851" w:type="dxa"/>
          </w:tcPr>
          <w:p w:rsidR="006B5095" w:rsidRPr="006B5095" w:rsidRDefault="006B5095" w:rsidP="006B5095">
            <w:pPr>
              <w:spacing w:after="0" w:line="240" w:lineRule="auto"/>
              <w:jc w:val="center"/>
              <w:rPr>
                <w:rFonts w:ascii="Times New Roman" w:hAnsi="Times New Roman" w:cs="Times New Roman"/>
                <w:b/>
                <w:sz w:val="24"/>
                <w:szCs w:val="24"/>
              </w:rPr>
            </w:pPr>
            <w:r w:rsidRPr="006B5095">
              <w:rPr>
                <w:rFonts w:ascii="Times New Roman" w:hAnsi="Times New Roman" w:cs="Times New Roman"/>
                <w:b/>
                <w:sz w:val="24"/>
                <w:szCs w:val="24"/>
              </w:rPr>
              <w:t>7</w:t>
            </w:r>
          </w:p>
        </w:tc>
        <w:tc>
          <w:tcPr>
            <w:tcW w:w="850" w:type="dxa"/>
          </w:tcPr>
          <w:p w:rsidR="006B5095" w:rsidRPr="006B5095" w:rsidRDefault="006B5095" w:rsidP="006B5095">
            <w:pPr>
              <w:spacing w:after="0" w:line="240" w:lineRule="auto"/>
              <w:jc w:val="center"/>
              <w:rPr>
                <w:rFonts w:ascii="Times New Roman" w:hAnsi="Times New Roman" w:cs="Times New Roman"/>
                <w:b/>
                <w:sz w:val="24"/>
                <w:szCs w:val="24"/>
              </w:rPr>
            </w:pPr>
            <w:r w:rsidRPr="006B5095">
              <w:rPr>
                <w:rFonts w:ascii="Times New Roman" w:hAnsi="Times New Roman" w:cs="Times New Roman"/>
                <w:b/>
                <w:sz w:val="24"/>
                <w:szCs w:val="24"/>
              </w:rPr>
              <w:t>8</w:t>
            </w:r>
          </w:p>
        </w:tc>
        <w:tc>
          <w:tcPr>
            <w:tcW w:w="709" w:type="dxa"/>
          </w:tcPr>
          <w:p w:rsidR="006B5095" w:rsidRPr="006B5095" w:rsidRDefault="006B5095" w:rsidP="006B5095">
            <w:pPr>
              <w:spacing w:after="0" w:line="240" w:lineRule="auto"/>
              <w:jc w:val="center"/>
              <w:rPr>
                <w:rFonts w:ascii="Times New Roman" w:hAnsi="Times New Roman" w:cs="Times New Roman"/>
                <w:b/>
                <w:sz w:val="24"/>
                <w:szCs w:val="24"/>
              </w:rPr>
            </w:pPr>
            <w:r w:rsidRPr="006B5095">
              <w:rPr>
                <w:rFonts w:ascii="Times New Roman" w:hAnsi="Times New Roman" w:cs="Times New Roman"/>
                <w:b/>
                <w:sz w:val="24"/>
                <w:szCs w:val="24"/>
              </w:rPr>
              <w:t>9</w:t>
            </w:r>
          </w:p>
        </w:tc>
      </w:tr>
      <w:tr w:rsidR="006B5095" w:rsidRPr="006B5095" w:rsidTr="006B5095">
        <w:trPr>
          <w:tblHeader/>
        </w:trPr>
        <w:tc>
          <w:tcPr>
            <w:tcW w:w="2552" w:type="dxa"/>
          </w:tcPr>
          <w:p w:rsidR="006B5095" w:rsidRPr="006B5095" w:rsidRDefault="006B5095" w:rsidP="006B5095">
            <w:pPr>
              <w:spacing w:after="0" w:line="240" w:lineRule="auto"/>
              <w:rPr>
                <w:rFonts w:ascii="Times New Roman" w:hAnsi="Times New Roman" w:cs="Times New Roman"/>
                <w:sz w:val="24"/>
                <w:szCs w:val="24"/>
              </w:rPr>
            </w:pPr>
            <w:r w:rsidRPr="006B5095">
              <w:rPr>
                <w:rFonts w:ascii="Times New Roman" w:hAnsi="Times New Roman" w:cs="Times New Roman"/>
                <w:sz w:val="24"/>
                <w:szCs w:val="24"/>
              </w:rPr>
              <w:t xml:space="preserve">Общая </w:t>
            </w:r>
            <w:proofErr w:type="spellStart"/>
            <w:r w:rsidRPr="006B5095">
              <w:rPr>
                <w:rFonts w:ascii="Times New Roman" w:hAnsi="Times New Roman" w:cs="Times New Roman"/>
                <w:sz w:val="24"/>
                <w:szCs w:val="24"/>
              </w:rPr>
              <w:t>площадь</w:t>
            </w:r>
            <w:proofErr w:type="gramStart"/>
            <w:r w:rsidRPr="006B5095">
              <w:rPr>
                <w:rFonts w:ascii="Times New Roman" w:hAnsi="Times New Roman" w:cs="Times New Roman"/>
                <w:sz w:val="24"/>
                <w:szCs w:val="24"/>
              </w:rPr>
              <w:t>,г</w:t>
            </w:r>
            <w:proofErr w:type="gramEnd"/>
            <w:r w:rsidRPr="006B5095">
              <w:rPr>
                <w:rFonts w:ascii="Times New Roman" w:hAnsi="Times New Roman" w:cs="Times New Roman"/>
                <w:sz w:val="24"/>
                <w:szCs w:val="24"/>
              </w:rPr>
              <w:t>а</w:t>
            </w:r>
            <w:proofErr w:type="spellEnd"/>
          </w:p>
        </w:tc>
        <w:tc>
          <w:tcPr>
            <w:tcW w:w="851" w:type="dxa"/>
          </w:tcPr>
          <w:p w:rsidR="006B5095" w:rsidRPr="006B5095" w:rsidRDefault="006B5095" w:rsidP="006B5095">
            <w:pPr>
              <w:spacing w:after="0" w:line="240" w:lineRule="auto"/>
              <w:jc w:val="center"/>
              <w:rPr>
                <w:rFonts w:ascii="Times New Roman" w:hAnsi="Times New Roman" w:cs="Times New Roman"/>
                <w:sz w:val="24"/>
                <w:szCs w:val="24"/>
              </w:rPr>
            </w:pPr>
            <w:r w:rsidRPr="006B5095">
              <w:rPr>
                <w:rFonts w:ascii="Times New Roman" w:hAnsi="Times New Roman" w:cs="Times New Roman"/>
                <w:sz w:val="24"/>
                <w:szCs w:val="24"/>
              </w:rPr>
              <w:t>22841</w:t>
            </w:r>
          </w:p>
        </w:tc>
        <w:tc>
          <w:tcPr>
            <w:tcW w:w="850" w:type="dxa"/>
          </w:tcPr>
          <w:p w:rsidR="006B5095" w:rsidRPr="006B5095" w:rsidRDefault="006B5095" w:rsidP="006B5095">
            <w:pPr>
              <w:spacing w:after="0" w:line="240" w:lineRule="auto"/>
              <w:ind w:right="-108"/>
              <w:jc w:val="center"/>
              <w:rPr>
                <w:rFonts w:ascii="Times New Roman" w:hAnsi="Times New Roman" w:cs="Times New Roman"/>
                <w:sz w:val="24"/>
                <w:szCs w:val="24"/>
              </w:rPr>
            </w:pPr>
            <w:r w:rsidRPr="006B5095">
              <w:rPr>
                <w:rFonts w:ascii="Times New Roman" w:hAnsi="Times New Roman" w:cs="Times New Roman"/>
                <w:sz w:val="24"/>
                <w:szCs w:val="24"/>
              </w:rPr>
              <w:t>22476</w:t>
            </w:r>
          </w:p>
        </w:tc>
        <w:tc>
          <w:tcPr>
            <w:tcW w:w="709" w:type="dxa"/>
          </w:tcPr>
          <w:p w:rsidR="006B5095" w:rsidRPr="006B5095" w:rsidRDefault="006B5095" w:rsidP="006B5095">
            <w:pPr>
              <w:spacing w:after="0" w:line="240" w:lineRule="auto"/>
              <w:jc w:val="center"/>
              <w:rPr>
                <w:rFonts w:ascii="Times New Roman" w:hAnsi="Times New Roman" w:cs="Times New Roman"/>
                <w:sz w:val="24"/>
                <w:szCs w:val="24"/>
              </w:rPr>
            </w:pPr>
            <w:r w:rsidRPr="006B5095">
              <w:rPr>
                <w:rFonts w:ascii="Times New Roman" w:hAnsi="Times New Roman" w:cs="Times New Roman"/>
                <w:sz w:val="24"/>
                <w:szCs w:val="24"/>
              </w:rPr>
              <w:t>619</w:t>
            </w:r>
          </w:p>
        </w:tc>
        <w:tc>
          <w:tcPr>
            <w:tcW w:w="850" w:type="dxa"/>
          </w:tcPr>
          <w:p w:rsidR="006B5095" w:rsidRPr="006B5095" w:rsidRDefault="006B5095" w:rsidP="006B5095">
            <w:pPr>
              <w:spacing w:after="0" w:line="240" w:lineRule="auto"/>
              <w:ind w:right="-109"/>
              <w:jc w:val="center"/>
              <w:rPr>
                <w:rFonts w:ascii="Times New Roman" w:hAnsi="Times New Roman" w:cs="Times New Roman"/>
                <w:sz w:val="24"/>
                <w:szCs w:val="24"/>
              </w:rPr>
            </w:pPr>
            <w:r w:rsidRPr="006B5095">
              <w:rPr>
                <w:rFonts w:ascii="Times New Roman" w:hAnsi="Times New Roman" w:cs="Times New Roman"/>
                <w:sz w:val="24"/>
                <w:szCs w:val="24"/>
              </w:rPr>
              <w:t>17730</w:t>
            </w:r>
          </w:p>
        </w:tc>
        <w:tc>
          <w:tcPr>
            <w:tcW w:w="567" w:type="dxa"/>
          </w:tcPr>
          <w:p w:rsidR="006B5095" w:rsidRPr="006B5095" w:rsidRDefault="006B5095" w:rsidP="006B5095">
            <w:pPr>
              <w:spacing w:after="0" w:line="240" w:lineRule="auto"/>
              <w:jc w:val="center"/>
              <w:rPr>
                <w:rFonts w:ascii="Times New Roman" w:hAnsi="Times New Roman" w:cs="Times New Roman"/>
                <w:sz w:val="24"/>
                <w:szCs w:val="24"/>
              </w:rPr>
            </w:pPr>
            <w:r w:rsidRPr="006B5095">
              <w:rPr>
                <w:rFonts w:ascii="Times New Roman" w:hAnsi="Times New Roman" w:cs="Times New Roman"/>
                <w:sz w:val="24"/>
                <w:szCs w:val="24"/>
              </w:rPr>
              <w:t>85</w:t>
            </w:r>
          </w:p>
        </w:tc>
        <w:tc>
          <w:tcPr>
            <w:tcW w:w="709" w:type="dxa"/>
          </w:tcPr>
          <w:p w:rsidR="006B5095" w:rsidRPr="006B5095" w:rsidRDefault="006B5095" w:rsidP="006B5095">
            <w:pPr>
              <w:spacing w:after="0" w:line="240" w:lineRule="auto"/>
              <w:jc w:val="center"/>
              <w:rPr>
                <w:rFonts w:ascii="Times New Roman" w:hAnsi="Times New Roman" w:cs="Times New Roman"/>
                <w:sz w:val="24"/>
                <w:szCs w:val="24"/>
              </w:rPr>
            </w:pPr>
            <w:r w:rsidRPr="006B5095">
              <w:rPr>
                <w:rFonts w:ascii="Times New Roman" w:hAnsi="Times New Roman" w:cs="Times New Roman"/>
                <w:sz w:val="24"/>
                <w:szCs w:val="24"/>
              </w:rPr>
              <w:t>4407</w:t>
            </w:r>
          </w:p>
        </w:tc>
        <w:tc>
          <w:tcPr>
            <w:tcW w:w="851" w:type="dxa"/>
          </w:tcPr>
          <w:p w:rsidR="006B5095" w:rsidRPr="006B5095" w:rsidRDefault="006B5095" w:rsidP="006B5095">
            <w:pPr>
              <w:spacing w:after="0" w:line="240" w:lineRule="auto"/>
              <w:jc w:val="center"/>
              <w:rPr>
                <w:rFonts w:ascii="Times New Roman" w:hAnsi="Times New Roman" w:cs="Times New Roman"/>
                <w:sz w:val="24"/>
                <w:szCs w:val="24"/>
              </w:rPr>
            </w:pPr>
            <w:r w:rsidRPr="006B5095">
              <w:rPr>
                <w:rFonts w:ascii="Times New Roman" w:hAnsi="Times New Roman" w:cs="Times New Roman"/>
                <w:sz w:val="24"/>
                <w:szCs w:val="24"/>
              </w:rPr>
              <w:t>3132</w:t>
            </w:r>
          </w:p>
        </w:tc>
        <w:tc>
          <w:tcPr>
            <w:tcW w:w="850" w:type="dxa"/>
          </w:tcPr>
          <w:p w:rsidR="006B5095" w:rsidRPr="006B5095" w:rsidRDefault="006B5095" w:rsidP="006B5095">
            <w:pPr>
              <w:spacing w:after="0" w:line="240" w:lineRule="auto"/>
              <w:jc w:val="center"/>
              <w:rPr>
                <w:rFonts w:ascii="Times New Roman" w:hAnsi="Times New Roman" w:cs="Times New Roman"/>
                <w:sz w:val="24"/>
                <w:szCs w:val="24"/>
              </w:rPr>
            </w:pPr>
            <w:r w:rsidRPr="006B5095">
              <w:rPr>
                <w:rFonts w:ascii="Times New Roman" w:hAnsi="Times New Roman" w:cs="Times New Roman"/>
                <w:sz w:val="24"/>
                <w:szCs w:val="24"/>
              </w:rPr>
              <w:t>166</w:t>
            </w:r>
          </w:p>
        </w:tc>
        <w:tc>
          <w:tcPr>
            <w:tcW w:w="709" w:type="dxa"/>
          </w:tcPr>
          <w:p w:rsidR="006B5095" w:rsidRPr="006B5095" w:rsidRDefault="006B5095" w:rsidP="006B5095">
            <w:pPr>
              <w:spacing w:after="0" w:line="240" w:lineRule="auto"/>
              <w:ind w:right="-108"/>
              <w:jc w:val="center"/>
              <w:rPr>
                <w:rFonts w:ascii="Times New Roman" w:hAnsi="Times New Roman" w:cs="Times New Roman"/>
                <w:sz w:val="24"/>
                <w:szCs w:val="24"/>
              </w:rPr>
            </w:pPr>
            <w:r w:rsidRPr="006B5095">
              <w:rPr>
                <w:rFonts w:ascii="Times New Roman" w:hAnsi="Times New Roman" w:cs="Times New Roman"/>
                <w:sz w:val="24"/>
                <w:szCs w:val="24"/>
              </w:rPr>
              <w:t>1109</w:t>
            </w:r>
          </w:p>
        </w:tc>
      </w:tr>
      <w:tr w:rsidR="006B5095" w:rsidRPr="006B5095" w:rsidTr="006B5095">
        <w:trPr>
          <w:tblHeader/>
        </w:trPr>
        <w:tc>
          <w:tcPr>
            <w:tcW w:w="2552" w:type="dxa"/>
          </w:tcPr>
          <w:p w:rsidR="006B5095" w:rsidRPr="006B5095" w:rsidRDefault="006B5095" w:rsidP="006B5095">
            <w:pPr>
              <w:spacing w:after="0" w:line="240" w:lineRule="auto"/>
              <w:rPr>
                <w:rFonts w:ascii="Times New Roman" w:hAnsi="Times New Roman" w:cs="Times New Roman"/>
                <w:sz w:val="24"/>
                <w:szCs w:val="24"/>
              </w:rPr>
            </w:pPr>
            <w:r w:rsidRPr="006B5095">
              <w:rPr>
                <w:rFonts w:ascii="Times New Roman" w:hAnsi="Times New Roman" w:cs="Times New Roman"/>
                <w:sz w:val="24"/>
                <w:szCs w:val="24"/>
              </w:rPr>
              <w:t xml:space="preserve">В </w:t>
            </w:r>
            <w:proofErr w:type="spellStart"/>
            <w:r w:rsidRPr="006B5095">
              <w:rPr>
                <w:rFonts w:ascii="Times New Roman" w:hAnsi="Times New Roman" w:cs="Times New Roman"/>
                <w:sz w:val="24"/>
                <w:szCs w:val="24"/>
              </w:rPr>
              <w:t>т.ч</w:t>
            </w:r>
            <w:proofErr w:type="spellEnd"/>
            <w:r w:rsidRPr="006B5095">
              <w:rPr>
                <w:rFonts w:ascii="Times New Roman" w:hAnsi="Times New Roman" w:cs="Times New Roman"/>
                <w:sz w:val="24"/>
                <w:szCs w:val="24"/>
              </w:rPr>
              <w:t xml:space="preserve">. земли </w:t>
            </w:r>
            <w:proofErr w:type="spellStart"/>
            <w:r w:rsidRPr="006B5095">
              <w:rPr>
                <w:rFonts w:ascii="Times New Roman" w:hAnsi="Times New Roman" w:cs="Times New Roman"/>
                <w:sz w:val="24"/>
                <w:szCs w:val="24"/>
              </w:rPr>
              <w:t>сельхозназначения</w:t>
            </w:r>
            <w:proofErr w:type="spellEnd"/>
          </w:p>
        </w:tc>
        <w:tc>
          <w:tcPr>
            <w:tcW w:w="851" w:type="dxa"/>
          </w:tcPr>
          <w:p w:rsidR="006B5095" w:rsidRPr="006B5095" w:rsidRDefault="006B5095" w:rsidP="006B5095">
            <w:pPr>
              <w:spacing w:after="0" w:line="240" w:lineRule="auto"/>
              <w:jc w:val="center"/>
              <w:rPr>
                <w:rFonts w:ascii="Times New Roman" w:hAnsi="Times New Roman" w:cs="Times New Roman"/>
                <w:sz w:val="24"/>
                <w:szCs w:val="24"/>
              </w:rPr>
            </w:pPr>
            <w:r w:rsidRPr="006B5095">
              <w:rPr>
                <w:rFonts w:ascii="Times New Roman" w:hAnsi="Times New Roman" w:cs="Times New Roman"/>
                <w:sz w:val="24"/>
                <w:szCs w:val="24"/>
              </w:rPr>
              <w:t>22476</w:t>
            </w:r>
          </w:p>
        </w:tc>
        <w:tc>
          <w:tcPr>
            <w:tcW w:w="850" w:type="dxa"/>
          </w:tcPr>
          <w:p w:rsidR="006B5095" w:rsidRPr="006B5095" w:rsidRDefault="006B5095" w:rsidP="006B5095">
            <w:pPr>
              <w:tabs>
                <w:tab w:val="left" w:pos="589"/>
              </w:tabs>
              <w:spacing w:after="0" w:line="240" w:lineRule="auto"/>
              <w:ind w:right="-108"/>
              <w:jc w:val="center"/>
              <w:rPr>
                <w:rFonts w:ascii="Times New Roman" w:hAnsi="Times New Roman" w:cs="Times New Roman"/>
                <w:sz w:val="24"/>
                <w:szCs w:val="24"/>
              </w:rPr>
            </w:pPr>
            <w:r w:rsidRPr="006B5095">
              <w:rPr>
                <w:rFonts w:ascii="Times New Roman" w:hAnsi="Times New Roman" w:cs="Times New Roman"/>
                <w:sz w:val="24"/>
                <w:szCs w:val="24"/>
              </w:rPr>
              <w:t>22476</w:t>
            </w:r>
          </w:p>
        </w:tc>
        <w:tc>
          <w:tcPr>
            <w:tcW w:w="709" w:type="dxa"/>
          </w:tcPr>
          <w:p w:rsidR="006B5095" w:rsidRPr="006B5095" w:rsidRDefault="006B5095" w:rsidP="006B5095">
            <w:pPr>
              <w:spacing w:after="0" w:line="240" w:lineRule="auto"/>
              <w:jc w:val="center"/>
              <w:rPr>
                <w:rFonts w:ascii="Times New Roman" w:hAnsi="Times New Roman" w:cs="Times New Roman"/>
                <w:sz w:val="24"/>
                <w:szCs w:val="24"/>
              </w:rPr>
            </w:pPr>
            <w:r w:rsidRPr="006B5095">
              <w:rPr>
                <w:rFonts w:ascii="Times New Roman" w:hAnsi="Times New Roman" w:cs="Times New Roman"/>
                <w:sz w:val="24"/>
                <w:szCs w:val="24"/>
              </w:rPr>
              <w:t>619</w:t>
            </w:r>
          </w:p>
        </w:tc>
        <w:tc>
          <w:tcPr>
            <w:tcW w:w="850" w:type="dxa"/>
          </w:tcPr>
          <w:p w:rsidR="006B5095" w:rsidRPr="006B5095" w:rsidRDefault="006B5095" w:rsidP="006B5095">
            <w:pPr>
              <w:spacing w:after="0" w:line="240" w:lineRule="auto"/>
              <w:ind w:right="-109"/>
              <w:jc w:val="center"/>
              <w:rPr>
                <w:rFonts w:ascii="Times New Roman" w:hAnsi="Times New Roman" w:cs="Times New Roman"/>
                <w:sz w:val="24"/>
                <w:szCs w:val="24"/>
              </w:rPr>
            </w:pPr>
            <w:r w:rsidRPr="006B5095">
              <w:rPr>
                <w:rFonts w:ascii="Times New Roman" w:hAnsi="Times New Roman" w:cs="Times New Roman"/>
                <w:sz w:val="24"/>
                <w:szCs w:val="24"/>
              </w:rPr>
              <w:t>17639</w:t>
            </w:r>
          </w:p>
        </w:tc>
        <w:tc>
          <w:tcPr>
            <w:tcW w:w="567" w:type="dxa"/>
          </w:tcPr>
          <w:p w:rsidR="006B5095" w:rsidRPr="006B5095" w:rsidRDefault="006B5095" w:rsidP="006B5095">
            <w:pPr>
              <w:spacing w:after="0" w:line="240" w:lineRule="auto"/>
              <w:jc w:val="center"/>
              <w:rPr>
                <w:rFonts w:ascii="Times New Roman" w:hAnsi="Times New Roman" w:cs="Times New Roman"/>
                <w:sz w:val="24"/>
                <w:szCs w:val="24"/>
              </w:rPr>
            </w:pPr>
            <w:r w:rsidRPr="006B5095">
              <w:rPr>
                <w:rFonts w:ascii="Times New Roman" w:hAnsi="Times New Roman" w:cs="Times New Roman"/>
                <w:sz w:val="24"/>
                <w:szCs w:val="24"/>
              </w:rPr>
              <w:t>85</w:t>
            </w:r>
          </w:p>
        </w:tc>
        <w:tc>
          <w:tcPr>
            <w:tcW w:w="709" w:type="dxa"/>
          </w:tcPr>
          <w:p w:rsidR="006B5095" w:rsidRPr="006B5095" w:rsidRDefault="006B5095" w:rsidP="006B5095">
            <w:pPr>
              <w:spacing w:after="0" w:line="240" w:lineRule="auto"/>
              <w:jc w:val="center"/>
              <w:rPr>
                <w:rFonts w:ascii="Times New Roman" w:hAnsi="Times New Roman" w:cs="Times New Roman"/>
                <w:sz w:val="24"/>
                <w:szCs w:val="24"/>
              </w:rPr>
            </w:pPr>
            <w:r w:rsidRPr="006B5095">
              <w:rPr>
                <w:rFonts w:ascii="Times New Roman" w:hAnsi="Times New Roman" w:cs="Times New Roman"/>
                <w:sz w:val="24"/>
                <w:szCs w:val="24"/>
              </w:rPr>
              <w:t>4133</w:t>
            </w:r>
          </w:p>
        </w:tc>
        <w:tc>
          <w:tcPr>
            <w:tcW w:w="851" w:type="dxa"/>
          </w:tcPr>
          <w:p w:rsidR="006B5095" w:rsidRPr="006B5095" w:rsidRDefault="006B5095" w:rsidP="006B5095">
            <w:pPr>
              <w:spacing w:after="0" w:line="240" w:lineRule="auto"/>
              <w:jc w:val="center"/>
              <w:rPr>
                <w:rFonts w:ascii="Times New Roman" w:hAnsi="Times New Roman" w:cs="Times New Roman"/>
                <w:sz w:val="24"/>
                <w:szCs w:val="24"/>
              </w:rPr>
            </w:pPr>
            <w:r w:rsidRPr="006B5095">
              <w:rPr>
                <w:rFonts w:ascii="Times New Roman" w:hAnsi="Times New Roman" w:cs="Times New Roman"/>
                <w:sz w:val="24"/>
                <w:szCs w:val="24"/>
              </w:rPr>
              <w:t>3020</w:t>
            </w:r>
          </w:p>
        </w:tc>
        <w:tc>
          <w:tcPr>
            <w:tcW w:w="850" w:type="dxa"/>
          </w:tcPr>
          <w:p w:rsidR="006B5095" w:rsidRPr="006B5095" w:rsidRDefault="006B5095" w:rsidP="006B5095">
            <w:pPr>
              <w:spacing w:after="0" w:line="240" w:lineRule="auto"/>
              <w:jc w:val="center"/>
              <w:rPr>
                <w:rFonts w:ascii="Times New Roman" w:hAnsi="Times New Roman" w:cs="Times New Roman"/>
                <w:sz w:val="24"/>
                <w:szCs w:val="24"/>
              </w:rPr>
            </w:pPr>
            <w:r w:rsidRPr="006B5095">
              <w:rPr>
                <w:rFonts w:ascii="Times New Roman" w:hAnsi="Times New Roman" w:cs="Times New Roman"/>
                <w:sz w:val="24"/>
                <w:szCs w:val="24"/>
              </w:rPr>
              <w:t>108</w:t>
            </w:r>
          </w:p>
        </w:tc>
        <w:tc>
          <w:tcPr>
            <w:tcW w:w="709" w:type="dxa"/>
          </w:tcPr>
          <w:p w:rsidR="006B5095" w:rsidRPr="006B5095" w:rsidRDefault="006B5095" w:rsidP="006B5095">
            <w:pPr>
              <w:spacing w:after="0" w:line="240" w:lineRule="auto"/>
              <w:ind w:right="-108"/>
              <w:jc w:val="center"/>
              <w:rPr>
                <w:rFonts w:ascii="Times New Roman" w:hAnsi="Times New Roman" w:cs="Times New Roman"/>
                <w:sz w:val="24"/>
                <w:szCs w:val="24"/>
              </w:rPr>
            </w:pPr>
            <w:r w:rsidRPr="006B5095">
              <w:rPr>
                <w:rFonts w:ascii="Times New Roman" w:hAnsi="Times New Roman" w:cs="Times New Roman"/>
                <w:sz w:val="24"/>
                <w:szCs w:val="24"/>
              </w:rPr>
              <w:t>1005</w:t>
            </w:r>
          </w:p>
        </w:tc>
      </w:tr>
      <w:tr w:rsidR="006B5095" w:rsidRPr="006B5095" w:rsidTr="006B5095">
        <w:trPr>
          <w:tblHeader/>
        </w:trPr>
        <w:tc>
          <w:tcPr>
            <w:tcW w:w="2552" w:type="dxa"/>
          </w:tcPr>
          <w:p w:rsidR="006B5095" w:rsidRPr="006B5095" w:rsidRDefault="006B5095" w:rsidP="006B5095">
            <w:pPr>
              <w:spacing w:after="0" w:line="240" w:lineRule="auto"/>
              <w:rPr>
                <w:rFonts w:ascii="Times New Roman" w:hAnsi="Times New Roman" w:cs="Times New Roman"/>
                <w:sz w:val="24"/>
                <w:szCs w:val="24"/>
              </w:rPr>
            </w:pPr>
            <w:r w:rsidRPr="006B5095">
              <w:rPr>
                <w:rFonts w:ascii="Times New Roman" w:hAnsi="Times New Roman" w:cs="Times New Roman"/>
                <w:sz w:val="24"/>
                <w:szCs w:val="24"/>
              </w:rPr>
              <w:t xml:space="preserve">В </w:t>
            </w:r>
            <w:proofErr w:type="spellStart"/>
            <w:r w:rsidRPr="006B5095">
              <w:rPr>
                <w:rFonts w:ascii="Times New Roman" w:hAnsi="Times New Roman" w:cs="Times New Roman"/>
                <w:sz w:val="24"/>
                <w:szCs w:val="24"/>
              </w:rPr>
              <w:t>т.ч</w:t>
            </w:r>
            <w:proofErr w:type="spellEnd"/>
            <w:r w:rsidRPr="006B5095">
              <w:rPr>
                <w:rFonts w:ascii="Times New Roman" w:hAnsi="Times New Roman" w:cs="Times New Roman"/>
                <w:sz w:val="24"/>
                <w:szCs w:val="24"/>
              </w:rPr>
              <w:t>. земли фонда перераспределения</w:t>
            </w:r>
          </w:p>
        </w:tc>
        <w:tc>
          <w:tcPr>
            <w:tcW w:w="851" w:type="dxa"/>
          </w:tcPr>
          <w:p w:rsidR="006B5095" w:rsidRPr="006B5095" w:rsidRDefault="006B5095" w:rsidP="006B5095">
            <w:pPr>
              <w:spacing w:after="0" w:line="240" w:lineRule="auto"/>
              <w:jc w:val="center"/>
              <w:rPr>
                <w:rFonts w:ascii="Times New Roman" w:hAnsi="Times New Roman" w:cs="Times New Roman"/>
                <w:sz w:val="24"/>
                <w:szCs w:val="24"/>
              </w:rPr>
            </w:pPr>
            <w:r w:rsidRPr="006B5095">
              <w:rPr>
                <w:rFonts w:ascii="Times New Roman" w:hAnsi="Times New Roman" w:cs="Times New Roman"/>
                <w:sz w:val="24"/>
                <w:szCs w:val="24"/>
              </w:rPr>
              <w:t>439</w:t>
            </w:r>
          </w:p>
        </w:tc>
        <w:tc>
          <w:tcPr>
            <w:tcW w:w="850" w:type="dxa"/>
          </w:tcPr>
          <w:p w:rsidR="006B5095" w:rsidRPr="006B5095" w:rsidRDefault="006B5095" w:rsidP="006B5095">
            <w:pPr>
              <w:spacing w:after="0" w:line="240" w:lineRule="auto"/>
              <w:jc w:val="center"/>
              <w:rPr>
                <w:rFonts w:ascii="Times New Roman" w:hAnsi="Times New Roman" w:cs="Times New Roman"/>
                <w:sz w:val="24"/>
                <w:szCs w:val="24"/>
              </w:rPr>
            </w:pPr>
            <w:r w:rsidRPr="006B5095">
              <w:rPr>
                <w:rFonts w:ascii="Times New Roman" w:hAnsi="Times New Roman" w:cs="Times New Roman"/>
                <w:sz w:val="24"/>
                <w:szCs w:val="24"/>
              </w:rPr>
              <w:t>439</w:t>
            </w:r>
          </w:p>
        </w:tc>
        <w:tc>
          <w:tcPr>
            <w:tcW w:w="709" w:type="dxa"/>
          </w:tcPr>
          <w:p w:rsidR="006B5095" w:rsidRPr="006B5095" w:rsidRDefault="006B5095" w:rsidP="006B5095">
            <w:pPr>
              <w:spacing w:after="0" w:line="240" w:lineRule="auto"/>
              <w:jc w:val="center"/>
              <w:rPr>
                <w:rFonts w:ascii="Times New Roman" w:hAnsi="Times New Roman" w:cs="Times New Roman"/>
                <w:sz w:val="24"/>
                <w:szCs w:val="24"/>
              </w:rPr>
            </w:pPr>
            <w:r w:rsidRPr="006B5095">
              <w:rPr>
                <w:rFonts w:ascii="Times New Roman" w:hAnsi="Times New Roman" w:cs="Times New Roman"/>
                <w:sz w:val="24"/>
                <w:szCs w:val="24"/>
              </w:rPr>
              <w:t>-</w:t>
            </w:r>
          </w:p>
        </w:tc>
        <w:tc>
          <w:tcPr>
            <w:tcW w:w="850" w:type="dxa"/>
          </w:tcPr>
          <w:p w:rsidR="006B5095" w:rsidRPr="006B5095" w:rsidRDefault="006B5095" w:rsidP="006B5095">
            <w:pPr>
              <w:spacing w:after="0" w:line="240" w:lineRule="auto"/>
              <w:jc w:val="center"/>
              <w:rPr>
                <w:rFonts w:ascii="Times New Roman" w:hAnsi="Times New Roman" w:cs="Times New Roman"/>
                <w:sz w:val="24"/>
                <w:szCs w:val="24"/>
              </w:rPr>
            </w:pPr>
            <w:r w:rsidRPr="006B5095">
              <w:rPr>
                <w:rFonts w:ascii="Times New Roman" w:hAnsi="Times New Roman" w:cs="Times New Roman"/>
                <w:sz w:val="24"/>
                <w:szCs w:val="24"/>
              </w:rPr>
              <w:t>-</w:t>
            </w:r>
          </w:p>
        </w:tc>
        <w:tc>
          <w:tcPr>
            <w:tcW w:w="567" w:type="dxa"/>
          </w:tcPr>
          <w:p w:rsidR="006B5095" w:rsidRPr="006B5095" w:rsidRDefault="006B5095" w:rsidP="006B5095">
            <w:pPr>
              <w:spacing w:after="0" w:line="240" w:lineRule="auto"/>
              <w:jc w:val="center"/>
              <w:rPr>
                <w:rFonts w:ascii="Times New Roman" w:hAnsi="Times New Roman" w:cs="Times New Roman"/>
                <w:sz w:val="24"/>
                <w:szCs w:val="24"/>
              </w:rPr>
            </w:pPr>
            <w:r w:rsidRPr="006B5095">
              <w:rPr>
                <w:rFonts w:ascii="Times New Roman" w:hAnsi="Times New Roman" w:cs="Times New Roman"/>
                <w:sz w:val="24"/>
                <w:szCs w:val="24"/>
              </w:rPr>
              <w:t>-</w:t>
            </w:r>
          </w:p>
        </w:tc>
        <w:tc>
          <w:tcPr>
            <w:tcW w:w="709" w:type="dxa"/>
          </w:tcPr>
          <w:p w:rsidR="006B5095" w:rsidRPr="006B5095" w:rsidRDefault="006B5095" w:rsidP="006B5095">
            <w:pPr>
              <w:spacing w:after="0" w:line="240" w:lineRule="auto"/>
              <w:jc w:val="center"/>
              <w:rPr>
                <w:rFonts w:ascii="Times New Roman" w:hAnsi="Times New Roman" w:cs="Times New Roman"/>
                <w:sz w:val="24"/>
                <w:szCs w:val="24"/>
              </w:rPr>
            </w:pPr>
            <w:r w:rsidRPr="006B5095">
              <w:rPr>
                <w:rFonts w:ascii="Times New Roman" w:hAnsi="Times New Roman" w:cs="Times New Roman"/>
                <w:sz w:val="24"/>
                <w:szCs w:val="24"/>
              </w:rPr>
              <w:t>439</w:t>
            </w:r>
          </w:p>
        </w:tc>
        <w:tc>
          <w:tcPr>
            <w:tcW w:w="851" w:type="dxa"/>
          </w:tcPr>
          <w:p w:rsidR="006B5095" w:rsidRPr="006B5095" w:rsidRDefault="006B5095" w:rsidP="006B5095">
            <w:pPr>
              <w:spacing w:after="0" w:line="240" w:lineRule="auto"/>
              <w:jc w:val="center"/>
              <w:rPr>
                <w:rFonts w:ascii="Times New Roman" w:hAnsi="Times New Roman" w:cs="Times New Roman"/>
                <w:sz w:val="24"/>
                <w:szCs w:val="24"/>
              </w:rPr>
            </w:pPr>
            <w:r w:rsidRPr="006B5095">
              <w:rPr>
                <w:rFonts w:ascii="Times New Roman" w:hAnsi="Times New Roman" w:cs="Times New Roman"/>
                <w:sz w:val="24"/>
                <w:szCs w:val="24"/>
              </w:rPr>
              <w:t>439</w:t>
            </w:r>
          </w:p>
        </w:tc>
        <w:tc>
          <w:tcPr>
            <w:tcW w:w="850" w:type="dxa"/>
          </w:tcPr>
          <w:p w:rsidR="006B5095" w:rsidRPr="006B5095" w:rsidRDefault="006B5095" w:rsidP="006B5095">
            <w:pPr>
              <w:spacing w:after="0" w:line="240" w:lineRule="auto"/>
              <w:jc w:val="center"/>
              <w:rPr>
                <w:rFonts w:ascii="Times New Roman" w:hAnsi="Times New Roman" w:cs="Times New Roman"/>
                <w:sz w:val="24"/>
                <w:szCs w:val="24"/>
              </w:rPr>
            </w:pPr>
            <w:r w:rsidRPr="006B5095">
              <w:rPr>
                <w:rFonts w:ascii="Times New Roman" w:hAnsi="Times New Roman" w:cs="Times New Roman"/>
                <w:sz w:val="24"/>
                <w:szCs w:val="24"/>
              </w:rPr>
              <w:t>-</w:t>
            </w:r>
          </w:p>
        </w:tc>
        <w:tc>
          <w:tcPr>
            <w:tcW w:w="709" w:type="dxa"/>
          </w:tcPr>
          <w:p w:rsidR="006B5095" w:rsidRPr="006B5095" w:rsidRDefault="006B5095" w:rsidP="006B5095">
            <w:pPr>
              <w:spacing w:after="0" w:line="240" w:lineRule="auto"/>
              <w:jc w:val="center"/>
              <w:rPr>
                <w:rFonts w:ascii="Times New Roman" w:hAnsi="Times New Roman" w:cs="Times New Roman"/>
                <w:sz w:val="24"/>
                <w:szCs w:val="24"/>
              </w:rPr>
            </w:pPr>
            <w:r w:rsidRPr="006B5095">
              <w:rPr>
                <w:rFonts w:ascii="Times New Roman" w:hAnsi="Times New Roman" w:cs="Times New Roman"/>
                <w:sz w:val="24"/>
                <w:szCs w:val="24"/>
              </w:rPr>
              <w:t>-</w:t>
            </w:r>
          </w:p>
        </w:tc>
      </w:tr>
      <w:tr w:rsidR="006B5095" w:rsidRPr="006B5095" w:rsidTr="006B5095">
        <w:trPr>
          <w:tblHeader/>
        </w:trPr>
        <w:tc>
          <w:tcPr>
            <w:tcW w:w="2552" w:type="dxa"/>
          </w:tcPr>
          <w:p w:rsidR="006B5095" w:rsidRPr="006B5095" w:rsidRDefault="006B5095" w:rsidP="006B5095">
            <w:pPr>
              <w:spacing w:after="0" w:line="240" w:lineRule="auto"/>
              <w:rPr>
                <w:rFonts w:ascii="Times New Roman" w:hAnsi="Times New Roman" w:cs="Times New Roman"/>
                <w:sz w:val="24"/>
                <w:szCs w:val="24"/>
              </w:rPr>
            </w:pPr>
            <w:r w:rsidRPr="006B5095">
              <w:rPr>
                <w:rFonts w:ascii="Times New Roman" w:hAnsi="Times New Roman" w:cs="Times New Roman"/>
                <w:sz w:val="24"/>
                <w:szCs w:val="24"/>
              </w:rPr>
              <w:t>Земли поселений</w:t>
            </w:r>
          </w:p>
        </w:tc>
        <w:tc>
          <w:tcPr>
            <w:tcW w:w="851" w:type="dxa"/>
          </w:tcPr>
          <w:p w:rsidR="006B5095" w:rsidRPr="006B5095" w:rsidRDefault="006B5095" w:rsidP="006B5095">
            <w:pPr>
              <w:spacing w:after="0" w:line="240" w:lineRule="auto"/>
              <w:jc w:val="center"/>
              <w:rPr>
                <w:rFonts w:ascii="Times New Roman" w:hAnsi="Times New Roman" w:cs="Times New Roman"/>
                <w:sz w:val="24"/>
                <w:szCs w:val="24"/>
              </w:rPr>
            </w:pPr>
            <w:r w:rsidRPr="006B5095">
              <w:rPr>
                <w:rFonts w:ascii="Times New Roman" w:hAnsi="Times New Roman" w:cs="Times New Roman"/>
                <w:sz w:val="24"/>
                <w:szCs w:val="24"/>
              </w:rPr>
              <w:t>309</w:t>
            </w:r>
          </w:p>
        </w:tc>
        <w:tc>
          <w:tcPr>
            <w:tcW w:w="850" w:type="dxa"/>
          </w:tcPr>
          <w:p w:rsidR="006B5095" w:rsidRPr="006B5095" w:rsidRDefault="006B5095" w:rsidP="006B5095">
            <w:pPr>
              <w:spacing w:after="0" w:line="240" w:lineRule="auto"/>
              <w:jc w:val="center"/>
              <w:rPr>
                <w:rFonts w:ascii="Times New Roman" w:hAnsi="Times New Roman" w:cs="Times New Roman"/>
                <w:sz w:val="24"/>
                <w:szCs w:val="24"/>
              </w:rPr>
            </w:pPr>
            <w:r w:rsidRPr="006B5095">
              <w:rPr>
                <w:rFonts w:ascii="Times New Roman" w:hAnsi="Times New Roman" w:cs="Times New Roman"/>
                <w:sz w:val="24"/>
                <w:szCs w:val="24"/>
              </w:rPr>
              <w:t>-</w:t>
            </w:r>
          </w:p>
        </w:tc>
        <w:tc>
          <w:tcPr>
            <w:tcW w:w="709" w:type="dxa"/>
          </w:tcPr>
          <w:p w:rsidR="006B5095" w:rsidRPr="006B5095" w:rsidRDefault="006B5095" w:rsidP="006B5095">
            <w:pPr>
              <w:spacing w:after="0" w:line="240" w:lineRule="auto"/>
              <w:jc w:val="center"/>
              <w:rPr>
                <w:rFonts w:ascii="Times New Roman" w:hAnsi="Times New Roman" w:cs="Times New Roman"/>
                <w:sz w:val="24"/>
                <w:szCs w:val="24"/>
              </w:rPr>
            </w:pPr>
            <w:r w:rsidRPr="006B5095">
              <w:rPr>
                <w:rFonts w:ascii="Times New Roman" w:hAnsi="Times New Roman" w:cs="Times New Roman"/>
                <w:sz w:val="24"/>
                <w:szCs w:val="24"/>
              </w:rPr>
              <w:t>-</w:t>
            </w:r>
          </w:p>
        </w:tc>
        <w:tc>
          <w:tcPr>
            <w:tcW w:w="850" w:type="dxa"/>
          </w:tcPr>
          <w:p w:rsidR="006B5095" w:rsidRPr="006B5095" w:rsidRDefault="006B5095" w:rsidP="006B5095">
            <w:pPr>
              <w:spacing w:after="0" w:line="240" w:lineRule="auto"/>
              <w:jc w:val="center"/>
              <w:rPr>
                <w:rFonts w:ascii="Times New Roman" w:hAnsi="Times New Roman" w:cs="Times New Roman"/>
                <w:sz w:val="24"/>
                <w:szCs w:val="24"/>
              </w:rPr>
            </w:pPr>
            <w:r w:rsidRPr="006B5095">
              <w:rPr>
                <w:rFonts w:ascii="Times New Roman" w:hAnsi="Times New Roman" w:cs="Times New Roman"/>
                <w:sz w:val="24"/>
                <w:szCs w:val="24"/>
              </w:rPr>
              <w:t>91</w:t>
            </w:r>
          </w:p>
        </w:tc>
        <w:tc>
          <w:tcPr>
            <w:tcW w:w="567" w:type="dxa"/>
          </w:tcPr>
          <w:p w:rsidR="006B5095" w:rsidRPr="006B5095" w:rsidRDefault="006B5095" w:rsidP="006B5095">
            <w:pPr>
              <w:spacing w:after="0" w:line="240" w:lineRule="auto"/>
              <w:jc w:val="center"/>
              <w:rPr>
                <w:rFonts w:ascii="Times New Roman" w:hAnsi="Times New Roman" w:cs="Times New Roman"/>
                <w:sz w:val="24"/>
                <w:szCs w:val="24"/>
              </w:rPr>
            </w:pPr>
            <w:r w:rsidRPr="006B5095">
              <w:rPr>
                <w:rFonts w:ascii="Times New Roman" w:hAnsi="Times New Roman" w:cs="Times New Roman"/>
                <w:sz w:val="24"/>
                <w:szCs w:val="24"/>
              </w:rPr>
              <w:t>-</w:t>
            </w:r>
          </w:p>
        </w:tc>
        <w:tc>
          <w:tcPr>
            <w:tcW w:w="709" w:type="dxa"/>
          </w:tcPr>
          <w:p w:rsidR="006B5095" w:rsidRPr="006B5095" w:rsidRDefault="006B5095" w:rsidP="006B5095">
            <w:pPr>
              <w:spacing w:after="0" w:line="240" w:lineRule="auto"/>
              <w:jc w:val="center"/>
              <w:rPr>
                <w:rFonts w:ascii="Times New Roman" w:hAnsi="Times New Roman" w:cs="Times New Roman"/>
                <w:sz w:val="24"/>
                <w:szCs w:val="24"/>
              </w:rPr>
            </w:pPr>
            <w:r w:rsidRPr="006B5095">
              <w:rPr>
                <w:rFonts w:ascii="Times New Roman" w:hAnsi="Times New Roman" w:cs="Times New Roman"/>
                <w:sz w:val="24"/>
                <w:szCs w:val="24"/>
              </w:rPr>
              <w:t>218</w:t>
            </w:r>
          </w:p>
        </w:tc>
        <w:tc>
          <w:tcPr>
            <w:tcW w:w="851" w:type="dxa"/>
          </w:tcPr>
          <w:p w:rsidR="006B5095" w:rsidRPr="006B5095" w:rsidRDefault="006B5095" w:rsidP="006B5095">
            <w:pPr>
              <w:spacing w:after="0" w:line="240" w:lineRule="auto"/>
              <w:jc w:val="center"/>
              <w:rPr>
                <w:rFonts w:ascii="Times New Roman" w:hAnsi="Times New Roman" w:cs="Times New Roman"/>
                <w:sz w:val="24"/>
                <w:szCs w:val="24"/>
              </w:rPr>
            </w:pPr>
            <w:r w:rsidRPr="006B5095">
              <w:rPr>
                <w:rFonts w:ascii="Times New Roman" w:hAnsi="Times New Roman" w:cs="Times New Roman"/>
                <w:sz w:val="24"/>
                <w:szCs w:val="24"/>
              </w:rPr>
              <w:t>-</w:t>
            </w:r>
          </w:p>
        </w:tc>
        <w:tc>
          <w:tcPr>
            <w:tcW w:w="850" w:type="dxa"/>
          </w:tcPr>
          <w:p w:rsidR="006B5095" w:rsidRPr="006B5095" w:rsidRDefault="006B5095" w:rsidP="006B5095">
            <w:pPr>
              <w:spacing w:after="0" w:line="240" w:lineRule="auto"/>
              <w:jc w:val="center"/>
              <w:rPr>
                <w:rFonts w:ascii="Times New Roman" w:hAnsi="Times New Roman" w:cs="Times New Roman"/>
                <w:sz w:val="24"/>
                <w:szCs w:val="24"/>
              </w:rPr>
            </w:pPr>
            <w:r w:rsidRPr="006B5095">
              <w:rPr>
                <w:rFonts w:ascii="Times New Roman" w:hAnsi="Times New Roman" w:cs="Times New Roman"/>
                <w:sz w:val="24"/>
                <w:szCs w:val="24"/>
              </w:rPr>
              <w:t>-</w:t>
            </w:r>
          </w:p>
        </w:tc>
        <w:tc>
          <w:tcPr>
            <w:tcW w:w="709" w:type="dxa"/>
          </w:tcPr>
          <w:p w:rsidR="006B5095" w:rsidRPr="006B5095" w:rsidRDefault="006B5095" w:rsidP="006B5095">
            <w:pPr>
              <w:spacing w:after="0" w:line="240" w:lineRule="auto"/>
              <w:jc w:val="center"/>
              <w:rPr>
                <w:rFonts w:ascii="Times New Roman" w:hAnsi="Times New Roman" w:cs="Times New Roman"/>
                <w:sz w:val="24"/>
                <w:szCs w:val="24"/>
              </w:rPr>
            </w:pPr>
          </w:p>
        </w:tc>
      </w:tr>
      <w:tr w:rsidR="006B5095" w:rsidRPr="006B5095" w:rsidTr="006B5095">
        <w:trPr>
          <w:tblHeader/>
        </w:trPr>
        <w:tc>
          <w:tcPr>
            <w:tcW w:w="2552" w:type="dxa"/>
          </w:tcPr>
          <w:p w:rsidR="006B5095" w:rsidRPr="006B5095" w:rsidRDefault="006B5095" w:rsidP="006B5095">
            <w:pPr>
              <w:spacing w:after="0" w:line="240" w:lineRule="auto"/>
              <w:rPr>
                <w:rFonts w:ascii="Times New Roman" w:hAnsi="Times New Roman" w:cs="Times New Roman"/>
                <w:sz w:val="24"/>
                <w:szCs w:val="24"/>
              </w:rPr>
            </w:pPr>
            <w:r w:rsidRPr="006B5095">
              <w:rPr>
                <w:rFonts w:ascii="Times New Roman" w:hAnsi="Times New Roman" w:cs="Times New Roman"/>
                <w:sz w:val="24"/>
                <w:szCs w:val="24"/>
              </w:rPr>
              <w:t xml:space="preserve">Земли </w:t>
            </w:r>
            <w:proofErr w:type="spellStart"/>
            <w:proofErr w:type="gramStart"/>
            <w:r w:rsidRPr="006B5095">
              <w:rPr>
                <w:rFonts w:ascii="Times New Roman" w:hAnsi="Times New Roman" w:cs="Times New Roman"/>
                <w:sz w:val="24"/>
                <w:szCs w:val="24"/>
              </w:rPr>
              <w:t>промышлен-ности</w:t>
            </w:r>
            <w:proofErr w:type="spellEnd"/>
            <w:proofErr w:type="gramEnd"/>
            <w:r w:rsidRPr="006B5095">
              <w:rPr>
                <w:rFonts w:ascii="Times New Roman" w:hAnsi="Times New Roman" w:cs="Times New Roman"/>
                <w:sz w:val="24"/>
                <w:szCs w:val="24"/>
              </w:rPr>
              <w:t>, транспорта и связи</w:t>
            </w:r>
          </w:p>
        </w:tc>
        <w:tc>
          <w:tcPr>
            <w:tcW w:w="851" w:type="dxa"/>
          </w:tcPr>
          <w:p w:rsidR="006B5095" w:rsidRPr="006B5095" w:rsidRDefault="006B5095" w:rsidP="006B5095">
            <w:pPr>
              <w:spacing w:after="0" w:line="240" w:lineRule="auto"/>
              <w:jc w:val="center"/>
              <w:rPr>
                <w:rFonts w:ascii="Times New Roman" w:hAnsi="Times New Roman" w:cs="Times New Roman"/>
                <w:sz w:val="24"/>
                <w:szCs w:val="24"/>
              </w:rPr>
            </w:pPr>
            <w:r w:rsidRPr="006B5095">
              <w:rPr>
                <w:rFonts w:ascii="Times New Roman" w:hAnsi="Times New Roman" w:cs="Times New Roman"/>
                <w:sz w:val="24"/>
                <w:szCs w:val="24"/>
              </w:rPr>
              <w:t>56</w:t>
            </w:r>
          </w:p>
        </w:tc>
        <w:tc>
          <w:tcPr>
            <w:tcW w:w="850" w:type="dxa"/>
          </w:tcPr>
          <w:p w:rsidR="006B5095" w:rsidRPr="006B5095" w:rsidRDefault="006B5095" w:rsidP="006B5095">
            <w:pPr>
              <w:spacing w:after="0" w:line="240" w:lineRule="auto"/>
              <w:jc w:val="center"/>
              <w:rPr>
                <w:rFonts w:ascii="Times New Roman" w:hAnsi="Times New Roman" w:cs="Times New Roman"/>
                <w:sz w:val="24"/>
                <w:szCs w:val="24"/>
              </w:rPr>
            </w:pPr>
            <w:r w:rsidRPr="006B5095">
              <w:rPr>
                <w:rFonts w:ascii="Times New Roman" w:hAnsi="Times New Roman" w:cs="Times New Roman"/>
                <w:sz w:val="24"/>
                <w:szCs w:val="24"/>
              </w:rPr>
              <w:t>-</w:t>
            </w:r>
          </w:p>
        </w:tc>
        <w:tc>
          <w:tcPr>
            <w:tcW w:w="709" w:type="dxa"/>
          </w:tcPr>
          <w:p w:rsidR="006B5095" w:rsidRPr="006B5095" w:rsidRDefault="006B5095" w:rsidP="006B5095">
            <w:pPr>
              <w:spacing w:after="0" w:line="240" w:lineRule="auto"/>
              <w:jc w:val="center"/>
              <w:rPr>
                <w:rFonts w:ascii="Times New Roman" w:hAnsi="Times New Roman" w:cs="Times New Roman"/>
                <w:sz w:val="24"/>
                <w:szCs w:val="24"/>
              </w:rPr>
            </w:pPr>
            <w:r w:rsidRPr="006B5095">
              <w:rPr>
                <w:rFonts w:ascii="Times New Roman" w:hAnsi="Times New Roman" w:cs="Times New Roman"/>
                <w:sz w:val="24"/>
                <w:szCs w:val="24"/>
              </w:rPr>
              <w:t>-</w:t>
            </w:r>
          </w:p>
        </w:tc>
        <w:tc>
          <w:tcPr>
            <w:tcW w:w="850" w:type="dxa"/>
          </w:tcPr>
          <w:p w:rsidR="006B5095" w:rsidRPr="006B5095" w:rsidRDefault="006B5095" w:rsidP="006B5095">
            <w:pPr>
              <w:spacing w:after="0" w:line="240" w:lineRule="auto"/>
              <w:jc w:val="center"/>
              <w:rPr>
                <w:rFonts w:ascii="Times New Roman" w:hAnsi="Times New Roman" w:cs="Times New Roman"/>
                <w:sz w:val="24"/>
                <w:szCs w:val="24"/>
              </w:rPr>
            </w:pPr>
            <w:r w:rsidRPr="006B5095">
              <w:rPr>
                <w:rFonts w:ascii="Times New Roman" w:hAnsi="Times New Roman" w:cs="Times New Roman"/>
                <w:sz w:val="24"/>
                <w:szCs w:val="24"/>
              </w:rPr>
              <w:t>-</w:t>
            </w:r>
          </w:p>
        </w:tc>
        <w:tc>
          <w:tcPr>
            <w:tcW w:w="567" w:type="dxa"/>
          </w:tcPr>
          <w:p w:rsidR="006B5095" w:rsidRPr="006B5095" w:rsidRDefault="006B5095" w:rsidP="006B5095">
            <w:pPr>
              <w:spacing w:after="0" w:line="240" w:lineRule="auto"/>
              <w:jc w:val="center"/>
              <w:rPr>
                <w:rFonts w:ascii="Times New Roman" w:hAnsi="Times New Roman" w:cs="Times New Roman"/>
                <w:sz w:val="24"/>
                <w:szCs w:val="24"/>
              </w:rPr>
            </w:pPr>
            <w:r w:rsidRPr="006B5095">
              <w:rPr>
                <w:rFonts w:ascii="Times New Roman" w:hAnsi="Times New Roman" w:cs="Times New Roman"/>
                <w:sz w:val="24"/>
                <w:szCs w:val="24"/>
              </w:rPr>
              <w:t>-</w:t>
            </w:r>
          </w:p>
        </w:tc>
        <w:tc>
          <w:tcPr>
            <w:tcW w:w="709" w:type="dxa"/>
          </w:tcPr>
          <w:p w:rsidR="006B5095" w:rsidRPr="006B5095" w:rsidRDefault="006B5095" w:rsidP="006B5095">
            <w:pPr>
              <w:spacing w:after="0" w:line="240" w:lineRule="auto"/>
              <w:jc w:val="center"/>
              <w:rPr>
                <w:rFonts w:ascii="Times New Roman" w:hAnsi="Times New Roman" w:cs="Times New Roman"/>
                <w:sz w:val="24"/>
                <w:szCs w:val="24"/>
              </w:rPr>
            </w:pPr>
            <w:r w:rsidRPr="006B5095">
              <w:rPr>
                <w:rFonts w:ascii="Times New Roman" w:hAnsi="Times New Roman" w:cs="Times New Roman"/>
                <w:sz w:val="24"/>
                <w:szCs w:val="24"/>
              </w:rPr>
              <w:t>56</w:t>
            </w:r>
          </w:p>
        </w:tc>
        <w:tc>
          <w:tcPr>
            <w:tcW w:w="851" w:type="dxa"/>
          </w:tcPr>
          <w:p w:rsidR="006B5095" w:rsidRPr="006B5095" w:rsidRDefault="006B5095" w:rsidP="006B5095">
            <w:pPr>
              <w:spacing w:after="0" w:line="240" w:lineRule="auto"/>
              <w:jc w:val="center"/>
              <w:rPr>
                <w:rFonts w:ascii="Times New Roman" w:hAnsi="Times New Roman" w:cs="Times New Roman"/>
                <w:sz w:val="24"/>
                <w:szCs w:val="24"/>
              </w:rPr>
            </w:pPr>
            <w:r w:rsidRPr="006B5095">
              <w:rPr>
                <w:rFonts w:ascii="Times New Roman" w:hAnsi="Times New Roman" w:cs="Times New Roman"/>
                <w:sz w:val="24"/>
                <w:szCs w:val="24"/>
              </w:rPr>
              <w:t>56</w:t>
            </w:r>
          </w:p>
        </w:tc>
        <w:tc>
          <w:tcPr>
            <w:tcW w:w="850" w:type="dxa"/>
          </w:tcPr>
          <w:p w:rsidR="006B5095" w:rsidRPr="006B5095" w:rsidRDefault="006B5095" w:rsidP="006B5095">
            <w:pPr>
              <w:spacing w:after="0" w:line="240" w:lineRule="auto"/>
              <w:jc w:val="center"/>
              <w:rPr>
                <w:rFonts w:ascii="Times New Roman" w:hAnsi="Times New Roman" w:cs="Times New Roman"/>
                <w:sz w:val="24"/>
                <w:szCs w:val="24"/>
              </w:rPr>
            </w:pPr>
            <w:r w:rsidRPr="006B5095">
              <w:rPr>
                <w:rFonts w:ascii="Times New Roman" w:hAnsi="Times New Roman" w:cs="Times New Roman"/>
                <w:sz w:val="24"/>
                <w:szCs w:val="24"/>
              </w:rPr>
              <w:t>56</w:t>
            </w:r>
          </w:p>
        </w:tc>
        <w:tc>
          <w:tcPr>
            <w:tcW w:w="709" w:type="dxa"/>
          </w:tcPr>
          <w:p w:rsidR="006B5095" w:rsidRPr="006B5095" w:rsidRDefault="006B5095" w:rsidP="006B5095">
            <w:pPr>
              <w:spacing w:after="0" w:line="240" w:lineRule="auto"/>
              <w:jc w:val="center"/>
              <w:rPr>
                <w:rFonts w:ascii="Times New Roman" w:hAnsi="Times New Roman" w:cs="Times New Roman"/>
                <w:sz w:val="24"/>
                <w:szCs w:val="24"/>
              </w:rPr>
            </w:pPr>
            <w:r w:rsidRPr="006B5095">
              <w:rPr>
                <w:rFonts w:ascii="Times New Roman" w:hAnsi="Times New Roman" w:cs="Times New Roman"/>
                <w:sz w:val="24"/>
                <w:szCs w:val="24"/>
              </w:rPr>
              <w:t>-</w:t>
            </w:r>
          </w:p>
        </w:tc>
      </w:tr>
      <w:tr w:rsidR="006B5095" w:rsidRPr="006B5095" w:rsidTr="006B5095">
        <w:trPr>
          <w:tblHeader/>
        </w:trPr>
        <w:tc>
          <w:tcPr>
            <w:tcW w:w="2552" w:type="dxa"/>
          </w:tcPr>
          <w:p w:rsidR="006B5095" w:rsidRPr="006B5095" w:rsidRDefault="006B5095" w:rsidP="006B5095">
            <w:pPr>
              <w:spacing w:after="0" w:line="240" w:lineRule="auto"/>
              <w:ind w:left="-108"/>
              <w:rPr>
                <w:rFonts w:ascii="Times New Roman" w:hAnsi="Times New Roman" w:cs="Times New Roman"/>
                <w:sz w:val="24"/>
                <w:szCs w:val="24"/>
              </w:rPr>
            </w:pPr>
            <w:r w:rsidRPr="006B5095">
              <w:rPr>
                <w:rFonts w:ascii="Times New Roman" w:hAnsi="Times New Roman" w:cs="Times New Roman"/>
                <w:sz w:val="24"/>
                <w:szCs w:val="24"/>
              </w:rPr>
              <w:t>Земли лесного фонда</w:t>
            </w:r>
          </w:p>
        </w:tc>
        <w:tc>
          <w:tcPr>
            <w:tcW w:w="851" w:type="dxa"/>
          </w:tcPr>
          <w:p w:rsidR="006B5095" w:rsidRPr="006B5095" w:rsidRDefault="006B5095" w:rsidP="006B5095">
            <w:pPr>
              <w:spacing w:after="0" w:line="240" w:lineRule="auto"/>
              <w:jc w:val="center"/>
              <w:rPr>
                <w:rFonts w:ascii="Times New Roman" w:hAnsi="Times New Roman" w:cs="Times New Roman"/>
                <w:sz w:val="24"/>
                <w:szCs w:val="24"/>
              </w:rPr>
            </w:pPr>
            <w:r w:rsidRPr="006B5095">
              <w:rPr>
                <w:rFonts w:ascii="Times New Roman" w:hAnsi="Times New Roman" w:cs="Times New Roman"/>
                <w:sz w:val="24"/>
                <w:szCs w:val="24"/>
              </w:rPr>
              <w:t>-</w:t>
            </w:r>
          </w:p>
        </w:tc>
        <w:tc>
          <w:tcPr>
            <w:tcW w:w="850" w:type="dxa"/>
          </w:tcPr>
          <w:p w:rsidR="006B5095" w:rsidRPr="006B5095" w:rsidRDefault="006B5095" w:rsidP="006B5095">
            <w:pPr>
              <w:spacing w:after="0" w:line="240" w:lineRule="auto"/>
              <w:jc w:val="center"/>
              <w:rPr>
                <w:rFonts w:ascii="Times New Roman" w:hAnsi="Times New Roman" w:cs="Times New Roman"/>
                <w:sz w:val="24"/>
                <w:szCs w:val="24"/>
              </w:rPr>
            </w:pPr>
            <w:r w:rsidRPr="006B5095">
              <w:rPr>
                <w:rFonts w:ascii="Times New Roman" w:hAnsi="Times New Roman" w:cs="Times New Roman"/>
                <w:sz w:val="24"/>
                <w:szCs w:val="24"/>
              </w:rPr>
              <w:t>-</w:t>
            </w:r>
          </w:p>
        </w:tc>
        <w:tc>
          <w:tcPr>
            <w:tcW w:w="709" w:type="dxa"/>
          </w:tcPr>
          <w:p w:rsidR="006B5095" w:rsidRPr="006B5095" w:rsidRDefault="006B5095" w:rsidP="006B5095">
            <w:pPr>
              <w:spacing w:after="0" w:line="240" w:lineRule="auto"/>
              <w:jc w:val="center"/>
              <w:rPr>
                <w:rFonts w:ascii="Times New Roman" w:hAnsi="Times New Roman" w:cs="Times New Roman"/>
                <w:sz w:val="24"/>
                <w:szCs w:val="24"/>
              </w:rPr>
            </w:pPr>
            <w:r w:rsidRPr="006B5095">
              <w:rPr>
                <w:rFonts w:ascii="Times New Roman" w:hAnsi="Times New Roman" w:cs="Times New Roman"/>
                <w:sz w:val="24"/>
                <w:szCs w:val="24"/>
              </w:rPr>
              <w:t>-</w:t>
            </w:r>
          </w:p>
        </w:tc>
        <w:tc>
          <w:tcPr>
            <w:tcW w:w="850" w:type="dxa"/>
          </w:tcPr>
          <w:p w:rsidR="006B5095" w:rsidRPr="006B5095" w:rsidRDefault="006B5095" w:rsidP="006B5095">
            <w:pPr>
              <w:spacing w:after="0" w:line="240" w:lineRule="auto"/>
              <w:jc w:val="center"/>
              <w:rPr>
                <w:rFonts w:ascii="Times New Roman" w:hAnsi="Times New Roman" w:cs="Times New Roman"/>
                <w:sz w:val="24"/>
                <w:szCs w:val="24"/>
              </w:rPr>
            </w:pPr>
            <w:r w:rsidRPr="006B5095">
              <w:rPr>
                <w:rFonts w:ascii="Times New Roman" w:hAnsi="Times New Roman" w:cs="Times New Roman"/>
                <w:sz w:val="24"/>
                <w:szCs w:val="24"/>
              </w:rPr>
              <w:t>-</w:t>
            </w:r>
          </w:p>
        </w:tc>
        <w:tc>
          <w:tcPr>
            <w:tcW w:w="567" w:type="dxa"/>
          </w:tcPr>
          <w:p w:rsidR="006B5095" w:rsidRPr="006B5095" w:rsidRDefault="006B5095" w:rsidP="006B5095">
            <w:pPr>
              <w:spacing w:after="0" w:line="240" w:lineRule="auto"/>
              <w:jc w:val="center"/>
              <w:rPr>
                <w:rFonts w:ascii="Times New Roman" w:hAnsi="Times New Roman" w:cs="Times New Roman"/>
                <w:sz w:val="24"/>
                <w:szCs w:val="24"/>
              </w:rPr>
            </w:pPr>
            <w:r w:rsidRPr="006B5095">
              <w:rPr>
                <w:rFonts w:ascii="Times New Roman" w:hAnsi="Times New Roman" w:cs="Times New Roman"/>
                <w:sz w:val="24"/>
                <w:szCs w:val="24"/>
              </w:rPr>
              <w:t>-</w:t>
            </w:r>
          </w:p>
        </w:tc>
        <w:tc>
          <w:tcPr>
            <w:tcW w:w="709" w:type="dxa"/>
          </w:tcPr>
          <w:p w:rsidR="006B5095" w:rsidRPr="006B5095" w:rsidRDefault="006B5095" w:rsidP="006B5095">
            <w:pPr>
              <w:spacing w:after="0" w:line="240" w:lineRule="auto"/>
              <w:jc w:val="center"/>
              <w:rPr>
                <w:rFonts w:ascii="Times New Roman" w:hAnsi="Times New Roman" w:cs="Times New Roman"/>
                <w:sz w:val="24"/>
                <w:szCs w:val="24"/>
              </w:rPr>
            </w:pPr>
            <w:r w:rsidRPr="006B5095">
              <w:rPr>
                <w:rFonts w:ascii="Times New Roman" w:hAnsi="Times New Roman" w:cs="Times New Roman"/>
                <w:sz w:val="24"/>
                <w:szCs w:val="24"/>
              </w:rPr>
              <w:t>-</w:t>
            </w:r>
          </w:p>
        </w:tc>
        <w:tc>
          <w:tcPr>
            <w:tcW w:w="851" w:type="dxa"/>
          </w:tcPr>
          <w:p w:rsidR="006B5095" w:rsidRPr="006B5095" w:rsidRDefault="006B5095" w:rsidP="006B5095">
            <w:pPr>
              <w:spacing w:after="0" w:line="240" w:lineRule="auto"/>
              <w:jc w:val="center"/>
              <w:rPr>
                <w:rFonts w:ascii="Times New Roman" w:hAnsi="Times New Roman" w:cs="Times New Roman"/>
                <w:sz w:val="24"/>
                <w:szCs w:val="24"/>
              </w:rPr>
            </w:pPr>
            <w:r w:rsidRPr="006B5095">
              <w:rPr>
                <w:rFonts w:ascii="Times New Roman" w:hAnsi="Times New Roman" w:cs="Times New Roman"/>
                <w:sz w:val="24"/>
                <w:szCs w:val="24"/>
              </w:rPr>
              <w:t>-</w:t>
            </w:r>
          </w:p>
        </w:tc>
        <w:tc>
          <w:tcPr>
            <w:tcW w:w="850" w:type="dxa"/>
          </w:tcPr>
          <w:p w:rsidR="006B5095" w:rsidRPr="006B5095" w:rsidRDefault="006B5095" w:rsidP="006B5095">
            <w:pPr>
              <w:spacing w:after="0" w:line="240" w:lineRule="auto"/>
              <w:jc w:val="center"/>
              <w:rPr>
                <w:rFonts w:ascii="Times New Roman" w:hAnsi="Times New Roman" w:cs="Times New Roman"/>
                <w:sz w:val="24"/>
                <w:szCs w:val="24"/>
              </w:rPr>
            </w:pPr>
            <w:r w:rsidRPr="006B5095">
              <w:rPr>
                <w:rFonts w:ascii="Times New Roman" w:hAnsi="Times New Roman" w:cs="Times New Roman"/>
                <w:sz w:val="24"/>
                <w:szCs w:val="24"/>
              </w:rPr>
              <w:t>-</w:t>
            </w:r>
          </w:p>
        </w:tc>
        <w:tc>
          <w:tcPr>
            <w:tcW w:w="709" w:type="dxa"/>
          </w:tcPr>
          <w:p w:rsidR="006B5095" w:rsidRPr="006B5095" w:rsidRDefault="006B5095" w:rsidP="006B5095">
            <w:pPr>
              <w:spacing w:after="0" w:line="240" w:lineRule="auto"/>
              <w:jc w:val="center"/>
              <w:rPr>
                <w:rFonts w:ascii="Times New Roman" w:hAnsi="Times New Roman" w:cs="Times New Roman"/>
                <w:sz w:val="24"/>
                <w:szCs w:val="24"/>
              </w:rPr>
            </w:pPr>
            <w:r w:rsidRPr="006B5095">
              <w:rPr>
                <w:rFonts w:ascii="Times New Roman" w:hAnsi="Times New Roman" w:cs="Times New Roman"/>
                <w:sz w:val="24"/>
                <w:szCs w:val="24"/>
              </w:rPr>
              <w:t>-</w:t>
            </w:r>
          </w:p>
        </w:tc>
      </w:tr>
      <w:tr w:rsidR="006B5095" w:rsidRPr="006B5095" w:rsidTr="006B5095">
        <w:trPr>
          <w:tblHeader/>
        </w:trPr>
        <w:tc>
          <w:tcPr>
            <w:tcW w:w="2552" w:type="dxa"/>
          </w:tcPr>
          <w:p w:rsidR="006B5095" w:rsidRPr="006B5095" w:rsidRDefault="006B5095" w:rsidP="006B5095">
            <w:pPr>
              <w:spacing w:after="0" w:line="240" w:lineRule="auto"/>
              <w:ind w:left="-108" w:right="-108"/>
              <w:rPr>
                <w:rFonts w:ascii="Times New Roman" w:hAnsi="Times New Roman" w:cs="Times New Roman"/>
                <w:sz w:val="24"/>
                <w:szCs w:val="24"/>
              </w:rPr>
            </w:pPr>
            <w:r w:rsidRPr="006B5095">
              <w:rPr>
                <w:rFonts w:ascii="Times New Roman" w:hAnsi="Times New Roman" w:cs="Times New Roman"/>
                <w:sz w:val="24"/>
                <w:szCs w:val="24"/>
              </w:rPr>
              <w:t>Земли водного фонда</w:t>
            </w:r>
          </w:p>
        </w:tc>
        <w:tc>
          <w:tcPr>
            <w:tcW w:w="851" w:type="dxa"/>
          </w:tcPr>
          <w:p w:rsidR="006B5095" w:rsidRPr="006B5095" w:rsidRDefault="006B5095" w:rsidP="006B5095">
            <w:pPr>
              <w:spacing w:after="0" w:line="240" w:lineRule="auto"/>
              <w:jc w:val="center"/>
              <w:rPr>
                <w:rFonts w:ascii="Times New Roman" w:hAnsi="Times New Roman" w:cs="Times New Roman"/>
                <w:sz w:val="24"/>
                <w:szCs w:val="24"/>
              </w:rPr>
            </w:pPr>
            <w:r w:rsidRPr="006B5095">
              <w:rPr>
                <w:rFonts w:ascii="Times New Roman" w:hAnsi="Times New Roman" w:cs="Times New Roman"/>
                <w:sz w:val="24"/>
                <w:szCs w:val="24"/>
              </w:rPr>
              <w:t>-</w:t>
            </w:r>
          </w:p>
        </w:tc>
        <w:tc>
          <w:tcPr>
            <w:tcW w:w="850" w:type="dxa"/>
          </w:tcPr>
          <w:p w:rsidR="006B5095" w:rsidRPr="006B5095" w:rsidRDefault="006B5095" w:rsidP="006B5095">
            <w:pPr>
              <w:spacing w:after="0" w:line="240" w:lineRule="auto"/>
              <w:jc w:val="center"/>
              <w:rPr>
                <w:rFonts w:ascii="Times New Roman" w:hAnsi="Times New Roman" w:cs="Times New Roman"/>
                <w:sz w:val="24"/>
                <w:szCs w:val="24"/>
              </w:rPr>
            </w:pPr>
            <w:r w:rsidRPr="006B5095">
              <w:rPr>
                <w:rFonts w:ascii="Times New Roman" w:hAnsi="Times New Roman" w:cs="Times New Roman"/>
                <w:sz w:val="24"/>
                <w:szCs w:val="24"/>
              </w:rPr>
              <w:t>-</w:t>
            </w:r>
          </w:p>
        </w:tc>
        <w:tc>
          <w:tcPr>
            <w:tcW w:w="709" w:type="dxa"/>
          </w:tcPr>
          <w:p w:rsidR="006B5095" w:rsidRPr="006B5095" w:rsidRDefault="006B5095" w:rsidP="006B5095">
            <w:pPr>
              <w:spacing w:after="0" w:line="240" w:lineRule="auto"/>
              <w:jc w:val="center"/>
              <w:rPr>
                <w:rFonts w:ascii="Times New Roman" w:hAnsi="Times New Roman" w:cs="Times New Roman"/>
                <w:sz w:val="24"/>
                <w:szCs w:val="24"/>
              </w:rPr>
            </w:pPr>
            <w:r w:rsidRPr="006B5095">
              <w:rPr>
                <w:rFonts w:ascii="Times New Roman" w:hAnsi="Times New Roman" w:cs="Times New Roman"/>
                <w:sz w:val="24"/>
                <w:szCs w:val="24"/>
              </w:rPr>
              <w:t>-</w:t>
            </w:r>
          </w:p>
        </w:tc>
        <w:tc>
          <w:tcPr>
            <w:tcW w:w="850" w:type="dxa"/>
          </w:tcPr>
          <w:p w:rsidR="006B5095" w:rsidRPr="006B5095" w:rsidRDefault="006B5095" w:rsidP="006B5095">
            <w:pPr>
              <w:spacing w:after="0" w:line="240" w:lineRule="auto"/>
              <w:jc w:val="center"/>
              <w:rPr>
                <w:rFonts w:ascii="Times New Roman" w:hAnsi="Times New Roman" w:cs="Times New Roman"/>
                <w:sz w:val="24"/>
                <w:szCs w:val="24"/>
              </w:rPr>
            </w:pPr>
            <w:r w:rsidRPr="006B5095">
              <w:rPr>
                <w:rFonts w:ascii="Times New Roman" w:hAnsi="Times New Roman" w:cs="Times New Roman"/>
                <w:sz w:val="24"/>
                <w:szCs w:val="24"/>
              </w:rPr>
              <w:t>-</w:t>
            </w:r>
          </w:p>
        </w:tc>
        <w:tc>
          <w:tcPr>
            <w:tcW w:w="567" w:type="dxa"/>
          </w:tcPr>
          <w:p w:rsidR="006B5095" w:rsidRPr="006B5095" w:rsidRDefault="006B5095" w:rsidP="006B5095">
            <w:pPr>
              <w:spacing w:after="0" w:line="240" w:lineRule="auto"/>
              <w:jc w:val="center"/>
              <w:rPr>
                <w:rFonts w:ascii="Times New Roman" w:hAnsi="Times New Roman" w:cs="Times New Roman"/>
                <w:sz w:val="24"/>
                <w:szCs w:val="24"/>
              </w:rPr>
            </w:pPr>
            <w:r w:rsidRPr="006B5095">
              <w:rPr>
                <w:rFonts w:ascii="Times New Roman" w:hAnsi="Times New Roman" w:cs="Times New Roman"/>
                <w:sz w:val="24"/>
                <w:szCs w:val="24"/>
              </w:rPr>
              <w:t>-</w:t>
            </w:r>
          </w:p>
        </w:tc>
        <w:tc>
          <w:tcPr>
            <w:tcW w:w="709" w:type="dxa"/>
          </w:tcPr>
          <w:p w:rsidR="006B5095" w:rsidRPr="006B5095" w:rsidRDefault="006B5095" w:rsidP="006B5095">
            <w:pPr>
              <w:spacing w:after="0" w:line="240" w:lineRule="auto"/>
              <w:jc w:val="center"/>
              <w:rPr>
                <w:rFonts w:ascii="Times New Roman" w:hAnsi="Times New Roman" w:cs="Times New Roman"/>
                <w:sz w:val="24"/>
                <w:szCs w:val="24"/>
              </w:rPr>
            </w:pPr>
            <w:r w:rsidRPr="006B5095">
              <w:rPr>
                <w:rFonts w:ascii="Times New Roman" w:hAnsi="Times New Roman" w:cs="Times New Roman"/>
                <w:sz w:val="24"/>
                <w:szCs w:val="24"/>
              </w:rPr>
              <w:t>-</w:t>
            </w:r>
          </w:p>
        </w:tc>
        <w:tc>
          <w:tcPr>
            <w:tcW w:w="851" w:type="dxa"/>
          </w:tcPr>
          <w:p w:rsidR="006B5095" w:rsidRPr="006B5095" w:rsidRDefault="006B5095" w:rsidP="006B5095">
            <w:pPr>
              <w:spacing w:after="0" w:line="240" w:lineRule="auto"/>
              <w:jc w:val="center"/>
              <w:rPr>
                <w:rFonts w:ascii="Times New Roman" w:hAnsi="Times New Roman" w:cs="Times New Roman"/>
                <w:sz w:val="24"/>
                <w:szCs w:val="24"/>
              </w:rPr>
            </w:pPr>
            <w:r w:rsidRPr="006B5095">
              <w:rPr>
                <w:rFonts w:ascii="Times New Roman" w:hAnsi="Times New Roman" w:cs="Times New Roman"/>
                <w:sz w:val="24"/>
                <w:szCs w:val="24"/>
              </w:rPr>
              <w:t>-</w:t>
            </w:r>
          </w:p>
        </w:tc>
        <w:tc>
          <w:tcPr>
            <w:tcW w:w="850" w:type="dxa"/>
          </w:tcPr>
          <w:p w:rsidR="006B5095" w:rsidRPr="006B5095" w:rsidRDefault="006B5095" w:rsidP="006B5095">
            <w:pPr>
              <w:spacing w:after="0" w:line="240" w:lineRule="auto"/>
              <w:jc w:val="center"/>
              <w:rPr>
                <w:rFonts w:ascii="Times New Roman" w:hAnsi="Times New Roman" w:cs="Times New Roman"/>
                <w:sz w:val="24"/>
                <w:szCs w:val="24"/>
              </w:rPr>
            </w:pPr>
            <w:r w:rsidRPr="006B5095">
              <w:rPr>
                <w:rFonts w:ascii="Times New Roman" w:hAnsi="Times New Roman" w:cs="Times New Roman"/>
                <w:sz w:val="24"/>
                <w:szCs w:val="24"/>
              </w:rPr>
              <w:t>-</w:t>
            </w:r>
          </w:p>
        </w:tc>
        <w:tc>
          <w:tcPr>
            <w:tcW w:w="709" w:type="dxa"/>
          </w:tcPr>
          <w:p w:rsidR="006B5095" w:rsidRPr="006B5095" w:rsidRDefault="006B5095" w:rsidP="006B5095">
            <w:pPr>
              <w:spacing w:after="0" w:line="240" w:lineRule="auto"/>
              <w:jc w:val="center"/>
              <w:rPr>
                <w:rFonts w:ascii="Times New Roman" w:hAnsi="Times New Roman" w:cs="Times New Roman"/>
                <w:sz w:val="24"/>
                <w:szCs w:val="24"/>
              </w:rPr>
            </w:pPr>
            <w:r w:rsidRPr="006B5095">
              <w:rPr>
                <w:rFonts w:ascii="Times New Roman" w:hAnsi="Times New Roman" w:cs="Times New Roman"/>
                <w:sz w:val="24"/>
                <w:szCs w:val="24"/>
              </w:rPr>
              <w:t>-</w:t>
            </w:r>
          </w:p>
        </w:tc>
      </w:tr>
      <w:tr w:rsidR="006B5095" w:rsidRPr="006B5095" w:rsidTr="006B5095">
        <w:trPr>
          <w:tblHeader/>
        </w:trPr>
        <w:tc>
          <w:tcPr>
            <w:tcW w:w="2552" w:type="dxa"/>
          </w:tcPr>
          <w:p w:rsidR="006B5095" w:rsidRPr="006B5095" w:rsidRDefault="006B5095" w:rsidP="006B5095">
            <w:pPr>
              <w:spacing w:after="0" w:line="240" w:lineRule="auto"/>
              <w:rPr>
                <w:rFonts w:ascii="Times New Roman" w:hAnsi="Times New Roman" w:cs="Times New Roman"/>
                <w:sz w:val="24"/>
                <w:szCs w:val="24"/>
              </w:rPr>
            </w:pPr>
            <w:r w:rsidRPr="006B5095">
              <w:rPr>
                <w:rFonts w:ascii="Times New Roman" w:hAnsi="Times New Roman" w:cs="Times New Roman"/>
                <w:sz w:val="24"/>
                <w:szCs w:val="24"/>
              </w:rPr>
              <w:t>Земли запаса</w:t>
            </w:r>
          </w:p>
        </w:tc>
        <w:tc>
          <w:tcPr>
            <w:tcW w:w="851" w:type="dxa"/>
          </w:tcPr>
          <w:p w:rsidR="006B5095" w:rsidRPr="006B5095" w:rsidRDefault="006B5095" w:rsidP="006B5095">
            <w:pPr>
              <w:spacing w:after="0" w:line="240" w:lineRule="auto"/>
              <w:jc w:val="center"/>
              <w:rPr>
                <w:rFonts w:ascii="Times New Roman" w:hAnsi="Times New Roman" w:cs="Times New Roman"/>
                <w:sz w:val="24"/>
                <w:szCs w:val="24"/>
              </w:rPr>
            </w:pPr>
            <w:r w:rsidRPr="006B5095">
              <w:rPr>
                <w:rFonts w:ascii="Times New Roman" w:hAnsi="Times New Roman" w:cs="Times New Roman"/>
                <w:sz w:val="24"/>
                <w:szCs w:val="24"/>
              </w:rPr>
              <w:t>-</w:t>
            </w:r>
          </w:p>
        </w:tc>
        <w:tc>
          <w:tcPr>
            <w:tcW w:w="850" w:type="dxa"/>
          </w:tcPr>
          <w:p w:rsidR="006B5095" w:rsidRPr="006B5095" w:rsidRDefault="006B5095" w:rsidP="006B5095">
            <w:pPr>
              <w:spacing w:after="0" w:line="240" w:lineRule="auto"/>
              <w:jc w:val="center"/>
              <w:rPr>
                <w:rFonts w:ascii="Times New Roman" w:hAnsi="Times New Roman" w:cs="Times New Roman"/>
                <w:sz w:val="24"/>
                <w:szCs w:val="24"/>
              </w:rPr>
            </w:pPr>
            <w:r w:rsidRPr="006B5095">
              <w:rPr>
                <w:rFonts w:ascii="Times New Roman" w:hAnsi="Times New Roman" w:cs="Times New Roman"/>
                <w:sz w:val="24"/>
                <w:szCs w:val="24"/>
              </w:rPr>
              <w:t>-</w:t>
            </w:r>
          </w:p>
        </w:tc>
        <w:tc>
          <w:tcPr>
            <w:tcW w:w="709" w:type="dxa"/>
          </w:tcPr>
          <w:p w:rsidR="006B5095" w:rsidRPr="006B5095" w:rsidRDefault="006B5095" w:rsidP="006B5095">
            <w:pPr>
              <w:spacing w:after="0" w:line="240" w:lineRule="auto"/>
              <w:jc w:val="center"/>
              <w:rPr>
                <w:rFonts w:ascii="Times New Roman" w:hAnsi="Times New Roman" w:cs="Times New Roman"/>
                <w:sz w:val="24"/>
                <w:szCs w:val="24"/>
              </w:rPr>
            </w:pPr>
            <w:r w:rsidRPr="006B5095">
              <w:rPr>
                <w:rFonts w:ascii="Times New Roman" w:hAnsi="Times New Roman" w:cs="Times New Roman"/>
                <w:sz w:val="24"/>
                <w:szCs w:val="24"/>
              </w:rPr>
              <w:t>-</w:t>
            </w:r>
          </w:p>
        </w:tc>
        <w:tc>
          <w:tcPr>
            <w:tcW w:w="850" w:type="dxa"/>
          </w:tcPr>
          <w:p w:rsidR="006B5095" w:rsidRPr="006B5095" w:rsidRDefault="006B5095" w:rsidP="006B5095">
            <w:pPr>
              <w:spacing w:after="0" w:line="240" w:lineRule="auto"/>
              <w:jc w:val="center"/>
              <w:rPr>
                <w:rFonts w:ascii="Times New Roman" w:hAnsi="Times New Roman" w:cs="Times New Roman"/>
                <w:sz w:val="24"/>
                <w:szCs w:val="24"/>
              </w:rPr>
            </w:pPr>
            <w:r w:rsidRPr="006B5095">
              <w:rPr>
                <w:rFonts w:ascii="Times New Roman" w:hAnsi="Times New Roman" w:cs="Times New Roman"/>
                <w:sz w:val="24"/>
                <w:szCs w:val="24"/>
              </w:rPr>
              <w:t>-</w:t>
            </w:r>
          </w:p>
        </w:tc>
        <w:tc>
          <w:tcPr>
            <w:tcW w:w="567" w:type="dxa"/>
          </w:tcPr>
          <w:p w:rsidR="006B5095" w:rsidRPr="006B5095" w:rsidRDefault="006B5095" w:rsidP="006B5095">
            <w:pPr>
              <w:spacing w:after="0" w:line="240" w:lineRule="auto"/>
              <w:jc w:val="center"/>
              <w:rPr>
                <w:rFonts w:ascii="Times New Roman" w:hAnsi="Times New Roman" w:cs="Times New Roman"/>
                <w:sz w:val="24"/>
                <w:szCs w:val="24"/>
              </w:rPr>
            </w:pPr>
            <w:r w:rsidRPr="006B5095">
              <w:rPr>
                <w:rFonts w:ascii="Times New Roman" w:hAnsi="Times New Roman" w:cs="Times New Roman"/>
                <w:sz w:val="24"/>
                <w:szCs w:val="24"/>
              </w:rPr>
              <w:t>-</w:t>
            </w:r>
          </w:p>
        </w:tc>
        <w:tc>
          <w:tcPr>
            <w:tcW w:w="709" w:type="dxa"/>
          </w:tcPr>
          <w:p w:rsidR="006B5095" w:rsidRPr="006B5095" w:rsidRDefault="006B5095" w:rsidP="006B5095">
            <w:pPr>
              <w:spacing w:after="0" w:line="240" w:lineRule="auto"/>
              <w:jc w:val="center"/>
              <w:rPr>
                <w:rFonts w:ascii="Times New Roman" w:hAnsi="Times New Roman" w:cs="Times New Roman"/>
                <w:sz w:val="24"/>
                <w:szCs w:val="24"/>
              </w:rPr>
            </w:pPr>
            <w:r w:rsidRPr="006B5095">
              <w:rPr>
                <w:rFonts w:ascii="Times New Roman" w:hAnsi="Times New Roman" w:cs="Times New Roman"/>
                <w:sz w:val="24"/>
                <w:szCs w:val="24"/>
              </w:rPr>
              <w:t>-</w:t>
            </w:r>
          </w:p>
        </w:tc>
        <w:tc>
          <w:tcPr>
            <w:tcW w:w="851" w:type="dxa"/>
          </w:tcPr>
          <w:p w:rsidR="006B5095" w:rsidRPr="006B5095" w:rsidRDefault="006B5095" w:rsidP="006B5095">
            <w:pPr>
              <w:spacing w:after="0" w:line="240" w:lineRule="auto"/>
              <w:jc w:val="center"/>
              <w:rPr>
                <w:rFonts w:ascii="Times New Roman" w:hAnsi="Times New Roman" w:cs="Times New Roman"/>
                <w:sz w:val="24"/>
                <w:szCs w:val="24"/>
              </w:rPr>
            </w:pPr>
            <w:r w:rsidRPr="006B5095">
              <w:rPr>
                <w:rFonts w:ascii="Times New Roman" w:hAnsi="Times New Roman" w:cs="Times New Roman"/>
                <w:sz w:val="24"/>
                <w:szCs w:val="24"/>
              </w:rPr>
              <w:t>-</w:t>
            </w:r>
          </w:p>
        </w:tc>
        <w:tc>
          <w:tcPr>
            <w:tcW w:w="850" w:type="dxa"/>
          </w:tcPr>
          <w:p w:rsidR="006B5095" w:rsidRPr="006B5095" w:rsidRDefault="006B5095" w:rsidP="006B5095">
            <w:pPr>
              <w:spacing w:after="0" w:line="240" w:lineRule="auto"/>
              <w:jc w:val="center"/>
              <w:rPr>
                <w:rFonts w:ascii="Times New Roman" w:hAnsi="Times New Roman" w:cs="Times New Roman"/>
                <w:sz w:val="24"/>
                <w:szCs w:val="24"/>
              </w:rPr>
            </w:pPr>
            <w:r w:rsidRPr="006B5095">
              <w:rPr>
                <w:rFonts w:ascii="Times New Roman" w:hAnsi="Times New Roman" w:cs="Times New Roman"/>
                <w:sz w:val="24"/>
                <w:szCs w:val="24"/>
              </w:rPr>
              <w:t>-</w:t>
            </w:r>
          </w:p>
        </w:tc>
        <w:tc>
          <w:tcPr>
            <w:tcW w:w="709" w:type="dxa"/>
          </w:tcPr>
          <w:p w:rsidR="006B5095" w:rsidRPr="006B5095" w:rsidRDefault="006B5095" w:rsidP="006B5095">
            <w:pPr>
              <w:spacing w:after="0" w:line="240" w:lineRule="auto"/>
              <w:jc w:val="center"/>
              <w:rPr>
                <w:rFonts w:ascii="Times New Roman" w:hAnsi="Times New Roman" w:cs="Times New Roman"/>
                <w:sz w:val="24"/>
                <w:szCs w:val="24"/>
              </w:rPr>
            </w:pPr>
            <w:r w:rsidRPr="006B5095">
              <w:rPr>
                <w:rFonts w:ascii="Times New Roman" w:hAnsi="Times New Roman" w:cs="Times New Roman"/>
                <w:sz w:val="24"/>
                <w:szCs w:val="24"/>
              </w:rPr>
              <w:t>-</w:t>
            </w:r>
          </w:p>
        </w:tc>
      </w:tr>
    </w:tbl>
    <w:p w:rsidR="004D44D9" w:rsidRPr="000E2EE9" w:rsidRDefault="004D44D9" w:rsidP="004D44D9">
      <w:pPr>
        <w:spacing w:before="240" w:after="0"/>
        <w:ind w:right="-1" w:firstLine="851"/>
        <w:jc w:val="both"/>
        <w:rPr>
          <w:rFonts w:ascii="Times New Roman" w:hAnsi="Times New Roman" w:cs="Times New Roman"/>
          <w:sz w:val="28"/>
          <w:szCs w:val="28"/>
        </w:rPr>
      </w:pPr>
      <w:r w:rsidRPr="000E2EE9">
        <w:rPr>
          <w:rFonts w:ascii="Times New Roman" w:hAnsi="Times New Roman" w:cs="Times New Roman"/>
          <w:sz w:val="28"/>
          <w:szCs w:val="28"/>
        </w:rPr>
        <w:t xml:space="preserve">Площадь МО </w:t>
      </w:r>
      <w:r w:rsidR="00762FC5">
        <w:rPr>
          <w:rFonts w:ascii="Times New Roman" w:hAnsi="Times New Roman" w:cs="Times New Roman"/>
          <w:sz w:val="28"/>
          <w:szCs w:val="28"/>
        </w:rPr>
        <w:t>Калининский</w:t>
      </w:r>
      <w:r w:rsidRPr="000E2EE9">
        <w:rPr>
          <w:rFonts w:ascii="Times New Roman" w:hAnsi="Times New Roman" w:cs="Times New Roman"/>
          <w:sz w:val="28"/>
          <w:szCs w:val="28"/>
        </w:rPr>
        <w:t xml:space="preserve"> сельсовет в установленных границах</w:t>
      </w:r>
      <w:r>
        <w:rPr>
          <w:rFonts w:ascii="Times New Roman" w:hAnsi="Times New Roman" w:cs="Times New Roman"/>
          <w:sz w:val="28"/>
          <w:szCs w:val="28"/>
        </w:rPr>
        <w:t xml:space="preserve"> от 01 ноября 2008 г.</w:t>
      </w:r>
      <w:r w:rsidRPr="000E2EE9">
        <w:rPr>
          <w:rFonts w:ascii="Times New Roman" w:hAnsi="Times New Roman" w:cs="Times New Roman"/>
          <w:sz w:val="28"/>
          <w:szCs w:val="28"/>
        </w:rPr>
        <w:t xml:space="preserve"> по картографическим измерениям в программе </w:t>
      </w:r>
      <w:proofErr w:type="spellStart"/>
      <w:r w:rsidRPr="000E2EE9">
        <w:rPr>
          <w:rFonts w:ascii="Times New Roman" w:hAnsi="Times New Roman" w:cs="Times New Roman"/>
          <w:sz w:val="28"/>
          <w:szCs w:val="28"/>
        </w:rPr>
        <w:t>МапИнфо</w:t>
      </w:r>
      <w:proofErr w:type="spellEnd"/>
      <w:r w:rsidRPr="000E2EE9">
        <w:rPr>
          <w:rFonts w:ascii="Times New Roman" w:hAnsi="Times New Roman" w:cs="Times New Roman"/>
          <w:sz w:val="28"/>
          <w:szCs w:val="28"/>
        </w:rPr>
        <w:t xml:space="preserve"> составляет </w:t>
      </w:r>
      <w:r w:rsidRPr="00007BFE">
        <w:rPr>
          <w:rFonts w:ascii="Times New Roman" w:hAnsi="Times New Roman" w:cs="Times New Roman"/>
          <w:sz w:val="28"/>
          <w:szCs w:val="28"/>
        </w:rPr>
        <w:t>2</w:t>
      </w:r>
      <w:r w:rsidR="00E516D5">
        <w:rPr>
          <w:rFonts w:ascii="Times New Roman" w:hAnsi="Times New Roman" w:cs="Times New Roman"/>
          <w:sz w:val="28"/>
          <w:szCs w:val="28"/>
        </w:rPr>
        <w:t>2430</w:t>
      </w:r>
      <w:r w:rsidRPr="000E2EE9">
        <w:rPr>
          <w:rFonts w:ascii="Times New Roman" w:hAnsi="Times New Roman" w:cs="Times New Roman"/>
          <w:sz w:val="28"/>
          <w:szCs w:val="28"/>
        </w:rPr>
        <w:t xml:space="preserve"> га</w:t>
      </w:r>
      <w:r>
        <w:rPr>
          <w:rFonts w:ascii="Times New Roman" w:hAnsi="Times New Roman" w:cs="Times New Roman"/>
          <w:sz w:val="28"/>
          <w:szCs w:val="28"/>
        </w:rPr>
        <w:t xml:space="preserve"> (100%)</w:t>
      </w:r>
      <w:r w:rsidRPr="000E2EE9">
        <w:rPr>
          <w:rFonts w:ascii="Times New Roman" w:hAnsi="Times New Roman" w:cs="Times New Roman"/>
          <w:sz w:val="28"/>
          <w:szCs w:val="28"/>
        </w:rPr>
        <w:t>, из них:</w:t>
      </w:r>
    </w:p>
    <w:p w:rsidR="006B5095" w:rsidRDefault="004D44D9" w:rsidP="004D44D9">
      <w:pPr>
        <w:spacing w:after="0"/>
        <w:ind w:right="-1" w:firstLine="851"/>
        <w:jc w:val="both"/>
        <w:rPr>
          <w:rFonts w:ascii="Times New Roman" w:hAnsi="Times New Roman" w:cs="Times New Roman"/>
          <w:sz w:val="28"/>
          <w:szCs w:val="28"/>
        </w:rPr>
      </w:pPr>
      <w:proofErr w:type="gramStart"/>
      <w:r w:rsidRPr="00AD1E3B">
        <w:rPr>
          <w:rFonts w:ascii="Times New Roman" w:hAnsi="Times New Roman" w:cs="Times New Roman"/>
          <w:sz w:val="28"/>
          <w:szCs w:val="28"/>
        </w:rPr>
        <w:t xml:space="preserve">- площадь </w:t>
      </w:r>
      <w:r w:rsidR="006B5095">
        <w:rPr>
          <w:rFonts w:ascii="Times New Roman" w:hAnsi="Times New Roman" w:cs="Times New Roman"/>
          <w:sz w:val="28"/>
          <w:szCs w:val="28"/>
        </w:rPr>
        <w:t>селитебной территории населенных</w:t>
      </w:r>
      <w:r w:rsidRPr="00AD1E3B">
        <w:rPr>
          <w:rFonts w:ascii="Times New Roman" w:hAnsi="Times New Roman" w:cs="Times New Roman"/>
          <w:sz w:val="28"/>
          <w:szCs w:val="28"/>
        </w:rPr>
        <w:t xml:space="preserve"> пункт</w:t>
      </w:r>
      <w:r w:rsidR="006B5095">
        <w:rPr>
          <w:rFonts w:ascii="Times New Roman" w:hAnsi="Times New Roman" w:cs="Times New Roman"/>
          <w:sz w:val="28"/>
          <w:szCs w:val="28"/>
        </w:rPr>
        <w:t>ов</w:t>
      </w:r>
      <w:r w:rsidR="00B45449">
        <w:rPr>
          <w:rFonts w:ascii="Times New Roman" w:hAnsi="Times New Roman" w:cs="Times New Roman"/>
          <w:sz w:val="28"/>
          <w:szCs w:val="28"/>
        </w:rPr>
        <w:t xml:space="preserve"> (жилые, общественно-деловые, рекреационные)</w:t>
      </w:r>
      <w:r w:rsidR="006B5095">
        <w:rPr>
          <w:rFonts w:ascii="Times New Roman" w:hAnsi="Times New Roman" w:cs="Times New Roman"/>
          <w:sz w:val="28"/>
          <w:szCs w:val="28"/>
        </w:rPr>
        <w:t xml:space="preserve"> – 200 (менее 1 %), в том числе:</w:t>
      </w:r>
      <w:proofErr w:type="gramEnd"/>
    </w:p>
    <w:p w:rsidR="004D44D9" w:rsidRDefault="006B5095" w:rsidP="004D44D9">
      <w:pPr>
        <w:spacing w:after="0"/>
        <w:ind w:right="-1" w:firstLine="851"/>
        <w:jc w:val="both"/>
        <w:rPr>
          <w:rFonts w:ascii="Times New Roman" w:hAnsi="Times New Roman" w:cs="Times New Roman"/>
          <w:sz w:val="28"/>
          <w:szCs w:val="28"/>
        </w:rPr>
      </w:pPr>
      <w:r>
        <w:rPr>
          <w:rFonts w:ascii="Times New Roman" w:hAnsi="Times New Roman" w:cs="Times New Roman"/>
          <w:sz w:val="28"/>
          <w:szCs w:val="28"/>
        </w:rPr>
        <w:t>- пос. Калинин</w:t>
      </w:r>
      <w:r w:rsidR="004D44D9" w:rsidRPr="00AD1E3B">
        <w:rPr>
          <w:rFonts w:ascii="Times New Roman" w:hAnsi="Times New Roman" w:cs="Times New Roman"/>
          <w:sz w:val="28"/>
          <w:szCs w:val="28"/>
        </w:rPr>
        <w:t xml:space="preserve"> – </w:t>
      </w:r>
      <w:r w:rsidRPr="006B5095">
        <w:rPr>
          <w:rFonts w:ascii="Times New Roman" w:hAnsi="Times New Roman" w:cs="Times New Roman"/>
          <w:sz w:val="28"/>
          <w:szCs w:val="28"/>
        </w:rPr>
        <w:t>70</w:t>
      </w:r>
      <w:r w:rsidR="004D44D9" w:rsidRPr="006B5095">
        <w:rPr>
          <w:rFonts w:ascii="Times New Roman" w:hAnsi="Times New Roman" w:cs="Times New Roman"/>
          <w:sz w:val="28"/>
          <w:szCs w:val="28"/>
        </w:rPr>
        <w:t xml:space="preserve"> </w:t>
      </w:r>
      <w:r w:rsidR="004D44D9" w:rsidRPr="0081486D">
        <w:rPr>
          <w:rFonts w:ascii="Times New Roman" w:hAnsi="Times New Roman" w:cs="Times New Roman"/>
          <w:sz w:val="28"/>
          <w:szCs w:val="28"/>
        </w:rPr>
        <w:t>га</w:t>
      </w:r>
      <w:r w:rsidR="00BD4F46">
        <w:rPr>
          <w:rFonts w:ascii="Times New Roman" w:hAnsi="Times New Roman" w:cs="Times New Roman"/>
          <w:sz w:val="28"/>
          <w:szCs w:val="28"/>
        </w:rPr>
        <w:t>,</w:t>
      </w:r>
    </w:p>
    <w:p w:rsidR="006B5095" w:rsidRDefault="006B5095" w:rsidP="004D44D9">
      <w:pPr>
        <w:spacing w:after="0"/>
        <w:ind w:right="-1" w:firstLine="851"/>
        <w:jc w:val="both"/>
        <w:rPr>
          <w:rFonts w:ascii="Times New Roman" w:hAnsi="Times New Roman" w:cs="Times New Roman"/>
          <w:sz w:val="28"/>
          <w:szCs w:val="28"/>
        </w:rPr>
      </w:pPr>
      <w:r>
        <w:rPr>
          <w:rFonts w:ascii="Times New Roman" w:hAnsi="Times New Roman" w:cs="Times New Roman"/>
          <w:sz w:val="28"/>
          <w:szCs w:val="28"/>
        </w:rPr>
        <w:t xml:space="preserve">- </w:t>
      </w:r>
      <w:proofErr w:type="gramStart"/>
      <w:r>
        <w:rPr>
          <w:rFonts w:ascii="Times New Roman" w:hAnsi="Times New Roman" w:cs="Times New Roman"/>
          <w:sz w:val="28"/>
          <w:szCs w:val="28"/>
        </w:rPr>
        <w:t>с</w:t>
      </w:r>
      <w:proofErr w:type="gramEnd"/>
      <w:r>
        <w:rPr>
          <w:rFonts w:ascii="Times New Roman" w:hAnsi="Times New Roman" w:cs="Times New Roman"/>
          <w:sz w:val="28"/>
          <w:szCs w:val="28"/>
        </w:rPr>
        <w:t xml:space="preserve">. </w:t>
      </w:r>
      <w:proofErr w:type="gramStart"/>
      <w:r>
        <w:rPr>
          <w:rFonts w:ascii="Times New Roman" w:hAnsi="Times New Roman" w:cs="Times New Roman"/>
          <w:sz w:val="28"/>
          <w:szCs w:val="28"/>
        </w:rPr>
        <w:t>Ко</w:t>
      </w:r>
      <w:r w:rsidR="00191DA5">
        <w:rPr>
          <w:rFonts w:ascii="Times New Roman" w:hAnsi="Times New Roman" w:cs="Times New Roman"/>
          <w:sz w:val="28"/>
          <w:szCs w:val="28"/>
        </w:rPr>
        <w:t>м</w:t>
      </w:r>
      <w:r>
        <w:rPr>
          <w:rFonts w:ascii="Times New Roman" w:hAnsi="Times New Roman" w:cs="Times New Roman"/>
          <w:sz w:val="28"/>
          <w:szCs w:val="28"/>
        </w:rPr>
        <w:t>муна</w:t>
      </w:r>
      <w:proofErr w:type="gramEnd"/>
      <w:r>
        <w:rPr>
          <w:rFonts w:ascii="Times New Roman" w:hAnsi="Times New Roman" w:cs="Times New Roman"/>
          <w:sz w:val="28"/>
          <w:szCs w:val="28"/>
        </w:rPr>
        <w:t xml:space="preserve"> – 45</w:t>
      </w:r>
      <w:r w:rsidR="00BD4F46">
        <w:rPr>
          <w:rFonts w:ascii="Times New Roman" w:hAnsi="Times New Roman" w:cs="Times New Roman"/>
          <w:sz w:val="28"/>
          <w:szCs w:val="28"/>
        </w:rPr>
        <w:t xml:space="preserve"> га,</w:t>
      </w:r>
    </w:p>
    <w:p w:rsidR="006B5095" w:rsidRDefault="006B5095" w:rsidP="004D44D9">
      <w:pPr>
        <w:spacing w:after="0"/>
        <w:ind w:right="-1" w:firstLine="851"/>
        <w:jc w:val="both"/>
        <w:rPr>
          <w:rFonts w:ascii="Times New Roman" w:hAnsi="Times New Roman" w:cs="Times New Roman"/>
          <w:sz w:val="28"/>
          <w:szCs w:val="28"/>
        </w:rPr>
      </w:pPr>
      <w:r>
        <w:rPr>
          <w:rFonts w:ascii="Times New Roman" w:hAnsi="Times New Roman" w:cs="Times New Roman"/>
          <w:sz w:val="28"/>
          <w:szCs w:val="28"/>
        </w:rPr>
        <w:t xml:space="preserve">- с. </w:t>
      </w:r>
      <w:proofErr w:type="spellStart"/>
      <w:r>
        <w:rPr>
          <w:rFonts w:ascii="Times New Roman" w:hAnsi="Times New Roman" w:cs="Times New Roman"/>
          <w:sz w:val="28"/>
          <w:szCs w:val="28"/>
        </w:rPr>
        <w:t>Кандалинцево</w:t>
      </w:r>
      <w:proofErr w:type="spellEnd"/>
      <w:r>
        <w:rPr>
          <w:rFonts w:ascii="Times New Roman" w:hAnsi="Times New Roman" w:cs="Times New Roman"/>
          <w:sz w:val="28"/>
          <w:szCs w:val="28"/>
        </w:rPr>
        <w:t xml:space="preserve"> – </w:t>
      </w:r>
      <w:r w:rsidR="00BD4F46">
        <w:rPr>
          <w:rFonts w:ascii="Times New Roman" w:hAnsi="Times New Roman" w:cs="Times New Roman"/>
          <w:sz w:val="28"/>
          <w:szCs w:val="28"/>
        </w:rPr>
        <w:t>25 га,</w:t>
      </w:r>
      <w:r>
        <w:rPr>
          <w:rFonts w:ascii="Times New Roman" w:hAnsi="Times New Roman" w:cs="Times New Roman"/>
          <w:sz w:val="28"/>
          <w:szCs w:val="28"/>
        </w:rPr>
        <w:t xml:space="preserve"> </w:t>
      </w:r>
    </w:p>
    <w:p w:rsidR="006B5095" w:rsidRDefault="006B5095" w:rsidP="004D44D9">
      <w:pPr>
        <w:spacing w:after="0"/>
        <w:ind w:right="-1" w:firstLine="851"/>
        <w:jc w:val="both"/>
        <w:rPr>
          <w:rFonts w:ascii="Times New Roman" w:hAnsi="Times New Roman" w:cs="Times New Roman"/>
          <w:sz w:val="28"/>
          <w:szCs w:val="28"/>
        </w:rPr>
      </w:pPr>
      <w:r>
        <w:rPr>
          <w:rFonts w:ascii="Times New Roman" w:hAnsi="Times New Roman" w:cs="Times New Roman"/>
          <w:sz w:val="28"/>
          <w:szCs w:val="28"/>
        </w:rPr>
        <w:t xml:space="preserve">- с. </w:t>
      </w:r>
      <w:proofErr w:type="spellStart"/>
      <w:r>
        <w:rPr>
          <w:rFonts w:ascii="Times New Roman" w:hAnsi="Times New Roman" w:cs="Times New Roman"/>
          <w:sz w:val="28"/>
          <w:szCs w:val="28"/>
        </w:rPr>
        <w:t>Прокуроновка</w:t>
      </w:r>
      <w:proofErr w:type="spellEnd"/>
      <w:r>
        <w:rPr>
          <w:rFonts w:ascii="Times New Roman" w:hAnsi="Times New Roman" w:cs="Times New Roman"/>
          <w:sz w:val="28"/>
          <w:szCs w:val="28"/>
        </w:rPr>
        <w:t xml:space="preserve"> – 60 га</w:t>
      </w:r>
      <w:r w:rsidR="00BD4F46">
        <w:rPr>
          <w:rFonts w:ascii="Times New Roman" w:hAnsi="Times New Roman" w:cs="Times New Roman"/>
          <w:sz w:val="28"/>
          <w:szCs w:val="28"/>
        </w:rPr>
        <w:t>;</w:t>
      </w:r>
    </w:p>
    <w:p w:rsidR="004D44D9" w:rsidRPr="000E2EE9" w:rsidRDefault="004D44D9" w:rsidP="004D44D9">
      <w:pPr>
        <w:spacing w:after="0"/>
        <w:ind w:right="-1" w:firstLine="851"/>
        <w:jc w:val="both"/>
        <w:rPr>
          <w:rFonts w:ascii="Times New Roman" w:hAnsi="Times New Roman" w:cs="Times New Roman"/>
          <w:sz w:val="28"/>
          <w:szCs w:val="28"/>
        </w:rPr>
      </w:pPr>
      <w:r>
        <w:rPr>
          <w:rFonts w:ascii="Times New Roman" w:hAnsi="Times New Roman" w:cs="Times New Roman"/>
          <w:sz w:val="28"/>
          <w:szCs w:val="28"/>
        </w:rPr>
        <w:t xml:space="preserve">- площадь производственных территорий (фермы КРС, МТМ…) </w:t>
      </w:r>
      <w:r w:rsidRPr="00D322FB">
        <w:rPr>
          <w:rFonts w:ascii="Times New Roman" w:hAnsi="Times New Roman" w:cs="Times New Roman"/>
          <w:sz w:val="28"/>
          <w:szCs w:val="28"/>
        </w:rPr>
        <w:t xml:space="preserve">- </w:t>
      </w:r>
      <w:r w:rsidR="006B5095" w:rsidRPr="00D322FB">
        <w:rPr>
          <w:rFonts w:ascii="Times New Roman" w:hAnsi="Times New Roman" w:cs="Times New Roman"/>
          <w:sz w:val="28"/>
          <w:szCs w:val="28"/>
        </w:rPr>
        <w:t>140</w:t>
      </w:r>
      <w:r w:rsidRPr="00D322FB">
        <w:rPr>
          <w:rFonts w:ascii="Times New Roman" w:hAnsi="Times New Roman" w:cs="Times New Roman"/>
          <w:sz w:val="28"/>
          <w:szCs w:val="28"/>
        </w:rPr>
        <w:t xml:space="preserve"> га (менее 1 %);</w:t>
      </w:r>
    </w:p>
    <w:p w:rsidR="004D44D9" w:rsidRPr="000E2EE9" w:rsidRDefault="004D44D9" w:rsidP="004D44D9">
      <w:pPr>
        <w:spacing w:after="0"/>
        <w:ind w:right="-1" w:firstLine="851"/>
        <w:jc w:val="both"/>
        <w:rPr>
          <w:rFonts w:ascii="Times New Roman" w:hAnsi="Times New Roman" w:cs="Times New Roman"/>
          <w:sz w:val="28"/>
          <w:szCs w:val="28"/>
        </w:rPr>
      </w:pPr>
      <w:r w:rsidRPr="000E2EE9">
        <w:rPr>
          <w:rFonts w:ascii="Times New Roman" w:hAnsi="Times New Roman" w:cs="Times New Roman"/>
          <w:sz w:val="28"/>
          <w:szCs w:val="28"/>
        </w:rPr>
        <w:t>- площадь облесенных территорий</w:t>
      </w:r>
      <w:r>
        <w:rPr>
          <w:rFonts w:ascii="Times New Roman" w:hAnsi="Times New Roman" w:cs="Times New Roman"/>
          <w:sz w:val="28"/>
          <w:szCs w:val="28"/>
        </w:rPr>
        <w:t xml:space="preserve"> МО</w:t>
      </w:r>
      <w:r w:rsidRPr="000E2EE9">
        <w:rPr>
          <w:rFonts w:ascii="Times New Roman" w:hAnsi="Times New Roman" w:cs="Times New Roman"/>
          <w:sz w:val="28"/>
          <w:szCs w:val="28"/>
        </w:rPr>
        <w:t xml:space="preserve"> </w:t>
      </w:r>
      <w:r w:rsidRPr="00E516D5">
        <w:rPr>
          <w:rFonts w:ascii="Times New Roman" w:hAnsi="Times New Roman" w:cs="Times New Roman"/>
          <w:sz w:val="28"/>
          <w:szCs w:val="28"/>
        </w:rPr>
        <w:t xml:space="preserve">– </w:t>
      </w:r>
      <w:r w:rsidR="00E516D5" w:rsidRPr="00E516D5">
        <w:rPr>
          <w:rFonts w:ascii="Times New Roman" w:hAnsi="Times New Roman" w:cs="Times New Roman"/>
          <w:sz w:val="28"/>
          <w:szCs w:val="28"/>
        </w:rPr>
        <w:t>449</w:t>
      </w:r>
      <w:r w:rsidRPr="00E516D5">
        <w:rPr>
          <w:rFonts w:ascii="Times New Roman" w:hAnsi="Times New Roman" w:cs="Times New Roman"/>
          <w:sz w:val="28"/>
          <w:szCs w:val="28"/>
        </w:rPr>
        <w:t xml:space="preserve"> га (</w:t>
      </w:r>
      <w:r w:rsidR="00E516D5" w:rsidRPr="00E516D5">
        <w:rPr>
          <w:rFonts w:ascii="Times New Roman" w:hAnsi="Times New Roman" w:cs="Times New Roman"/>
          <w:sz w:val="28"/>
          <w:szCs w:val="28"/>
        </w:rPr>
        <w:t>2</w:t>
      </w:r>
      <w:r w:rsidRPr="00E516D5">
        <w:rPr>
          <w:rFonts w:ascii="Times New Roman" w:hAnsi="Times New Roman" w:cs="Times New Roman"/>
          <w:sz w:val="28"/>
          <w:szCs w:val="28"/>
        </w:rPr>
        <w:t>%)</w:t>
      </w:r>
      <w:r w:rsidR="00762FC5" w:rsidRPr="00E516D5">
        <w:rPr>
          <w:rFonts w:ascii="Times New Roman" w:hAnsi="Times New Roman" w:cs="Times New Roman"/>
          <w:sz w:val="28"/>
          <w:szCs w:val="28"/>
        </w:rPr>
        <w:t>;</w:t>
      </w:r>
    </w:p>
    <w:p w:rsidR="004D44D9" w:rsidRPr="00E516D5" w:rsidRDefault="004D44D9" w:rsidP="004D44D9">
      <w:pPr>
        <w:spacing w:after="0"/>
        <w:ind w:right="-1" w:firstLine="851"/>
        <w:jc w:val="both"/>
        <w:rPr>
          <w:rFonts w:ascii="Times New Roman" w:hAnsi="Times New Roman" w:cs="Times New Roman"/>
          <w:sz w:val="28"/>
          <w:szCs w:val="28"/>
        </w:rPr>
      </w:pPr>
      <w:r>
        <w:rPr>
          <w:rFonts w:ascii="Times New Roman" w:hAnsi="Times New Roman" w:cs="Times New Roman"/>
          <w:sz w:val="28"/>
          <w:szCs w:val="28"/>
        </w:rPr>
        <w:lastRenderedPageBreak/>
        <w:t xml:space="preserve">- </w:t>
      </w:r>
      <w:r w:rsidRPr="00F21A1C">
        <w:rPr>
          <w:rFonts w:ascii="Times New Roman" w:hAnsi="Times New Roman" w:cs="Times New Roman"/>
          <w:sz w:val="28"/>
          <w:szCs w:val="28"/>
        </w:rPr>
        <w:t>территории сельскохозяйственного использования (поля, пашни, луга и пр</w:t>
      </w:r>
      <w:r w:rsidRPr="00E516D5">
        <w:rPr>
          <w:rFonts w:ascii="Times New Roman" w:hAnsi="Times New Roman" w:cs="Times New Roman"/>
          <w:sz w:val="28"/>
          <w:szCs w:val="28"/>
        </w:rPr>
        <w:t xml:space="preserve">.) – </w:t>
      </w:r>
      <w:r w:rsidR="00E516D5" w:rsidRPr="00E516D5">
        <w:rPr>
          <w:rFonts w:ascii="Times New Roman" w:hAnsi="Times New Roman" w:cs="Times New Roman"/>
          <w:sz w:val="28"/>
          <w:szCs w:val="28"/>
        </w:rPr>
        <w:t>21641</w:t>
      </w:r>
      <w:r w:rsidRPr="00E516D5">
        <w:rPr>
          <w:rFonts w:ascii="Times New Roman" w:hAnsi="Times New Roman" w:cs="Times New Roman"/>
          <w:sz w:val="28"/>
          <w:szCs w:val="28"/>
        </w:rPr>
        <w:t xml:space="preserve"> га</w:t>
      </w:r>
      <w:r w:rsidR="00E516D5" w:rsidRPr="00E516D5">
        <w:rPr>
          <w:rFonts w:ascii="Times New Roman" w:hAnsi="Times New Roman" w:cs="Times New Roman"/>
          <w:sz w:val="28"/>
          <w:szCs w:val="28"/>
        </w:rPr>
        <w:t xml:space="preserve"> (96%)</w:t>
      </w:r>
      <w:r w:rsidRPr="00E516D5">
        <w:rPr>
          <w:rFonts w:ascii="Times New Roman" w:hAnsi="Times New Roman" w:cs="Times New Roman"/>
          <w:sz w:val="28"/>
          <w:szCs w:val="28"/>
        </w:rPr>
        <w:t>.</w:t>
      </w:r>
    </w:p>
    <w:p w:rsidR="00762FC5" w:rsidRDefault="00762FC5" w:rsidP="00E516D5">
      <w:pPr>
        <w:widowControl w:val="0"/>
        <w:autoSpaceDE w:val="0"/>
        <w:autoSpaceDN w:val="0"/>
        <w:adjustRightInd w:val="0"/>
        <w:spacing w:before="240" w:after="0"/>
        <w:ind w:firstLine="851"/>
        <w:jc w:val="both"/>
        <w:rPr>
          <w:rFonts w:ascii="Times New Roman" w:hAnsi="Times New Roman" w:cs="Times New Roman"/>
          <w:sz w:val="28"/>
          <w:szCs w:val="28"/>
        </w:rPr>
      </w:pPr>
      <w:r>
        <w:rPr>
          <w:rFonts w:ascii="Times New Roman" w:hAnsi="Times New Roman" w:cs="Times New Roman"/>
          <w:sz w:val="28"/>
          <w:szCs w:val="28"/>
        </w:rPr>
        <w:t>Ч</w:t>
      </w:r>
      <w:r w:rsidRPr="00EA1F8E">
        <w:rPr>
          <w:rFonts w:ascii="Times New Roman" w:hAnsi="Times New Roman" w:cs="Times New Roman"/>
          <w:sz w:val="28"/>
          <w:szCs w:val="28"/>
        </w:rPr>
        <w:t xml:space="preserve">исленность населения </w:t>
      </w:r>
      <w:r>
        <w:rPr>
          <w:rFonts w:ascii="Times New Roman" w:hAnsi="Times New Roman" w:cs="Times New Roman"/>
          <w:sz w:val="28"/>
          <w:szCs w:val="28"/>
        </w:rPr>
        <w:t>сельсовета</w:t>
      </w:r>
      <w:r w:rsidRPr="00EA1F8E">
        <w:rPr>
          <w:rFonts w:ascii="Times New Roman" w:hAnsi="Times New Roman" w:cs="Times New Roman"/>
          <w:sz w:val="28"/>
          <w:szCs w:val="28"/>
        </w:rPr>
        <w:t xml:space="preserve"> </w:t>
      </w:r>
      <w:r>
        <w:rPr>
          <w:rFonts w:ascii="Times New Roman" w:hAnsi="Times New Roman" w:cs="Times New Roman"/>
          <w:sz w:val="28"/>
          <w:szCs w:val="28"/>
        </w:rPr>
        <w:t xml:space="preserve">по состоянию на </w:t>
      </w:r>
      <w:r w:rsidRPr="004E5E11">
        <w:rPr>
          <w:rFonts w:ascii="Times New Roman" w:hAnsi="Times New Roman" w:cs="Times New Roman"/>
          <w:sz w:val="28"/>
          <w:szCs w:val="28"/>
        </w:rPr>
        <w:t>01 января 2013</w:t>
      </w:r>
      <w:r>
        <w:rPr>
          <w:rFonts w:ascii="Times New Roman" w:hAnsi="Times New Roman" w:cs="Times New Roman"/>
          <w:sz w:val="28"/>
          <w:szCs w:val="28"/>
        </w:rPr>
        <w:t xml:space="preserve"> года </w:t>
      </w:r>
      <w:r w:rsidRPr="00EA1F8E">
        <w:rPr>
          <w:rFonts w:ascii="Times New Roman" w:hAnsi="Times New Roman" w:cs="Times New Roman"/>
          <w:sz w:val="28"/>
          <w:szCs w:val="28"/>
        </w:rPr>
        <w:t xml:space="preserve">составляет </w:t>
      </w:r>
      <w:r w:rsidRPr="004E5E11">
        <w:rPr>
          <w:rFonts w:ascii="Times New Roman" w:hAnsi="Times New Roman" w:cs="Times New Roman"/>
          <w:sz w:val="28"/>
          <w:szCs w:val="28"/>
        </w:rPr>
        <w:t>179</w:t>
      </w:r>
      <w:r>
        <w:rPr>
          <w:rFonts w:ascii="Times New Roman" w:hAnsi="Times New Roman" w:cs="Times New Roman"/>
          <w:sz w:val="28"/>
          <w:szCs w:val="28"/>
        </w:rPr>
        <w:t>2</w:t>
      </w:r>
      <w:r w:rsidRPr="00EA1F8E">
        <w:rPr>
          <w:rFonts w:ascii="Times New Roman" w:hAnsi="Times New Roman" w:cs="Times New Roman"/>
          <w:sz w:val="28"/>
          <w:szCs w:val="28"/>
        </w:rPr>
        <w:t xml:space="preserve"> человек</w:t>
      </w:r>
      <w:r>
        <w:rPr>
          <w:rFonts w:ascii="Times New Roman" w:hAnsi="Times New Roman" w:cs="Times New Roman"/>
          <w:sz w:val="28"/>
          <w:szCs w:val="28"/>
        </w:rPr>
        <w:t>а</w:t>
      </w:r>
      <w:r w:rsidRPr="00EA1F8E">
        <w:rPr>
          <w:rFonts w:ascii="Times New Roman" w:hAnsi="Times New Roman" w:cs="Times New Roman"/>
          <w:sz w:val="28"/>
          <w:szCs w:val="28"/>
        </w:rPr>
        <w:t>.</w:t>
      </w:r>
      <w:r>
        <w:rPr>
          <w:rFonts w:ascii="Times New Roman" w:hAnsi="Times New Roman" w:cs="Times New Roman"/>
          <w:sz w:val="28"/>
          <w:szCs w:val="28"/>
        </w:rPr>
        <w:t xml:space="preserve"> </w:t>
      </w:r>
    </w:p>
    <w:p w:rsidR="004D44D9" w:rsidRDefault="004D44D9" w:rsidP="004D44D9">
      <w:pPr>
        <w:spacing w:before="240" w:after="0"/>
        <w:ind w:right="-1" w:firstLine="851"/>
        <w:jc w:val="both"/>
        <w:rPr>
          <w:rFonts w:ascii="Times New Roman" w:hAnsi="Times New Roman" w:cs="Times New Roman"/>
          <w:sz w:val="28"/>
          <w:szCs w:val="28"/>
        </w:rPr>
      </w:pPr>
      <w:r w:rsidRPr="00F21A1C">
        <w:rPr>
          <w:rFonts w:ascii="Times New Roman" w:hAnsi="Times New Roman" w:cs="Times New Roman"/>
          <w:sz w:val="28"/>
          <w:szCs w:val="28"/>
        </w:rPr>
        <w:t xml:space="preserve">Плотность </w:t>
      </w:r>
      <w:r w:rsidRPr="0081486D">
        <w:rPr>
          <w:rFonts w:ascii="Times New Roman" w:hAnsi="Times New Roman" w:cs="Times New Roman"/>
          <w:sz w:val="28"/>
          <w:szCs w:val="28"/>
        </w:rPr>
        <w:t xml:space="preserve">населения </w:t>
      </w:r>
      <w:r w:rsidR="00762FC5">
        <w:rPr>
          <w:rFonts w:ascii="Times New Roman" w:hAnsi="Times New Roman" w:cs="Times New Roman"/>
          <w:sz w:val="28"/>
          <w:szCs w:val="28"/>
        </w:rPr>
        <w:t xml:space="preserve">7.8 </w:t>
      </w:r>
      <w:r w:rsidRPr="0081486D">
        <w:rPr>
          <w:rFonts w:ascii="Times New Roman" w:hAnsi="Times New Roman" w:cs="Times New Roman"/>
          <w:sz w:val="28"/>
          <w:szCs w:val="28"/>
        </w:rPr>
        <w:t>человек на 1 кв. километр</w:t>
      </w:r>
      <w:r w:rsidRPr="00F21A1C">
        <w:rPr>
          <w:rFonts w:ascii="Times New Roman" w:hAnsi="Times New Roman" w:cs="Times New Roman"/>
          <w:sz w:val="28"/>
          <w:szCs w:val="28"/>
        </w:rPr>
        <w:t>.</w:t>
      </w:r>
    </w:p>
    <w:p w:rsidR="00B45449" w:rsidRDefault="00B45449" w:rsidP="004D44D9">
      <w:pPr>
        <w:spacing w:before="240" w:after="0"/>
        <w:ind w:right="-1" w:firstLine="851"/>
        <w:jc w:val="both"/>
        <w:rPr>
          <w:rFonts w:ascii="Times New Roman" w:hAnsi="Times New Roman" w:cs="Times New Roman"/>
          <w:sz w:val="28"/>
          <w:szCs w:val="28"/>
        </w:rPr>
      </w:pPr>
      <w:r w:rsidRPr="00C425C7">
        <w:rPr>
          <w:rFonts w:ascii="Times New Roman" w:hAnsi="Times New Roman" w:cs="Times New Roman"/>
          <w:i/>
          <w:sz w:val="28"/>
          <w:szCs w:val="28"/>
        </w:rPr>
        <w:t>Рисунок</w:t>
      </w:r>
      <w:r>
        <w:rPr>
          <w:rFonts w:ascii="Times New Roman" w:hAnsi="Times New Roman" w:cs="Times New Roman"/>
          <w:i/>
          <w:sz w:val="28"/>
          <w:szCs w:val="28"/>
        </w:rPr>
        <w:t xml:space="preserve"> </w:t>
      </w:r>
      <w:r w:rsidRPr="00C425C7">
        <w:rPr>
          <w:rFonts w:ascii="Times New Roman" w:hAnsi="Times New Roman" w:cs="Times New Roman"/>
          <w:i/>
          <w:sz w:val="28"/>
          <w:szCs w:val="28"/>
        </w:rPr>
        <w:t>3.</w:t>
      </w:r>
      <w:r>
        <w:rPr>
          <w:rFonts w:ascii="Times New Roman" w:hAnsi="Times New Roman" w:cs="Times New Roman"/>
          <w:i/>
          <w:sz w:val="28"/>
          <w:szCs w:val="28"/>
        </w:rPr>
        <w:t>6.1</w:t>
      </w:r>
      <w:r w:rsidRPr="00C425C7">
        <w:rPr>
          <w:rFonts w:ascii="Times New Roman" w:hAnsi="Times New Roman" w:cs="Times New Roman"/>
          <w:i/>
          <w:sz w:val="28"/>
          <w:szCs w:val="28"/>
        </w:rPr>
        <w:t>-1</w:t>
      </w:r>
      <w:r w:rsidRPr="008C6095">
        <w:rPr>
          <w:rFonts w:ascii="Times New Roman" w:hAnsi="Times New Roman" w:cs="Times New Roman"/>
          <w:i/>
          <w:sz w:val="28"/>
          <w:szCs w:val="28"/>
        </w:rPr>
        <w:t xml:space="preserve"> </w:t>
      </w:r>
      <w:r>
        <w:rPr>
          <w:rFonts w:ascii="Times New Roman" w:hAnsi="Times New Roman" w:cs="Times New Roman"/>
          <w:i/>
          <w:sz w:val="28"/>
          <w:szCs w:val="28"/>
        </w:rPr>
        <w:t>Территории МО Калининский сельсовет</w:t>
      </w:r>
    </w:p>
    <w:p w:rsidR="00B45449" w:rsidRDefault="00B45449" w:rsidP="00B45449">
      <w:pPr>
        <w:spacing w:before="240" w:after="0"/>
        <w:ind w:left="-1134" w:right="-1"/>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00C70144" wp14:editId="6D882FF1">
            <wp:extent cx="7143750" cy="3757334"/>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ерритории.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7143750" cy="3757334"/>
                    </a:xfrm>
                    <a:prstGeom prst="rect">
                      <a:avLst/>
                    </a:prstGeom>
                  </pic:spPr>
                </pic:pic>
              </a:graphicData>
            </a:graphic>
          </wp:inline>
        </w:drawing>
      </w:r>
    </w:p>
    <w:p w:rsidR="00BD4F46" w:rsidRDefault="00BD4F46" w:rsidP="004C2AFB">
      <w:pPr>
        <w:pStyle w:val="2"/>
        <w:spacing w:line="240" w:lineRule="auto"/>
        <w:rPr>
          <w:rFonts w:ascii="Times New Roman" w:hAnsi="Times New Roman"/>
        </w:rPr>
      </w:pPr>
      <w:bookmarkStart w:id="30" w:name="_Toc327362433"/>
      <w:bookmarkEnd w:id="29"/>
    </w:p>
    <w:p w:rsidR="00BD4F46" w:rsidRDefault="00BD4F46" w:rsidP="00BD4F46"/>
    <w:p w:rsidR="00BD4F46" w:rsidRDefault="00BD4F46" w:rsidP="00BD4F46"/>
    <w:p w:rsidR="00BD4F46" w:rsidRDefault="00BD4F46" w:rsidP="00BD4F46"/>
    <w:p w:rsidR="006D4C17" w:rsidRDefault="006D4C17" w:rsidP="00BD4F46"/>
    <w:p w:rsidR="00BD4F46" w:rsidRDefault="00BD4F46" w:rsidP="00BD4F46"/>
    <w:p w:rsidR="00BD4F46" w:rsidRPr="00BD4F46" w:rsidRDefault="00BD4F46" w:rsidP="00BD4F46"/>
    <w:p w:rsidR="009E03D6" w:rsidRDefault="00A44437" w:rsidP="004C2AFB">
      <w:pPr>
        <w:pStyle w:val="2"/>
        <w:spacing w:line="240" w:lineRule="auto"/>
        <w:rPr>
          <w:rFonts w:ascii="Times New Roman" w:hAnsi="Times New Roman"/>
        </w:rPr>
      </w:pPr>
      <w:bookmarkStart w:id="31" w:name="_Toc374610473"/>
      <w:r>
        <w:rPr>
          <w:rFonts w:ascii="Times New Roman" w:hAnsi="Times New Roman"/>
        </w:rPr>
        <w:lastRenderedPageBreak/>
        <w:t>3.</w:t>
      </w:r>
      <w:r w:rsidR="00953971">
        <w:rPr>
          <w:rFonts w:ascii="Times New Roman" w:hAnsi="Times New Roman"/>
        </w:rPr>
        <w:t>6</w:t>
      </w:r>
      <w:r w:rsidR="005125C8" w:rsidRPr="00C15E85">
        <w:rPr>
          <w:rFonts w:ascii="Times New Roman" w:hAnsi="Times New Roman"/>
        </w:rPr>
        <w:t xml:space="preserve">.2 </w:t>
      </w:r>
      <w:r w:rsidR="000E692D" w:rsidRPr="00C15E85">
        <w:rPr>
          <w:rFonts w:ascii="Times New Roman" w:hAnsi="Times New Roman"/>
        </w:rPr>
        <w:t>Т</w:t>
      </w:r>
      <w:r w:rsidR="009E03D6" w:rsidRPr="00C15E85">
        <w:rPr>
          <w:rFonts w:ascii="Times New Roman" w:hAnsi="Times New Roman"/>
        </w:rPr>
        <w:t>ерриториальные ресурсы</w:t>
      </w:r>
      <w:bookmarkEnd w:id="30"/>
      <w:bookmarkEnd w:id="31"/>
    </w:p>
    <w:p w:rsidR="00BD4F46" w:rsidRPr="0004490C" w:rsidRDefault="00BD4F46" w:rsidP="006D4C17">
      <w:pPr>
        <w:pStyle w:val="aa"/>
        <w:spacing w:before="240" w:after="0"/>
        <w:ind w:left="0" w:firstLine="851"/>
        <w:jc w:val="both"/>
        <w:rPr>
          <w:rFonts w:ascii="Times New Roman" w:hAnsi="Times New Roman" w:cs="Times New Roman"/>
          <w:sz w:val="28"/>
          <w:szCs w:val="28"/>
        </w:rPr>
      </w:pPr>
      <w:r w:rsidRPr="0004490C">
        <w:rPr>
          <w:rFonts w:ascii="Times New Roman" w:hAnsi="Times New Roman" w:cs="Times New Roman"/>
          <w:sz w:val="28"/>
          <w:szCs w:val="28"/>
        </w:rPr>
        <w:t>Для выявления территориальных ресурсов для развития муниципального образования проведён анализ по ряду факторов, влияющих на направление развития поселения:</w:t>
      </w:r>
    </w:p>
    <w:p w:rsidR="00BD4F46" w:rsidRPr="0004490C" w:rsidRDefault="00BD4F46" w:rsidP="006D4C17">
      <w:pPr>
        <w:pStyle w:val="aa"/>
        <w:spacing w:after="0"/>
        <w:ind w:left="0" w:firstLine="851"/>
        <w:jc w:val="both"/>
        <w:rPr>
          <w:rFonts w:ascii="Times New Roman" w:hAnsi="Times New Roman" w:cs="Times New Roman"/>
          <w:sz w:val="28"/>
          <w:szCs w:val="28"/>
        </w:rPr>
      </w:pPr>
      <w:r w:rsidRPr="0004490C">
        <w:rPr>
          <w:rFonts w:ascii="Times New Roman" w:hAnsi="Times New Roman" w:cs="Times New Roman"/>
          <w:sz w:val="28"/>
          <w:szCs w:val="28"/>
        </w:rPr>
        <w:t>- природно-экологические, санитарно-гигиенические;</w:t>
      </w:r>
    </w:p>
    <w:p w:rsidR="00BD4F46" w:rsidRPr="0004490C" w:rsidRDefault="00BD4F46" w:rsidP="006D4C17">
      <w:pPr>
        <w:pStyle w:val="aa"/>
        <w:spacing w:after="0"/>
        <w:ind w:left="0" w:firstLine="851"/>
        <w:jc w:val="both"/>
        <w:rPr>
          <w:rFonts w:ascii="Times New Roman" w:hAnsi="Times New Roman" w:cs="Times New Roman"/>
          <w:sz w:val="28"/>
          <w:szCs w:val="28"/>
        </w:rPr>
      </w:pPr>
      <w:r w:rsidRPr="0004490C">
        <w:rPr>
          <w:rFonts w:ascii="Times New Roman" w:hAnsi="Times New Roman" w:cs="Times New Roman"/>
          <w:sz w:val="28"/>
          <w:szCs w:val="28"/>
        </w:rPr>
        <w:t>- особенности инженерного обустройства;</w:t>
      </w:r>
    </w:p>
    <w:p w:rsidR="00BD4F46" w:rsidRPr="0004490C" w:rsidRDefault="00BD4F46" w:rsidP="006D4C17">
      <w:pPr>
        <w:pStyle w:val="aa"/>
        <w:spacing w:after="0"/>
        <w:ind w:left="0" w:firstLine="851"/>
        <w:jc w:val="both"/>
        <w:rPr>
          <w:rFonts w:ascii="Times New Roman" w:hAnsi="Times New Roman" w:cs="Times New Roman"/>
          <w:sz w:val="28"/>
          <w:szCs w:val="28"/>
        </w:rPr>
      </w:pPr>
      <w:r w:rsidRPr="0004490C">
        <w:rPr>
          <w:rFonts w:ascii="Times New Roman" w:hAnsi="Times New Roman" w:cs="Times New Roman"/>
          <w:sz w:val="28"/>
          <w:szCs w:val="28"/>
        </w:rPr>
        <w:t>- характер современного использования территории;</w:t>
      </w:r>
    </w:p>
    <w:p w:rsidR="00BD4F46" w:rsidRPr="0004490C" w:rsidRDefault="00BD4F46" w:rsidP="006D4C17">
      <w:pPr>
        <w:pStyle w:val="aa"/>
        <w:spacing w:after="0"/>
        <w:ind w:left="0" w:firstLine="851"/>
        <w:jc w:val="both"/>
        <w:rPr>
          <w:rFonts w:ascii="Times New Roman" w:hAnsi="Times New Roman" w:cs="Times New Roman"/>
          <w:sz w:val="28"/>
          <w:szCs w:val="28"/>
        </w:rPr>
      </w:pPr>
      <w:r w:rsidRPr="0004490C">
        <w:rPr>
          <w:rFonts w:ascii="Times New Roman" w:hAnsi="Times New Roman" w:cs="Times New Roman"/>
          <w:sz w:val="28"/>
          <w:szCs w:val="28"/>
        </w:rPr>
        <w:t>-</w:t>
      </w:r>
      <w:r>
        <w:rPr>
          <w:rFonts w:ascii="Times New Roman" w:hAnsi="Times New Roman" w:cs="Times New Roman"/>
          <w:sz w:val="28"/>
          <w:szCs w:val="28"/>
        </w:rPr>
        <w:t xml:space="preserve"> </w:t>
      </w:r>
      <w:r w:rsidRPr="0004490C">
        <w:rPr>
          <w:rFonts w:ascii="Times New Roman" w:hAnsi="Times New Roman" w:cs="Times New Roman"/>
          <w:sz w:val="28"/>
          <w:szCs w:val="28"/>
        </w:rPr>
        <w:t>размещение и состояние жилищного фонда, общественных и производственных объектов;</w:t>
      </w:r>
    </w:p>
    <w:p w:rsidR="00BD4F46" w:rsidRPr="0004490C" w:rsidRDefault="00BD4F46" w:rsidP="006D4C17">
      <w:pPr>
        <w:pStyle w:val="aa"/>
        <w:tabs>
          <w:tab w:val="left" w:pos="851"/>
        </w:tabs>
        <w:spacing w:after="0"/>
        <w:ind w:left="0" w:firstLine="851"/>
        <w:jc w:val="both"/>
        <w:rPr>
          <w:rFonts w:ascii="Times New Roman" w:hAnsi="Times New Roman" w:cs="Times New Roman"/>
          <w:sz w:val="28"/>
          <w:szCs w:val="28"/>
        </w:rPr>
      </w:pPr>
      <w:r w:rsidRPr="0004490C">
        <w:rPr>
          <w:rFonts w:ascii="Times New Roman" w:hAnsi="Times New Roman" w:cs="Times New Roman"/>
          <w:sz w:val="28"/>
          <w:szCs w:val="28"/>
        </w:rPr>
        <w:t>- социально-экономические и прочие факторы, определяющие параметры и перспективы развития муниципального образования.</w:t>
      </w:r>
      <w:r>
        <w:rPr>
          <w:rFonts w:ascii="Times New Roman" w:hAnsi="Times New Roman" w:cs="Times New Roman"/>
          <w:sz w:val="28"/>
          <w:szCs w:val="28"/>
        </w:rPr>
        <w:t xml:space="preserve"> </w:t>
      </w:r>
      <w:r w:rsidRPr="0004490C">
        <w:rPr>
          <w:rFonts w:ascii="Times New Roman" w:hAnsi="Times New Roman" w:cs="Times New Roman"/>
          <w:sz w:val="28"/>
          <w:szCs w:val="28"/>
        </w:rPr>
        <w:t>Оценивались как территории населённых пунктов, так и к ним прилегающие.</w:t>
      </w:r>
    </w:p>
    <w:p w:rsidR="00BD4F46" w:rsidRDefault="00BD4F46" w:rsidP="006D4C17">
      <w:pPr>
        <w:spacing w:after="0"/>
        <w:ind w:firstLine="851"/>
        <w:jc w:val="both"/>
        <w:rPr>
          <w:rFonts w:ascii="Times New Roman" w:hAnsi="Times New Roman" w:cs="Times New Roman"/>
          <w:sz w:val="28"/>
          <w:szCs w:val="28"/>
        </w:rPr>
      </w:pPr>
      <w:r w:rsidRPr="00405EF3">
        <w:rPr>
          <w:rFonts w:ascii="Times New Roman" w:hAnsi="Times New Roman" w:cs="Times New Roman"/>
          <w:sz w:val="28"/>
          <w:szCs w:val="28"/>
        </w:rPr>
        <w:t>В представленном генеральном плане даны предложения по  упорядочению существующей планировочной структуры сельских территорий и функциональному зонированию на долгосрочную  перспективу  развития  муниципального образования,  исходя  из  его территориальных ресурсов, с учётом зон негативного воздействия и роста численности  населения.</w:t>
      </w:r>
    </w:p>
    <w:p w:rsidR="00BD4F46" w:rsidRPr="0004490C" w:rsidRDefault="00BD4F46" w:rsidP="006D4C17">
      <w:pPr>
        <w:pStyle w:val="aa"/>
        <w:spacing w:after="0"/>
        <w:ind w:left="0" w:firstLine="851"/>
        <w:jc w:val="both"/>
        <w:rPr>
          <w:rFonts w:ascii="Times New Roman" w:hAnsi="Times New Roman"/>
          <w:sz w:val="28"/>
          <w:szCs w:val="28"/>
        </w:rPr>
      </w:pPr>
      <w:r w:rsidRPr="0004490C">
        <w:rPr>
          <w:rFonts w:ascii="Times New Roman" w:hAnsi="Times New Roman"/>
          <w:sz w:val="28"/>
          <w:szCs w:val="28"/>
        </w:rPr>
        <w:t>В результате проведённой комплексной оценки выявлены наиболее предпочтительные по комплексу факторов площадки, на которых возможно размещение жилой и общественной застройки, новых производственных объектов, а также территории, пригодные для организации рекреационных зон.</w:t>
      </w:r>
    </w:p>
    <w:p w:rsidR="00BD4F46" w:rsidRDefault="00BD4F46" w:rsidP="006D4C17">
      <w:pPr>
        <w:pStyle w:val="aa"/>
        <w:spacing w:after="0"/>
        <w:ind w:left="0" w:firstLine="851"/>
        <w:jc w:val="both"/>
        <w:rPr>
          <w:rFonts w:ascii="Times New Roman" w:hAnsi="Times New Roman" w:cs="Times New Roman"/>
          <w:sz w:val="28"/>
          <w:szCs w:val="28"/>
        </w:rPr>
      </w:pPr>
      <w:r w:rsidRPr="0004490C">
        <w:rPr>
          <w:rFonts w:ascii="Times New Roman" w:hAnsi="Times New Roman" w:cs="Times New Roman"/>
          <w:sz w:val="28"/>
          <w:szCs w:val="28"/>
        </w:rPr>
        <w:t>На основе выбранных площадок рекомендовано территориальное развитие поселения, проектное функциональное зонирование и планировочная структура территории.</w:t>
      </w:r>
    </w:p>
    <w:p w:rsidR="00BD4F46" w:rsidRPr="00775438" w:rsidRDefault="00BD4F46" w:rsidP="006D4C17">
      <w:pPr>
        <w:widowControl w:val="0"/>
        <w:autoSpaceDE w:val="0"/>
        <w:autoSpaceDN w:val="0"/>
        <w:adjustRightInd w:val="0"/>
        <w:spacing w:before="240" w:after="0"/>
        <w:ind w:right="-2" w:firstLine="851"/>
        <w:jc w:val="both"/>
        <w:rPr>
          <w:rFonts w:ascii="Times New Roman" w:eastAsiaTheme="minorEastAsia" w:hAnsi="Times New Roman" w:cs="Times New Roman"/>
          <w:sz w:val="28"/>
          <w:szCs w:val="28"/>
          <w:lang w:eastAsia="ru-RU"/>
        </w:rPr>
      </w:pPr>
      <w:r w:rsidRPr="00775438">
        <w:rPr>
          <w:rFonts w:ascii="Times New Roman" w:eastAsiaTheme="minorEastAsia" w:hAnsi="Times New Roman" w:cs="Times New Roman"/>
          <w:sz w:val="28"/>
          <w:szCs w:val="28"/>
          <w:lang w:eastAsia="ru-RU"/>
        </w:rPr>
        <w:t xml:space="preserve">Основным ресурсом (главным потенциалом) </w:t>
      </w:r>
      <w:r>
        <w:rPr>
          <w:rFonts w:ascii="Times New Roman" w:eastAsiaTheme="minorEastAsia" w:hAnsi="Times New Roman" w:cs="Times New Roman"/>
          <w:sz w:val="28"/>
          <w:szCs w:val="28"/>
          <w:lang w:eastAsia="ru-RU"/>
        </w:rPr>
        <w:t>сельсовета</w:t>
      </w:r>
      <w:r w:rsidRPr="00775438">
        <w:rPr>
          <w:rFonts w:ascii="Times New Roman" w:eastAsiaTheme="minorEastAsia" w:hAnsi="Times New Roman" w:cs="Times New Roman"/>
          <w:sz w:val="28"/>
          <w:szCs w:val="28"/>
          <w:lang w:eastAsia="ru-RU"/>
        </w:rPr>
        <w:t>, определяющим его развитие, является земля, в составе которой сельскохозяйственные земли составляют около 9</w:t>
      </w:r>
      <w:r>
        <w:rPr>
          <w:rFonts w:ascii="Times New Roman" w:eastAsiaTheme="minorEastAsia" w:hAnsi="Times New Roman" w:cs="Times New Roman"/>
          <w:sz w:val="28"/>
          <w:szCs w:val="28"/>
          <w:lang w:eastAsia="ru-RU"/>
        </w:rPr>
        <w:t>7</w:t>
      </w:r>
      <w:r w:rsidRPr="00775438">
        <w:rPr>
          <w:rFonts w:ascii="Times New Roman" w:eastAsiaTheme="minorEastAsia" w:hAnsi="Times New Roman" w:cs="Times New Roman"/>
          <w:sz w:val="28"/>
          <w:szCs w:val="28"/>
          <w:lang w:eastAsia="ru-RU"/>
        </w:rPr>
        <w:t>%.</w:t>
      </w:r>
    </w:p>
    <w:p w:rsidR="00BD4F46" w:rsidRDefault="00BD4F46" w:rsidP="006D4C17">
      <w:pPr>
        <w:pStyle w:val="1b"/>
        <w:spacing w:line="276" w:lineRule="auto"/>
        <w:ind w:left="0" w:firstLine="851"/>
        <w:jc w:val="both"/>
        <w:rPr>
          <w:rFonts w:ascii="Times New Roman" w:hAnsi="Times New Roman"/>
          <w:sz w:val="28"/>
          <w:szCs w:val="28"/>
        </w:rPr>
      </w:pPr>
      <w:r w:rsidRPr="00775438">
        <w:rPr>
          <w:rFonts w:ascii="Times New Roman" w:hAnsi="Times New Roman" w:cs="Times New Roman"/>
          <w:sz w:val="28"/>
          <w:szCs w:val="28"/>
        </w:rPr>
        <w:t xml:space="preserve">Почвы главным образом черноземно-южные, среднемощные, среднесуглинистые, в основном пригодные для сельскохозяйственного производства. </w:t>
      </w:r>
    </w:p>
    <w:p w:rsidR="00BD4F46" w:rsidRPr="00D966C5" w:rsidRDefault="00BD4F46" w:rsidP="006D4C17">
      <w:pPr>
        <w:pStyle w:val="1b"/>
        <w:spacing w:before="240" w:line="276" w:lineRule="auto"/>
        <w:ind w:left="0" w:firstLine="851"/>
        <w:jc w:val="both"/>
        <w:rPr>
          <w:rFonts w:ascii="Times New Roman" w:hAnsi="Times New Roman" w:cs="Times New Roman"/>
          <w:sz w:val="28"/>
          <w:szCs w:val="28"/>
        </w:rPr>
      </w:pPr>
      <w:r w:rsidRPr="00D966C5">
        <w:rPr>
          <w:rFonts w:ascii="Times New Roman" w:hAnsi="Times New Roman" w:cs="Times New Roman"/>
          <w:sz w:val="28"/>
          <w:szCs w:val="28"/>
        </w:rPr>
        <w:t>Проектом предлагается установление границ населенн</w:t>
      </w:r>
      <w:r>
        <w:rPr>
          <w:rFonts w:ascii="Times New Roman" w:hAnsi="Times New Roman" w:cs="Times New Roman"/>
          <w:sz w:val="28"/>
          <w:szCs w:val="28"/>
        </w:rPr>
        <w:t>ых</w:t>
      </w:r>
      <w:r w:rsidRPr="00D966C5">
        <w:rPr>
          <w:rFonts w:ascii="Times New Roman" w:hAnsi="Times New Roman" w:cs="Times New Roman"/>
          <w:sz w:val="28"/>
          <w:szCs w:val="28"/>
        </w:rPr>
        <w:t xml:space="preserve"> пункт</w:t>
      </w:r>
      <w:r>
        <w:rPr>
          <w:rFonts w:ascii="Times New Roman" w:hAnsi="Times New Roman" w:cs="Times New Roman"/>
          <w:sz w:val="28"/>
          <w:szCs w:val="28"/>
        </w:rPr>
        <w:t>ов</w:t>
      </w:r>
      <w:r w:rsidRPr="00D966C5">
        <w:rPr>
          <w:rFonts w:ascii="Times New Roman" w:hAnsi="Times New Roman" w:cs="Times New Roman"/>
          <w:sz w:val="28"/>
          <w:szCs w:val="28"/>
        </w:rPr>
        <w:t xml:space="preserve"> с включением селитебных территорий с учетом развития</w:t>
      </w:r>
      <w:r>
        <w:rPr>
          <w:rFonts w:ascii="Times New Roman" w:hAnsi="Times New Roman" w:cs="Times New Roman"/>
          <w:sz w:val="28"/>
          <w:szCs w:val="28"/>
        </w:rPr>
        <w:t>;</w:t>
      </w:r>
      <w:r w:rsidRPr="00D966C5">
        <w:rPr>
          <w:rFonts w:ascii="Times New Roman" w:hAnsi="Times New Roman" w:cs="Times New Roman"/>
          <w:sz w:val="28"/>
          <w:szCs w:val="28"/>
        </w:rPr>
        <w:t xml:space="preserve"> и производственных территория объектов агропромышленного комплекса с учетом их развития. </w:t>
      </w:r>
    </w:p>
    <w:p w:rsidR="00BD4F46" w:rsidRPr="00BD1E45" w:rsidRDefault="00BD4F46" w:rsidP="006D4C17">
      <w:pPr>
        <w:spacing w:before="240" w:after="0"/>
        <w:ind w:firstLine="851"/>
        <w:jc w:val="both"/>
        <w:rPr>
          <w:rFonts w:ascii="Times New Roman" w:hAnsi="Times New Roman" w:cs="Times New Roman"/>
          <w:sz w:val="28"/>
          <w:szCs w:val="28"/>
        </w:rPr>
      </w:pPr>
      <w:r w:rsidRPr="00BD1E45">
        <w:rPr>
          <w:rFonts w:ascii="Times New Roman" w:hAnsi="Times New Roman" w:cs="Times New Roman"/>
          <w:sz w:val="28"/>
          <w:szCs w:val="28"/>
        </w:rPr>
        <w:lastRenderedPageBreak/>
        <w:t xml:space="preserve">Проектом предлагается выделить в границах муниципального образования </w:t>
      </w:r>
      <w:proofErr w:type="gramStart"/>
      <w:r w:rsidRPr="00BD1E45">
        <w:rPr>
          <w:rFonts w:ascii="Times New Roman" w:hAnsi="Times New Roman" w:cs="Times New Roman"/>
          <w:sz w:val="28"/>
          <w:szCs w:val="28"/>
        </w:rPr>
        <w:t>три</w:t>
      </w:r>
      <w:r>
        <w:rPr>
          <w:rFonts w:ascii="Times New Roman" w:hAnsi="Times New Roman" w:cs="Times New Roman"/>
          <w:sz w:val="28"/>
          <w:szCs w:val="28"/>
        </w:rPr>
        <w:t xml:space="preserve"> </w:t>
      </w:r>
      <w:r w:rsidRPr="00BD1E45">
        <w:rPr>
          <w:rFonts w:ascii="Times New Roman" w:hAnsi="Times New Roman" w:cs="Times New Roman"/>
          <w:sz w:val="28"/>
          <w:szCs w:val="28"/>
        </w:rPr>
        <w:t>функциональные</w:t>
      </w:r>
      <w:proofErr w:type="gramEnd"/>
      <w:r w:rsidRPr="00BD1E45">
        <w:rPr>
          <w:rFonts w:ascii="Times New Roman" w:hAnsi="Times New Roman" w:cs="Times New Roman"/>
          <w:sz w:val="28"/>
          <w:szCs w:val="28"/>
        </w:rPr>
        <w:t xml:space="preserve"> зоны:</w:t>
      </w:r>
    </w:p>
    <w:p w:rsidR="00BD4F46" w:rsidRPr="00BD1E45" w:rsidRDefault="00BD4F46" w:rsidP="006D4C17">
      <w:pPr>
        <w:spacing w:after="0"/>
        <w:ind w:firstLine="851"/>
        <w:jc w:val="both"/>
        <w:rPr>
          <w:rFonts w:ascii="Times New Roman" w:hAnsi="Times New Roman" w:cs="Times New Roman"/>
          <w:sz w:val="28"/>
          <w:szCs w:val="28"/>
        </w:rPr>
      </w:pPr>
      <w:r w:rsidRPr="00BD1E45">
        <w:rPr>
          <w:rFonts w:ascii="Times New Roman" w:hAnsi="Times New Roman" w:cs="Times New Roman"/>
          <w:sz w:val="28"/>
          <w:szCs w:val="28"/>
        </w:rPr>
        <w:t>- зона рекреационного назначения;</w:t>
      </w:r>
    </w:p>
    <w:p w:rsidR="00BD4F46" w:rsidRPr="00BD1E45" w:rsidRDefault="00BD4F46" w:rsidP="006D4C17">
      <w:pPr>
        <w:spacing w:after="0"/>
        <w:ind w:firstLine="851"/>
        <w:jc w:val="both"/>
        <w:rPr>
          <w:rFonts w:ascii="Times New Roman" w:hAnsi="Times New Roman" w:cs="Times New Roman"/>
          <w:sz w:val="28"/>
          <w:szCs w:val="28"/>
        </w:rPr>
      </w:pPr>
      <w:r w:rsidRPr="00BD1E45">
        <w:rPr>
          <w:rFonts w:ascii="Times New Roman" w:hAnsi="Times New Roman" w:cs="Times New Roman"/>
          <w:sz w:val="28"/>
          <w:szCs w:val="28"/>
        </w:rPr>
        <w:t>- зона специального назначения (</w:t>
      </w:r>
      <w:r>
        <w:rPr>
          <w:rFonts w:ascii="Times New Roman" w:hAnsi="Times New Roman" w:cs="Times New Roman"/>
          <w:sz w:val="28"/>
          <w:szCs w:val="28"/>
        </w:rPr>
        <w:t xml:space="preserve">кладбище, </w:t>
      </w:r>
      <w:r w:rsidRPr="00BD1E45">
        <w:rPr>
          <w:rFonts w:ascii="Times New Roman" w:hAnsi="Times New Roman" w:cs="Times New Roman"/>
          <w:sz w:val="28"/>
          <w:szCs w:val="28"/>
        </w:rPr>
        <w:t>территории скотомогильник</w:t>
      </w:r>
      <w:r>
        <w:rPr>
          <w:rFonts w:ascii="Times New Roman" w:hAnsi="Times New Roman" w:cs="Times New Roman"/>
          <w:sz w:val="28"/>
          <w:szCs w:val="28"/>
        </w:rPr>
        <w:t>ов</w:t>
      </w:r>
      <w:r w:rsidRPr="00BD1E45">
        <w:rPr>
          <w:rFonts w:ascii="Times New Roman" w:hAnsi="Times New Roman" w:cs="Times New Roman"/>
          <w:sz w:val="28"/>
          <w:szCs w:val="28"/>
        </w:rPr>
        <w:t xml:space="preserve"> и участк</w:t>
      </w:r>
      <w:r>
        <w:rPr>
          <w:rFonts w:ascii="Times New Roman" w:hAnsi="Times New Roman" w:cs="Times New Roman"/>
          <w:sz w:val="28"/>
          <w:szCs w:val="28"/>
        </w:rPr>
        <w:t>ов</w:t>
      </w:r>
      <w:r w:rsidRPr="00BD1E45">
        <w:rPr>
          <w:rFonts w:ascii="Times New Roman" w:hAnsi="Times New Roman" w:cs="Times New Roman"/>
          <w:sz w:val="28"/>
          <w:szCs w:val="28"/>
        </w:rPr>
        <w:t xml:space="preserve"> компостирования ТБО, с учетом организации санитарно-защитных зон);</w:t>
      </w:r>
    </w:p>
    <w:p w:rsidR="00BD4F46" w:rsidRPr="00BD1E45" w:rsidRDefault="00BD4F46" w:rsidP="006D4C17">
      <w:pPr>
        <w:spacing w:after="0"/>
        <w:ind w:firstLine="851"/>
        <w:jc w:val="both"/>
        <w:rPr>
          <w:rFonts w:ascii="Times New Roman" w:hAnsi="Times New Roman" w:cs="Times New Roman"/>
          <w:sz w:val="28"/>
          <w:szCs w:val="28"/>
        </w:rPr>
      </w:pPr>
      <w:r w:rsidRPr="00BD1E45">
        <w:rPr>
          <w:rFonts w:ascii="Times New Roman" w:hAnsi="Times New Roman" w:cs="Times New Roman"/>
          <w:sz w:val="28"/>
          <w:szCs w:val="28"/>
        </w:rPr>
        <w:t xml:space="preserve">- зона сельскохозяйственного использования. </w:t>
      </w:r>
    </w:p>
    <w:p w:rsidR="00BD4F46" w:rsidRPr="00BD1E45" w:rsidRDefault="00BD4F46" w:rsidP="006D4C17">
      <w:pPr>
        <w:spacing w:before="240" w:after="0"/>
        <w:ind w:firstLine="851"/>
        <w:jc w:val="both"/>
        <w:rPr>
          <w:rFonts w:ascii="Times New Roman" w:hAnsi="Times New Roman" w:cs="Times New Roman"/>
          <w:sz w:val="28"/>
          <w:szCs w:val="28"/>
        </w:rPr>
      </w:pPr>
      <w:r w:rsidRPr="00BD1E45">
        <w:rPr>
          <w:rFonts w:ascii="Times New Roman" w:hAnsi="Times New Roman" w:cs="Times New Roman"/>
          <w:sz w:val="28"/>
          <w:szCs w:val="28"/>
        </w:rPr>
        <w:t>В границах населенного пункта предлагается выделить шесть функциональных зон:</w:t>
      </w:r>
    </w:p>
    <w:p w:rsidR="00BD4F46" w:rsidRPr="00BD1E45" w:rsidRDefault="00BD4F46" w:rsidP="006D4C17">
      <w:pPr>
        <w:spacing w:after="0"/>
        <w:ind w:firstLine="851"/>
        <w:jc w:val="both"/>
        <w:rPr>
          <w:rFonts w:ascii="Times New Roman" w:hAnsi="Times New Roman" w:cs="Times New Roman"/>
          <w:sz w:val="28"/>
          <w:szCs w:val="28"/>
        </w:rPr>
      </w:pPr>
      <w:r w:rsidRPr="00BD1E45">
        <w:rPr>
          <w:rFonts w:ascii="Times New Roman" w:hAnsi="Times New Roman" w:cs="Times New Roman"/>
          <w:sz w:val="28"/>
          <w:szCs w:val="28"/>
        </w:rPr>
        <w:t>- жилая зона;</w:t>
      </w:r>
    </w:p>
    <w:p w:rsidR="00BD4F46" w:rsidRPr="00BD1E45" w:rsidRDefault="00BD4F46" w:rsidP="006D4C17">
      <w:pPr>
        <w:spacing w:after="0"/>
        <w:ind w:firstLine="851"/>
        <w:jc w:val="both"/>
        <w:rPr>
          <w:rFonts w:ascii="Times New Roman" w:hAnsi="Times New Roman" w:cs="Times New Roman"/>
          <w:sz w:val="28"/>
          <w:szCs w:val="28"/>
        </w:rPr>
      </w:pPr>
      <w:r w:rsidRPr="00BD1E45">
        <w:rPr>
          <w:rFonts w:ascii="Times New Roman" w:hAnsi="Times New Roman" w:cs="Times New Roman"/>
          <w:sz w:val="28"/>
          <w:szCs w:val="28"/>
        </w:rPr>
        <w:t>- общественно-деловая зона;</w:t>
      </w:r>
    </w:p>
    <w:p w:rsidR="00BD4F46" w:rsidRPr="00BD1E45" w:rsidRDefault="00BD4F46" w:rsidP="006D4C17">
      <w:pPr>
        <w:spacing w:after="0"/>
        <w:ind w:firstLine="851"/>
        <w:jc w:val="both"/>
        <w:rPr>
          <w:rFonts w:ascii="Times New Roman" w:hAnsi="Times New Roman" w:cs="Times New Roman"/>
          <w:sz w:val="28"/>
          <w:szCs w:val="28"/>
        </w:rPr>
      </w:pPr>
      <w:r w:rsidRPr="00BD1E45">
        <w:rPr>
          <w:rFonts w:ascii="Times New Roman" w:hAnsi="Times New Roman" w:cs="Times New Roman"/>
          <w:sz w:val="28"/>
          <w:szCs w:val="28"/>
        </w:rPr>
        <w:t>- зона инженерной и транспортной (территории водозаборов)</w:t>
      </w:r>
    </w:p>
    <w:p w:rsidR="00BD4F46" w:rsidRPr="00BD1E45" w:rsidRDefault="00BD4F46" w:rsidP="006D4C17">
      <w:pPr>
        <w:spacing w:after="0"/>
        <w:ind w:firstLine="851"/>
        <w:jc w:val="both"/>
        <w:rPr>
          <w:rFonts w:ascii="Times New Roman" w:hAnsi="Times New Roman" w:cs="Times New Roman"/>
          <w:sz w:val="28"/>
          <w:szCs w:val="28"/>
        </w:rPr>
      </w:pPr>
      <w:r w:rsidRPr="00BD1E45">
        <w:rPr>
          <w:rFonts w:ascii="Times New Roman" w:hAnsi="Times New Roman" w:cs="Times New Roman"/>
          <w:sz w:val="28"/>
          <w:szCs w:val="28"/>
        </w:rPr>
        <w:t>- производственная;</w:t>
      </w:r>
    </w:p>
    <w:p w:rsidR="00BD4F46" w:rsidRPr="00BD1E45" w:rsidRDefault="00BD4F46" w:rsidP="006D4C17">
      <w:pPr>
        <w:spacing w:after="0"/>
        <w:ind w:firstLine="851"/>
        <w:jc w:val="both"/>
        <w:rPr>
          <w:rFonts w:ascii="Times New Roman" w:hAnsi="Times New Roman" w:cs="Times New Roman"/>
          <w:sz w:val="28"/>
          <w:szCs w:val="28"/>
        </w:rPr>
      </w:pPr>
      <w:r w:rsidRPr="00BD1E45">
        <w:rPr>
          <w:rFonts w:ascii="Times New Roman" w:hAnsi="Times New Roman" w:cs="Times New Roman"/>
          <w:sz w:val="28"/>
          <w:szCs w:val="28"/>
        </w:rPr>
        <w:t>- рекреационного назначения;</w:t>
      </w:r>
    </w:p>
    <w:p w:rsidR="00BD4F46" w:rsidRDefault="00BD4F46" w:rsidP="006D4C17">
      <w:pPr>
        <w:spacing w:after="0"/>
        <w:ind w:firstLine="851"/>
        <w:jc w:val="both"/>
        <w:rPr>
          <w:rFonts w:ascii="Times New Roman" w:hAnsi="Times New Roman" w:cs="Times New Roman"/>
          <w:sz w:val="28"/>
          <w:szCs w:val="28"/>
        </w:rPr>
      </w:pPr>
      <w:r w:rsidRPr="00BD1E45">
        <w:rPr>
          <w:rFonts w:ascii="Times New Roman" w:hAnsi="Times New Roman" w:cs="Times New Roman"/>
          <w:sz w:val="28"/>
          <w:szCs w:val="28"/>
        </w:rPr>
        <w:t>- специального назначения.</w:t>
      </w:r>
      <w:r>
        <w:rPr>
          <w:rFonts w:ascii="Times New Roman" w:hAnsi="Times New Roman" w:cs="Times New Roman"/>
          <w:sz w:val="28"/>
          <w:szCs w:val="28"/>
        </w:rPr>
        <w:t xml:space="preserve"> </w:t>
      </w:r>
    </w:p>
    <w:p w:rsidR="00BD4F46" w:rsidRDefault="00BD4F46" w:rsidP="00BD4F46">
      <w:pPr>
        <w:ind w:firstLine="851"/>
        <w:jc w:val="both"/>
        <w:rPr>
          <w:rFonts w:ascii="Times New Roman" w:eastAsiaTheme="minorEastAsia" w:hAnsi="Times New Roman" w:cs="Times New Roman"/>
          <w:sz w:val="28"/>
          <w:szCs w:val="28"/>
          <w:lang w:eastAsia="ru-RU"/>
        </w:rPr>
      </w:pPr>
    </w:p>
    <w:p w:rsidR="00BD4F46" w:rsidRDefault="00BD4F46" w:rsidP="00BD4F46">
      <w:pPr>
        <w:ind w:firstLine="851"/>
        <w:jc w:val="both"/>
        <w:rPr>
          <w:rFonts w:ascii="Times New Roman" w:eastAsiaTheme="minorEastAsia" w:hAnsi="Times New Roman" w:cs="Times New Roman"/>
          <w:sz w:val="28"/>
          <w:szCs w:val="28"/>
          <w:lang w:eastAsia="ru-RU"/>
        </w:rPr>
      </w:pPr>
    </w:p>
    <w:p w:rsidR="00BD4F46" w:rsidRDefault="00BD4F46" w:rsidP="00BD4F46">
      <w:pPr>
        <w:ind w:firstLine="851"/>
        <w:jc w:val="both"/>
        <w:rPr>
          <w:rFonts w:ascii="Times New Roman" w:eastAsiaTheme="minorEastAsia" w:hAnsi="Times New Roman" w:cs="Times New Roman"/>
          <w:sz w:val="28"/>
          <w:szCs w:val="28"/>
          <w:lang w:eastAsia="ru-RU"/>
        </w:rPr>
      </w:pPr>
    </w:p>
    <w:p w:rsidR="00BD4F46" w:rsidRDefault="00BD4F46" w:rsidP="00BD4F46">
      <w:pPr>
        <w:ind w:firstLine="851"/>
        <w:jc w:val="both"/>
        <w:rPr>
          <w:rFonts w:ascii="Times New Roman" w:eastAsiaTheme="minorEastAsia" w:hAnsi="Times New Roman" w:cs="Times New Roman"/>
          <w:sz w:val="28"/>
          <w:szCs w:val="28"/>
          <w:lang w:eastAsia="ru-RU"/>
        </w:rPr>
      </w:pPr>
    </w:p>
    <w:p w:rsidR="00BD4F46" w:rsidRDefault="00BD4F46" w:rsidP="00BD4F46">
      <w:pPr>
        <w:ind w:firstLine="851"/>
        <w:jc w:val="both"/>
        <w:rPr>
          <w:rFonts w:ascii="Times New Roman" w:eastAsiaTheme="minorEastAsia" w:hAnsi="Times New Roman" w:cs="Times New Roman"/>
          <w:sz w:val="28"/>
          <w:szCs w:val="28"/>
          <w:lang w:eastAsia="ru-RU"/>
        </w:rPr>
      </w:pPr>
    </w:p>
    <w:p w:rsidR="00BD4F46" w:rsidRDefault="00BD4F46" w:rsidP="00BD4F46">
      <w:pPr>
        <w:ind w:firstLine="851"/>
        <w:jc w:val="both"/>
        <w:rPr>
          <w:rFonts w:ascii="Times New Roman" w:eastAsiaTheme="minorEastAsia" w:hAnsi="Times New Roman" w:cs="Times New Roman"/>
          <w:sz w:val="28"/>
          <w:szCs w:val="28"/>
          <w:lang w:eastAsia="ru-RU"/>
        </w:rPr>
      </w:pPr>
    </w:p>
    <w:p w:rsidR="00BD4F46" w:rsidRDefault="00BD4F46" w:rsidP="00BD4F46">
      <w:pPr>
        <w:ind w:firstLine="851"/>
        <w:jc w:val="both"/>
        <w:rPr>
          <w:rFonts w:ascii="Times New Roman" w:eastAsiaTheme="minorEastAsia" w:hAnsi="Times New Roman" w:cs="Times New Roman"/>
          <w:sz w:val="28"/>
          <w:szCs w:val="28"/>
          <w:lang w:eastAsia="ru-RU"/>
        </w:rPr>
      </w:pPr>
    </w:p>
    <w:p w:rsidR="00BD4F46" w:rsidRDefault="00BD4F46" w:rsidP="00BD4F46">
      <w:pPr>
        <w:ind w:firstLine="851"/>
        <w:jc w:val="both"/>
        <w:rPr>
          <w:rFonts w:ascii="Times New Roman" w:eastAsiaTheme="minorEastAsia" w:hAnsi="Times New Roman" w:cs="Times New Roman"/>
          <w:sz w:val="28"/>
          <w:szCs w:val="28"/>
          <w:lang w:eastAsia="ru-RU"/>
        </w:rPr>
      </w:pPr>
    </w:p>
    <w:p w:rsidR="00BD4F46" w:rsidRDefault="00BD4F46" w:rsidP="00BD4F46">
      <w:pPr>
        <w:ind w:firstLine="851"/>
        <w:jc w:val="both"/>
        <w:rPr>
          <w:rFonts w:ascii="Times New Roman" w:eastAsiaTheme="minorEastAsia" w:hAnsi="Times New Roman" w:cs="Times New Roman"/>
          <w:sz w:val="28"/>
          <w:szCs w:val="28"/>
          <w:lang w:eastAsia="ru-RU"/>
        </w:rPr>
      </w:pPr>
    </w:p>
    <w:p w:rsidR="00BD4F46" w:rsidRDefault="00BD4F46" w:rsidP="00BD4F46">
      <w:pPr>
        <w:ind w:firstLine="851"/>
        <w:jc w:val="both"/>
        <w:rPr>
          <w:rFonts w:ascii="Times New Roman" w:eastAsiaTheme="minorEastAsia" w:hAnsi="Times New Roman" w:cs="Times New Roman"/>
          <w:sz w:val="28"/>
          <w:szCs w:val="28"/>
          <w:lang w:eastAsia="ru-RU"/>
        </w:rPr>
      </w:pPr>
    </w:p>
    <w:p w:rsidR="00BD4F46" w:rsidRDefault="00BD4F46" w:rsidP="00BD4F46">
      <w:pPr>
        <w:ind w:firstLine="851"/>
        <w:jc w:val="both"/>
        <w:rPr>
          <w:rFonts w:ascii="Times New Roman" w:eastAsiaTheme="minorEastAsia" w:hAnsi="Times New Roman" w:cs="Times New Roman"/>
          <w:sz w:val="28"/>
          <w:szCs w:val="28"/>
          <w:lang w:eastAsia="ru-RU"/>
        </w:rPr>
      </w:pPr>
    </w:p>
    <w:p w:rsidR="00BD4F46" w:rsidRDefault="00BD4F46" w:rsidP="00BD4F46">
      <w:pPr>
        <w:ind w:firstLine="851"/>
        <w:jc w:val="both"/>
        <w:rPr>
          <w:rFonts w:ascii="Times New Roman" w:eastAsiaTheme="minorEastAsia" w:hAnsi="Times New Roman" w:cs="Times New Roman"/>
          <w:sz w:val="28"/>
          <w:szCs w:val="28"/>
          <w:lang w:eastAsia="ru-RU"/>
        </w:rPr>
      </w:pPr>
    </w:p>
    <w:p w:rsidR="00BD4F46" w:rsidRDefault="00BD4F46" w:rsidP="00BD4F46">
      <w:pPr>
        <w:ind w:firstLine="851"/>
        <w:jc w:val="both"/>
        <w:rPr>
          <w:rFonts w:ascii="Times New Roman" w:eastAsiaTheme="minorEastAsia" w:hAnsi="Times New Roman" w:cs="Times New Roman"/>
          <w:sz w:val="28"/>
          <w:szCs w:val="28"/>
          <w:lang w:eastAsia="ru-RU"/>
        </w:rPr>
      </w:pPr>
    </w:p>
    <w:p w:rsidR="00BD4F46" w:rsidRDefault="00BD4F46" w:rsidP="00BD4F46">
      <w:pPr>
        <w:ind w:firstLine="851"/>
        <w:jc w:val="both"/>
        <w:rPr>
          <w:rFonts w:ascii="Times New Roman" w:eastAsiaTheme="minorEastAsia" w:hAnsi="Times New Roman" w:cs="Times New Roman"/>
          <w:sz w:val="28"/>
          <w:szCs w:val="28"/>
          <w:lang w:eastAsia="ru-RU"/>
        </w:rPr>
      </w:pPr>
    </w:p>
    <w:p w:rsidR="00BD4F46" w:rsidRDefault="00BD4F46" w:rsidP="00BD4F46">
      <w:pPr>
        <w:ind w:firstLine="851"/>
        <w:jc w:val="both"/>
        <w:rPr>
          <w:rFonts w:ascii="Times New Roman" w:eastAsiaTheme="minorEastAsia" w:hAnsi="Times New Roman" w:cs="Times New Roman"/>
          <w:sz w:val="28"/>
          <w:szCs w:val="28"/>
          <w:lang w:eastAsia="ru-RU"/>
        </w:rPr>
      </w:pPr>
    </w:p>
    <w:p w:rsidR="00E250A1" w:rsidRDefault="00A44437" w:rsidP="00460A63">
      <w:pPr>
        <w:pStyle w:val="2"/>
        <w:keepNext w:val="0"/>
        <w:widowControl w:val="0"/>
        <w:spacing w:after="0" w:line="240" w:lineRule="auto"/>
        <w:jc w:val="both"/>
      </w:pPr>
      <w:bookmarkStart w:id="32" w:name="_Toc327362434"/>
      <w:bookmarkStart w:id="33" w:name="_Toc374610474"/>
      <w:r>
        <w:rPr>
          <w:color w:val="000000"/>
        </w:rPr>
        <w:lastRenderedPageBreak/>
        <w:t>3.</w:t>
      </w:r>
      <w:r w:rsidR="00953971">
        <w:t>7</w:t>
      </w:r>
      <w:r w:rsidR="00295E28">
        <w:t xml:space="preserve"> </w:t>
      </w:r>
      <w:r w:rsidR="00F26D8C">
        <w:t>СОЦИАЛЬНО-</w:t>
      </w:r>
      <w:r w:rsidR="00E250A1" w:rsidRPr="003C52F6">
        <w:t>ЭКОНОМИЧЕСКАЯ СИТУАЦИЯ</w:t>
      </w:r>
      <w:bookmarkEnd w:id="32"/>
      <w:bookmarkEnd w:id="33"/>
    </w:p>
    <w:p w:rsidR="00F751BE" w:rsidRDefault="00BD33C0" w:rsidP="00F751BE">
      <w:pPr>
        <w:pStyle w:val="2"/>
        <w:keepNext w:val="0"/>
        <w:widowControl w:val="0"/>
        <w:jc w:val="both"/>
      </w:pPr>
      <w:bookmarkStart w:id="34" w:name="_Toc326326264"/>
      <w:bookmarkStart w:id="35" w:name="_Toc374610475"/>
      <w:bookmarkStart w:id="36" w:name="_Toc327362435"/>
      <w:r w:rsidRPr="00591FBD">
        <w:t>3.7</w:t>
      </w:r>
      <w:r w:rsidR="00A44437" w:rsidRPr="00591FBD">
        <w:t>.1</w:t>
      </w:r>
      <w:r w:rsidR="006D4C17">
        <w:t xml:space="preserve"> </w:t>
      </w:r>
      <w:r w:rsidR="00A44437" w:rsidRPr="00591FBD">
        <w:t>Хозяйственный комплекс и предпосылки развития</w:t>
      </w:r>
      <w:bookmarkEnd w:id="34"/>
      <w:r w:rsidRPr="00591FBD">
        <w:t>. Экономический потенциал</w:t>
      </w:r>
      <w:r w:rsidR="00F751BE">
        <w:t>.</w:t>
      </w:r>
      <w:bookmarkEnd w:id="35"/>
    </w:p>
    <w:p w:rsidR="00F751BE" w:rsidRPr="00B8237C" w:rsidRDefault="00F751BE" w:rsidP="00F751BE">
      <w:pPr>
        <w:spacing w:before="240" w:after="0" w:line="240" w:lineRule="auto"/>
        <w:ind w:firstLine="851"/>
        <w:rPr>
          <w:rFonts w:ascii="Times New Roman" w:hAnsi="Times New Roman" w:cs="Times New Roman"/>
          <w:sz w:val="28"/>
        </w:rPr>
      </w:pPr>
      <w:r w:rsidRPr="00B8237C">
        <w:rPr>
          <w:rFonts w:ascii="Times New Roman" w:hAnsi="Times New Roman" w:cs="Times New Roman"/>
          <w:sz w:val="28"/>
        </w:rPr>
        <w:t>Основными направлениями социально-экономического развития района являются:</w:t>
      </w:r>
    </w:p>
    <w:p w:rsidR="00F751BE" w:rsidRPr="00B8237C" w:rsidRDefault="00F751BE" w:rsidP="00472EA4">
      <w:pPr>
        <w:numPr>
          <w:ilvl w:val="0"/>
          <w:numId w:val="7"/>
        </w:numPr>
        <w:spacing w:after="0" w:line="240" w:lineRule="auto"/>
        <w:ind w:left="0" w:firstLine="851"/>
        <w:jc w:val="both"/>
        <w:rPr>
          <w:rFonts w:ascii="Times New Roman" w:hAnsi="Times New Roman" w:cs="Times New Roman"/>
          <w:sz w:val="28"/>
        </w:rPr>
      </w:pPr>
      <w:r w:rsidRPr="00B8237C">
        <w:rPr>
          <w:rFonts w:ascii="Times New Roman" w:hAnsi="Times New Roman" w:cs="Times New Roman"/>
          <w:sz w:val="28"/>
        </w:rPr>
        <w:t>реализация социальной политики, повышение уровня жизни населения;</w:t>
      </w:r>
    </w:p>
    <w:p w:rsidR="00F751BE" w:rsidRPr="00B8237C" w:rsidRDefault="00F751BE" w:rsidP="00472EA4">
      <w:pPr>
        <w:numPr>
          <w:ilvl w:val="0"/>
          <w:numId w:val="7"/>
        </w:numPr>
        <w:spacing w:after="0" w:line="240" w:lineRule="auto"/>
        <w:ind w:left="0" w:firstLine="851"/>
        <w:jc w:val="both"/>
        <w:rPr>
          <w:rFonts w:ascii="Times New Roman" w:hAnsi="Times New Roman" w:cs="Times New Roman"/>
          <w:sz w:val="28"/>
        </w:rPr>
      </w:pPr>
      <w:r w:rsidRPr="00B8237C">
        <w:rPr>
          <w:rFonts w:ascii="Times New Roman" w:hAnsi="Times New Roman" w:cs="Times New Roman"/>
          <w:sz w:val="28"/>
        </w:rPr>
        <w:t>реализация Национальных проектов, федеральных, областных и муниципальных программ, направленных на социально-экономическое развитие района;</w:t>
      </w:r>
    </w:p>
    <w:p w:rsidR="00F751BE" w:rsidRPr="00B8237C" w:rsidRDefault="00F751BE" w:rsidP="00472EA4">
      <w:pPr>
        <w:numPr>
          <w:ilvl w:val="0"/>
          <w:numId w:val="7"/>
        </w:numPr>
        <w:spacing w:after="0" w:line="240" w:lineRule="auto"/>
        <w:ind w:left="0" w:firstLine="851"/>
        <w:jc w:val="both"/>
        <w:rPr>
          <w:rFonts w:ascii="Times New Roman" w:hAnsi="Times New Roman" w:cs="Times New Roman"/>
          <w:sz w:val="28"/>
        </w:rPr>
      </w:pPr>
      <w:r w:rsidRPr="00B8237C">
        <w:rPr>
          <w:rFonts w:ascii="Times New Roman" w:hAnsi="Times New Roman" w:cs="Times New Roman"/>
          <w:sz w:val="28"/>
        </w:rPr>
        <w:t>модернизация перерабатывающей промышленности, создание условий для привлечения инвестиций;</w:t>
      </w:r>
    </w:p>
    <w:p w:rsidR="00F751BE" w:rsidRPr="00B8237C" w:rsidRDefault="00F751BE" w:rsidP="00472EA4">
      <w:pPr>
        <w:numPr>
          <w:ilvl w:val="0"/>
          <w:numId w:val="7"/>
        </w:numPr>
        <w:spacing w:after="0" w:line="240" w:lineRule="auto"/>
        <w:ind w:left="0" w:firstLine="851"/>
        <w:jc w:val="both"/>
        <w:rPr>
          <w:rFonts w:ascii="Times New Roman" w:hAnsi="Times New Roman" w:cs="Times New Roman"/>
          <w:sz w:val="28"/>
        </w:rPr>
      </w:pPr>
      <w:r w:rsidRPr="00B8237C">
        <w:rPr>
          <w:rFonts w:ascii="Times New Roman" w:hAnsi="Times New Roman" w:cs="Times New Roman"/>
          <w:sz w:val="28"/>
        </w:rPr>
        <w:t>реформирование жилищно-коммунального хозяйства района, создание коммерческих предприятий по содержанию и обслуживанию коммунального хозяйства;</w:t>
      </w:r>
    </w:p>
    <w:p w:rsidR="00F751BE" w:rsidRPr="00B8237C" w:rsidRDefault="00F751BE" w:rsidP="00472EA4">
      <w:pPr>
        <w:numPr>
          <w:ilvl w:val="0"/>
          <w:numId w:val="7"/>
        </w:numPr>
        <w:spacing w:after="0" w:line="240" w:lineRule="auto"/>
        <w:ind w:left="0" w:firstLine="851"/>
        <w:jc w:val="both"/>
        <w:rPr>
          <w:rFonts w:ascii="Times New Roman" w:hAnsi="Times New Roman" w:cs="Times New Roman"/>
          <w:sz w:val="28"/>
        </w:rPr>
      </w:pPr>
      <w:r w:rsidRPr="00B8237C">
        <w:rPr>
          <w:rFonts w:ascii="Times New Roman" w:hAnsi="Times New Roman" w:cs="Times New Roman"/>
          <w:sz w:val="28"/>
        </w:rPr>
        <w:t>формирование экономических условий для преодоления убыточности сельскохозяйственных товаропроизводителей, повышения доходности хозяйств;</w:t>
      </w:r>
    </w:p>
    <w:p w:rsidR="00F751BE" w:rsidRDefault="00F751BE" w:rsidP="00F751BE">
      <w:pPr>
        <w:ind w:firstLine="851"/>
        <w:jc w:val="both"/>
        <w:rPr>
          <w:rFonts w:ascii="Times New Roman" w:hAnsi="Times New Roman" w:cs="Times New Roman"/>
          <w:sz w:val="28"/>
        </w:rPr>
      </w:pPr>
      <w:r w:rsidRPr="00B8237C">
        <w:rPr>
          <w:rFonts w:ascii="Times New Roman" w:hAnsi="Times New Roman" w:cs="Times New Roman"/>
          <w:sz w:val="28"/>
        </w:rPr>
        <w:t>внедрение в сельскохозяйственное производство современных высокоэффективных технологий производства зерновых культур, подсолнечника, производства и заготовки кормов, увеличение площадей под озимыми культурами, кукурузы на зерно.</w:t>
      </w:r>
    </w:p>
    <w:p w:rsidR="00F751BE" w:rsidRPr="00591FBD" w:rsidRDefault="00F751BE" w:rsidP="00F751BE">
      <w:pPr>
        <w:ind w:firstLine="851"/>
        <w:jc w:val="both"/>
        <w:rPr>
          <w:rFonts w:ascii="Times New Roman" w:hAnsi="Times New Roman" w:cs="Times New Roman"/>
          <w:sz w:val="28"/>
        </w:rPr>
      </w:pPr>
      <w:r w:rsidRPr="00591FBD">
        <w:rPr>
          <w:rFonts w:ascii="Times New Roman" w:hAnsi="Times New Roman" w:cs="Times New Roman"/>
          <w:sz w:val="28"/>
        </w:rPr>
        <w:t xml:space="preserve">Сегодня каждое муниципальное образование во многом самостоятельно несет ответственность за свое комплексное социально-экономическое состояние, имидж и перспективы развития. </w:t>
      </w:r>
    </w:p>
    <w:p w:rsidR="00F751BE" w:rsidRPr="00591FBD" w:rsidRDefault="00F751BE" w:rsidP="00F751BE">
      <w:pPr>
        <w:ind w:firstLine="851"/>
        <w:jc w:val="both"/>
        <w:rPr>
          <w:rFonts w:ascii="Times New Roman" w:hAnsi="Times New Roman" w:cs="Times New Roman"/>
          <w:sz w:val="28"/>
        </w:rPr>
      </w:pPr>
      <w:r w:rsidRPr="00591FBD">
        <w:rPr>
          <w:rFonts w:ascii="Times New Roman" w:hAnsi="Times New Roman" w:cs="Times New Roman"/>
          <w:sz w:val="28"/>
        </w:rPr>
        <w:t>Изменение содержания местного самоуправления в связи с принятием 6 октября 2003 года Федерального закона №131-ФЗ «Об общих принципах организации местного самоуправления в Российской Федерации», закрепляющего возможность под свою ответственность решения населением соответствующей территории местных вопросов, стало основанием для самостоятельной разработки и реализации муниципальной стратегии.</w:t>
      </w:r>
    </w:p>
    <w:p w:rsidR="00F751BE" w:rsidRPr="00591FBD" w:rsidRDefault="00F751BE" w:rsidP="00F751BE">
      <w:pPr>
        <w:ind w:firstLine="851"/>
        <w:jc w:val="both"/>
        <w:rPr>
          <w:rFonts w:ascii="Times New Roman" w:hAnsi="Times New Roman" w:cs="Times New Roman"/>
          <w:sz w:val="28"/>
        </w:rPr>
      </w:pPr>
      <w:r w:rsidRPr="00591FBD">
        <w:rPr>
          <w:rFonts w:ascii="Times New Roman" w:hAnsi="Times New Roman" w:cs="Times New Roman"/>
          <w:sz w:val="28"/>
        </w:rPr>
        <w:t>Следовательно, сегодня подотчетные населению органы местного самоуправления получили право формулировать долгосрочные и среднесрочные цели местного развития и определять способы их достижения.</w:t>
      </w:r>
    </w:p>
    <w:p w:rsidR="00B65B98" w:rsidRDefault="00B65B98" w:rsidP="00F974DE">
      <w:pPr>
        <w:spacing w:before="240" w:line="240" w:lineRule="auto"/>
        <w:ind w:firstLine="851"/>
        <w:rPr>
          <w:rFonts w:ascii="Times New Roman" w:hAnsi="Times New Roman" w:cs="Times New Roman"/>
          <w:i/>
          <w:sz w:val="28"/>
          <w:szCs w:val="28"/>
        </w:rPr>
      </w:pPr>
    </w:p>
    <w:p w:rsidR="00B65B98" w:rsidRDefault="00B65B98" w:rsidP="00B65B98">
      <w:pPr>
        <w:shd w:val="clear" w:color="auto" w:fill="FFFFFF"/>
        <w:spacing w:before="240" w:after="0"/>
        <w:ind w:firstLine="851"/>
        <w:jc w:val="both"/>
        <w:rPr>
          <w:rFonts w:ascii="Times New Roman" w:hAnsi="Times New Roman" w:cs="Times New Roman"/>
          <w:sz w:val="28"/>
          <w:szCs w:val="28"/>
        </w:rPr>
      </w:pPr>
      <w:r w:rsidRPr="00DF1C0F">
        <w:rPr>
          <w:rFonts w:ascii="Times New Roman" w:eastAsiaTheme="minorEastAsia" w:hAnsi="Times New Roman" w:cs="Times New Roman"/>
          <w:sz w:val="28"/>
          <w:szCs w:val="28"/>
          <w:lang w:eastAsia="ru-RU"/>
        </w:rPr>
        <w:lastRenderedPageBreak/>
        <w:t>Основу экономического потенциала поселения составляет агропромышленный комплекс.</w:t>
      </w:r>
      <w:r>
        <w:rPr>
          <w:rFonts w:ascii="Times New Roman" w:eastAsiaTheme="minorEastAsia" w:hAnsi="Times New Roman" w:cs="Times New Roman"/>
          <w:sz w:val="28"/>
          <w:szCs w:val="28"/>
          <w:lang w:eastAsia="ru-RU"/>
        </w:rPr>
        <w:t xml:space="preserve"> </w:t>
      </w:r>
      <w:r w:rsidRPr="00563572">
        <w:rPr>
          <w:rFonts w:ascii="Times New Roman" w:hAnsi="Times New Roman" w:cs="Times New Roman"/>
          <w:sz w:val="28"/>
          <w:szCs w:val="28"/>
        </w:rPr>
        <w:t xml:space="preserve">Специализация сельскохозяйственного производства </w:t>
      </w:r>
      <w:r>
        <w:rPr>
          <w:rFonts w:ascii="Times New Roman" w:hAnsi="Times New Roman" w:cs="Times New Roman"/>
          <w:sz w:val="28"/>
          <w:szCs w:val="28"/>
        </w:rPr>
        <w:t>сельсовета</w:t>
      </w:r>
      <w:r w:rsidRPr="00563572">
        <w:rPr>
          <w:rFonts w:ascii="Times New Roman" w:hAnsi="Times New Roman" w:cs="Times New Roman"/>
          <w:sz w:val="28"/>
          <w:szCs w:val="28"/>
        </w:rPr>
        <w:t xml:space="preserve"> основана на производстве зерна, мяса, молока.</w:t>
      </w:r>
    </w:p>
    <w:p w:rsidR="00F751BE" w:rsidRDefault="00F751BE" w:rsidP="003F7669">
      <w:pPr>
        <w:shd w:val="clear" w:color="auto" w:fill="FFFFFF"/>
        <w:spacing w:before="240" w:after="0"/>
        <w:ind w:firstLine="851"/>
        <w:jc w:val="both"/>
        <w:rPr>
          <w:rFonts w:ascii="Times New Roman" w:hAnsi="Times New Roman" w:cs="Times New Roman"/>
          <w:sz w:val="28"/>
          <w:szCs w:val="28"/>
        </w:rPr>
      </w:pPr>
      <w:r w:rsidRPr="00C0003B">
        <w:rPr>
          <w:rFonts w:ascii="Times New Roman" w:hAnsi="Times New Roman" w:cs="Times New Roman"/>
          <w:sz w:val="28"/>
          <w:szCs w:val="28"/>
        </w:rPr>
        <w:t xml:space="preserve">Основными документами, определяющим развитие района является прогноз социально-экономического развития на 3-х летний период и утвержденный бюджет муниципального образования на 3-х летний период. </w:t>
      </w:r>
    </w:p>
    <w:p w:rsidR="00F751BE" w:rsidRDefault="00F751BE" w:rsidP="00F751BE">
      <w:pPr>
        <w:shd w:val="clear" w:color="auto" w:fill="FFFFFF"/>
        <w:spacing w:after="0"/>
        <w:ind w:firstLine="851"/>
        <w:jc w:val="both"/>
        <w:rPr>
          <w:rFonts w:ascii="Times New Roman" w:hAnsi="Times New Roman" w:cs="Times New Roman"/>
          <w:sz w:val="28"/>
          <w:szCs w:val="28"/>
        </w:rPr>
      </w:pPr>
      <w:r w:rsidRPr="00C0003B">
        <w:rPr>
          <w:rFonts w:ascii="Times New Roman" w:hAnsi="Times New Roman" w:cs="Times New Roman"/>
          <w:sz w:val="28"/>
          <w:szCs w:val="28"/>
        </w:rPr>
        <w:t>Данные документы принимаются в соответствии с приоритетными национальными проектами:   </w:t>
      </w:r>
    </w:p>
    <w:p w:rsidR="00F751BE" w:rsidRPr="00C0003B" w:rsidRDefault="00F751BE" w:rsidP="00F751BE">
      <w:pPr>
        <w:spacing w:after="0"/>
        <w:ind w:firstLine="851"/>
      </w:pPr>
      <w:r w:rsidRPr="00C0003B">
        <w:t>-</w:t>
      </w:r>
      <w:r w:rsidRPr="00C0003B">
        <w:rPr>
          <w:rStyle w:val="apple-converted-space"/>
          <w:rFonts w:ascii="Times New Roman" w:hAnsi="Times New Roman" w:cs="Times New Roman"/>
          <w:sz w:val="28"/>
          <w:szCs w:val="28"/>
        </w:rPr>
        <w:t> </w:t>
      </w:r>
      <w:r w:rsidRPr="00C0003B">
        <w:rPr>
          <w:rStyle w:val="aff8"/>
          <w:rFonts w:ascii="Times New Roman" w:hAnsi="Times New Roman" w:cs="Times New Roman"/>
          <w:b w:val="0"/>
          <w:sz w:val="28"/>
          <w:szCs w:val="28"/>
        </w:rPr>
        <w:t>Развитие агропромышленного комплекса</w:t>
      </w:r>
      <w:r>
        <w:rPr>
          <w:rStyle w:val="aff8"/>
          <w:rFonts w:ascii="Times New Roman" w:hAnsi="Times New Roman" w:cs="Times New Roman"/>
          <w:b w:val="0"/>
          <w:sz w:val="28"/>
          <w:szCs w:val="28"/>
        </w:rPr>
        <w:t>;</w:t>
      </w:r>
    </w:p>
    <w:p w:rsidR="00F751BE" w:rsidRPr="00C0003B" w:rsidRDefault="00F751BE" w:rsidP="00F751BE">
      <w:pPr>
        <w:shd w:val="clear" w:color="auto" w:fill="FFFFFF"/>
        <w:spacing w:after="0"/>
        <w:ind w:firstLine="851"/>
        <w:jc w:val="both"/>
        <w:rPr>
          <w:rFonts w:ascii="Times New Roman" w:hAnsi="Times New Roman" w:cs="Times New Roman"/>
          <w:sz w:val="28"/>
          <w:szCs w:val="28"/>
        </w:rPr>
      </w:pPr>
      <w:r w:rsidRPr="00C0003B">
        <w:rPr>
          <w:rStyle w:val="aff8"/>
          <w:rFonts w:ascii="Times New Roman" w:hAnsi="Times New Roman" w:cs="Times New Roman"/>
          <w:b w:val="0"/>
          <w:sz w:val="28"/>
          <w:szCs w:val="28"/>
        </w:rPr>
        <w:t>- Здоровье</w:t>
      </w:r>
      <w:r>
        <w:rPr>
          <w:rStyle w:val="aff8"/>
          <w:rFonts w:ascii="Times New Roman" w:hAnsi="Times New Roman" w:cs="Times New Roman"/>
          <w:b w:val="0"/>
          <w:sz w:val="28"/>
          <w:szCs w:val="28"/>
        </w:rPr>
        <w:t>;</w:t>
      </w:r>
    </w:p>
    <w:p w:rsidR="00F751BE" w:rsidRPr="00C0003B" w:rsidRDefault="00F751BE" w:rsidP="00F751BE">
      <w:pPr>
        <w:shd w:val="clear" w:color="auto" w:fill="FFFFFF"/>
        <w:spacing w:after="0"/>
        <w:ind w:firstLine="851"/>
        <w:jc w:val="both"/>
        <w:rPr>
          <w:rFonts w:ascii="Times New Roman" w:hAnsi="Times New Roman" w:cs="Times New Roman"/>
          <w:sz w:val="28"/>
          <w:szCs w:val="28"/>
        </w:rPr>
      </w:pPr>
      <w:r w:rsidRPr="00C0003B">
        <w:rPr>
          <w:rStyle w:val="aff8"/>
          <w:rFonts w:ascii="Times New Roman" w:hAnsi="Times New Roman" w:cs="Times New Roman"/>
          <w:b w:val="0"/>
          <w:sz w:val="28"/>
          <w:szCs w:val="28"/>
        </w:rPr>
        <w:t>- Образование</w:t>
      </w:r>
      <w:r>
        <w:rPr>
          <w:rStyle w:val="aff8"/>
          <w:rFonts w:ascii="Times New Roman" w:hAnsi="Times New Roman" w:cs="Times New Roman"/>
          <w:b w:val="0"/>
          <w:sz w:val="28"/>
          <w:szCs w:val="28"/>
        </w:rPr>
        <w:t>;</w:t>
      </w:r>
    </w:p>
    <w:p w:rsidR="00F751BE" w:rsidRDefault="00F751BE" w:rsidP="00F751BE">
      <w:pPr>
        <w:shd w:val="clear" w:color="auto" w:fill="FFFFFF"/>
        <w:spacing w:after="0"/>
        <w:ind w:firstLine="851"/>
        <w:jc w:val="both"/>
        <w:rPr>
          <w:rStyle w:val="aff8"/>
          <w:rFonts w:ascii="Times New Roman" w:hAnsi="Times New Roman" w:cs="Times New Roman"/>
          <w:b w:val="0"/>
          <w:sz w:val="28"/>
          <w:szCs w:val="28"/>
        </w:rPr>
      </w:pPr>
      <w:r w:rsidRPr="00C0003B">
        <w:rPr>
          <w:rStyle w:val="aff8"/>
          <w:rFonts w:ascii="Times New Roman" w:hAnsi="Times New Roman" w:cs="Times New Roman"/>
          <w:b w:val="0"/>
          <w:sz w:val="28"/>
          <w:szCs w:val="28"/>
        </w:rPr>
        <w:t>- Доступное и комфортное жилье – гражданам России</w:t>
      </w:r>
      <w:r>
        <w:rPr>
          <w:rStyle w:val="aff8"/>
          <w:rFonts w:ascii="Times New Roman" w:hAnsi="Times New Roman" w:cs="Times New Roman"/>
          <w:b w:val="0"/>
          <w:sz w:val="28"/>
          <w:szCs w:val="28"/>
        </w:rPr>
        <w:t>.</w:t>
      </w:r>
    </w:p>
    <w:p w:rsidR="00F974DE" w:rsidRPr="000B6DF4" w:rsidRDefault="00F974DE" w:rsidP="00F974DE">
      <w:pPr>
        <w:spacing w:before="240" w:after="0"/>
        <w:jc w:val="both"/>
        <w:rPr>
          <w:rFonts w:ascii="Times New Roman" w:hAnsi="Times New Roman" w:cs="Times New Roman"/>
          <w:b/>
          <w:sz w:val="28"/>
          <w:szCs w:val="28"/>
        </w:rPr>
      </w:pPr>
      <w:r w:rsidRPr="000B6DF4">
        <w:rPr>
          <w:rFonts w:ascii="Times New Roman" w:hAnsi="Times New Roman" w:cs="Times New Roman"/>
          <w:b/>
          <w:sz w:val="28"/>
          <w:szCs w:val="28"/>
        </w:rPr>
        <w:t>Сельское хозяйство</w:t>
      </w:r>
    </w:p>
    <w:p w:rsidR="00F974DE" w:rsidRPr="008B1118" w:rsidRDefault="00F974DE" w:rsidP="00B65B98">
      <w:pPr>
        <w:spacing w:before="240" w:after="0"/>
        <w:ind w:firstLine="851"/>
        <w:jc w:val="both"/>
        <w:rPr>
          <w:rFonts w:ascii="Times New Roman" w:hAnsi="Times New Roman" w:cs="Times New Roman"/>
          <w:sz w:val="28"/>
          <w:szCs w:val="28"/>
          <w:highlight w:val="yellow"/>
        </w:rPr>
      </w:pPr>
      <w:r w:rsidRPr="008B1118">
        <w:rPr>
          <w:rFonts w:ascii="Times New Roman" w:hAnsi="Times New Roman" w:cs="Times New Roman"/>
          <w:sz w:val="28"/>
          <w:szCs w:val="28"/>
          <w:lang w:eastAsia="ru-RU"/>
        </w:rPr>
        <w:t>Агропромышленный комплекс является крупнейшим сектором экономики района, от эффективной работы которого во многом зависит стабильность экономической, социальной и политической ситуации в районе. На 01.07.2011 года на территории района действовали 13 коллективных хозяйств  (3 - ЗАО, 10 - ООО), 148 крестьянских (фермерских) хозяйства, 25 малых, 6 средних сельхозпредприятий, сельхозпродукция производилась в 9100 хозяйствах населения.</w:t>
      </w:r>
    </w:p>
    <w:p w:rsidR="00F974DE" w:rsidRPr="008B1118" w:rsidRDefault="00F974DE" w:rsidP="00B65B98">
      <w:pPr>
        <w:spacing w:before="240" w:after="0"/>
        <w:ind w:firstLine="851"/>
        <w:jc w:val="both"/>
        <w:rPr>
          <w:rFonts w:ascii="Times New Roman" w:hAnsi="Times New Roman" w:cs="Times New Roman"/>
          <w:sz w:val="28"/>
          <w:szCs w:val="28"/>
          <w:shd w:val="clear" w:color="auto" w:fill="FFFFFF"/>
        </w:rPr>
      </w:pPr>
      <w:r w:rsidRPr="008B1118">
        <w:rPr>
          <w:rFonts w:ascii="Times New Roman" w:hAnsi="Times New Roman" w:cs="Times New Roman"/>
          <w:sz w:val="28"/>
          <w:szCs w:val="28"/>
        </w:rPr>
        <w:t xml:space="preserve">Главным ресурсом </w:t>
      </w:r>
      <w:r>
        <w:rPr>
          <w:rFonts w:ascii="Times New Roman" w:hAnsi="Times New Roman" w:cs="Times New Roman"/>
          <w:sz w:val="28"/>
          <w:szCs w:val="28"/>
        </w:rPr>
        <w:t>Калининского</w:t>
      </w:r>
      <w:r w:rsidRPr="008B1118">
        <w:rPr>
          <w:rFonts w:ascii="Times New Roman" w:hAnsi="Times New Roman" w:cs="Times New Roman"/>
          <w:sz w:val="28"/>
          <w:szCs w:val="28"/>
        </w:rPr>
        <w:t xml:space="preserve"> сельсовета являются его плодородные почвы. Агроклиматические условия благоприятны для </w:t>
      </w:r>
      <w:proofErr w:type="spellStart"/>
      <w:r w:rsidRPr="008B1118">
        <w:rPr>
          <w:rFonts w:ascii="Times New Roman" w:hAnsi="Times New Roman" w:cs="Times New Roman"/>
          <w:sz w:val="28"/>
          <w:szCs w:val="28"/>
        </w:rPr>
        <w:t>зерноводческого</w:t>
      </w:r>
      <w:proofErr w:type="spellEnd"/>
      <w:r w:rsidRPr="008B1118">
        <w:rPr>
          <w:rFonts w:ascii="Times New Roman" w:hAnsi="Times New Roman" w:cs="Times New Roman"/>
          <w:sz w:val="28"/>
          <w:szCs w:val="28"/>
        </w:rPr>
        <w:t xml:space="preserve"> земледелия, включая выращивание озимых и яровых культур, мясного скотоводства, овцеводства, козоводства и свиноводства. Производство зерна и животноводческой продукции – основная отрасль сельсовета.</w:t>
      </w:r>
    </w:p>
    <w:p w:rsidR="00B65B98" w:rsidRPr="00F974DE" w:rsidRDefault="00B65B98" w:rsidP="00B65B98">
      <w:pPr>
        <w:spacing w:before="240"/>
        <w:ind w:firstLine="851"/>
        <w:jc w:val="both"/>
        <w:rPr>
          <w:rFonts w:ascii="Times New Roman" w:hAnsi="Times New Roman" w:cs="Times New Roman"/>
          <w:sz w:val="28"/>
        </w:rPr>
      </w:pPr>
      <w:r w:rsidRPr="00F974DE">
        <w:rPr>
          <w:rFonts w:ascii="Times New Roman" w:hAnsi="Times New Roman" w:cs="Times New Roman"/>
          <w:sz w:val="28"/>
        </w:rPr>
        <w:t xml:space="preserve">Из сельхозпредприятий  на территории муниципального образования действует закрытое акционерное общество имени Калинина, являющееся лидером в районном соревновании сельскохозяйственных предприятий, </w:t>
      </w:r>
      <w:proofErr w:type="gramStart"/>
      <w:r w:rsidRPr="00F974DE">
        <w:rPr>
          <w:rFonts w:ascii="Times New Roman" w:hAnsi="Times New Roman" w:cs="Times New Roman"/>
          <w:sz w:val="28"/>
        </w:rPr>
        <w:t>и  ООО</w:t>
      </w:r>
      <w:proofErr w:type="gramEnd"/>
      <w:r w:rsidRPr="00F974DE">
        <w:rPr>
          <w:rFonts w:ascii="Times New Roman" w:hAnsi="Times New Roman" w:cs="Times New Roman"/>
          <w:sz w:val="28"/>
        </w:rPr>
        <w:t xml:space="preserve"> «Просторы», специализирующееся на выращивании подсолнечника. В ЗАО имени Калинина  на современном уровне организована работа по воспроизводству животноводческого стада, совершенствуется кормовая база, технология производства молока и мяса.</w:t>
      </w:r>
    </w:p>
    <w:p w:rsidR="00B65B98" w:rsidRDefault="00B65B98" w:rsidP="00B65B98">
      <w:pPr>
        <w:ind w:firstLine="851"/>
        <w:rPr>
          <w:rFonts w:ascii="Times New Roman" w:hAnsi="Times New Roman" w:cs="Times New Roman"/>
          <w:sz w:val="28"/>
        </w:rPr>
      </w:pPr>
      <w:r w:rsidRPr="00F974DE">
        <w:rPr>
          <w:rFonts w:ascii="Times New Roman" w:hAnsi="Times New Roman" w:cs="Times New Roman"/>
          <w:sz w:val="28"/>
        </w:rPr>
        <w:t xml:space="preserve">На территории поселения организовано 8 фермерских хозяйств. </w:t>
      </w:r>
    </w:p>
    <w:p w:rsidR="00B410EA" w:rsidRPr="00F974DE" w:rsidRDefault="00B410EA" w:rsidP="001A14AF">
      <w:pPr>
        <w:spacing w:before="240" w:line="240" w:lineRule="auto"/>
        <w:ind w:firstLine="851"/>
        <w:jc w:val="both"/>
        <w:rPr>
          <w:rFonts w:ascii="Times New Roman" w:hAnsi="Times New Roman" w:cs="Times New Roman"/>
          <w:i/>
          <w:sz w:val="28"/>
          <w:szCs w:val="28"/>
        </w:rPr>
      </w:pPr>
      <w:r w:rsidRPr="00B410EA">
        <w:rPr>
          <w:rFonts w:ascii="Times New Roman" w:hAnsi="Times New Roman" w:cs="Times New Roman"/>
          <w:i/>
          <w:sz w:val="28"/>
          <w:szCs w:val="28"/>
        </w:rPr>
        <w:lastRenderedPageBreak/>
        <w:t xml:space="preserve">Таблица 3.7.1-1 Основные показатели развития сельского хозяйства, </w:t>
      </w:r>
      <w:proofErr w:type="gramStart"/>
      <w:r w:rsidRPr="00B410EA">
        <w:rPr>
          <w:rFonts w:ascii="Times New Roman" w:hAnsi="Times New Roman" w:cs="Times New Roman"/>
          <w:i/>
          <w:sz w:val="28"/>
          <w:szCs w:val="28"/>
        </w:rPr>
        <w:t>согласно прогноза</w:t>
      </w:r>
      <w:proofErr w:type="gramEnd"/>
      <w:r w:rsidRPr="00B410EA">
        <w:rPr>
          <w:rFonts w:ascii="Times New Roman" w:hAnsi="Times New Roman" w:cs="Times New Roman"/>
          <w:i/>
          <w:sz w:val="28"/>
          <w:szCs w:val="28"/>
        </w:rPr>
        <w:t xml:space="preserve"> </w:t>
      </w:r>
      <w:r w:rsidRPr="00B410EA">
        <w:rPr>
          <w:rFonts w:ascii="Times New Roman" w:hAnsi="Times New Roman" w:cs="Times New Roman"/>
          <w:i/>
          <w:sz w:val="28"/>
        </w:rPr>
        <w:t>социально-экономического развития МО Калининский сельсовет на 2013-2015 годы</w:t>
      </w:r>
      <w:r w:rsidRPr="00F974DE">
        <w:rPr>
          <w:rFonts w:ascii="Times New Roman" w:hAnsi="Times New Roman" w:cs="Times New Roman"/>
          <w:i/>
          <w:sz w:val="28"/>
          <w:szCs w:val="28"/>
        </w:rPr>
        <w:t xml:space="preserve"> </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6"/>
        <w:gridCol w:w="850"/>
        <w:gridCol w:w="1106"/>
        <w:gridCol w:w="1107"/>
        <w:gridCol w:w="1107"/>
        <w:gridCol w:w="1107"/>
        <w:gridCol w:w="1107"/>
      </w:tblGrid>
      <w:tr w:rsidR="00B410EA" w:rsidRPr="00B410EA" w:rsidTr="00B410EA">
        <w:trPr>
          <w:cantSplit/>
        </w:trPr>
        <w:tc>
          <w:tcPr>
            <w:tcW w:w="9930" w:type="dxa"/>
            <w:gridSpan w:val="7"/>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b/>
                <w:sz w:val="28"/>
                <w:szCs w:val="20"/>
                <w:lang w:eastAsia="ru-RU"/>
              </w:rPr>
            </w:pPr>
            <w:r w:rsidRPr="00B410EA">
              <w:rPr>
                <w:rFonts w:ascii="Times New Roman" w:hAnsi="Times New Roman" w:cs="Times New Roman"/>
                <w:b/>
                <w:sz w:val="28"/>
                <w:szCs w:val="20"/>
                <w:lang w:eastAsia="ru-RU"/>
              </w:rPr>
              <w:t>Сельское хозяйство</w:t>
            </w:r>
          </w:p>
        </w:tc>
      </w:tr>
      <w:tr w:rsidR="00B410EA" w:rsidRPr="00B410EA" w:rsidTr="00B410EA">
        <w:trPr>
          <w:cantSplit/>
        </w:trPr>
        <w:tc>
          <w:tcPr>
            <w:tcW w:w="3546"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r w:rsidRPr="00B410EA">
              <w:rPr>
                <w:rFonts w:ascii="Times New Roman" w:hAnsi="Times New Roman" w:cs="Times New Roman"/>
                <w:szCs w:val="20"/>
                <w:lang w:eastAsia="ru-RU"/>
              </w:rPr>
              <w:t>1.  Площадь посевных земель</w:t>
            </w:r>
          </w:p>
        </w:tc>
        <w:tc>
          <w:tcPr>
            <w:tcW w:w="850"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proofErr w:type="gramStart"/>
            <w:r w:rsidRPr="00B410EA">
              <w:rPr>
                <w:rFonts w:ascii="Times New Roman" w:hAnsi="Times New Roman" w:cs="Times New Roman"/>
                <w:szCs w:val="20"/>
                <w:lang w:eastAsia="ru-RU"/>
              </w:rPr>
              <w:t>Га</w:t>
            </w:r>
            <w:proofErr w:type="gramEnd"/>
            <w:r w:rsidRPr="00B410EA">
              <w:rPr>
                <w:rFonts w:ascii="Times New Roman" w:hAnsi="Times New Roman" w:cs="Times New Roman"/>
                <w:szCs w:val="20"/>
                <w:lang w:eastAsia="ru-RU"/>
              </w:rPr>
              <w:t xml:space="preserve"> </w:t>
            </w:r>
          </w:p>
        </w:tc>
        <w:tc>
          <w:tcPr>
            <w:tcW w:w="1106"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r w:rsidRPr="00B410EA">
              <w:rPr>
                <w:rFonts w:ascii="Times New Roman" w:hAnsi="Times New Roman" w:cs="Times New Roman"/>
                <w:szCs w:val="20"/>
                <w:lang w:eastAsia="ru-RU"/>
              </w:rPr>
              <w:t>12803,6</w:t>
            </w:r>
          </w:p>
        </w:tc>
        <w:tc>
          <w:tcPr>
            <w:tcW w:w="1107"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r w:rsidRPr="00B410EA">
              <w:rPr>
                <w:rFonts w:ascii="Times New Roman" w:hAnsi="Times New Roman" w:cs="Times New Roman"/>
                <w:szCs w:val="20"/>
                <w:lang w:eastAsia="ru-RU"/>
              </w:rPr>
              <w:t>12803,6</w:t>
            </w:r>
          </w:p>
        </w:tc>
        <w:tc>
          <w:tcPr>
            <w:tcW w:w="1107"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r w:rsidRPr="00B410EA">
              <w:rPr>
                <w:rFonts w:ascii="Times New Roman" w:hAnsi="Times New Roman" w:cs="Times New Roman"/>
                <w:szCs w:val="20"/>
                <w:lang w:eastAsia="ru-RU"/>
              </w:rPr>
              <w:t>12803,6</w:t>
            </w:r>
          </w:p>
        </w:tc>
        <w:tc>
          <w:tcPr>
            <w:tcW w:w="1107"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r w:rsidRPr="00B410EA">
              <w:rPr>
                <w:rFonts w:ascii="Times New Roman" w:hAnsi="Times New Roman" w:cs="Times New Roman"/>
                <w:szCs w:val="20"/>
                <w:lang w:eastAsia="ru-RU"/>
              </w:rPr>
              <w:t>12803,6</w:t>
            </w:r>
          </w:p>
        </w:tc>
        <w:tc>
          <w:tcPr>
            <w:tcW w:w="1107"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r w:rsidRPr="00B410EA">
              <w:rPr>
                <w:rFonts w:ascii="Times New Roman" w:hAnsi="Times New Roman" w:cs="Times New Roman"/>
                <w:szCs w:val="20"/>
                <w:lang w:eastAsia="ru-RU"/>
              </w:rPr>
              <w:t>12803,6</w:t>
            </w:r>
          </w:p>
        </w:tc>
      </w:tr>
      <w:tr w:rsidR="00B410EA" w:rsidRPr="00B410EA" w:rsidTr="00B410EA">
        <w:trPr>
          <w:cantSplit/>
        </w:trPr>
        <w:tc>
          <w:tcPr>
            <w:tcW w:w="3546"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b/>
                <w:sz w:val="24"/>
                <w:szCs w:val="20"/>
                <w:lang w:eastAsia="ru-RU"/>
              </w:rPr>
            </w:pPr>
            <w:r w:rsidRPr="00B410EA">
              <w:rPr>
                <w:rFonts w:ascii="Times New Roman" w:hAnsi="Times New Roman" w:cs="Times New Roman"/>
                <w:b/>
                <w:sz w:val="24"/>
                <w:szCs w:val="20"/>
                <w:lang w:eastAsia="ru-RU"/>
              </w:rPr>
              <w:t>Показатели</w:t>
            </w:r>
          </w:p>
        </w:tc>
        <w:tc>
          <w:tcPr>
            <w:tcW w:w="850"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jc w:val="center"/>
              <w:rPr>
                <w:rFonts w:ascii="Times New Roman" w:hAnsi="Times New Roman" w:cs="Times New Roman"/>
                <w:b/>
                <w:sz w:val="24"/>
                <w:szCs w:val="20"/>
                <w:lang w:eastAsia="ru-RU"/>
              </w:rPr>
            </w:pPr>
            <w:r w:rsidRPr="00B410EA">
              <w:rPr>
                <w:rFonts w:ascii="Times New Roman" w:hAnsi="Times New Roman" w:cs="Times New Roman"/>
                <w:b/>
                <w:sz w:val="24"/>
                <w:szCs w:val="20"/>
                <w:lang w:eastAsia="ru-RU"/>
              </w:rPr>
              <w:t xml:space="preserve"> Ед. изм.</w:t>
            </w:r>
          </w:p>
        </w:tc>
        <w:tc>
          <w:tcPr>
            <w:tcW w:w="1106"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jc w:val="center"/>
              <w:rPr>
                <w:rFonts w:ascii="Times New Roman" w:hAnsi="Times New Roman" w:cs="Times New Roman"/>
                <w:b/>
                <w:sz w:val="24"/>
                <w:szCs w:val="20"/>
                <w:lang w:eastAsia="ru-RU"/>
              </w:rPr>
            </w:pPr>
            <w:r w:rsidRPr="00B410EA">
              <w:rPr>
                <w:rFonts w:ascii="Times New Roman" w:hAnsi="Times New Roman" w:cs="Times New Roman"/>
                <w:b/>
                <w:sz w:val="24"/>
                <w:szCs w:val="20"/>
                <w:lang w:eastAsia="ru-RU"/>
              </w:rPr>
              <w:t xml:space="preserve">2011 </w:t>
            </w:r>
          </w:p>
          <w:p w:rsidR="00B410EA" w:rsidRPr="00B410EA" w:rsidRDefault="00B410EA" w:rsidP="00B410EA">
            <w:pPr>
              <w:spacing w:after="0" w:line="240" w:lineRule="auto"/>
              <w:jc w:val="center"/>
              <w:rPr>
                <w:rFonts w:ascii="Times New Roman" w:hAnsi="Times New Roman" w:cs="Times New Roman"/>
                <w:b/>
                <w:sz w:val="24"/>
                <w:szCs w:val="20"/>
                <w:lang w:eastAsia="ru-RU"/>
              </w:rPr>
            </w:pPr>
            <w:r w:rsidRPr="00B410EA">
              <w:rPr>
                <w:rFonts w:ascii="Times New Roman" w:hAnsi="Times New Roman" w:cs="Times New Roman"/>
                <w:b/>
                <w:sz w:val="24"/>
                <w:szCs w:val="20"/>
                <w:lang w:eastAsia="ru-RU"/>
              </w:rPr>
              <w:t>факт</w:t>
            </w:r>
          </w:p>
        </w:tc>
        <w:tc>
          <w:tcPr>
            <w:tcW w:w="1107"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jc w:val="center"/>
              <w:rPr>
                <w:rFonts w:ascii="Times New Roman" w:hAnsi="Times New Roman" w:cs="Times New Roman"/>
                <w:b/>
                <w:sz w:val="24"/>
                <w:szCs w:val="20"/>
                <w:lang w:eastAsia="ru-RU"/>
              </w:rPr>
            </w:pPr>
            <w:r w:rsidRPr="00B410EA">
              <w:rPr>
                <w:rFonts w:ascii="Times New Roman" w:hAnsi="Times New Roman" w:cs="Times New Roman"/>
                <w:b/>
                <w:sz w:val="24"/>
                <w:szCs w:val="20"/>
                <w:lang w:eastAsia="ru-RU"/>
              </w:rPr>
              <w:t>2012</w:t>
            </w:r>
          </w:p>
          <w:p w:rsidR="00B410EA" w:rsidRPr="00B410EA" w:rsidRDefault="00B410EA" w:rsidP="00B410EA">
            <w:pPr>
              <w:spacing w:after="0" w:line="240" w:lineRule="auto"/>
              <w:jc w:val="center"/>
              <w:rPr>
                <w:rFonts w:ascii="Times New Roman" w:hAnsi="Times New Roman" w:cs="Times New Roman"/>
                <w:b/>
                <w:sz w:val="24"/>
                <w:szCs w:val="20"/>
                <w:lang w:eastAsia="ru-RU"/>
              </w:rPr>
            </w:pPr>
            <w:r w:rsidRPr="00B410EA">
              <w:rPr>
                <w:rFonts w:ascii="Times New Roman" w:hAnsi="Times New Roman" w:cs="Times New Roman"/>
                <w:b/>
                <w:sz w:val="24"/>
                <w:szCs w:val="20"/>
                <w:lang w:eastAsia="ru-RU"/>
              </w:rPr>
              <w:t>оценка</w:t>
            </w:r>
          </w:p>
        </w:tc>
        <w:tc>
          <w:tcPr>
            <w:tcW w:w="1107"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jc w:val="center"/>
              <w:rPr>
                <w:rFonts w:ascii="Times New Roman" w:hAnsi="Times New Roman" w:cs="Times New Roman"/>
                <w:b/>
                <w:sz w:val="24"/>
                <w:szCs w:val="20"/>
                <w:lang w:eastAsia="ru-RU"/>
              </w:rPr>
            </w:pPr>
            <w:r w:rsidRPr="00B410EA">
              <w:rPr>
                <w:rFonts w:ascii="Times New Roman" w:hAnsi="Times New Roman" w:cs="Times New Roman"/>
                <w:b/>
                <w:sz w:val="24"/>
                <w:szCs w:val="20"/>
                <w:lang w:eastAsia="ru-RU"/>
              </w:rPr>
              <w:t>2013</w:t>
            </w:r>
          </w:p>
          <w:p w:rsidR="00B410EA" w:rsidRPr="00B410EA" w:rsidRDefault="00B410EA" w:rsidP="00B410EA">
            <w:pPr>
              <w:spacing w:after="0" w:line="240" w:lineRule="auto"/>
              <w:jc w:val="center"/>
              <w:rPr>
                <w:rFonts w:ascii="Times New Roman" w:hAnsi="Times New Roman" w:cs="Times New Roman"/>
                <w:b/>
                <w:sz w:val="24"/>
                <w:szCs w:val="20"/>
                <w:lang w:eastAsia="ru-RU"/>
              </w:rPr>
            </w:pPr>
            <w:r w:rsidRPr="00B410EA">
              <w:rPr>
                <w:rFonts w:ascii="Times New Roman" w:hAnsi="Times New Roman" w:cs="Times New Roman"/>
                <w:b/>
                <w:sz w:val="24"/>
                <w:szCs w:val="20"/>
                <w:lang w:eastAsia="ru-RU"/>
              </w:rPr>
              <w:t>план</w:t>
            </w:r>
          </w:p>
        </w:tc>
        <w:tc>
          <w:tcPr>
            <w:tcW w:w="1107"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jc w:val="center"/>
              <w:rPr>
                <w:rFonts w:ascii="Times New Roman" w:hAnsi="Times New Roman" w:cs="Times New Roman"/>
                <w:b/>
                <w:sz w:val="24"/>
                <w:szCs w:val="20"/>
                <w:lang w:eastAsia="ru-RU"/>
              </w:rPr>
            </w:pPr>
            <w:r w:rsidRPr="00B410EA">
              <w:rPr>
                <w:rFonts w:ascii="Times New Roman" w:hAnsi="Times New Roman" w:cs="Times New Roman"/>
                <w:b/>
                <w:sz w:val="24"/>
                <w:szCs w:val="20"/>
                <w:lang w:eastAsia="ru-RU"/>
              </w:rPr>
              <w:t>2014</w:t>
            </w:r>
          </w:p>
          <w:p w:rsidR="00B410EA" w:rsidRPr="00B410EA" w:rsidRDefault="00B410EA" w:rsidP="00B410EA">
            <w:pPr>
              <w:spacing w:after="0" w:line="240" w:lineRule="auto"/>
              <w:jc w:val="center"/>
              <w:rPr>
                <w:rFonts w:ascii="Times New Roman" w:hAnsi="Times New Roman" w:cs="Times New Roman"/>
                <w:b/>
                <w:sz w:val="24"/>
                <w:szCs w:val="20"/>
                <w:lang w:eastAsia="ru-RU"/>
              </w:rPr>
            </w:pPr>
            <w:r w:rsidRPr="00B410EA">
              <w:rPr>
                <w:rFonts w:ascii="Times New Roman" w:hAnsi="Times New Roman" w:cs="Times New Roman"/>
                <w:b/>
                <w:sz w:val="24"/>
                <w:szCs w:val="20"/>
                <w:lang w:eastAsia="ru-RU"/>
              </w:rPr>
              <w:t>прогноз</w:t>
            </w:r>
          </w:p>
        </w:tc>
        <w:tc>
          <w:tcPr>
            <w:tcW w:w="1107"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jc w:val="center"/>
              <w:rPr>
                <w:rFonts w:ascii="Times New Roman" w:hAnsi="Times New Roman" w:cs="Times New Roman"/>
                <w:b/>
                <w:sz w:val="24"/>
                <w:szCs w:val="20"/>
                <w:lang w:eastAsia="ru-RU"/>
              </w:rPr>
            </w:pPr>
            <w:r w:rsidRPr="00B410EA">
              <w:rPr>
                <w:rFonts w:ascii="Times New Roman" w:hAnsi="Times New Roman" w:cs="Times New Roman"/>
                <w:b/>
                <w:sz w:val="24"/>
                <w:szCs w:val="20"/>
                <w:lang w:eastAsia="ru-RU"/>
              </w:rPr>
              <w:t>2015</w:t>
            </w:r>
          </w:p>
          <w:p w:rsidR="00B410EA" w:rsidRPr="00B410EA" w:rsidRDefault="00B410EA" w:rsidP="00B410EA">
            <w:pPr>
              <w:spacing w:after="0" w:line="240" w:lineRule="auto"/>
              <w:jc w:val="center"/>
              <w:rPr>
                <w:rFonts w:ascii="Times New Roman" w:hAnsi="Times New Roman" w:cs="Times New Roman"/>
                <w:b/>
                <w:sz w:val="24"/>
                <w:szCs w:val="20"/>
                <w:lang w:eastAsia="ru-RU"/>
              </w:rPr>
            </w:pPr>
            <w:r w:rsidRPr="00B410EA">
              <w:rPr>
                <w:rFonts w:ascii="Times New Roman" w:hAnsi="Times New Roman" w:cs="Times New Roman"/>
                <w:b/>
                <w:sz w:val="24"/>
                <w:szCs w:val="20"/>
                <w:lang w:eastAsia="ru-RU"/>
              </w:rPr>
              <w:t>прогноз</w:t>
            </w:r>
          </w:p>
        </w:tc>
      </w:tr>
      <w:tr w:rsidR="00B410EA" w:rsidRPr="00B410EA" w:rsidTr="00B410EA">
        <w:trPr>
          <w:cantSplit/>
        </w:trPr>
        <w:tc>
          <w:tcPr>
            <w:tcW w:w="3546"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r w:rsidRPr="00B410EA">
              <w:rPr>
                <w:rFonts w:ascii="Times New Roman" w:hAnsi="Times New Roman" w:cs="Times New Roman"/>
                <w:szCs w:val="20"/>
                <w:lang w:eastAsia="ru-RU"/>
              </w:rPr>
              <w:t>2.  Поголовье скота  - всего</w:t>
            </w:r>
          </w:p>
        </w:tc>
        <w:tc>
          <w:tcPr>
            <w:tcW w:w="850" w:type="dxa"/>
            <w:tcBorders>
              <w:top w:val="single" w:sz="4" w:space="0" w:color="auto"/>
              <w:left w:val="single" w:sz="4" w:space="0" w:color="auto"/>
              <w:bottom w:val="single" w:sz="4" w:space="0" w:color="auto"/>
              <w:right w:val="single" w:sz="4" w:space="0" w:color="auto"/>
            </w:tcBorders>
          </w:tcPr>
          <w:p w:rsidR="00B410EA" w:rsidRPr="00B410EA" w:rsidRDefault="00B410EA" w:rsidP="00B410EA">
            <w:pPr>
              <w:spacing w:after="0" w:line="240" w:lineRule="auto"/>
              <w:rPr>
                <w:rFonts w:ascii="Times New Roman" w:hAnsi="Times New Roman" w:cs="Times New Roman"/>
                <w:szCs w:val="20"/>
                <w:lang w:eastAsia="ru-RU"/>
              </w:rPr>
            </w:pPr>
          </w:p>
        </w:tc>
        <w:tc>
          <w:tcPr>
            <w:tcW w:w="1106" w:type="dxa"/>
            <w:tcBorders>
              <w:top w:val="single" w:sz="4" w:space="0" w:color="auto"/>
              <w:left w:val="single" w:sz="4" w:space="0" w:color="auto"/>
              <w:bottom w:val="single" w:sz="4" w:space="0" w:color="auto"/>
              <w:right w:val="single" w:sz="4" w:space="0" w:color="auto"/>
            </w:tcBorders>
          </w:tcPr>
          <w:p w:rsidR="00B410EA" w:rsidRPr="00B410EA" w:rsidRDefault="00B410EA" w:rsidP="00B410EA">
            <w:pPr>
              <w:spacing w:after="0" w:line="240" w:lineRule="auto"/>
              <w:rPr>
                <w:rFonts w:ascii="Times New Roman" w:hAnsi="Times New Roman" w:cs="Times New Roman"/>
                <w:szCs w:val="20"/>
                <w:lang w:eastAsia="ru-RU"/>
              </w:rPr>
            </w:pPr>
          </w:p>
        </w:tc>
        <w:tc>
          <w:tcPr>
            <w:tcW w:w="1107" w:type="dxa"/>
            <w:tcBorders>
              <w:top w:val="single" w:sz="4" w:space="0" w:color="auto"/>
              <w:left w:val="single" w:sz="4" w:space="0" w:color="auto"/>
              <w:bottom w:val="single" w:sz="4" w:space="0" w:color="auto"/>
              <w:right w:val="single" w:sz="4" w:space="0" w:color="auto"/>
            </w:tcBorders>
          </w:tcPr>
          <w:p w:rsidR="00B410EA" w:rsidRPr="00B410EA" w:rsidRDefault="00B410EA" w:rsidP="00B410EA">
            <w:pPr>
              <w:spacing w:after="0" w:line="240" w:lineRule="auto"/>
              <w:rPr>
                <w:rFonts w:ascii="Times New Roman" w:hAnsi="Times New Roman" w:cs="Times New Roman"/>
                <w:szCs w:val="20"/>
                <w:lang w:eastAsia="ru-RU"/>
              </w:rPr>
            </w:pPr>
          </w:p>
        </w:tc>
        <w:tc>
          <w:tcPr>
            <w:tcW w:w="1107" w:type="dxa"/>
            <w:tcBorders>
              <w:top w:val="single" w:sz="4" w:space="0" w:color="auto"/>
              <w:left w:val="single" w:sz="4" w:space="0" w:color="auto"/>
              <w:bottom w:val="single" w:sz="4" w:space="0" w:color="auto"/>
              <w:right w:val="single" w:sz="4" w:space="0" w:color="auto"/>
            </w:tcBorders>
          </w:tcPr>
          <w:p w:rsidR="00B410EA" w:rsidRPr="00B410EA" w:rsidRDefault="00B410EA" w:rsidP="00B410EA">
            <w:pPr>
              <w:spacing w:after="0" w:line="240" w:lineRule="auto"/>
              <w:rPr>
                <w:rFonts w:ascii="Times New Roman" w:hAnsi="Times New Roman" w:cs="Times New Roman"/>
                <w:szCs w:val="20"/>
                <w:lang w:eastAsia="ru-RU"/>
              </w:rPr>
            </w:pPr>
          </w:p>
        </w:tc>
        <w:tc>
          <w:tcPr>
            <w:tcW w:w="1107" w:type="dxa"/>
            <w:tcBorders>
              <w:top w:val="single" w:sz="4" w:space="0" w:color="auto"/>
              <w:left w:val="single" w:sz="4" w:space="0" w:color="auto"/>
              <w:bottom w:val="single" w:sz="4" w:space="0" w:color="auto"/>
              <w:right w:val="single" w:sz="4" w:space="0" w:color="auto"/>
            </w:tcBorders>
          </w:tcPr>
          <w:p w:rsidR="00B410EA" w:rsidRPr="00B410EA" w:rsidRDefault="00B410EA" w:rsidP="00B410EA">
            <w:pPr>
              <w:spacing w:after="0" w:line="240" w:lineRule="auto"/>
              <w:rPr>
                <w:rFonts w:ascii="Times New Roman" w:hAnsi="Times New Roman" w:cs="Times New Roman"/>
                <w:szCs w:val="20"/>
                <w:lang w:eastAsia="ru-RU"/>
              </w:rPr>
            </w:pPr>
          </w:p>
        </w:tc>
        <w:tc>
          <w:tcPr>
            <w:tcW w:w="1107" w:type="dxa"/>
            <w:tcBorders>
              <w:top w:val="single" w:sz="4" w:space="0" w:color="auto"/>
              <w:left w:val="single" w:sz="4" w:space="0" w:color="auto"/>
              <w:bottom w:val="single" w:sz="4" w:space="0" w:color="auto"/>
              <w:right w:val="single" w:sz="4" w:space="0" w:color="auto"/>
            </w:tcBorders>
          </w:tcPr>
          <w:p w:rsidR="00B410EA" w:rsidRPr="00B410EA" w:rsidRDefault="00B410EA" w:rsidP="00B410EA">
            <w:pPr>
              <w:spacing w:after="0" w:line="240" w:lineRule="auto"/>
              <w:rPr>
                <w:rFonts w:ascii="Times New Roman" w:hAnsi="Times New Roman" w:cs="Times New Roman"/>
                <w:szCs w:val="20"/>
                <w:lang w:eastAsia="ru-RU"/>
              </w:rPr>
            </w:pPr>
          </w:p>
        </w:tc>
      </w:tr>
      <w:tr w:rsidR="00B410EA" w:rsidRPr="00B410EA" w:rsidTr="00B410EA">
        <w:trPr>
          <w:cantSplit/>
        </w:trPr>
        <w:tc>
          <w:tcPr>
            <w:tcW w:w="3546"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r w:rsidRPr="00B410EA">
              <w:rPr>
                <w:rFonts w:ascii="Times New Roman" w:hAnsi="Times New Roman" w:cs="Times New Roman"/>
                <w:szCs w:val="20"/>
                <w:lang w:eastAsia="ru-RU"/>
              </w:rPr>
              <w:t xml:space="preserve">                             - КРС</w:t>
            </w:r>
          </w:p>
        </w:tc>
        <w:tc>
          <w:tcPr>
            <w:tcW w:w="850"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r w:rsidRPr="00B410EA">
              <w:rPr>
                <w:rFonts w:ascii="Times New Roman" w:hAnsi="Times New Roman" w:cs="Times New Roman"/>
                <w:szCs w:val="20"/>
                <w:lang w:eastAsia="ru-RU"/>
              </w:rPr>
              <w:t>Гол.</w:t>
            </w:r>
          </w:p>
        </w:tc>
        <w:tc>
          <w:tcPr>
            <w:tcW w:w="1106"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 w:val="24"/>
                <w:szCs w:val="24"/>
                <w:lang w:eastAsia="ru-RU"/>
              </w:rPr>
            </w:pPr>
            <w:r w:rsidRPr="00B410EA">
              <w:rPr>
                <w:rFonts w:ascii="Times New Roman" w:hAnsi="Times New Roman" w:cs="Times New Roman"/>
                <w:sz w:val="24"/>
                <w:szCs w:val="24"/>
                <w:lang w:eastAsia="ru-RU"/>
              </w:rPr>
              <w:t>4700</w:t>
            </w:r>
          </w:p>
        </w:tc>
        <w:tc>
          <w:tcPr>
            <w:tcW w:w="1107"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 w:val="24"/>
                <w:szCs w:val="24"/>
                <w:lang w:eastAsia="ru-RU"/>
              </w:rPr>
            </w:pPr>
            <w:r w:rsidRPr="00B410EA">
              <w:rPr>
                <w:rFonts w:ascii="Times New Roman" w:hAnsi="Times New Roman" w:cs="Times New Roman"/>
                <w:sz w:val="24"/>
                <w:szCs w:val="24"/>
                <w:lang w:eastAsia="ru-RU"/>
              </w:rPr>
              <w:t>4700</w:t>
            </w:r>
          </w:p>
        </w:tc>
        <w:tc>
          <w:tcPr>
            <w:tcW w:w="1107"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 w:val="24"/>
                <w:szCs w:val="24"/>
                <w:lang w:eastAsia="ru-RU"/>
              </w:rPr>
            </w:pPr>
            <w:r w:rsidRPr="00B410EA">
              <w:rPr>
                <w:rFonts w:ascii="Times New Roman" w:hAnsi="Times New Roman" w:cs="Times New Roman"/>
                <w:sz w:val="24"/>
                <w:szCs w:val="24"/>
                <w:lang w:eastAsia="ru-RU"/>
              </w:rPr>
              <w:t>4700</w:t>
            </w:r>
          </w:p>
        </w:tc>
        <w:tc>
          <w:tcPr>
            <w:tcW w:w="1107"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r w:rsidRPr="00B410EA">
              <w:rPr>
                <w:rFonts w:ascii="Times New Roman" w:hAnsi="Times New Roman" w:cs="Times New Roman"/>
                <w:szCs w:val="20"/>
                <w:lang w:eastAsia="ru-RU"/>
              </w:rPr>
              <w:t>4700</w:t>
            </w:r>
          </w:p>
        </w:tc>
        <w:tc>
          <w:tcPr>
            <w:tcW w:w="1107"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 w:val="24"/>
                <w:szCs w:val="24"/>
                <w:lang w:eastAsia="ru-RU"/>
              </w:rPr>
            </w:pPr>
            <w:r w:rsidRPr="00B410EA">
              <w:rPr>
                <w:rFonts w:ascii="Times New Roman" w:hAnsi="Times New Roman" w:cs="Times New Roman"/>
                <w:sz w:val="24"/>
                <w:szCs w:val="24"/>
                <w:lang w:eastAsia="ru-RU"/>
              </w:rPr>
              <w:t>4700</w:t>
            </w:r>
          </w:p>
        </w:tc>
      </w:tr>
      <w:tr w:rsidR="00B410EA" w:rsidRPr="00B410EA" w:rsidTr="00B410EA">
        <w:trPr>
          <w:cantSplit/>
        </w:trPr>
        <w:tc>
          <w:tcPr>
            <w:tcW w:w="3546"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r w:rsidRPr="00B410EA">
              <w:rPr>
                <w:rFonts w:ascii="Times New Roman" w:hAnsi="Times New Roman" w:cs="Times New Roman"/>
                <w:szCs w:val="20"/>
                <w:lang w:eastAsia="ru-RU"/>
              </w:rPr>
              <w:t xml:space="preserve">                             - свиней</w:t>
            </w:r>
          </w:p>
        </w:tc>
        <w:tc>
          <w:tcPr>
            <w:tcW w:w="850"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r w:rsidRPr="00B410EA">
              <w:rPr>
                <w:rFonts w:ascii="Times New Roman" w:hAnsi="Times New Roman" w:cs="Times New Roman"/>
                <w:szCs w:val="20"/>
                <w:lang w:eastAsia="ru-RU"/>
              </w:rPr>
              <w:t>Гол.</w:t>
            </w:r>
          </w:p>
        </w:tc>
        <w:tc>
          <w:tcPr>
            <w:tcW w:w="1106"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 w:val="24"/>
                <w:szCs w:val="24"/>
                <w:lang w:eastAsia="ru-RU"/>
              </w:rPr>
            </w:pPr>
            <w:r w:rsidRPr="00B410EA">
              <w:rPr>
                <w:rFonts w:ascii="Times New Roman" w:hAnsi="Times New Roman" w:cs="Times New Roman"/>
                <w:sz w:val="24"/>
                <w:szCs w:val="24"/>
                <w:lang w:eastAsia="ru-RU"/>
              </w:rPr>
              <w:t>750</w:t>
            </w:r>
          </w:p>
        </w:tc>
        <w:tc>
          <w:tcPr>
            <w:tcW w:w="1107"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 w:val="24"/>
                <w:szCs w:val="24"/>
                <w:lang w:eastAsia="ru-RU"/>
              </w:rPr>
            </w:pPr>
            <w:r w:rsidRPr="00B410EA">
              <w:rPr>
                <w:rFonts w:ascii="Times New Roman" w:hAnsi="Times New Roman" w:cs="Times New Roman"/>
                <w:sz w:val="24"/>
                <w:szCs w:val="24"/>
                <w:lang w:eastAsia="ru-RU"/>
              </w:rPr>
              <w:t>750</w:t>
            </w:r>
          </w:p>
        </w:tc>
        <w:tc>
          <w:tcPr>
            <w:tcW w:w="1107"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 w:val="24"/>
                <w:szCs w:val="24"/>
                <w:lang w:eastAsia="ru-RU"/>
              </w:rPr>
            </w:pPr>
            <w:r w:rsidRPr="00B410EA">
              <w:rPr>
                <w:rFonts w:ascii="Times New Roman" w:hAnsi="Times New Roman" w:cs="Times New Roman"/>
                <w:sz w:val="24"/>
                <w:szCs w:val="24"/>
                <w:lang w:eastAsia="ru-RU"/>
              </w:rPr>
              <w:t>750</w:t>
            </w:r>
          </w:p>
        </w:tc>
        <w:tc>
          <w:tcPr>
            <w:tcW w:w="1107"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r w:rsidRPr="00B410EA">
              <w:rPr>
                <w:rFonts w:ascii="Times New Roman" w:hAnsi="Times New Roman" w:cs="Times New Roman"/>
                <w:szCs w:val="20"/>
                <w:lang w:eastAsia="ru-RU"/>
              </w:rPr>
              <w:t>750</w:t>
            </w:r>
          </w:p>
        </w:tc>
        <w:tc>
          <w:tcPr>
            <w:tcW w:w="1107"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 w:val="24"/>
                <w:szCs w:val="24"/>
                <w:lang w:eastAsia="ru-RU"/>
              </w:rPr>
            </w:pPr>
            <w:r w:rsidRPr="00B410EA">
              <w:rPr>
                <w:rFonts w:ascii="Times New Roman" w:hAnsi="Times New Roman" w:cs="Times New Roman"/>
                <w:sz w:val="24"/>
                <w:szCs w:val="24"/>
                <w:lang w:eastAsia="ru-RU"/>
              </w:rPr>
              <w:t>750</w:t>
            </w:r>
          </w:p>
        </w:tc>
      </w:tr>
      <w:tr w:rsidR="00B410EA" w:rsidRPr="00B410EA" w:rsidTr="00B410EA">
        <w:trPr>
          <w:cantSplit/>
        </w:trPr>
        <w:tc>
          <w:tcPr>
            <w:tcW w:w="3546"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r w:rsidRPr="00B410EA">
              <w:rPr>
                <w:rFonts w:ascii="Times New Roman" w:hAnsi="Times New Roman" w:cs="Times New Roman"/>
                <w:szCs w:val="20"/>
                <w:lang w:eastAsia="ru-RU"/>
              </w:rPr>
              <w:t xml:space="preserve">                             - овец и коз</w:t>
            </w:r>
          </w:p>
        </w:tc>
        <w:tc>
          <w:tcPr>
            <w:tcW w:w="850"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r w:rsidRPr="00B410EA">
              <w:rPr>
                <w:rFonts w:ascii="Times New Roman" w:hAnsi="Times New Roman" w:cs="Times New Roman"/>
                <w:szCs w:val="20"/>
                <w:lang w:eastAsia="ru-RU"/>
              </w:rPr>
              <w:t>Гол.</w:t>
            </w:r>
          </w:p>
        </w:tc>
        <w:tc>
          <w:tcPr>
            <w:tcW w:w="1106"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 w:val="24"/>
                <w:szCs w:val="24"/>
                <w:lang w:eastAsia="ru-RU"/>
              </w:rPr>
            </w:pPr>
            <w:r w:rsidRPr="00B410EA">
              <w:rPr>
                <w:rFonts w:ascii="Times New Roman" w:hAnsi="Times New Roman" w:cs="Times New Roman"/>
                <w:sz w:val="24"/>
                <w:szCs w:val="24"/>
                <w:lang w:eastAsia="ru-RU"/>
              </w:rPr>
              <w:t>500</w:t>
            </w:r>
          </w:p>
        </w:tc>
        <w:tc>
          <w:tcPr>
            <w:tcW w:w="1107"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 w:val="24"/>
                <w:szCs w:val="24"/>
                <w:lang w:eastAsia="ru-RU"/>
              </w:rPr>
            </w:pPr>
            <w:r w:rsidRPr="00B410EA">
              <w:rPr>
                <w:rFonts w:ascii="Times New Roman" w:hAnsi="Times New Roman" w:cs="Times New Roman"/>
                <w:sz w:val="24"/>
                <w:szCs w:val="24"/>
                <w:lang w:eastAsia="ru-RU"/>
              </w:rPr>
              <w:t>500</w:t>
            </w:r>
          </w:p>
        </w:tc>
        <w:tc>
          <w:tcPr>
            <w:tcW w:w="1107"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 w:val="24"/>
                <w:szCs w:val="24"/>
                <w:lang w:eastAsia="ru-RU"/>
              </w:rPr>
            </w:pPr>
            <w:r w:rsidRPr="00B410EA">
              <w:rPr>
                <w:rFonts w:ascii="Times New Roman" w:hAnsi="Times New Roman" w:cs="Times New Roman"/>
                <w:sz w:val="24"/>
                <w:szCs w:val="24"/>
                <w:lang w:eastAsia="ru-RU"/>
              </w:rPr>
              <w:t>500</w:t>
            </w:r>
          </w:p>
        </w:tc>
        <w:tc>
          <w:tcPr>
            <w:tcW w:w="1107"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r w:rsidRPr="00B410EA">
              <w:rPr>
                <w:rFonts w:ascii="Times New Roman" w:hAnsi="Times New Roman" w:cs="Times New Roman"/>
                <w:szCs w:val="20"/>
                <w:lang w:eastAsia="ru-RU"/>
              </w:rPr>
              <w:t>500</w:t>
            </w:r>
          </w:p>
        </w:tc>
        <w:tc>
          <w:tcPr>
            <w:tcW w:w="1107"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 w:val="24"/>
                <w:szCs w:val="24"/>
                <w:lang w:eastAsia="ru-RU"/>
              </w:rPr>
            </w:pPr>
            <w:r w:rsidRPr="00B410EA">
              <w:rPr>
                <w:rFonts w:ascii="Times New Roman" w:hAnsi="Times New Roman" w:cs="Times New Roman"/>
                <w:sz w:val="24"/>
                <w:szCs w:val="24"/>
                <w:lang w:eastAsia="ru-RU"/>
              </w:rPr>
              <w:t>500</w:t>
            </w:r>
          </w:p>
        </w:tc>
      </w:tr>
      <w:tr w:rsidR="00B410EA" w:rsidRPr="00B410EA" w:rsidTr="00B410EA">
        <w:trPr>
          <w:cantSplit/>
        </w:trPr>
        <w:tc>
          <w:tcPr>
            <w:tcW w:w="3546"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r w:rsidRPr="00B410EA">
              <w:rPr>
                <w:rFonts w:ascii="Times New Roman" w:hAnsi="Times New Roman" w:cs="Times New Roman"/>
                <w:szCs w:val="20"/>
                <w:lang w:eastAsia="ru-RU"/>
              </w:rPr>
              <w:t xml:space="preserve">                             - лошадей</w:t>
            </w:r>
          </w:p>
        </w:tc>
        <w:tc>
          <w:tcPr>
            <w:tcW w:w="850"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r w:rsidRPr="00B410EA">
              <w:rPr>
                <w:rFonts w:ascii="Times New Roman" w:hAnsi="Times New Roman" w:cs="Times New Roman"/>
                <w:szCs w:val="20"/>
                <w:lang w:eastAsia="ru-RU"/>
              </w:rPr>
              <w:t>Гол.</w:t>
            </w:r>
          </w:p>
        </w:tc>
        <w:tc>
          <w:tcPr>
            <w:tcW w:w="1106"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 w:val="24"/>
                <w:szCs w:val="24"/>
                <w:lang w:eastAsia="ru-RU"/>
              </w:rPr>
            </w:pPr>
            <w:r w:rsidRPr="00B410EA">
              <w:rPr>
                <w:rFonts w:ascii="Times New Roman" w:hAnsi="Times New Roman" w:cs="Times New Roman"/>
                <w:sz w:val="24"/>
                <w:szCs w:val="24"/>
                <w:lang w:eastAsia="ru-RU"/>
              </w:rPr>
              <w:t>230</w:t>
            </w:r>
          </w:p>
        </w:tc>
        <w:tc>
          <w:tcPr>
            <w:tcW w:w="1107"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 w:val="24"/>
                <w:szCs w:val="24"/>
                <w:lang w:eastAsia="ru-RU"/>
              </w:rPr>
            </w:pPr>
            <w:r w:rsidRPr="00B410EA">
              <w:rPr>
                <w:rFonts w:ascii="Times New Roman" w:hAnsi="Times New Roman" w:cs="Times New Roman"/>
                <w:sz w:val="24"/>
                <w:szCs w:val="24"/>
                <w:lang w:eastAsia="ru-RU"/>
              </w:rPr>
              <w:t>230</w:t>
            </w:r>
          </w:p>
        </w:tc>
        <w:tc>
          <w:tcPr>
            <w:tcW w:w="1107"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 w:val="24"/>
                <w:szCs w:val="24"/>
                <w:lang w:eastAsia="ru-RU"/>
              </w:rPr>
            </w:pPr>
            <w:r w:rsidRPr="00B410EA">
              <w:rPr>
                <w:rFonts w:ascii="Times New Roman" w:hAnsi="Times New Roman" w:cs="Times New Roman"/>
                <w:sz w:val="24"/>
                <w:szCs w:val="24"/>
                <w:lang w:eastAsia="ru-RU"/>
              </w:rPr>
              <w:t>230</w:t>
            </w:r>
          </w:p>
        </w:tc>
        <w:tc>
          <w:tcPr>
            <w:tcW w:w="1107"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r w:rsidRPr="00B410EA">
              <w:rPr>
                <w:rFonts w:ascii="Times New Roman" w:hAnsi="Times New Roman" w:cs="Times New Roman"/>
                <w:szCs w:val="20"/>
                <w:lang w:eastAsia="ru-RU"/>
              </w:rPr>
              <w:t>230</w:t>
            </w:r>
          </w:p>
        </w:tc>
        <w:tc>
          <w:tcPr>
            <w:tcW w:w="1107"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 w:val="24"/>
                <w:szCs w:val="24"/>
                <w:lang w:eastAsia="ru-RU"/>
              </w:rPr>
            </w:pPr>
            <w:r w:rsidRPr="00B410EA">
              <w:rPr>
                <w:rFonts w:ascii="Times New Roman" w:hAnsi="Times New Roman" w:cs="Times New Roman"/>
                <w:sz w:val="24"/>
                <w:szCs w:val="24"/>
                <w:lang w:eastAsia="ru-RU"/>
              </w:rPr>
              <w:t>230</w:t>
            </w:r>
          </w:p>
        </w:tc>
      </w:tr>
      <w:tr w:rsidR="00B410EA" w:rsidRPr="00B410EA" w:rsidTr="00B410EA">
        <w:trPr>
          <w:cantSplit/>
        </w:trPr>
        <w:tc>
          <w:tcPr>
            <w:tcW w:w="3546"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r w:rsidRPr="00B410EA">
              <w:rPr>
                <w:rFonts w:ascii="Times New Roman" w:hAnsi="Times New Roman" w:cs="Times New Roman"/>
                <w:szCs w:val="20"/>
                <w:lang w:eastAsia="ru-RU"/>
              </w:rPr>
              <w:t>3. Продукция сельского хозяйства в хозяйствах всех категорий</w:t>
            </w:r>
          </w:p>
        </w:tc>
        <w:tc>
          <w:tcPr>
            <w:tcW w:w="850"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proofErr w:type="spellStart"/>
            <w:r w:rsidRPr="00B410EA">
              <w:rPr>
                <w:rFonts w:ascii="Times New Roman" w:hAnsi="Times New Roman" w:cs="Times New Roman"/>
                <w:szCs w:val="20"/>
                <w:lang w:eastAsia="ru-RU"/>
              </w:rPr>
              <w:t>Т.руб</w:t>
            </w:r>
            <w:proofErr w:type="spellEnd"/>
            <w:r w:rsidRPr="00B410EA">
              <w:rPr>
                <w:rFonts w:ascii="Times New Roman" w:hAnsi="Times New Roman" w:cs="Times New Roman"/>
                <w:szCs w:val="20"/>
                <w:lang w:eastAsia="ru-RU"/>
              </w:rPr>
              <w:t>.</w:t>
            </w:r>
          </w:p>
        </w:tc>
        <w:tc>
          <w:tcPr>
            <w:tcW w:w="1106"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r w:rsidRPr="00B410EA">
              <w:rPr>
                <w:rFonts w:ascii="Times New Roman" w:hAnsi="Times New Roman" w:cs="Times New Roman"/>
                <w:szCs w:val="20"/>
                <w:lang w:eastAsia="ru-RU"/>
              </w:rPr>
              <w:t>234911</w:t>
            </w:r>
          </w:p>
        </w:tc>
        <w:tc>
          <w:tcPr>
            <w:tcW w:w="1107"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r w:rsidRPr="00B410EA">
              <w:rPr>
                <w:rFonts w:ascii="Times New Roman" w:hAnsi="Times New Roman" w:cs="Times New Roman"/>
                <w:szCs w:val="20"/>
                <w:lang w:eastAsia="ru-RU"/>
              </w:rPr>
              <w:t>205256</w:t>
            </w:r>
          </w:p>
        </w:tc>
        <w:tc>
          <w:tcPr>
            <w:tcW w:w="1107"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r w:rsidRPr="00B410EA">
              <w:rPr>
                <w:rFonts w:ascii="Times New Roman" w:hAnsi="Times New Roman" w:cs="Times New Roman"/>
                <w:szCs w:val="20"/>
                <w:lang w:eastAsia="ru-RU"/>
              </w:rPr>
              <w:t>278153</w:t>
            </w:r>
          </w:p>
        </w:tc>
        <w:tc>
          <w:tcPr>
            <w:tcW w:w="1107"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r w:rsidRPr="00B410EA">
              <w:rPr>
                <w:rFonts w:ascii="Times New Roman" w:hAnsi="Times New Roman" w:cs="Times New Roman"/>
                <w:szCs w:val="20"/>
                <w:lang w:eastAsia="ru-RU"/>
              </w:rPr>
              <w:t>300423</w:t>
            </w:r>
          </w:p>
        </w:tc>
        <w:tc>
          <w:tcPr>
            <w:tcW w:w="1107"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r w:rsidRPr="00B410EA">
              <w:rPr>
                <w:rFonts w:ascii="Times New Roman" w:hAnsi="Times New Roman" w:cs="Times New Roman"/>
                <w:szCs w:val="20"/>
                <w:lang w:eastAsia="ru-RU"/>
              </w:rPr>
              <w:t>321750</w:t>
            </w:r>
          </w:p>
        </w:tc>
      </w:tr>
      <w:tr w:rsidR="00B410EA" w:rsidRPr="00B410EA" w:rsidTr="00B410EA">
        <w:trPr>
          <w:cantSplit/>
        </w:trPr>
        <w:tc>
          <w:tcPr>
            <w:tcW w:w="3546"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r w:rsidRPr="00B410EA">
              <w:rPr>
                <w:rFonts w:ascii="Times New Roman" w:hAnsi="Times New Roman" w:cs="Times New Roman"/>
                <w:szCs w:val="20"/>
                <w:lang w:eastAsia="ru-RU"/>
              </w:rPr>
              <w:t xml:space="preserve">В том числе: </w:t>
            </w:r>
            <w:proofErr w:type="gramStart"/>
            <w:r w:rsidRPr="00B410EA">
              <w:rPr>
                <w:rFonts w:ascii="Times New Roman" w:hAnsi="Times New Roman" w:cs="Times New Roman"/>
                <w:szCs w:val="20"/>
                <w:lang w:eastAsia="ru-RU"/>
              </w:rPr>
              <w:t>-П</w:t>
            </w:r>
            <w:proofErr w:type="gramEnd"/>
            <w:r w:rsidRPr="00B410EA">
              <w:rPr>
                <w:rFonts w:ascii="Times New Roman" w:hAnsi="Times New Roman" w:cs="Times New Roman"/>
                <w:szCs w:val="20"/>
                <w:lang w:eastAsia="ru-RU"/>
              </w:rPr>
              <w:t xml:space="preserve">родукция сельхозпредприятий </w:t>
            </w:r>
          </w:p>
        </w:tc>
        <w:tc>
          <w:tcPr>
            <w:tcW w:w="850"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proofErr w:type="spellStart"/>
            <w:r w:rsidRPr="00B410EA">
              <w:rPr>
                <w:rFonts w:ascii="Times New Roman" w:hAnsi="Times New Roman" w:cs="Times New Roman"/>
                <w:szCs w:val="20"/>
                <w:lang w:eastAsia="ru-RU"/>
              </w:rPr>
              <w:t>Т.руб</w:t>
            </w:r>
            <w:proofErr w:type="spellEnd"/>
            <w:r w:rsidRPr="00B410EA">
              <w:rPr>
                <w:rFonts w:ascii="Times New Roman" w:hAnsi="Times New Roman" w:cs="Times New Roman"/>
                <w:szCs w:val="20"/>
                <w:lang w:eastAsia="ru-RU"/>
              </w:rPr>
              <w:t>.</w:t>
            </w:r>
          </w:p>
        </w:tc>
        <w:tc>
          <w:tcPr>
            <w:tcW w:w="1106"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r w:rsidRPr="00B410EA">
              <w:rPr>
                <w:rFonts w:ascii="Times New Roman" w:hAnsi="Times New Roman" w:cs="Times New Roman"/>
                <w:szCs w:val="20"/>
                <w:lang w:eastAsia="ru-RU"/>
              </w:rPr>
              <w:t>106274</w:t>
            </w:r>
          </w:p>
        </w:tc>
        <w:tc>
          <w:tcPr>
            <w:tcW w:w="1107"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r w:rsidRPr="00B410EA">
              <w:rPr>
                <w:rFonts w:ascii="Times New Roman" w:hAnsi="Times New Roman" w:cs="Times New Roman"/>
                <w:szCs w:val="20"/>
                <w:lang w:eastAsia="ru-RU"/>
              </w:rPr>
              <w:t>87827</w:t>
            </w:r>
          </w:p>
        </w:tc>
        <w:tc>
          <w:tcPr>
            <w:tcW w:w="1107"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r w:rsidRPr="00B410EA">
              <w:rPr>
                <w:rFonts w:ascii="Times New Roman" w:hAnsi="Times New Roman" w:cs="Times New Roman"/>
                <w:szCs w:val="20"/>
                <w:lang w:eastAsia="ru-RU"/>
              </w:rPr>
              <w:t>125308</w:t>
            </w:r>
          </w:p>
        </w:tc>
        <w:tc>
          <w:tcPr>
            <w:tcW w:w="1107"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r w:rsidRPr="00B410EA">
              <w:rPr>
                <w:rFonts w:ascii="Times New Roman" w:hAnsi="Times New Roman" w:cs="Times New Roman"/>
                <w:szCs w:val="20"/>
                <w:lang w:eastAsia="ru-RU"/>
              </w:rPr>
              <w:t>135065</w:t>
            </w:r>
          </w:p>
        </w:tc>
        <w:tc>
          <w:tcPr>
            <w:tcW w:w="1107"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r w:rsidRPr="00B410EA">
              <w:rPr>
                <w:rFonts w:ascii="Times New Roman" w:hAnsi="Times New Roman" w:cs="Times New Roman"/>
                <w:szCs w:val="20"/>
                <w:lang w:eastAsia="ru-RU"/>
              </w:rPr>
              <w:t>144370</w:t>
            </w:r>
          </w:p>
        </w:tc>
      </w:tr>
      <w:tr w:rsidR="00B410EA" w:rsidRPr="00B410EA" w:rsidTr="00B410EA">
        <w:trPr>
          <w:cantSplit/>
        </w:trPr>
        <w:tc>
          <w:tcPr>
            <w:tcW w:w="3546"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r w:rsidRPr="00B410EA">
              <w:rPr>
                <w:rFonts w:ascii="Times New Roman" w:hAnsi="Times New Roman" w:cs="Times New Roman"/>
                <w:szCs w:val="20"/>
                <w:lang w:eastAsia="ru-RU"/>
              </w:rPr>
              <w:t>-Продукция КФХ</w:t>
            </w:r>
          </w:p>
        </w:tc>
        <w:tc>
          <w:tcPr>
            <w:tcW w:w="850"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proofErr w:type="spellStart"/>
            <w:r w:rsidRPr="00B410EA">
              <w:rPr>
                <w:rFonts w:ascii="Times New Roman" w:hAnsi="Times New Roman" w:cs="Times New Roman"/>
                <w:szCs w:val="20"/>
                <w:lang w:eastAsia="ru-RU"/>
              </w:rPr>
              <w:t>Т.руб</w:t>
            </w:r>
            <w:proofErr w:type="spellEnd"/>
            <w:r w:rsidRPr="00B410EA">
              <w:rPr>
                <w:rFonts w:ascii="Times New Roman" w:hAnsi="Times New Roman" w:cs="Times New Roman"/>
                <w:szCs w:val="20"/>
                <w:lang w:eastAsia="ru-RU"/>
              </w:rPr>
              <w:t>.</w:t>
            </w:r>
          </w:p>
        </w:tc>
        <w:tc>
          <w:tcPr>
            <w:tcW w:w="1106"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r w:rsidRPr="00B410EA">
              <w:rPr>
                <w:rFonts w:ascii="Times New Roman" w:hAnsi="Times New Roman" w:cs="Times New Roman"/>
                <w:szCs w:val="20"/>
                <w:lang w:eastAsia="ru-RU"/>
              </w:rPr>
              <w:t>5238</w:t>
            </w:r>
          </w:p>
        </w:tc>
        <w:tc>
          <w:tcPr>
            <w:tcW w:w="1107"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r w:rsidRPr="00B410EA">
              <w:rPr>
                <w:rFonts w:ascii="Times New Roman" w:hAnsi="Times New Roman" w:cs="Times New Roman"/>
                <w:szCs w:val="20"/>
                <w:lang w:eastAsia="ru-RU"/>
              </w:rPr>
              <w:t>4864</w:t>
            </w:r>
          </w:p>
        </w:tc>
        <w:tc>
          <w:tcPr>
            <w:tcW w:w="1107"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r w:rsidRPr="00B410EA">
              <w:rPr>
                <w:rFonts w:ascii="Times New Roman" w:hAnsi="Times New Roman" w:cs="Times New Roman"/>
                <w:szCs w:val="20"/>
                <w:lang w:eastAsia="ru-RU"/>
              </w:rPr>
              <w:t>8066</w:t>
            </w:r>
          </w:p>
        </w:tc>
        <w:tc>
          <w:tcPr>
            <w:tcW w:w="1107"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r w:rsidRPr="00B410EA">
              <w:rPr>
                <w:rFonts w:ascii="Times New Roman" w:hAnsi="Times New Roman" w:cs="Times New Roman"/>
                <w:szCs w:val="20"/>
                <w:lang w:eastAsia="ru-RU"/>
              </w:rPr>
              <w:t>8735</w:t>
            </w:r>
          </w:p>
        </w:tc>
        <w:tc>
          <w:tcPr>
            <w:tcW w:w="1107"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r w:rsidRPr="00B410EA">
              <w:rPr>
                <w:rFonts w:ascii="Times New Roman" w:hAnsi="Times New Roman" w:cs="Times New Roman"/>
                <w:szCs w:val="20"/>
                <w:lang w:eastAsia="ru-RU"/>
              </w:rPr>
              <w:t>9404</w:t>
            </w:r>
          </w:p>
        </w:tc>
      </w:tr>
      <w:tr w:rsidR="00B410EA" w:rsidRPr="00B410EA" w:rsidTr="00B410EA">
        <w:trPr>
          <w:cantSplit/>
        </w:trPr>
        <w:tc>
          <w:tcPr>
            <w:tcW w:w="3546"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ind w:left="-108"/>
              <w:rPr>
                <w:rFonts w:ascii="Times New Roman" w:hAnsi="Times New Roman" w:cs="Times New Roman"/>
                <w:szCs w:val="20"/>
                <w:lang w:eastAsia="ru-RU"/>
              </w:rPr>
            </w:pPr>
            <w:r w:rsidRPr="00B410EA">
              <w:rPr>
                <w:rFonts w:ascii="Times New Roman" w:hAnsi="Times New Roman" w:cs="Times New Roman"/>
                <w:szCs w:val="20"/>
                <w:lang w:eastAsia="ru-RU"/>
              </w:rPr>
              <w:t xml:space="preserve"> -Продукция в хозяйствах населения</w:t>
            </w:r>
          </w:p>
        </w:tc>
        <w:tc>
          <w:tcPr>
            <w:tcW w:w="850"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proofErr w:type="spellStart"/>
            <w:r w:rsidRPr="00B410EA">
              <w:rPr>
                <w:rFonts w:ascii="Times New Roman" w:hAnsi="Times New Roman" w:cs="Times New Roman"/>
                <w:szCs w:val="20"/>
                <w:lang w:eastAsia="ru-RU"/>
              </w:rPr>
              <w:t>Т.руб</w:t>
            </w:r>
            <w:proofErr w:type="spellEnd"/>
            <w:r w:rsidRPr="00B410EA">
              <w:rPr>
                <w:rFonts w:ascii="Times New Roman" w:hAnsi="Times New Roman" w:cs="Times New Roman"/>
                <w:szCs w:val="20"/>
                <w:lang w:eastAsia="ru-RU"/>
              </w:rPr>
              <w:t>.</w:t>
            </w:r>
          </w:p>
        </w:tc>
        <w:tc>
          <w:tcPr>
            <w:tcW w:w="1106"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r w:rsidRPr="00B410EA">
              <w:rPr>
                <w:rFonts w:ascii="Times New Roman" w:hAnsi="Times New Roman" w:cs="Times New Roman"/>
                <w:szCs w:val="20"/>
                <w:lang w:eastAsia="ru-RU"/>
              </w:rPr>
              <w:t>123399</w:t>
            </w:r>
          </w:p>
        </w:tc>
        <w:tc>
          <w:tcPr>
            <w:tcW w:w="1107"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r w:rsidRPr="00B410EA">
              <w:rPr>
                <w:rFonts w:ascii="Times New Roman" w:hAnsi="Times New Roman" w:cs="Times New Roman"/>
                <w:szCs w:val="20"/>
                <w:lang w:eastAsia="ru-RU"/>
              </w:rPr>
              <w:t>112565</w:t>
            </w:r>
          </w:p>
        </w:tc>
        <w:tc>
          <w:tcPr>
            <w:tcW w:w="1107"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r w:rsidRPr="00B410EA">
              <w:rPr>
                <w:rFonts w:ascii="Times New Roman" w:hAnsi="Times New Roman" w:cs="Times New Roman"/>
                <w:szCs w:val="20"/>
                <w:lang w:eastAsia="ru-RU"/>
              </w:rPr>
              <w:t>144779</w:t>
            </w:r>
          </w:p>
        </w:tc>
        <w:tc>
          <w:tcPr>
            <w:tcW w:w="1107"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r w:rsidRPr="00B410EA">
              <w:rPr>
                <w:rFonts w:ascii="Times New Roman" w:hAnsi="Times New Roman" w:cs="Times New Roman"/>
                <w:szCs w:val="20"/>
                <w:lang w:eastAsia="ru-RU"/>
              </w:rPr>
              <w:t>156623</w:t>
            </w:r>
          </w:p>
        </w:tc>
        <w:tc>
          <w:tcPr>
            <w:tcW w:w="1107"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r w:rsidRPr="00B410EA">
              <w:rPr>
                <w:rFonts w:ascii="Times New Roman" w:hAnsi="Times New Roman" w:cs="Times New Roman"/>
                <w:szCs w:val="20"/>
                <w:lang w:eastAsia="ru-RU"/>
              </w:rPr>
              <w:t>167976</w:t>
            </w:r>
          </w:p>
        </w:tc>
      </w:tr>
      <w:tr w:rsidR="00B410EA" w:rsidRPr="00B410EA" w:rsidTr="00B410EA">
        <w:trPr>
          <w:cantSplit/>
        </w:trPr>
        <w:tc>
          <w:tcPr>
            <w:tcW w:w="3546"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r w:rsidRPr="00B410EA">
              <w:rPr>
                <w:rFonts w:ascii="Times New Roman" w:hAnsi="Times New Roman" w:cs="Times New Roman"/>
                <w:szCs w:val="20"/>
                <w:lang w:eastAsia="ru-RU"/>
              </w:rPr>
              <w:t xml:space="preserve">Производство продукции во всех категориях хозяйств: </w:t>
            </w:r>
            <w:proofErr w:type="gramStart"/>
            <w:r w:rsidRPr="00B410EA">
              <w:rPr>
                <w:rFonts w:ascii="Times New Roman" w:hAnsi="Times New Roman" w:cs="Times New Roman"/>
                <w:szCs w:val="20"/>
                <w:lang w:eastAsia="ru-RU"/>
              </w:rPr>
              <w:t>-З</w:t>
            </w:r>
            <w:proofErr w:type="gramEnd"/>
            <w:r w:rsidRPr="00B410EA">
              <w:rPr>
                <w:rFonts w:ascii="Times New Roman" w:hAnsi="Times New Roman" w:cs="Times New Roman"/>
                <w:szCs w:val="20"/>
                <w:lang w:eastAsia="ru-RU"/>
              </w:rPr>
              <w:t>ерно</w:t>
            </w:r>
          </w:p>
        </w:tc>
        <w:tc>
          <w:tcPr>
            <w:tcW w:w="850" w:type="dxa"/>
            <w:tcBorders>
              <w:top w:val="single" w:sz="4" w:space="0" w:color="auto"/>
              <w:left w:val="single" w:sz="4" w:space="0" w:color="auto"/>
              <w:bottom w:val="single" w:sz="4" w:space="0" w:color="auto"/>
              <w:right w:val="single" w:sz="4" w:space="0" w:color="auto"/>
            </w:tcBorders>
          </w:tcPr>
          <w:p w:rsidR="00B410EA" w:rsidRPr="00B410EA" w:rsidRDefault="00B410EA" w:rsidP="00B410EA">
            <w:pPr>
              <w:spacing w:after="0" w:line="240" w:lineRule="auto"/>
              <w:rPr>
                <w:rFonts w:ascii="Times New Roman" w:hAnsi="Times New Roman" w:cs="Times New Roman"/>
                <w:szCs w:val="20"/>
                <w:lang w:eastAsia="ru-RU"/>
              </w:rPr>
            </w:pPr>
          </w:p>
          <w:p w:rsidR="00B410EA" w:rsidRPr="00B410EA" w:rsidRDefault="00B410EA" w:rsidP="00B410EA">
            <w:pPr>
              <w:spacing w:after="0" w:line="240" w:lineRule="auto"/>
              <w:rPr>
                <w:rFonts w:ascii="Times New Roman" w:hAnsi="Times New Roman" w:cs="Times New Roman"/>
                <w:szCs w:val="20"/>
                <w:lang w:eastAsia="ru-RU"/>
              </w:rPr>
            </w:pPr>
            <w:r w:rsidRPr="00B410EA">
              <w:rPr>
                <w:rFonts w:ascii="Times New Roman" w:hAnsi="Times New Roman" w:cs="Times New Roman"/>
                <w:szCs w:val="20"/>
                <w:lang w:eastAsia="ru-RU"/>
              </w:rPr>
              <w:t>Тонн</w:t>
            </w:r>
          </w:p>
        </w:tc>
        <w:tc>
          <w:tcPr>
            <w:tcW w:w="1106"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r w:rsidRPr="00B410EA">
              <w:rPr>
                <w:rFonts w:ascii="Times New Roman" w:hAnsi="Times New Roman" w:cs="Times New Roman"/>
                <w:szCs w:val="20"/>
                <w:lang w:eastAsia="ru-RU"/>
              </w:rPr>
              <w:t>8753</w:t>
            </w:r>
          </w:p>
        </w:tc>
        <w:tc>
          <w:tcPr>
            <w:tcW w:w="1107"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r w:rsidRPr="00B410EA">
              <w:rPr>
                <w:rFonts w:ascii="Times New Roman" w:hAnsi="Times New Roman" w:cs="Times New Roman"/>
                <w:szCs w:val="20"/>
                <w:lang w:eastAsia="ru-RU"/>
              </w:rPr>
              <w:t>4534</w:t>
            </w:r>
          </w:p>
        </w:tc>
        <w:tc>
          <w:tcPr>
            <w:tcW w:w="1107"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r w:rsidRPr="00B410EA">
              <w:rPr>
                <w:rFonts w:ascii="Times New Roman" w:hAnsi="Times New Roman" w:cs="Times New Roman"/>
                <w:szCs w:val="20"/>
                <w:lang w:eastAsia="ru-RU"/>
              </w:rPr>
              <w:t>8830</w:t>
            </w:r>
          </w:p>
        </w:tc>
        <w:tc>
          <w:tcPr>
            <w:tcW w:w="1107"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r w:rsidRPr="00B410EA">
              <w:rPr>
                <w:rFonts w:ascii="Times New Roman" w:hAnsi="Times New Roman" w:cs="Times New Roman"/>
                <w:szCs w:val="20"/>
                <w:lang w:eastAsia="ru-RU"/>
              </w:rPr>
              <w:t>9046</w:t>
            </w:r>
          </w:p>
        </w:tc>
        <w:tc>
          <w:tcPr>
            <w:tcW w:w="1107"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r w:rsidRPr="00B410EA">
              <w:rPr>
                <w:rFonts w:ascii="Times New Roman" w:hAnsi="Times New Roman" w:cs="Times New Roman"/>
                <w:szCs w:val="20"/>
                <w:lang w:eastAsia="ru-RU"/>
              </w:rPr>
              <w:t>9228</w:t>
            </w:r>
          </w:p>
        </w:tc>
      </w:tr>
      <w:tr w:rsidR="00B410EA" w:rsidRPr="00B410EA" w:rsidTr="00B410EA">
        <w:trPr>
          <w:cantSplit/>
        </w:trPr>
        <w:tc>
          <w:tcPr>
            <w:tcW w:w="3546"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r w:rsidRPr="00B410EA">
              <w:rPr>
                <w:rFonts w:ascii="Times New Roman" w:hAnsi="Times New Roman" w:cs="Times New Roman"/>
                <w:szCs w:val="20"/>
                <w:lang w:eastAsia="ru-RU"/>
              </w:rPr>
              <w:t>-Подсолнечник</w:t>
            </w:r>
          </w:p>
        </w:tc>
        <w:tc>
          <w:tcPr>
            <w:tcW w:w="850"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r w:rsidRPr="00B410EA">
              <w:rPr>
                <w:rFonts w:ascii="Times New Roman" w:hAnsi="Times New Roman" w:cs="Times New Roman"/>
                <w:szCs w:val="20"/>
                <w:lang w:eastAsia="ru-RU"/>
              </w:rPr>
              <w:t>Тонн</w:t>
            </w:r>
          </w:p>
        </w:tc>
        <w:tc>
          <w:tcPr>
            <w:tcW w:w="1106"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r w:rsidRPr="00B410EA">
              <w:rPr>
                <w:rFonts w:ascii="Times New Roman" w:hAnsi="Times New Roman" w:cs="Times New Roman"/>
                <w:szCs w:val="20"/>
                <w:lang w:eastAsia="ru-RU"/>
              </w:rPr>
              <w:t>1992</w:t>
            </w:r>
          </w:p>
        </w:tc>
        <w:tc>
          <w:tcPr>
            <w:tcW w:w="1107"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r w:rsidRPr="00B410EA">
              <w:rPr>
                <w:rFonts w:ascii="Times New Roman" w:hAnsi="Times New Roman" w:cs="Times New Roman"/>
                <w:szCs w:val="20"/>
                <w:lang w:eastAsia="ru-RU"/>
              </w:rPr>
              <w:t>1278</w:t>
            </w:r>
          </w:p>
        </w:tc>
        <w:tc>
          <w:tcPr>
            <w:tcW w:w="1107"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r w:rsidRPr="00B410EA">
              <w:rPr>
                <w:rFonts w:ascii="Times New Roman" w:hAnsi="Times New Roman" w:cs="Times New Roman"/>
                <w:szCs w:val="20"/>
                <w:lang w:eastAsia="ru-RU"/>
              </w:rPr>
              <w:t>1734</w:t>
            </w:r>
          </w:p>
        </w:tc>
        <w:tc>
          <w:tcPr>
            <w:tcW w:w="1107"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r w:rsidRPr="00B410EA">
              <w:rPr>
                <w:rFonts w:ascii="Times New Roman" w:hAnsi="Times New Roman" w:cs="Times New Roman"/>
                <w:szCs w:val="20"/>
                <w:lang w:eastAsia="ru-RU"/>
              </w:rPr>
              <w:t>1763</w:t>
            </w:r>
          </w:p>
        </w:tc>
        <w:tc>
          <w:tcPr>
            <w:tcW w:w="1107"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r w:rsidRPr="00B410EA">
              <w:rPr>
                <w:rFonts w:ascii="Times New Roman" w:hAnsi="Times New Roman" w:cs="Times New Roman"/>
                <w:szCs w:val="20"/>
                <w:lang w:eastAsia="ru-RU"/>
              </w:rPr>
              <w:t>1796</w:t>
            </w:r>
          </w:p>
        </w:tc>
      </w:tr>
      <w:tr w:rsidR="00B410EA" w:rsidRPr="00B410EA" w:rsidTr="00B410EA">
        <w:trPr>
          <w:cantSplit/>
        </w:trPr>
        <w:tc>
          <w:tcPr>
            <w:tcW w:w="3546"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r w:rsidRPr="00B410EA">
              <w:rPr>
                <w:rFonts w:ascii="Times New Roman" w:hAnsi="Times New Roman" w:cs="Times New Roman"/>
                <w:szCs w:val="20"/>
                <w:lang w:eastAsia="ru-RU"/>
              </w:rPr>
              <w:t>-Картофель</w:t>
            </w:r>
          </w:p>
        </w:tc>
        <w:tc>
          <w:tcPr>
            <w:tcW w:w="850"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r w:rsidRPr="00B410EA">
              <w:rPr>
                <w:rFonts w:ascii="Times New Roman" w:hAnsi="Times New Roman" w:cs="Times New Roman"/>
                <w:szCs w:val="20"/>
                <w:lang w:eastAsia="ru-RU"/>
              </w:rPr>
              <w:t>Тонн</w:t>
            </w:r>
          </w:p>
        </w:tc>
        <w:tc>
          <w:tcPr>
            <w:tcW w:w="1106"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r w:rsidRPr="00B410EA">
              <w:rPr>
                <w:rFonts w:ascii="Times New Roman" w:hAnsi="Times New Roman" w:cs="Times New Roman"/>
                <w:szCs w:val="20"/>
                <w:lang w:eastAsia="ru-RU"/>
              </w:rPr>
              <w:t>59</w:t>
            </w:r>
          </w:p>
        </w:tc>
        <w:tc>
          <w:tcPr>
            <w:tcW w:w="1107"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r w:rsidRPr="00B410EA">
              <w:rPr>
                <w:rFonts w:ascii="Times New Roman" w:hAnsi="Times New Roman" w:cs="Times New Roman"/>
                <w:szCs w:val="20"/>
                <w:lang w:eastAsia="ru-RU"/>
              </w:rPr>
              <w:t>118</w:t>
            </w:r>
          </w:p>
        </w:tc>
        <w:tc>
          <w:tcPr>
            <w:tcW w:w="1107"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r w:rsidRPr="00B410EA">
              <w:rPr>
                <w:rFonts w:ascii="Times New Roman" w:hAnsi="Times New Roman" w:cs="Times New Roman"/>
                <w:szCs w:val="20"/>
                <w:lang w:eastAsia="ru-RU"/>
              </w:rPr>
              <w:t>78</w:t>
            </w:r>
          </w:p>
        </w:tc>
        <w:tc>
          <w:tcPr>
            <w:tcW w:w="1107"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r w:rsidRPr="00B410EA">
              <w:rPr>
                <w:rFonts w:ascii="Times New Roman" w:hAnsi="Times New Roman" w:cs="Times New Roman"/>
                <w:szCs w:val="20"/>
                <w:lang w:eastAsia="ru-RU"/>
              </w:rPr>
              <w:t>79</w:t>
            </w:r>
          </w:p>
        </w:tc>
        <w:tc>
          <w:tcPr>
            <w:tcW w:w="1107"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r w:rsidRPr="00B410EA">
              <w:rPr>
                <w:rFonts w:ascii="Times New Roman" w:hAnsi="Times New Roman" w:cs="Times New Roman"/>
                <w:szCs w:val="20"/>
                <w:lang w:eastAsia="ru-RU"/>
              </w:rPr>
              <w:t>81</w:t>
            </w:r>
          </w:p>
        </w:tc>
      </w:tr>
      <w:tr w:rsidR="00B410EA" w:rsidRPr="00B410EA" w:rsidTr="00B410EA">
        <w:trPr>
          <w:cantSplit/>
        </w:trPr>
        <w:tc>
          <w:tcPr>
            <w:tcW w:w="3546"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r w:rsidRPr="00B410EA">
              <w:rPr>
                <w:rFonts w:ascii="Times New Roman" w:hAnsi="Times New Roman" w:cs="Times New Roman"/>
                <w:szCs w:val="20"/>
                <w:lang w:eastAsia="ru-RU"/>
              </w:rPr>
              <w:t>-Овощи</w:t>
            </w:r>
          </w:p>
        </w:tc>
        <w:tc>
          <w:tcPr>
            <w:tcW w:w="850"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r w:rsidRPr="00B410EA">
              <w:rPr>
                <w:rFonts w:ascii="Times New Roman" w:hAnsi="Times New Roman" w:cs="Times New Roman"/>
                <w:szCs w:val="20"/>
                <w:lang w:eastAsia="ru-RU"/>
              </w:rPr>
              <w:t>Тонн</w:t>
            </w:r>
          </w:p>
        </w:tc>
        <w:tc>
          <w:tcPr>
            <w:tcW w:w="1106"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r w:rsidRPr="00B410EA">
              <w:rPr>
                <w:rFonts w:ascii="Times New Roman" w:hAnsi="Times New Roman" w:cs="Times New Roman"/>
                <w:szCs w:val="20"/>
                <w:lang w:eastAsia="ru-RU"/>
              </w:rPr>
              <w:t>231</w:t>
            </w:r>
          </w:p>
        </w:tc>
        <w:tc>
          <w:tcPr>
            <w:tcW w:w="1107"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r w:rsidRPr="00B410EA">
              <w:rPr>
                <w:rFonts w:ascii="Times New Roman" w:hAnsi="Times New Roman" w:cs="Times New Roman"/>
                <w:szCs w:val="20"/>
                <w:lang w:eastAsia="ru-RU"/>
              </w:rPr>
              <w:t>235</w:t>
            </w:r>
          </w:p>
        </w:tc>
        <w:tc>
          <w:tcPr>
            <w:tcW w:w="1107"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r w:rsidRPr="00B410EA">
              <w:rPr>
                <w:rFonts w:ascii="Times New Roman" w:hAnsi="Times New Roman" w:cs="Times New Roman"/>
                <w:szCs w:val="20"/>
                <w:lang w:eastAsia="ru-RU"/>
              </w:rPr>
              <w:t>234</w:t>
            </w:r>
          </w:p>
        </w:tc>
        <w:tc>
          <w:tcPr>
            <w:tcW w:w="1107"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r w:rsidRPr="00B410EA">
              <w:rPr>
                <w:rFonts w:ascii="Times New Roman" w:hAnsi="Times New Roman" w:cs="Times New Roman"/>
                <w:szCs w:val="20"/>
                <w:lang w:eastAsia="ru-RU"/>
              </w:rPr>
              <w:t>253</w:t>
            </w:r>
          </w:p>
        </w:tc>
        <w:tc>
          <w:tcPr>
            <w:tcW w:w="1107"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r w:rsidRPr="00B410EA">
              <w:rPr>
                <w:rFonts w:ascii="Times New Roman" w:hAnsi="Times New Roman" w:cs="Times New Roman"/>
                <w:szCs w:val="20"/>
                <w:lang w:eastAsia="ru-RU"/>
              </w:rPr>
              <w:t>255</w:t>
            </w:r>
          </w:p>
        </w:tc>
      </w:tr>
      <w:tr w:rsidR="00B410EA" w:rsidRPr="00B410EA" w:rsidTr="00B410EA">
        <w:trPr>
          <w:cantSplit/>
        </w:trPr>
        <w:tc>
          <w:tcPr>
            <w:tcW w:w="3546"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r w:rsidRPr="00B410EA">
              <w:rPr>
                <w:rFonts w:ascii="Times New Roman" w:hAnsi="Times New Roman" w:cs="Times New Roman"/>
                <w:szCs w:val="20"/>
                <w:lang w:eastAsia="ru-RU"/>
              </w:rPr>
              <w:t>-Молоко</w:t>
            </w:r>
          </w:p>
        </w:tc>
        <w:tc>
          <w:tcPr>
            <w:tcW w:w="850"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r w:rsidRPr="00B410EA">
              <w:rPr>
                <w:rFonts w:ascii="Times New Roman" w:hAnsi="Times New Roman" w:cs="Times New Roman"/>
                <w:szCs w:val="20"/>
                <w:lang w:eastAsia="ru-RU"/>
              </w:rPr>
              <w:t>Тонн</w:t>
            </w:r>
          </w:p>
        </w:tc>
        <w:tc>
          <w:tcPr>
            <w:tcW w:w="1106"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r w:rsidRPr="00B410EA">
              <w:rPr>
                <w:rFonts w:ascii="Times New Roman" w:hAnsi="Times New Roman" w:cs="Times New Roman"/>
                <w:szCs w:val="20"/>
                <w:lang w:eastAsia="ru-RU"/>
              </w:rPr>
              <w:t>5689</w:t>
            </w:r>
          </w:p>
        </w:tc>
        <w:tc>
          <w:tcPr>
            <w:tcW w:w="1107"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r w:rsidRPr="00B410EA">
              <w:rPr>
                <w:rFonts w:ascii="Times New Roman" w:hAnsi="Times New Roman" w:cs="Times New Roman"/>
                <w:szCs w:val="20"/>
                <w:lang w:eastAsia="ru-RU"/>
              </w:rPr>
              <w:t>6094</w:t>
            </w:r>
          </w:p>
        </w:tc>
        <w:tc>
          <w:tcPr>
            <w:tcW w:w="1107"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r w:rsidRPr="00B410EA">
              <w:rPr>
                <w:rFonts w:ascii="Times New Roman" w:hAnsi="Times New Roman" w:cs="Times New Roman"/>
                <w:szCs w:val="20"/>
                <w:lang w:eastAsia="ru-RU"/>
              </w:rPr>
              <w:t>5881</w:t>
            </w:r>
          </w:p>
        </w:tc>
        <w:tc>
          <w:tcPr>
            <w:tcW w:w="1107"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r w:rsidRPr="00B410EA">
              <w:rPr>
                <w:rFonts w:ascii="Times New Roman" w:hAnsi="Times New Roman" w:cs="Times New Roman"/>
                <w:szCs w:val="20"/>
                <w:lang w:eastAsia="ru-RU"/>
              </w:rPr>
              <w:t>5953</w:t>
            </w:r>
          </w:p>
        </w:tc>
        <w:tc>
          <w:tcPr>
            <w:tcW w:w="1107"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r w:rsidRPr="00B410EA">
              <w:rPr>
                <w:rFonts w:ascii="Times New Roman" w:hAnsi="Times New Roman" w:cs="Times New Roman"/>
                <w:szCs w:val="20"/>
                <w:lang w:eastAsia="ru-RU"/>
              </w:rPr>
              <w:t>6051</w:t>
            </w:r>
          </w:p>
        </w:tc>
      </w:tr>
      <w:tr w:rsidR="00B410EA" w:rsidRPr="00B410EA" w:rsidTr="00B410EA">
        <w:trPr>
          <w:cantSplit/>
        </w:trPr>
        <w:tc>
          <w:tcPr>
            <w:tcW w:w="3546"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r w:rsidRPr="00B410EA">
              <w:rPr>
                <w:rFonts w:ascii="Times New Roman" w:hAnsi="Times New Roman" w:cs="Times New Roman"/>
                <w:szCs w:val="20"/>
                <w:lang w:eastAsia="ru-RU"/>
              </w:rPr>
              <w:t>-Скот</w:t>
            </w:r>
          </w:p>
        </w:tc>
        <w:tc>
          <w:tcPr>
            <w:tcW w:w="850"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r w:rsidRPr="00B410EA">
              <w:rPr>
                <w:rFonts w:ascii="Times New Roman" w:hAnsi="Times New Roman" w:cs="Times New Roman"/>
                <w:szCs w:val="20"/>
                <w:lang w:eastAsia="ru-RU"/>
              </w:rPr>
              <w:t>Тонн</w:t>
            </w:r>
          </w:p>
        </w:tc>
        <w:tc>
          <w:tcPr>
            <w:tcW w:w="1106"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r w:rsidRPr="00B410EA">
              <w:rPr>
                <w:rFonts w:ascii="Times New Roman" w:hAnsi="Times New Roman" w:cs="Times New Roman"/>
                <w:szCs w:val="20"/>
                <w:lang w:eastAsia="ru-RU"/>
              </w:rPr>
              <w:t>867</w:t>
            </w:r>
          </w:p>
        </w:tc>
        <w:tc>
          <w:tcPr>
            <w:tcW w:w="1107"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r w:rsidRPr="00B410EA">
              <w:rPr>
                <w:rFonts w:ascii="Times New Roman" w:hAnsi="Times New Roman" w:cs="Times New Roman"/>
                <w:szCs w:val="20"/>
                <w:lang w:eastAsia="ru-RU"/>
              </w:rPr>
              <w:t>819</w:t>
            </w:r>
          </w:p>
        </w:tc>
        <w:tc>
          <w:tcPr>
            <w:tcW w:w="1107"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r w:rsidRPr="00B410EA">
              <w:rPr>
                <w:rFonts w:ascii="Times New Roman" w:hAnsi="Times New Roman" w:cs="Times New Roman"/>
                <w:szCs w:val="20"/>
                <w:lang w:eastAsia="ru-RU"/>
              </w:rPr>
              <w:t>892</w:t>
            </w:r>
          </w:p>
        </w:tc>
        <w:tc>
          <w:tcPr>
            <w:tcW w:w="1107"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r w:rsidRPr="00B410EA">
              <w:rPr>
                <w:rFonts w:ascii="Times New Roman" w:hAnsi="Times New Roman" w:cs="Times New Roman"/>
                <w:szCs w:val="20"/>
                <w:lang w:eastAsia="ru-RU"/>
              </w:rPr>
              <w:t>907</w:t>
            </w:r>
          </w:p>
        </w:tc>
        <w:tc>
          <w:tcPr>
            <w:tcW w:w="1107"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r w:rsidRPr="00B410EA">
              <w:rPr>
                <w:rFonts w:ascii="Times New Roman" w:hAnsi="Times New Roman" w:cs="Times New Roman"/>
                <w:szCs w:val="20"/>
                <w:lang w:eastAsia="ru-RU"/>
              </w:rPr>
              <w:t>931</w:t>
            </w:r>
          </w:p>
        </w:tc>
      </w:tr>
      <w:tr w:rsidR="00B410EA" w:rsidRPr="00B410EA" w:rsidTr="00B410EA">
        <w:trPr>
          <w:cantSplit/>
        </w:trPr>
        <w:tc>
          <w:tcPr>
            <w:tcW w:w="3546"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r w:rsidRPr="00B410EA">
              <w:rPr>
                <w:rFonts w:ascii="Times New Roman" w:hAnsi="Times New Roman" w:cs="Times New Roman"/>
                <w:szCs w:val="20"/>
                <w:lang w:eastAsia="ru-RU"/>
              </w:rPr>
              <w:t>-Яйцо</w:t>
            </w:r>
          </w:p>
        </w:tc>
        <w:tc>
          <w:tcPr>
            <w:tcW w:w="850"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proofErr w:type="spellStart"/>
            <w:r w:rsidRPr="00B410EA">
              <w:rPr>
                <w:rFonts w:ascii="Times New Roman" w:hAnsi="Times New Roman" w:cs="Times New Roman"/>
                <w:szCs w:val="20"/>
                <w:lang w:eastAsia="ru-RU"/>
              </w:rPr>
              <w:t>Т.шт</w:t>
            </w:r>
            <w:proofErr w:type="spellEnd"/>
            <w:r w:rsidRPr="00B410EA">
              <w:rPr>
                <w:rFonts w:ascii="Times New Roman" w:hAnsi="Times New Roman" w:cs="Times New Roman"/>
                <w:szCs w:val="20"/>
                <w:lang w:eastAsia="ru-RU"/>
              </w:rPr>
              <w:t>.</w:t>
            </w:r>
          </w:p>
        </w:tc>
        <w:tc>
          <w:tcPr>
            <w:tcW w:w="1106"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r w:rsidRPr="00B410EA">
              <w:rPr>
                <w:rFonts w:ascii="Times New Roman" w:hAnsi="Times New Roman" w:cs="Times New Roman"/>
                <w:szCs w:val="20"/>
                <w:lang w:eastAsia="ru-RU"/>
              </w:rPr>
              <w:t>810</w:t>
            </w:r>
          </w:p>
        </w:tc>
        <w:tc>
          <w:tcPr>
            <w:tcW w:w="1107"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r w:rsidRPr="00B410EA">
              <w:rPr>
                <w:rFonts w:ascii="Times New Roman" w:hAnsi="Times New Roman" w:cs="Times New Roman"/>
                <w:szCs w:val="20"/>
                <w:lang w:eastAsia="ru-RU"/>
              </w:rPr>
              <w:t>815</w:t>
            </w:r>
          </w:p>
        </w:tc>
        <w:tc>
          <w:tcPr>
            <w:tcW w:w="1107"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r w:rsidRPr="00B410EA">
              <w:rPr>
                <w:rFonts w:ascii="Times New Roman" w:hAnsi="Times New Roman" w:cs="Times New Roman"/>
                <w:szCs w:val="20"/>
                <w:lang w:eastAsia="ru-RU"/>
              </w:rPr>
              <w:t>820</w:t>
            </w:r>
          </w:p>
        </w:tc>
        <w:tc>
          <w:tcPr>
            <w:tcW w:w="1107"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r w:rsidRPr="00B410EA">
              <w:rPr>
                <w:rFonts w:ascii="Times New Roman" w:hAnsi="Times New Roman" w:cs="Times New Roman"/>
                <w:szCs w:val="20"/>
                <w:lang w:eastAsia="ru-RU"/>
              </w:rPr>
              <w:t>828</w:t>
            </w:r>
          </w:p>
        </w:tc>
        <w:tc>
          <w:tcPr>
            <w:tcW w:w="1107"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r w:rsidRPr="00B410EA">
              <w:rPr>
                <w:rFonts w:ascii="Times New Roman" w:hAnsi="Times New Roman" w:cs="Times New Roman"/>
                <w:szCs w:val="20"/>
                <w:lang w:eastAsia="ru-RU"/>
              </w:rPr>
              <w:t>839</w:t>
            </w:r>
          </w:p>
        </w:tc>
      </w:tr>
      <w:tr w:rsidR="00B410EA" w:rsidRPr="00B410EA" w:rsidTr="00B410EA">
        <w:trPr>
          <w:cantSplit/>
        </w:trPr>
        <w:tc>
          <w:tcPr>
            <w:tcW w:w="3546"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r w:rsidRPr="00B410EA">
              <w:rPr>
                <w:rFonts w:ascii="Times New Roman" w:hAnsi="Times New Roman" w:cs="Times New Roman"/>
                <w:szCs w:val="20"/>
                <w:lang w:eastAsia="ru-RU"/>
              </w:rPr>
              <w:t>Наличие сельхоз. кооперативов</w:t>
            </w:r>
          </w:p>
        </w:tc>
        <w:tc>
          <w:tcPr>
            <w:tcW w:w="850"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r w:rsidRPr="00B410EA">
              <w:rPr>
                <w:rFonts w:ascii="Times New Roman" w:hAnsi="Times New Roman" w:cs="Times New Roman"/>
                <w:szCs w:val="20"/>
                <w:lang w:eastAsia="ru-RU"/>
              </w:rPr>
              <w:t>Ед.</w:t>
            </w:r>
          </w:p>
        </w:tc>
        <w:tc>
          <w:tcPr>
            <w:tcW w:w="1106" w:type="dxa"/>
            <w:tcBorders>
              <w:top w:val="single" w:sz="4" w:space="0" w:color="auto"/>
              <w:left w:val="single" w:sz="4" w:space="0" w:color="auto"/>
              <w:bottom w:val="single" w:sz="4" w:space="0" w:color="auto"/>
              <w:right w:val="single" w:sz="4" w:space="0" w:color="auto"/>
            </w:tcBorders>
          </w:tcPr>
          <w:p w:rsidR="00B410EA" w:rsidRPr="00B410EA" w:rsidRDefault="00B410EA" w:rsidP="00B410EA">
            <w:pPr>
              <w:spacing w:after="0" w:line="240" w:lineRule="auto"/>
              <w:rPr>
                <w:rFonts w:ascii="Times New Roman" w:hAnsi="Times New Roman" w:cs="Times New Roman"/>
                <w:szCs w:val="20"/>
                <w:lang w:eastAsia="ru-RU"/>
              </w:rPr>
            </w:pPr>
          </w:p>
        </w:tc>
        <w:tc>
          <w:tcPr>
            <w:tcW w:w="1107" w:type="dxa"/>
            <w:tcBorders>
              <w:top w:val="single" w:sz="4" w:space="0" w:color="auto"/>
              <w:left w:val="single" w:sz="4" w:space="0" w:color="auto"/>
              <w:bottom w:val="single" w:sz="4" w:space="0" w:color="auto"/>
              <w:right w:val="single" w:sz="4" w:space="0" w:color="auto"/>
            </w:tcBorders>
          </w:tcPr>
          <w:p w:rsidR="00B410EA" w:rsidRPr="00B410EA" w:rsidRDefault="00B410EA" w:rsidP="00B410EA">
            <w:pPr>
              <w:spacing w:after="0" w:line="240" w:lineRule="auto"/>
              <w:rPr>
                <w:rFonts w:ascii="Times New Roman" w:hAnsi="Times New Roman" w:cs="Times New Roman"/>
                <w:szCs w:val="20"/>
                <w:lang w:eastAsia="ru-RU"/>
              </w:rPr>
            </w:pPr>
          </w:p>
        </w:tc>
        <w:tc>
          <w:tcPr>
            <w:tcW w:w="1107" w:type="dxa"/>
            <w:tcBorders>
              <w:top w:val="single" w:sz="4" w:space="0" w:color="auto"/>
              <w:left w:val="single" w:sz="4" w:space="0" w:color="auto"/>
              <w:bottom w:val="single" w:sz="4" w:space="0" w:color="auto"/>
              <w:right w:val="single" w:sz="4" w:space="0" w:color="auto"/>
            </w:tcBorders>
          </w:tcPr>
          <w:p w:rsidR="00B410EA" w:rsidRPr="00B410EA" w:rsidRDefault="00B410EA" w:rsidP="00B410EA">
            <w:pPr>
              <w:spacing w:after="0" w:line="240" w:lineRule="auto"/>
              <w:rPr>
                <w:rFonts w:ascii="Times New Roman" w:hAnsi="Times New Roman" w:cs="Times New Roman"/>
                <w:szCs w:val="20"/>
                <w:lang w:eastAsia="ru-RU"/>
              </w:rPr>
            </w:pPr>
          </w:p>
        </w:tc>
        <w:tc>
          <w:tcPr>
            <w:tcW w:w="1107" w:type="dxa"/>
            <w:tcBorders>
              <w:top w:val="single" w:sz="4" w:space="0" w:color="auto"/>
              <w:left w:val="single" w:sz="4" w:space="0" w:color="auto"/>
              <w:bottom w:val="single" w:sz="4" w:space="0" w:color="auto"/>
              <w:right w:val="single" w:sz="4" w:space="0" w:color="auto"/>
            </w:tcBorders>
          </w:tcPr>
          <w:p w:rsidR="00B410EA" w:rsidRPr="00B410EA" w:rsidRDefault="00B410EA" w:rsidP="00B410EA">
            <w:pPr>
              <w:spacing w:after="0" w:line="240" w:lineRule="auto"/>
              <w:rPr>
                <w:rFonts w:ascii="Times New Roman" w:hAnsi="Times New Roman" w:cs="Times New Roman"/>
                <w:szCs w:val="20"/>
                <w:lang w:eastAsia="ru-RU"/>
              </w:rPr>
            </w:pPr>
          </w:p>
        </w:tc>
        <w:tc>
          <w:tcPr>
            <w:tcW w:w="1107" w:type="dxa"/>
            <w:tcBorders>
              <w:top w:val="single" w:sz="4" w:space="0" w:color="auto"/>
              <w:left w:val="single" w:sz="4" w:space="0" w:color="auto"/>
              <w:bottom w:val="single" w:sz="4" w:space="0" w:color="auto"/>
              <w:right w:val="single" w:sz="4" w:space="0" w:color="auto"/>
            </w:tcBorders>
          </w:tcPr>
          <w:p w:rsidR="00B410EA" w:rsidRPr="00B410EA" w:rsidRDefault="00B410EA" w:rsidP="00B410EA">
            <w:pPr>
              <w:spacing w:after="0" w:line="240" w:lineRule="auto"/>
              <w:rPr>
                <w:rFonts w:ascii="Times New Roman" w:hAnsi="Times New Roman" w:cs="Times New Roman"/>
                <w:szCs w:val="20"/>
                <w:lang w:eastAsia="ru-RU"/>
              </w:rPr>
            </w:pPr>
          </w:p>
        </w:tc>
      </w:tr>
      <w:tr w:rsidR="00B410EA" w:rsidRPr="00B410EA" w:rsidTr="00B410EA">
        <w:trPr>
          <w:cantSplit/>
        </w:trPr>
        <w:tc>
          <w:tcPr>
            <w:tcW w:w="3546"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r w:rsidRPr="00B410EA">
              <w:rPr>
                <w:rFonts w:ascii="Times New Roman" w:hAnsi="Times New Roman" w:cs="Times New Roman"/>
                <w:szCs w:val="20"/>
                <w:lang w:eastAsia="ru-RU"/>
              </w:rPr>
              <w:t>Количество КФХ</w:t>
            </w:r>
          </w:p>
        </w:tc>
        <w:tc>
          <w:tcPr>
            <w:tcW w:w="850"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r w:rsidRPr="00B410EA">
              <w:rPr>
                <w:rFonts w:ascii="Times New Roman" w:hAnsi="Times New Roman" w:cs="Times New Roman"/>
                <w:szCs w:val="20"/>
                <w:lang w:eastAsia="ru-RU"/>
              </w:rPr>
              <w:t>Ед.</w:t>
            </w:r>
          </w:p>
        </w:tc>
        <w:tc>
          <w:tcPr>
            <w:tcW w:w="1106"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 w:val="24"/>
                <w:szCs w:val="24"/>
                <w:lang w:eastAsia="ru-RU"/>
              </w:rPr>
            </w:pPr>
            <w:r w:rsidRPr="00B410EA">
              <w:rPr>
                <w:rFonts w:ascii="Times New Roman" w:hAnsi="Times New Roman" w:cs="Times New Roman"/>
                <w:sz w:val="24"/>
                <w:szCs w:val="24"/>
                <w:lang w:eastAsia="ru-RU"/>
              </w:rPr>
              <w:t>8</w:t>
            </w:r>
          </w:p>
        </w:tc>
        <w:tc>
          <w:tcPr>
            <w:tcW w:w="1107"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 w:val="24"/>
                <w:szCs w:val="24"/>
                <w:lang w:eastAsia="ru-RU"/>
              </w:rPr>
            </w:pPr>
            <w:r w:rsidRPr="00B410EA">
              <w:rPr>
                <w:rFonts w:ascii="Times New Roman" w:hAnsi="Times New Roman" w:cs="Times New Roman"/>
                <w:sz w:val="24"/>
                <w:szCs w:val="24"/>
                <w:lang w:eastAsia="ru-RU"/>
              </w:rPr>
              <w:t>8</w:t>
            </w:r>
          </w:p>
        </w:tc>
        <w:tc>
          <w:tcPr>
            <w:tcW w:w="1107"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 w:val="24"/>
                <w:szCs w:val="24"/>
                <w:lang w:eastAsia="ru-RU"/>
              </w:rPr>
            </w:pPr>
            <w:r w:rsidRPr="00B410EA">
              <w:rPr>
                <w:rFonts w:ascii="Times New Roman" w:hAnsi="Times New Roman" w:cs="Times New Roman"/>
                <w:sz w:val="24"/>
                <w:szCs w:val="24"/>
                <w:lang w:eastAsia="ru-RU"/>
              </w:rPr>
              <w:t>8</w:t>
            </w:r>
          </w:p>
        </w:tc>
        <w:tc>
          <w:tcPr>
            <w:tcW w:w="1107"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 w:val="24"/>
                <w:szCs w:val="24"/>
                <w:lang w:eastAsia="ru-RU"/>
              </w:rPr>
            </w:pPr>
            <w:r w:rsidRPr="00B410EA">
              <w:rPr>
                <w:rFonts w:ascii="Times New Roman" w:hAnsi="Times New Roman" w:cs="Times New Roman"/>
                <w:sz w:val="24"/>
                <w:szCs w:val="24"/>
                <w:lang w:eastAsia="ru-RU"/>
              </w:rPr>
              <w:t>8</w:t>
            </w:r>
          </w:p>
        </w:tc>
        <w:tc>
          <w:tcPr>
            <w:tcW w:w="1107"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 w:val="24"/>
                <w:szCs w:val="24"/>
                <w:lang w:eastAsia="ru-RU"/>
              </w:rPr>
            </w:pPr>
            <w:r w:rsidRPr="00B410EA">
              <w:rPr>
                <w:rFonts w:ascii="Times New Roman" w:hAnsi="Times New Roman" w:cs="Times New Roman"/>
                <w:sz w:val="24"/>
                <w:szCs w:val="24"/>
                <w:lang w:eastAsia="ru-RU"/>
              </w:rPr>
              <w:t>8</w:t>
            </w:r>
          </w:p>
        </w:tc>
      </w:tr>
      <w:tr w:rsidR="00B410EA" w:rsidRPr="00B410EA" w:rsidTr="00B410EA">
        <w:trPr>
          <w:cantSplit/>
        </w:trPr>
        <w:tc>
          <w:tcPr>
            <w:tcW w:w="3546"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ind w:left="-108"/>
              <w:rPr>
                <w:rFonts w:ascii="Times New Roman" w:hAnsi="Times New Roman" w:cs="Times New Roman"/>
                <w:szCs w:val="20"/>
                <w:lang w:eastAsia="ru-RU"/>
              </w:rPr>
            </w:pPr>
            <w:r w:rsidRPr="00B410EA">
              <w:rPr>
                <w:rFonts w:ascii="Times New Roman" w:hAnsi="Times New Roman" w:cs="Times New Roman"/>
                <w:szCs w:val="20"/>
                <w:lang w:eastAsia="ru-RU"/>
              </w:rPr>
              <w:t>Площадь земель, занимаемых КФХ</w:t>
            </w:r>
          </w:p>
        </w:tc>
        <w:tc>
          <w:tcPr>
            <w:tcW w:w="850"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proofErr w:type="gramStart"/>
            <w:r w:rsidRPr="00B410EA">
              <w:rPr>
                <w:rFonts w:ascii="Times New Roman" w:hAnsi="Times New Roman" w:cs="Times New Roman"/>
                <w:szCs w:val="20"/>
                <w:lang w:eastAsia="ru-RU"/>
              </w:rPr>
              <w:t>Га</w:t>
            </w:r>
            <w:proofErr w:type="gramEnd"/>
            <w:r w:rsidRPr="00B410EA">
              <w:rPr>
                <w:rFonts w:ascii="Times New Roman" w:hAnsi="Times New Roman" w:cs="Times New Roman"/>
                <w:szCs w:val="20"/>
                <w:lang w:eastAsia="ru-RU"/>
              </w:rPr>
              <w:t xml:space="preserve"> </w:t>
            </w:r>
          </w:p>
        </w:tc>
        <w:tc>
          <w:tcPr>
            <w:tcW w:w="1106"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 w:val="24"/>
                <w:szCs w:val="24"/>
                <w:lang w:eastAsia="ru-RU"/>
              </w:rPr>
            </w:pPr>
            <w:r w:rsidRPr="00B410EA">
              <w:rPr>
                <w:rFonts w:ascii="Times New Roman" w:hAnsi="Times New Roman" w:cs="Times New Roman"/>
                <w:sz w:val="24"/>
                <w:szCs w:val="24"/>
                <w:lang w:eastAsia="ru-RU"/>
              </w:rPr>
              <w:t>347,3</w:t>
            </w:r>
          </w:p>
        </w:tc>
        <w:tc>
          <w:tcPr>
            <w:tcW w:w="1107"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 w:val="24"/>
                <w:szCs w:val="24"/>
                <w:lang w:eastAsia="ru-RU"/>
              </w:rPr>
            </w:pPr>
            <w:r w:rsidRPr="00B410EA">
              <w:rPr>
                <w:rFonts w:ascii="Times New Roman" w:hAnsi="Times New Roman" w:cs="Times New Roman"/>
                <w:sz w:val="24"/>
                <w:szCs w:val="24"/>
                <w:lang w:eastAsia="ru-RU"/>
              </w:rPr>
              <w:t>347,3</w:t>
            </w:r>
          </w:p>
        </w:tc>
        <w:tc>
          <w:tcPr>
            <w:tcW w:w="1107"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 w:val="24"/>
                <w:szCs w:val="24"/>
                <w:lang w:eastAsia="ru-RU"/>
              </w:rPr>
            </w:pPr>
            <w:r w:rsidRPr="00B410EA">
              <w:rPr>
                <w:rFonts w:ascii="Times New Roman" w:hAnsi="Times New Roman" w:cs="Times New Roman"/>
                <w:sz w:val="24"/>
                <w:szCs w:val="24"/>
                <w:lang w:eastAsia="ru-RU"/>
              </w:rPr>
              <w:t>347,3</w:t>
            </w:r>
          </w:p>
        </w:tc>
        <w:tc>
          <w:tcPr>
            <w:tcW w:w="1107"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 w:val="24"/>
                <w:szCs w:val="24"/>
                <w:lang w:eastAsia="ru-RU"/>
              </w:rPr>
            </w:pPr>
            <w:r w:rsidRPr="00B410EA">
              <w:rPr>
                <w:rFonts w:ascii="Times New Roman" w:hAnsi="Times New Roman" w:cs="Times New Roman"/>
                <w:sz w:val="24"/>
                <w:szCs w:val="24"/>
                <w:lang w:eastAsia="ru-RU"/>
              </w:rPr>
              <w:t>347,3</w:t>
            </w:r>
          </w:p>
        </w:tc>
        <w:tc>
          <w:tcPr>
            <w:tcW w:w="1107"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 w:val="24"/>
                <w:szCs w:val="24"/>
                <w:lang w:eastAsia="ru-RU"/>
              </w:rPr>
            </w:pPr>
            <w:r w:rsidRPr="00B410EA">
              <w:rPr>
                <w:rFonts w:ascii="Times New Roman" w:hAnsi="Times New Roman" w:cs="Times New Roman"/>
                <w:sz w:val="24"/>
                <w:szCs w:val="24"/>
                <w:lang w:eastAsia="ru-RU"/>
              </w:rPr>
              <w:t>347,3</w:t>
            </w:r>
          </w:p>
        </w:tc>
      </w:tr>
      <w:tr w:rsidR="00B410EA" w:rsidRPr="00B410EA" w:rsidTr="00B410EA">
        <w:trPr>
          <w:cantSplit/>
        </w:trPr>
        <w:tc>
          <w:tcPr>
            <w:tcW w:w="3546"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r w:rsidRPr="00B410EA">
              <w:rPr>
                <w:rFonts w:ascii="Times New Roman" w:hAnsi="Times New Roman" w:cs="Times New Roman"/>
                <w:szCs w:val="20"/>
                <w:lang w:eastAsia="ru-RU"/>
              </w:rPr>
              <w:t>Количество ЛПХ</w:t>
            </w:r>
          </w:p>
        </w:tc>
        <w:tc>
          <w:tcPr>
            <w:tcW w:w="850"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r w:rsidRPr="00B410EA">
              <w:rPr>
                <w:rFonts w:ascii="Times New Roman" w:hAnsi="Times New Roman" w:cs="Times New Roman"/>
                <w:szCs w:val="20"/>
                <w:lang w:eastAsia="ru-RU"/>
              </w:rPr>
              <w:t>Ед.</w:t>
            </w:r>
          </w:p>
        </w:tc>
        <w:tc>
          <w:tcPr>
            <w:tcW w:w="1106"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 w:val="24"/>
                <w:szCs w:val="24"/>
                <w:lang w:eastAsia="ru-RU"/>
              </w:rPr>
            </w:pPr>
            <w:r w:rsidRPr="00B410EA">
              <w:rPr>
                <w:rFonts w:ascii="Times New Roman" w:hAnsi="Times New Roman" w:cs="Times New Roman"/>
                <w:sz w:val="24"/>
                <w:szCs w:val="24"/>
                <w:lang w:eastAsia="ru-RU"/>
              </w:rPr>
              <w:t>390</w:t>
            </w:r>
          </w:p>
        </w:tc>
        <w:tc>
          <w:tcPr>
            <w:tcW w:w="1107"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 w:val="20"/>
                <w:szCs w:val="20"/>
                <w:lang w:eastAsia="ru-RU"/>
              </w:rPr>
            </w:pPr>
            <w:r w:rsidRPr="00B410EA">
              <w:rPr>
                <w:rFonts w:ascii="Times New Roman" w:hAnsi="Times New Roman" w:cs="Times New Roman"/>
                <w:sz w:val="24"/>
                <w:szCs w:val="24"/>
                <w:lang w:eastAsia="ru-RU"/>
              </w:rPr>
              <w:t>390</w:t>
            </w:r>
          </w:p>
        </w:tc>
        <w:tc>
          <w:tcPr>
            <w:tcW w:w="1107"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 w:val="20"/>
                <w:szCs w:val="20"/>
                <w:lang w:eastAsia="ru-RU"/>
              </w:rPr>
            </w:pPr>
            <w:r w:rsidRPr="00B410EA">
              <w:rPr>
                <w:rFonts w:ascii="Times New Roman" w:hAnsi="Times New Roman" w:cs="Times New Roman"/>
                <w:sz w:val="24"/>
                <w:szCs w:val="24"/>
                <w:lang w:eastAsia="ru-RU"/>
              </w:rPr>
              <w:t>390</w:t>
            </w:r>
          </w:p>
        </w:tc>
        <w:tc>
          <w:tcPr>
            <w:tcW w:w="1107"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 w:val="20"/>
                <w:szCs w:val="20"/>
                <w:lang w:eastAsia="ru-RU"/>
              </w:rPr>
            </w:pPr>
            <w:r w:rsidRPr="00B410EA">
              <w:rPr>
                <w:rFonts w:ascii="Times New Roman" w:hAnsi="Times New Roman" w:cs="Times New Roman"/>
                <w:sz w:val="24"/>
                <w:szCs w:val="24"/>
                <w:lang w:eastAsia="ru-RU"/>
              </w:rPr>
              <w:t>390</w:t>
            </w:r>
          </w:p>
        </w:tc>
        <w:tc>
          <w:tcPr>
            <w:tcW w:w="1107"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 w:val="20"/>
                <w:szCs w:val="20"/>
                <w:lang w:eastAsia="ru-RU"/>
              </w:rPr>
            </w:pPr>
            <w:r w:rsidRPr="00B410EA">
              <w:rPr>
                <w:rFonts w:ascii="Times New Roman" w:hAnsi="Times New Roman" w:cs="Times New Roman"/>
                <w:sz w:val="24"/>
                <w:szCs w:val="24"/>
                <w:lang w:eastAsia="ru-RU"/>
              </w:rPr>
              <w:t>390</w:t>
            </w:r>
          </w:p>
        </w:tc>
      </w:tr>
      <w:tr w:rsidR="00B410EA" w:rsidRPr="00B410EA" w:rsidTr="00B410EA">
        <w:trPr>
          <w:cantSplit/>
        </w:trPr>
        <w:tc>
          <w:tcPr>
            <w:tcW w:w="3546"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ind w:left="-108"/>
              <w:rPr>
                <w:rFonts w:ascii="Times New Roman" w:hAnsi="Times New Roman" w:cs="Times New Roman"/>
                <w:szCs w:val="20"/>
                <w:lang w:eastAsia="ru-RU"/>
              </w:rPr>
            </w:pPr>
            <w:r w:rsidRPr="00B410EA">
              <w:rPr>
                <w:rFonts w:ascii="Times New Roman" w:hAnsi="Times New Roman" w:cs="Times New Roman"/>
                <w:szCs w:val="20"/>
                <w:lang w:eastAsia="ru-RU"/>
              </w:rPr>
              <w:t>Площадь земель, занимаемых ЛПХ</w:t>
            </w:r>
          </w:p>
        </w:tc>
        <w:tc>
          <w:tcPr>
            <w:tcW w:w="850"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Cs w:val="20"/>
                <w:lang w:eastAsia="ru-RU"/>
              </w:rPr>
            </w:pPr>
            <w:proofErr w:type="gramStart"/>
            <w:r w:rsidRPr="00B410EA">
              <w:rPr>
                <w:rFonts w:ascii="Times New Roman" w:hAnsi="Times New Roman" w:cs="Times New Roman"/>
                <w:szCs w:val="20"/>
                <w:lang w:eastAsia="ru-RU"/>
              </w:rPr>
              <w:t>Га</w:t>
            </w:r>
            <w:proofErr w:type="gramEnd"/>
            <w:r w:rsidRPr="00B410EA">
              <w:rPr>
                <w:rFonts w:ascii="Times New Roman" w:hAnsi="Times New Roman" w:cs="Times New Roman"/>
                <w:szCs w:val="20"/>
                <w:lang w:eastAsia="ru-RU"/>
              </w:rPr>
              <w:t xml:space="preserve"> </w:t>
            </w:r>
          </w:p>
        </w:tc>
        <w:tc>
          <w:tcPr>
            <w:tcW w:w="1106"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 w:val="24"/>
                <w:szCs w:val="24"/>
                <w:lang w:eastAsia="ru-RU"/>
              </w:rPr>
            </w:pPr>
            <w:r w:rsidRPr="00B410EA">
              <w:rPr>
                <w:rFonts w:ascii="Times New Roman" w:hAnsi="Times New Roman" w:cs="Times New Roman"/>
                <w:sz w:val="24"/>
                <w:szCs w:val="24"/>
                <w:lang w:eastAsia="ru-RU"/>
              </w:rPr>
              <w:t>31</w:t>
            </w:r>
          </w:p>
        </w:tc>
        <w:tc>
          <w:tcPr>
            <w:tcW w:w="1107"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 w:val="20"/>
                <w:szCs w:val="20"/>
                <w:lang w:eastAsia="ru-RU"/>
              </w:rPr>
            </w:pPr>
            <w:r w:rsidRPr="00B410EA">
              <w:rPr>
                <w:rFonts w:ascii="Times New Roman" w:hAnsi="Times New Roman" w:cs="Times New Roman"/>
                <w:sz w:val="24"/>
                <w:szCs w:val="24"/>
                <w:lang w:eastAsia="ru-RU"/>
              </w:rPr>
              <w:t>31</w:t>
            </w:r>
          </w:p>
        </w:tc>
        <w:tc>
          <w:tcPr>
            <w:tcW w:w="1107"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 w:val="20"/>
                <w:szCs w:val="20"/>
                <w:lang w:eastAsia="ru-RU"/>
              </w:rPr>
            </w:pPr>
            <w:r w:rsidRPr="00B410EA">
              <w:rPr>
                <w:rFonts w:ascii="Times New Roman" w:hAnsi="Times New Roman" w:cs="Times New Roman"/>
                <w:sz w:val="24"/>
                <w:szCs w:val="24"/>
                <w:lang w:eastAsia="ru-RU"/>
              </w:rPr>
              <w:t>31</w:t>
            </w:r>
          </w:p>
        </w:tc>
        <w:tc>
          <w:tcPr>
            <w:tcW w:w="1107"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 w:val="20"/>
                <w:szCs w:val="20"/>
                <w:lang w:eastAsia="ru-RU"/>
              </w:rPr>
            </w:pPr>
            <w:r w:rsidRPr="00B410EA">
              <w:rPr>
                <w:rFonts w:ascii="Times New Roman" w:hAnsi="Times New Roman" w:cs="Times New Roman"/>
                <w:sz w:val="24"/>
                <w:szCs w:val="24"/>
                <w:lang w:eastAsia="ru-RU"/>
              </w:rPr>
              <w:t>31</w:t>
            </w:r>
          </w:p>
        </w:tc>
        <w:tc>
          <w:tcPr>
            <w:tcW w:w="1107" w:type="dxa"/>
            <w:tcBorders>
              <w:top w:val="single" w:sz="4" w:space="0" w:color="auto"/>
              <w:left w:val="single" w:sz="4" w:space="0" w:color="auto"/>
              <w:bottom w:val="single" w:sz="4" w:space="0" w:color="auto"/>
              <w:right w:val="single" w:sz="4" w:space="0" w:color="auto"/>
            </w:tcBorders>
            <w:hideMark/>
          </w:tcPr>
          <w:p w:rsidR="00B410EA" w:rsidRPr="00B410EA" w:rsidRDefault="00B410EA" w:rsidP="00B410EA">
            <w:pPr>
              <w:spacing w:after="0" w:line="240" w:lineRule="auto"/>
              <w:rPr>
                <w:rFonts w:ascii="Times New Roman" w:hAnsi="Times New Roman" w:cs="Times New Roman"/>
                <w:sz w:val="20"/>
                <w:szCs w:val="20"/>
                <w:lang w:eastAsia="ru-RU"/>
              </w:rPr>
            </w:pPr>
            <w:r w:rsidRPr="00B410EA">
              <w:rPr>
                <w:rFonts w:ascii="Times New Roman" w:hAnsi="Times New Roman" w:cs="Times New Roman"/>
                <w:sz w:val="24"/>
                <w:szCs w:val="24"/>
                <w:lang w:eastAsia="ru-RU"/>
              </w:rPr>
              <w:t>31</w:t>
            </w:r>
          </w:p>
        </w:tc>
      </w:tr>
    </w:tbl>
    <w:p w:rsidR="00F974DE" w:rsidRPr="00377EF3" w:rsidRDefault="00F974DE" w:rsidP="00F974DE">
      <w:pPr>
        <w:spacing w:before="240" w:after="0"/>
        <w:ind w:firstLine="851"/>
        <w:jc w:val="both"/>
        <w:rPr>
          <w:rFonts w:ascii="Times New Roman" w:hAnsi="Times New Roman" w:cs="Times New Roman"/>
          <w:sz w:val="28"/>
          <w:szCs w:val="28"/>
        </w:rPr>
      </w:pPr>
      <w:r w:rsidRPr="00377EF3">
        <w:rPr>
          <w:rFonts w:ascii="Times New Roman" w:hAnsi="Times New Roman" w:cs="Times New Roman"/>
          <w:sz w:val="28"/>
          <w:szCs w:val="28"/>
        </w:rPr>
        <w:t>Значительное влияние на сохранение производственного потенциала сельского хозяйства оказывает государственная поддержка.</w:t>
      </w:r>
    </w:p>
    <w:p w:rsidR="00F974DE" w:rsidRPr="00377EF3" w:rsidRDefault="00F974DE" w:rsidP="00F974DE">
      <w:pPr>
        <w:spacing w:after="0"/>
        <w:ind w:firstLine="851"/>
        <w:jc w:val="both"/>
        <w:rPr>
          <w:rFonts w:ascii="Times New Roman" w:hAnsi="Times New Roman" w:cs="Times New Roman"/>
          <w:sz w:val="28"/>
          <w:szCs w:val="28"/>
        </w:rPr>
      </w:pPr>
      <w:r w:rsidRPr="00377EF3">
        <w:rPr>
          <w:rFonts w:ascii="Times New Roman" w:hAnsi="Times New Roman" w:cs="Times New Roman"/>
          <w:sz w:val="28"/>
          <w:szCs w:val="28"/>
        </w:rPr>
        <w:t>Важным критерием развития отрасли, безусловно, являются объёмы инвестиций, создающие благоприятные условия для увеличения объёмов производства продукции, её переработки и сбыта. Аграрный комплекс остро нуждается в переоснащении сре</w:t>
      </w:r>
      <w:proofErr w:type="gramStart"/>
      <w:r w:rsidRPr="00377EF3">
        <w:rPr>
          <w:rFonts w:ascii="Times New Roman" w:hAnsi="Times New Roman" w:cs="Times New Roman"/>
          <w:sz w:val="28"/>
          <w:szCs w:val="28"/>
        </w:rPr>
        <w:t>дств пр</w:t>
      </w:r>
      <w:proofErr w:type="gramEnd"/>
      <w:r w:rsidRPr="00377EF3">
        <w:rPr>
          <w:rFonts w:ascii="Times New Roman" w:hAnsi="Times New Roman" w:cs="Times New Roman"/>
          <w:sz w:val="28"/>
          <w:szCs w:val="28"/>
        </w:rPr>
        <w:t xml:space="preserve">оизводства, применения </w:t>
      </w:r>
      <w:proofErr w:type="spellStart"/>
      <w:r w:rsidRPr="00377EF3">
        <w:rPr>
          <w:rFonts w:ascii="Times New Roman" w:hAnsi="Times New Roman" w:cs="Times New Roman"/>
          <w:sz w:val="28"/>
          <w:szCs w:val="28"/>
        </w:rPr>
        <w:t>влаго</w:t>
      </w:r>
      <w:proofErr w:type="spellEnd"/>
      <w:r w:rsidRPr="00377EF3">
        <w:rPr>
          <w:rFonts w:ascii="Times New Roman" w:hAnsi="Times New Roman" w:cs="Times New Roman"/>
          <w:sz w:val="28"/>
          <w:szCs w:val="28"/>
        </w:rPr>
        <w:t xml:space="preserve">- и энергосберегающих  технологий, что актуально для нашей климатической зоны. </w:t>
      </w:r>
    </w:p>
    <w:p w:rsidR="00F974DE" w:rsidRDefault="00F974DE" w:rsidP="00F974DE">
      <w:pPr>
        <w:shd w:val="clear" w:color="auto" w:fill="FFFFFF"/>
        <w:spacing w:after="0"/>
        <w:ind w:firstLine="851"/>
        <w:jc w:val="both"/>
        <w:rPr>
          <w:rStyle w:val="aff8"/>
          <w:rFonts w:ascii="Times New Roman" w:hAnsi="Times New Roman" w:cs="Times New Roman"/>
          <w:b w:val="0"/>
          <w:sz w:val="28"/>
          <w:szCs w:val="28"/>
        </w:rPr>
      </w:pPr>
      <w:r w:rsidRPr="00377EF3">
        <w:rPr>
          <w:rFonts w:ascii="Times New Roman" w:hAnsi="Times New Roman" w:cs="Times New Roman"/>
          <w:sz w:val="28"/>
          <w:szCs w:val="28"/>
        </w:rPr>
        <w:t>Одним из направлений приоритетного национального проекта «Развитие АПК» является стимулирование развития малых форм собственности, это развитие сельскохозяйственных потребительских кооперативов, доступность получения  кредитных ресурсов для крестьянских (фермерских)  хозяйств  и личных подворий.</w:t>
      </w:r>
    </w:p>
    <w:p w:rsidR="00AA46D4" w:rsidRPr="00AA46D4" w:rsidRDefault="00B65B98" w:rsidP="001A14AF">
      <w:pPr>
        <w:spacing w:before="240"/>
        <w:ind w:firstLine="851"/>
        <w:jc w:val="both"/>
        <w:rPr>
          <w:rFonts w:ascii="Times New Roman" w:hAnsi="Times New Roman" w:cs="Times New Roman"/>
          <w:sz w:val="28"/>
          <w:szCs w:val="28"/>
        </w:rPr>
      </w:pPr>
      <w:r w:rsidRPr="00AA46D4">
        <w:rPr>
          <w:rFonts w:ascii="Times New Roman" w:hAnsi="Times New Roman" w:cs="Times New Roman"/>
          <w:sz w:val="28"/>
          <w:szCs w:val="28"/>
        </w:rPr>
        <w:lastRenderedPageBreak/>
        <w:t>Объекты сельскохозяйственного производства</w:t>
      </w:r>
      <w:r w:rsidR="00AA46D4" w:rsidRPr="00AA46D4">
        <w:rPr>
          <w:rFonts w:ascii="Times New Roman" w:hAnsi="Times New Roman" w:cs="Times New Roman"/>
          <w:sz w:val="28"/>
          <w:szCs w:val="28"/>
        </w:rPr>
        <w:t xml:space="preserve"> (фермы КРС, гаражи по ремонту сельскохозяйственной техники, склады ГСМ и прочие)</w:t>
      </w:r>
      <w:r w:rsidRPr="00AA46D4">
        <w:rPr>
          <w:rFonts w:ascii="Times New Roman" w:hAnsi="Times New Roman" w:cs="Times New Roman"/>
          <w:sz w:val="28"/>
          <w:szCs w:val="28"/>
        </w:rPr>
        <w:t xml:space="preserve"> сосредоточены </w:t>
      </w:r>
      <w:proofErr w:type="gramStart"/>
      <w:r w:rsidRPr="00AA46D4">
        <w:rPr>
          <w:rFonts w:ascii="Times New Roman" w:hAnsi="Times New Roman" w:cs="Times New Roman"/>
          <w:sz w:val="28"/>
          <w:szCs w:val="28"/>
        </w:rPr>
        <w:t>в</w:t>
      </w:r>
      <w:proofErr w:type="gramEnd"/>
      <w:r w:rsidRPr="00AA46D4">
        <w:rPr>
          <w:rFonts w:ascii="Times New Roman" w:hAnsi="Times New Roman" w:cs="Times New Roman"/>
          <w:sz w:val="28"/>
          <w:szCs w:val="28"/>
        </w:rPr>
        <w:t xml:space="preserve"> </w:t>
      </w:r>
      <w:r w:rsidR="00AA46D4" w:rsidRPr="00AA46D4">
        <w:rPr>
          <w:rFonts w:ascii="Times New Roman" w:hAnsi="Times New Roman" w:cs="Times New Roman"/>
          <w:sz w:val="28"/>
          <w:szCs w:val="28"/>
        </w:rPr>
        <w:t>населенных пункта сельсовета.</w:t>
      </w:r>
    </w:p>
    <w:p w:rsidR="00B65B98" w:rsidRPr="00AA46D4" w:rsidRDefault="00B65B98" w:rsidP="001A14AF">
      <w:pPr>
        <w:shd w:val="clear" w:color="auto" w:fill="FFFFFF"/>
        <w:autoSpaceDE w:val="0"/>
        <w:autoSpaceDN w:val="0"/>
        <w:adjustRightInd w:val="0"/>
        <w:spacing w:after="0"/>
        <w:ind w:firstLine="851"/>
        <w:jc w:val="both"/>
        <w:rPr>
          <w:rFonts w:ascii="Times New Roman" w:hAnsi="Times New Roman" w:cs="Times New Roman"/>
          <w:sz w:val="28"/>
          <w:szCs w:val="28"/>
        </w:rPr>
      </w:pPr>
      <w:r w:rsidRPr="00AA46D4">
        <w:rPr>
          <w:rFonts w:ascii="Times New Roman" w:hAnsi="Times New Roman" w:cs="Times New Roman"/>
          <w:sz w:val="28"/>
          <w:szCs w:val="28"/>
        </w:rPr>
        <w:t>Рост экономики должен быть обеспечен за счет использования интенсивных ресурсосберегающих технологий, дальнейшего развития семеноводства и племенного животноводства.</w:t>
      </w:r>
    </w:p>
    <w:p w:rsidR="00B65B98" w:rsidRPr="00AA46D4" w:rsidRDefault="00B65B98" w:rsidP="001A14AF">
      <w:pPr>
        <w:spacing w:after="0"/>
        <w:ind w:firstLine="851"/>
        <w:jc w:val="both"/>
        <w:rPr>
          <w:rFonts w:ascii="Times New Roman" w:hAnsi="Times New Roman" w:cs="Times New Roman"/>
          <w:sz w:val="28"/>
          <w:szCs w:val="28"/>
        </w:rPr>
      </w:pPr>
      <w:r w:rsidRPr="00AA46D4">
        <w:rPr>
          <w:rFonts w:ascii="Times New Roman" w:hAnsi="Times New Roman" w:cs="Times New Roman"/>
          <w:sz w:val="28"/>
          <w:szCs w:val="28"/>
        </w:rPr>
        <w:t>Развитию сельскохозяйственного производства будет способствовать совершенствование внутрихозяйственных экономических отношений и внедрение малых форм хозяйствования в агропромышленном комплексе (создание кредитных и снабженческо-сбытовых сельскохозяйственных кооперативов), выполнение приоритетных национальных проектов.</w:t>
      </w:r>
    </w:p>
    <w:p w:rsidR="00B65B98" w:rsidRPr="00AA46D4" w:rsidRDefault="00B65B98" w:rsidP="001A14AF">
      <w:pPr>
        <w:spacing w:after="0"/>
        <w:ind w:firstLine="851"/>
        <w:jc w:val="both"/>
        <w:rPr>
          <w:rFonts w:ascii="Times New Roman" w:hAnsi="Times New Roman" w:cs="Times New Roman"/>
          <w:sz w:val="28"/>
          <w:szCs w:val="28"/>
        </w:rPr>
      </w:pPr>
      <w:r w:rsidRPr="00AA46D4">
        <w:rPr>
          <w:rFonts w:ascii="Times New Roman" w:hAnsi="Times New Roman" w:cs="Times New Roman"/>
          <w:sz w:val="28"/>
          <w:szCs w:val="28"/>
        </w:rPr>
        <w:t>Значительное влияние на сохранение производственного потенциала сельского хозяйства оказывает государственная поддержка.</w:t>
      </w:r>
    </w:p>
    <w:p w:rsidR="00B65B98" w:rsidRPr="00AA46D4" w:rsidRDefault="00B65B98" w:rsidP="001A14AF">
      <w:pPr>
        <w:spacing w:after="0"/>
        <w:ind w:firstLine="851"/>
        <w:jc w:val="both"/>
        <w:rPr>
          <w:rFonts w:ascii="Times New Roman" w:hAnsi="Times New Roman" w:cs="Times New Roman"/>
          <w:sz w:val="28"/>
          <w:szCs w:val="28"/>
        </w:rPr>
      </w:pPr>
      <w:r w:rsidRPr="00AA46D4">
        <w:rPr>
          <w:rFonts w:ascii="Times New Roman" w:hAnsi="Times New Roman" w:cs="Times New Roman"/>
          <w:sz w:val="28"/>
          <w:szCs w:val="28"/>
        </w:rPr>
        <w:t>Важным критерием развития отрасли, безусловно, являются объёмы инвестиций, создающие благоприятные условия для увеличения объёмов производства продукции, её переработки и сбыта. Аграрный комплекс остро нуждается в переоснащении сре</w:t>
      </w:r>
      <w:proofErr w:type="gramStart"/>
      <w:r w:rsidRPr="00AA46D4">
        <w:rPr>
          <w:rFonts w:ascii="Times New Roman" w:hAnsi="Times New Roman" w:cs="Times New Roman"/>
          <w:sz w:val="28"/>
          <w:szCs w:val="28"/>
        </w:rPr>
        <w:t>дств пр</w:t>
      </w:r>
      <w:proofErr w:type="gramEnd"/>
      <w:r w:rsidRPr="00AA46D4">
        <w:rPr>
          <w:rFonts w:ascii="Times New Roman" w:hAnsi="Times New Roman" w:cs="Times New Roman"/>
          <w:sz w:val="28"/>
          <w:szCs w:val="28"/>
        </w:rPr>
        <w:t xml:space="preserve">оизводства, применения </w:t>
      </w:r>
      <w:proofErr w:type="spellStart"/>
      <w:r w:rsidRPr="00AA46D4">
        <w:rPr>
          <w:rFonts w:ascii="Times New Roman" w:hAnsi="Times New Roman" w:cs="Times New Roman"/>
          <w:sz w:val="28"/>
          <w:szCs w:val="28"/>
        </w:rPr>
        <w:t>влаго</w:t>
      </w:r>
      <w:proofErr w:type="spellEnd"/>
      <w:r w:rsidRPr="00AA46D4">
        <w:rPr>
          <w:rFonts w:ascii="Times New Roman" w:hAnsi="Times New Roman" w:cs="Times New Roman"/>
          <w:sz w:val="28"/>
          <w:szCs w:val="28"/>
        </w:rPr>
        <w:t xml:space="preserve">- и энергосберегающих  технологий, что актуально для нашей климатической зоны. </w:t>
      </w:r>
    </w:p>
    <w:p w:rsidR="00AA46D4" w:rsidRDefault="00B65B98" w:rsidP="001A14AF">
      <w:pPr>
        <w:spacing w:after="0"/>
        <w:ind w:firstLine="851"/>
        <w:jc w:val="both"/>
        <w:rPr>
          <w:rFonts w:ascii="Times New Roman" w:hAnsi="Times New Roman" w:cs="Times New Roman"/>
          <w:sz w:val="28"/>
          <w:szCs w:val="28"/>
        </w:rPr>
      </w:pPr>
      <w:r w:rsidRPr="00AA46D4">
        <w:rPr>
          <w:rFonts w:ascii="Times New Roman" w:hAnsi="Times New Roman" w:cs="Times New Roman"/>
          <w:sz w:val="28"/>
          <w:szCs w:val="28"/>
        </w:rPr>
        <w:t>Одним из направлений приоритетного национального проекта «Развитие АПК» является стимулирование развития малых форм собственности, это развитие сельскохозяйственных потребительских кооперативов, доступность получения  кредитных ресурсов для крестьянских (фермерских)  хозяйств  и личных подворий.</w:t>
      </w:r>
    </w:p>
    <w:p w:rsidR="00AA46D4" w:rsidRPr="00A164E2" w:rsidRDefault="00AA46D4" w:rsidP="00B410EA">
      <w:pPr>
        <w:spacing w:before="240"/>
        <w:jc w:val="both"/>
        <w:rPr>
          <w:rFonts w:ascii="Times New Roman" w:hAnsi="Times New Roman" w:cs="Times New Roman"/>
          <w:b/>
          <w:sz w:val="28"/>
          <w:szCs w:val="28"/>
          <w:highlight w:val="yellow"/>
        </w:rPr>
      </w:pPr>
      <w:r>
        <w:rPr>
          <w:rFonts w:ascii="Times New Roman" w:hAnsi="Times New Roman" w:cs="Times New Roman"/>
          <w:b/>
          <w:sz w:val="28"/>
          <w:szCs w:val="28"/>
        </w:rPr>
        <w:t xml:space="preserve">Промышленность. </w:t>
      </w:r>
      <w:r w:rsidRPr="00A87A13">
        <w:rPr>
          <w:rFonts w:ascii="Times New Roman" w:hAnsi="Times New Roman" w:cs="Times New Roman"/>
          <w:b/>
          <w:sz w:val="28"/>
          <w:szCs w:val="28"/>
        </w:rPr>
        <w:t>Добыча полезных ископаемых</w:t>
      </w:r>
    </w:p>
    <w:p w:rsidR="00AA46D4" w:rsidRPr="00A60B5A" w:rsidRDefault="00AA46D4" w:rsidP="00AA46D4">
      <w:pPr>
        <w:widowControl w:val="0"/>
        <w:spacing w:after="0"/>
        <w:ind w:firstLine="851"/>
        <w:jc w:val="both"/>
        <w:rPr>
          <w:rFonts w:ascii="Times New Roman" w:hAnsi="Times New Roman" w:cs="Times New Roman"/>
          <w:sz w:val="28"/>
          <w:szCs w:val="28"/>
        </w:rPr>
      </w:pPr>
      <w:r w:rsidRPr="00A60B5A">
        <w:rPr>
          <w:rFonts w:ascii="Times New Roman" w:hAnsi="Times New Roman" w:cs="Times New Roman"/>
          <w:sz w:val="28"/>
          <w:szCs w:val="28"/>
        </w:rPr>
        <w:t xml:space="preserve">Крупные производственные предприятия на территории сельсовета отсутствует. </w:t>
      </w:r>
    </w:p>
    <w:p w:rsidR="00AA46D4" w:rsidRDefault="00AA46D4" w:rsidP="00AA46D4">
      <w:pPr>
        <w:widowControl w:val="0"/>
        <w:spacing w:after="0"/>
        <w:ind w:firstLine="851"/>
        <w:jc w:val="both"/>
        <w:rPr>
          <w:rFonts w:ascii="Times New Roman" w:hAnsi="Times New Roman" w:cs="Times New Roman"/>
          <w:sz w:val="28"/>
          <w:szCs w:val="28"/>
        </w:rPr>
      </w:pPr>
      <w:r w:rsidRPr="00A60B5A">
        <w:rPr>
          <w:rFonts w:ascii="Times New Roman" w:hAnsi="Times New Roman" w:cs="Times New Roman"/>
          <w:sz w:val="28"/>
          <w:szCs w:val="28"/>
        </w:rPr>
        <w:t>Данные о залегании месторождений полезных ископаемых на территории сельсовета отсутствуют.</w:t>
      </w:r>
    </w:p>
    <w:p w:rsidR="00AA46D4" w:rsidRDefault="00B65B98" w:rsidP="00AA46D4">
      <w:pPr>
        <w:shd w:val="clear" w:color="auto" w:fill="FFFFFF"/>
        <w:spacing w:before="240" w:after="240" w:line="270" w:lineRule="atLeast"/>
        <w:rPr>
          <w:rFonts w:ascii="Verdana" w:hAnsi="Verdana"/>
          <w:color w:val="646464"/>
          <w:sz w:val="20"/>
          <w:szCs w:val="20"/>
        </w:rPr>
      </w:pPr>
      <w:r w:rsidRPr="0061516E">
        <w:rPr>
          <w:rFonts w:ascii="Times New Roman" w:hAnsi="Times New Roman" w:cs="Times New Roman"/>
          <w:sz w:val="28"/>
          <w:szCs w:val="28"/>
        </w:rPr>
        <w:t xml:space="preserve"> </w:t>
      </w:r>
      <w:r w:rsidR="00AA46D4" w:rsidRPr="00062BC2">
        <w:rPr>
          <w:rStyle w:val="aff8"/>
          <w:rFonts w:ascii="Times New Roman" w:hAnsi="Times New Roman" w:cs="Times New Roman"/>
          <w:sz w:val="28"/>
          <w:szCs w:val="28"/>
        </w:rPr>
        <w:t>Малое предпринимательство.</w:t>
      </w:r>
      <w:r w:rsidR="00AA46D4">
        <w:rPr>
          <w:rStyle w:val="apple-converted-space"/>
          <w:rFonts w:ascii="Verdana" w:hAnsi="Verdana"/>
          <w:b/>
          <w:bCs/>
          <w:color w:val="646464"/>
          <w:sz w:val="20"/>
          <w:szCs w:val="20"/>
        </w:rPr>
        <w:t> </w:t>
      </w:r>
    </w:p>
    <w:p w:rsidR="00AA46D4" w:rsidRDefault="00AA46D4" w:rsidP="001A14AF">
      <w:pPr>
        <w:pStyle w:val="af8"/>
        <w:spacing w:after="0" w:line="276" w:lineRule="auto"/>
        <w:ind w:left="0" w:firstLine="851"/>
        <w:jc w:val="both"/>
        <w:rPr>
          <w:sz w:val="28"/>
        </w:rPr>
      </w:pPr>
      <w:r w:rsidRPr="005E0D8C">
        <w:rPr>
          <w:sz w:val="28"/>
          <w:szCs w:val="28"/>
        </w:rPr>
        <w:t>Значительное влияние на экономику района оказывает развитие малого бизнеса. Малый бизнес района состоит из малых предприятий, индивидуальных предпринимателей и крестьянских (фермерских) хозяйств.</w:t>
      </w:r>
    </w:p>
    <w:p w:rsidR="00AA46D4" w:rsidRDefault="00AA46D4" w:rsidP="001A14AF">
      <w:pPr>
        <w:spacing w:after="0"/>
        <w:ind w:firstLine="851"/>
        <w:jc w:val="both"/>
        <w:rPr>
          <w:rFonts w:ascii="Times New Roman" w:hAnsi="Times New Roman" w:cs="Times New Roman"/>
          <w:sz w:val="28"/>
          <w:szCs w:val="24"/>
        </w:rPr>
      </w:pPr>
      <w:r>
        <w:rPr>
          <w:rFonts w:ascii="Times New Roman" w:hAnsi="Times New Roman" w:cs="Times New Roman"/>
          <w:sz w:val="28"/>
          <w:szCs w:val="24"/>
        </w:rPr>
        <w:t>В целом по району с</w:t>
      </w:r>
      <w:r w:rsidRPr="00DC149F">
        <w:rPr>
          <w:rFonts w:ascii="Times New Roman" w:hAnsi="Times New Roman" w:cs="Times New Roman"/>
          <w:sz w:val="28"/>
          <w:szCs w:val="24"/>
        </w:rPr>
        <w:t xml:space="preserve">ельским хозяйством занято 50,4% от всех занятых в малом бизнесе, торговлей и общественным питанием занято – 28,2 %, в </w:t>
      </w:r>
      <w:r w:rsidRPr="00DC149F">
        <w:rPr>
          <w:rFonts w:ascii="Times New Roman" w:hAnsi="Times New Roman" w:cs="Times New Roman"/>
          <w:sz w:val="28"/>
          <w:szCs w:val="24"/>
        </w:rPr>
        <w:lastRenderedPageBreak/>
        <w:t>обрабатывающих производствах- 4,8 %, транспортным обслуживанием – 4,4 %, представлением прочих коммунальных и социальных услуг – 4,4 %, в строительстве работает 2,6 %, прочие – 1,6 % от всех занятых в малом бизнесе.</w:t>
      </w:r>
    </w:p>
    <w:p w:rsidR="00AA46D4" w:rsidRPr="00DC149F" w:rsidRDefault="00AA46D4" w:rsidP="001A14AF">
      <w:pPr>
        <w:spacing w:after="0"/>
        <w:ind w:firstLine="851"/>
        <w:jc w:val="both"/>
        <w:rPr>
          <w:rFonts w:ascii="Times New Roman" w:hAnsi="Times New Roman" w:cs="Times New Roman"/>
          <w:sz w:val="28"/>
          <w:szCs w:val="24"/>
        </w:rPr>
      </w:pPr>
      <w:r w:rsidRPr="00DC149F">
        <w:rPr>
          <w:rFonts w:ascii="Times New Roman" w:hAnsi="Times New Roman" w:cs="Times New Roman"/>
          <w:sz w:val="28"/>
          <w:szCs w:val="24"/>
        </w:rPr>
        <w:t xml:space="preserve">В районе принята Программа «Развитие предпринимательства в </w:t>
      </w:r>
      <w:proofErr w:type="spellStart"/>
      <w:r w:rsidRPr="00DC149F">
        <w:rPr>
          <w:rFonts w:ascii="Times New Roman" w:hAnsi="Times New Roman" w:cs="Times New Roman"/>
          <w:sz w:val="28"/>
          <w:szCs w:val="24"/>
        </w:rPr>
        <w:t>Ташлинском</w:t>
      </w:r>
      <w:proofErr w:type="spellEnd"/>
      <w:r w:rsidRPr="00DC149F">
        <w:rPr>
          <w:rFonts w:ascii="Times New Roman" w:hAnsi="Times New Roman" w:cs="Times New Roman"/>
          <w:sz w:val="28"/>
          <w:szCs w:val="24"/>
        </w:rPr>
        <w:t xml:space="preserve"> районе на 2010-2015 годы, согласно которой развитие малого бизнеса в районе находится в числе основных приоритетов.</w:t>
      </w:r>
    </w:p>
    <w:p w:rsidR="00AA46D4" w:rsidRPr="00C0144F" w:rsidRDefault="00AA46D4" w:rsidP="001A14AF">
      <w:pPr>
        <w:pStyle w:val="af8"/>
        <w:spacing w:after="0" w:line="276" w:lineRule="auto"/>
        <w:ind w:left="0" w:firstLine="851"/>
        <w:jc w:val="both"/>
        <w:rPr>
          <w:sz w:val="28"/>
        </w:rPr>
      </w:pPr>
      <w:r w:rsidRPr="00C0144F">
        <w:rPr>
          <w:sz w:val="28"/>
        </w:rPr>
        <w:t xml:space="preserve">Проблемы малого и среднего бизнеса  </w:t>
      </w:r>
      <w:r>
        <w:rPr>
          <w:sz w:val="28"/>
        </w:rPr>
        <w:t>известны</w:t>
      </w:r>
      <w:r w:rsidRPr="00C0144F">
        <w:rPr>
          <w:sz w:val="28"/>
        </w:rPr>
        <w:t xml:space="preserve">, но так как бюджет района дотационный,  финансирование программ осуществляется по остаточному принципу. </w:t>
      </w:r>
    </w:p>
    <w:p w:rsidR="00B65B98" w:rsidRPr="0061516E" w:rsidRDefault="00AA46D4" w:rsidP="001A14AF">
      <w:pPr>
        <w:spacing w:after="0"/>
        <w:ind w:firstLine="851"/>
        <w:jc w:val="both"/>
        <w:rPr>
          <w:rFonts w:ascii="Times New Roman" w:hAnsi="Times New Roman" w:cs="Times New Roman"/>
          <w:sz w:val="28"/>
          <w:szCs w:val="28"/>
        </w:rPr>
      </w:pPr>
      <w:r w:rsidRPr="00062BC2">
        <w:rPr>
          <w:rFonts w:ascii="Times New Roman" w:hAnsi="Times New Roman" w:cs="Times New Roman"/>
          <w:sz w:val="28"/>
          <w:szCs w:val="20"/>
        </w:rPr>
        <w:t>Численность индивидуальных предпринимателей постоянно увеличивается.</w:t>
      </w:r>
    </w:p>
    <w:p w:rsidR="00F33C53" w:rsidRDefault="00F33C53" w:rsidP="00F33C53">
      <w:pPr>
        <w:spacing w:before="240"/>
        <w:ind w:right="-1"/>
        <w:jc w:val="both"/>
        <w:rPr>
          <w:rFonts w:ascii="Times New Roman" w:hAnsi="Times New Roman" w:cs="Times New Roman"/>
          <w:b/>
          <w:sz w:val="28"/>
          <w:szCs w:val="28"/>
        </w:rPr>
      </w:pPr>
      <w:r w:rsidRPr="007A0457">
        <w:rPr>
          <w:rFonts w:ascii="Times New Roman" w:hAnsi="Times New Roman" w:cs="Times New Roman"/>
          <w:b/>
          <w:sz w:val="28"/>
          <w:szCs w:val="28"/>
        </w:rPr>
        <w:t>Рынок товаров и услуг</w:t>
      </w:r>
    </w:p>
    <w:p w:rsidR="00F33C53" w:rsidRDefault="00F33C53" w:rsidP="001A14AF">
      <w:pPr>
        <w:spacing w:after="0"/>
        <w:ind w:right="-1" w:firstLine="851"/>
        <w:jc w:val="both"/>
        <w:rPr>
          <w:rFonts w:ascii="Times New Roman" w:hAnsi="Times New Roman" w:cs="Times New Roman"/>
          <w:sz w:val="28"/>
          <w:szCs w:val="28"/>
        </w:rPr>
      </w:pPr>
      <w:r w:rsidRPr="0035765A">
        <w:rPr>
          <w:rFonts w:ascii="Times New Roman" w:hAnsi="Times New Roman" w:cs="Times New Roman"/>
          <w:sz w:val="28"/>
          <w:szCs w:val="28"/>
        </w:rPr>
        <w:t xml:space="preserve">Как производство, так и рынок товаров и услуг в </w:t>
      </w:r>
      <w:proofErr w:type="spellStart"/>
      <w:r>
        <w:rPr>
          <w:rFonts w:ascii="Times New Roman" w:hAnsi="Times New Roman" w:cs="Times New Roman"/>
          <w:sz w:val="28"/>
          <w:szCs w:val="28"/>
        </w:rPr>
        <w:t>Ташлинском</w:t>
      </w:r>
      <w:proofErr w:type="spellEnd"/>
      <w:r w:rsidRPr="0035765A">
        <w:rPr>
          <w:rFonts w:ascii="Times New Roman" w:hAnsi="Times New Roman" w:cs="Times New Roman"/>
          <w:sz w:val="28"/>
          <w:szCs w:val="28"/>
        </w:rPr>
        <w:t xml:space="preserve"> районе сосредоточен преимущественно </w:t>
      </w:r>
      <w:proofErr w:type="gramStart"/>
      <w:r w:rsidRPr="0035765A">
        <w:rPr>
          <w:rFonts w:ascii="Times New Roman" w:hAnsi="Times New Roman" w:cs="Times New Roman"/>
          <w:sz w:val="28"/>
          <w:szCs w:val="28"/>
        </w:rPr>
        <w:t>в</w:t>
      </w:r>
      <w:proofErr w:type="gramEnd"/>
      <w:r w:rsidRPr="0035765A">
        <w:rPr>
          <w:rFonts w:ascii="Times New Roman" w:hAnsi="Times New Roman" w:cs="Times New Roman"/>
          <w:sz w:val="28"/>
          <w:szCs w:val="28"/>
        </w:rPr>
        <w:t xml:space="preserve"> </w:t>
      </w:r>
      <w:r>
        <w:rPr>
          <w:rFonts w:ascii="Times New Roman" w:hAnsi="Times New Roman" w:cs="Times New Roman"/>
          <w:sz w:val="28"/>
          <w:szCs w:val="28"/>
        </w:rPr>
        <w:t>с</w:t>
      </w:r>
      <w:r w:rsidRPr="0035765A">
        <w:rPr>
          <w:rFonts w:ascii="Times New Roman" w:hAnsi="Times New Roman" w:cs="Times New Roman"/>
          <w:sz w:val="28"/>
          <w:szCs w:val="28"/>
        </w:rPr>
        <w:t xml:space="preserve">. </w:t>
      </w:r>
      <w:r>
        <w:rPr>
          <w:rFonts w:ascii="Times New Roman" w:hAnsi="Times New Roman" w:cs="Times New Roman"/>
          <w:sz w:val="28"/>
          <w:szCs w:val="28"/>
        </w:rPr>
        <w:t>Ташла</w:t>
      </w:r>
      <w:r w:rsidRPr="0035765A">
        <w:rPr>
          <w:rFonts w:ascii="Times New Roman" w:hAnsi="Times New Roman" w:cs="Times New Roman"/>
          <w:sz w:val="28"/>
          <w:szCs w:val="28"/>
        </w:rPr>
        <w:t>.</w:t>
      </w:r>
    </w:p>
    <w:p w:rsidR="00F33C53" w:rsidRDefault="00F33C53" w:rsidP="001A14AF">
      <w:pPr>
        <w:shd w:val="clear" w:color="auto" w:fill="FFFFFF"/>
        <w:spacing w:after="0"/>
        <w:ind w:firstLine="851"/>
        <w:jc w:val="both"/>
        <w:rPr>
          <w:rFonts w:ascii="Times New Roman" w:hAnsi="Times New Roman" w:cs="Times New Roman"/>
          <w:sz w:val="28"/>
          <w:szCs w:val="28"/>
        </w:rPr>
      </w:pPr>
      <w:r w:rsidRPr="000B6DF4">
        <w:rPr>
          <w:rFonts w:ascii="Times New Roman" w:hAnsi="Times New Roman" w:cs="Times New Roman"/>
          <w:sz w:val="28"/>
          <w:szCs w:val="28"/>
        </w:rPr>
        <w:t>В поселении функционируют субъекты хозяйствования различных организационно-правовых</w:t>
      </w:r>
      <w:r>
        <w:rPr>
          <w:rFonts w:ascii="Times New Roman" w:hAnsi="Times New Roman" w:cs="Times New Roman"/>
          <w:sz w:val="28"/>
          <w:szCs w:val="28"/>
        </w:rPr>
        <w:t xml:space="preserve"> форм собственности.</w:t>
      </w:r>
    </w:p>
    <w:p w:rsidR="00F33C53" w:rsidRPr="00F974DE" w:rsidRDefault="00F33C53" w:rsidP="00F33C53">
      <w:pPr>
        <w:spacing w:before="240" w:line="240" w:lineRule="auto"/>
        <w:ind w:firstLine="851"/>
        <w:rPr>
          <w:rFonts w:ascii="Times New Roman" w:hAnsi="Times New Roman" w:cs="Times New Roman"/>
          <w:i/>
          <w:sz w:val="28"/>
          <w:szCs w:val="28"/>
        </w:rPr>
      </w:pPr>
      <w:r w:rsidRPr="00F974DE">
        <w:rPr>
          <w:rFonts w:ascii="Times New Roman" w:hAnsi="Times New Roman" w:cs="Times New Roman"/>
          <w:i/>
          <w:sz w:val="28"/>
          <w:szCs w:val="28"/>
        </w:rPr>
        <w:t>Таблица 3.7.1-</w:t>
      </w:r>
      <w:r w:rsidR="00B410EA">
        <w:rPr>
          <w:rFonts w:ascii="Times New Roman" w:hAnsi="Times New Roman" w:cs="Times New Roman"/>
          <w:i/>
          <w:sz w:val="28"/>
          <w:szCs w:val="28"/>
        </w:rPr>
        <w:t>2</w:t>
      </w:r>
      <w:r w:rsidRPr="00F974DE">
        <w:rPr>
          <w:rFonts w:ascii="Times New Roman" w:hAnsi="Times New Roman" w:cs="Times New Roman"/>
          <w:i/>
          <w:sz w:val="28"/>
          <w:szCs w:val="28"/>
        </w:rPr>
        <w:t xml:space="preserve"> Список</w:t>
      </w:r>
      <w:r w:rsidRPr="00F974DE">
        <w:rPr>
          <w:i/>
          <w:sz w:val="28"/>
          <w:szCs w:val="28"/>
        </w:rPr>
        <w:t xml:space="preserve"> </w:t>
      </w:r>
      <w:r w:rsidRPr="00F974DE">
        <w:rPr>
          <w:rFonts w:ascii="Times New Roman" w:hAnsi="Times New Roman" w:cs="Times New Roman"/>
          <w:i/>
          <w:sz w:val="28"/>
          <w:szCs w:val="28"/>
        </w:rPr>
        <w:t>организаций, находящихся  на территории                                             Калининского сельсовета на 01.01.2013</w:t>
      </w:r>
    </w:p>
    <w:tbl>
      <w:tblPr>
        <w:tblStyle w:val="ac"/>
        <w:tblW w:w="0" w:type="auto"/>
        <w:tblLook w:val="04A0" w:firstRow="1" w:lastRow="0" w:firstColumn="1" w:lastColumn="0" w:noHBand="0" w:noVBand="1"/>
      </w:tblPr>
      <w:tblGrid>
        <w:gridCol w:w="817"/>
        <w:gridCol w:w="8894"/>
      </w:tblGrid>
      <w:tr w:rsidR="00F33C53" w:rsidTr="00B410EA">
        <w:tc>
          <w:tcPr>
            <w:tcW w:w="817" w:type="dxa"/>
          </w:tcPr>
          <w:p w:rsidR="00F33C53" w:rsidRPr="00F974DE" w:rsidRDefault="00F33C53" w:rsidP="00B410EA">
            <w:pPr>
              <w:tabs>
                <w:tab w:val="left" w:pos="1660"/>
              </w:tabs>
              <w:spacing w:after="0" w:line="240" w:lineRule="auto"/>
              <w:jc w:val="center"/>
              <w:rPr>
                <w:rFonts w:ascii="Times New Roman" w:hAnsi="Times New Roman" w:cs="Times New Roman"/>
                <w:b/>
                <w:sz w:val="28"/>
                <w:szCs w:val="28"/>
              </w:rPr>
            </w:pPr>
            <w:r w:rsidRPr="00F974DE">
              <w:rPr>
                <w:rFonts w:ascii="Times New Roman" w:hAnsi="Times New Roman" w:cs="Times New Roman"/>
                <w:b/>
                <w:sz w:val="28"/>
                <w:szCs w:val="28"/>
              </w:rPr>
              <w:t xml:space="preserve">№ </w:t>
            </w:r>
            <w:proofErr w:type="gramStart"/>
            <w:r w:rsidRPr="00F974DE">
              <w:rPr>
                <w:rFonts w:ascii="Times New Roman" w:hAnsi="Times New Roman" w:cs="Times New Roman"/>
                <w:b/>
                <w:sz w:val="28"/>
                <w:szCs w:val="28"/>
              </w:rPr>
              <w:t>п</w:t>
            </w:r>
            <w:proofErr w:type="gramEnd"/>
            <w:r w:rsidRPr="00F974DE">
              <w:rPr>
                <w:rFonts w:ascii="Times New Roman" w:hAnsi="Times New Roman" w:cs="Times New Roman"/>
                <w:b/>
                <w:sz w:val="28"/>
                <w:szCs w:val="28"/>
              </w:rPr>
              <w:t>/п</w:t>
            </w:r>
          </w:p>
        </w:tc>
        <w:tc>
          <w:tcPr>
            <w:tcW w:w="8894" w:type="dxa"/>
          </w:tcPr>
          <w:p w:rsidR="00F33C53" w:rsidRPr="00F974DE" w:rsidRDefault="00F33C53" w:rsidP="00B410EA">
            <w:pPr>
              <w:tabs>
                <w:tab w:val="left" w:pos="1660"/>
              </w:tabs>
              <w:spacing w:after="0" w:line="240" w:lineRule="auto"/>
              <w:jc w:val="center"/>
              <w:rPr>
                <w:rFonts w:ascii="Times New Roman" w:hAnsi="Times New Roman" w:cs="Times New Roman"/>
                <w:b/>
                <w:sz w:val="28"/>
                <w:szCs w:val="28"/>
              </w:rPr>
            </w:pPr>
            <w:r w:rsidRPr="00F974DE">
              <w:rPr>
                <w:rFonts w:ascii="Times New Roman" w:hAnsi="Times New Roman" w:cs="Times New Roman"/>
                <w:b/>
                <w:sz w:val="28"/>
                <w:szCs w:val="28"/>
              </w:rPr>
              <w:t>Наименование предприятия</w:t>
            </w:r>
          </w:p>
        </w:tc>
      </w:tr>
      <w:tr w:rsidR="00F33C53" w:rsidTr="00B410EA">
        <w:tc>
          <w:tcPr>
            <w:tcW w:w="817" w:type="dxa"/>
          </w:tcPr>
          <w:p w:rsidR="00F33C53" w:rsidRPr="00CE6739" w:rsidRDefault="00F33C53" w:rsidP="00472EA4">
            <w:pPr>
              <w:pStyle w:val="aa"/>
              <w:numPr>
                <w:ilvl w:val="0"/>
                <w:numId w:val="10"/>
              </w:numPr>
              <w:tabs>
                <w:tab w:val="left" w:pos="1660"/>
              </w:tabs>
              <w:spacing w:after="0" w:line="240" w:lineRule="auto"/>
              <w:contextualSpacing/>
              <w:rPr>
                <w:rFonts w:ascii="Times New Roman" w:hAnsi="Times New Roman" w:cs="Times New Roman"/>
                <w:sz w:val="28"/>
                <w:szCs w:val="28"/>
              </w:rPr>
            </w:pPr>
          </w:p>
        </w:tc>
        <w:tc>
          <w:tcPr>
            <w:tcW w:w="8894" w:type="dxa"/>
          </w:tcPr>
          <w:p w:rsidR="00F33C53" w:rsidRDefault="00F33C53" w:rsidP="00B410EA">
            <w:pPr>
              <w:tabs>
                <w:tab w:val="left" w:pos="1660"/>
              </w:tabs>
              <w:spacing w:after="0" w:line="240" w:lineRule="auto"/>
              <w:rPr>
                <w:rFonts w:ascii="Times New Roman" w:hAnsi="Times New Roman" w:cs="Times New Roman"/>
                <w:sz w:val="28"/>
                <w:szCs w:val="28"/>
              </w:rPr>
            </w:pPr>
            <w:r>
              <w:rPr>
                <w:rFonts w:ascii="Times New Roman" w:hAnsi="Times New Roman" w:cs="Times New Roman"/>
                <w:sz w:val="28"/>
                <w:szCs w:val="28"/>
              </w:rPr>
              <w:t xml:space="preserve">ЗАО </w:t>
            </w:r>
            <w:proofErr w:type="spellStart"/>
            <w:r>
              <w:rPr>
                <w:rFonts w:ascii="Times New Roman" w:hAnsi="Times New Roman" w:cs="Times New Roman"/>
                <w:sz w:val="28"/>
                <w:szCs w:val="28"/>
              </w:rPr>
              <w:t>им</w:t>
            </w:r>
            <w:proofErr w:type="gramStart"/>
            <w:r>
              <w:rPr>
                <w:rFonts w:ascii="Times New Roman" w:hAnsi="Times New Roman" w:cs="Times New Roman"/>
                <w:sz w:val="28"/>
                <w:szCs w:val="28"/>
              </w:rPr>
              <w:t>.К</w:t>
            </w:r>
            <w:proofErr w:type="gramEnd"/>
            <w:r>
              <w:rPr>
                <w:rFonts w:ascii="Times New Roman" w:hAnsi="Times New Roman" w:cs="Times New Roman"/>
                <w:sz w:val="28"/>
                <w:szCs w:val="28"/>
              </w:rPr>
              <w:t>алинин</w:t>
            </w:r>
            <w:proofErr w:type="spellEnd"/>
          </w:p>
        </w:tc>
      </w:tr>
      <w:tr w:rsidR="00F33C53" w:rsidTr="00B410EA">
        <w:tc>
          <w:tcPr>
            <w:tcW w:w="817" w:type="dxa"/>
          </w:tcPr>
          <w:p w:rsidR="00F33C53" w:rsidRPr="00CE6739" w:rsidRDefault="00F33C53" w:rsidP="00472EA4">
            <w:pPr>
              <w:pStyle w:val="aa"/>
              <w:numPr>
                <w:ilvl w:val="0"/>
                <w:numId w:val="10"/>
              </w:numPr>
              <w:tabs>
                <w:tab w:val="left" w:pos="1660"/>
              </w:tabs>
              <w:spacing w:after="0" w:line="240" w:lineRule="auto"/>
              <w:contextualSpacing/>
              <w:rPr>
                <w:rFonts w:ascii="Times New Roman" w:hAnsi="Times New Roman" w:cs="Times New Roman"/>
                <w:sz w:val="28"/>
                <w:szCs w:val="28"/>
              </w:rPr>
            </w:pPr>
          </w:p>
        </w:tc>
        <w:tc>
          <w:tcPr>
            <w:tcW w:w="8894" w:type="dxa"/>
          </w:tcPr>
          <w:p w:rsidR="00F33C53" w:rsidRDefault="00F33C53" w:rsidP="00B410EA">
            <w:pPr>
              <w:tabs>
                <w:tab w:val="left" w:pos="1660"/>
              </w:tabs>
              <w:spacing w:after="0" w:line="240" w:lineRule="auto"/>
              <w:rPr>
                <w:rFonts w:ascii="Times New Roman" w:hAnsi="Times New Roman" w:cs="Times New Roman"/>
                <w:sz w:val="28"/>
                <w:szCs w:val="28"/>
              </w:rPr>
            </w:pPr>
            <w:r>
              <w:rPr>
                <w:rFonts w:ascii="Times New Roman" w:hAnsi="Times New Roman" w:cs="Times New Roman"/>
                <w:sz w:val="28"/>
                <w:szCs w:val="28"/>
              </w:rPr>
              <w:t>Администрация МО Калининский сельсовет</w:t>
            </w:r>
          </w:p>
        </w:tc>
      </w:tr>
      <w:tr w:rsidR="00F33C53" w:rsidTr="00B410EA">
        <w:tc>
          <w:tcPr>
            <w:tcW w:w="817" w:type="dxa"/>
          </w:tcPr>
          <w:p w:rsidR="00F33C53" w:rsidRPr="00CE6739" w:rsidRDefault="00F33C53" w:rsidP="00472EA4">
            <w:pPr>
              <w:pStyle w:val="aa"/>
              <w:numPr>
                <w:ilvl w:val="0"/>
                <w:numId w:val="10"/>
              </w:numPr>
              <w:tabs>
                <w:tab w:val="left" w:pos="1660"/>
              </w:tabs>
              <w:spacing w:after="0" w:line="240" w:lineRule="auto"/>
              <w:contextualSpacing/>
              <w:rPr>
                <w:rFonts w:ascii="Times New Roman" w:hAnsi="Times New Roman" w:cs="Times New Roman"/>
                <w:sz w:val="28"/>
                <w:szCs w:val="28"/>
              </w:rPr>
            </w:pPr>
          </w:p>
        </w:tc>
        <w:tc>
          <w:tcPr>
            <w:tcW w:w="8894" w:type="dxa"/>
          </w:tcPr>
          <w:p w:rsidR="00F33C53" w:rsidRDefault="00F33C53" w:rsidP="00B410EA">
            <w:pPr>
              <w:tabs>
                <w:tab w:val="left" w:pos="1660"/>
              </w:tabs>
              <w:spacing w:after="0" w:line="240" w:lineRule="auto"/>
              <w:rPr>
                <w:rFonts w:ascii="Times New Roman" w:hAnsi="Times New Roman" w:cs="Times New Roman"/>
                <w:sz w:val="28"/>
                <w:szCs w:val="28"/>
              </w:rPr>
            </w:pPr>
            <w:r>
              <w:rPr>
                <w:rFonts w:ascii="Times New Roman" w:hAnsi="Times New Roman" w:cs="Times New Roman"/>
                <w:sz w:val="28"/>
                <w:szCs w:val="28"/>
              </w:rPr>
              <w:t>Калининская средняя школа</w:t>
            </w:r>
          </w:p>
        </w:tc>
      </w:tr>
      <w:tr w:rsidR="00F33C53" w:rsidTr="00B410EA">
        <w:tc>
          <w:tcPr>
            <w:tcW w:w="817" w:type="dxa"/>
          </w:tcPr>
          <w:p w:rsidR="00F33C53" w:rsidRPr="00CE6739" w:rsidRDefault="00F33C53" w:rsidP="00472EA4">
            <w:pPr>
              <w:pStyle w:val="aa"/>
              <w:numPr>
                <w:ilvl w:val="0"/>
                <w:numId w:val="10"/>
              </w:numPr>
              <w:tabs>
                <w:tab w:val="left" w:pos="1660"/>
              </w:tabs>
              <w:spacing w:after="0" w:line="240" w:lineRule="auto"/>
              <w:contextualSpacing/>
              <w:rPr>
                <w:rFonts w:ascii="Times New Roman" w:hAnsi="Times New Roman" w:cs="Times New Roman"/>
                <w:sz w:val="28"/>
                <w:szCs w:val="28"/>
              </w:rPr>
            </w:pPr>
          </w:p>
        </w:tc>
        <w:tc>
          <w:tcPr>
            <w:tcW w:w="8894" w:type="dxa"/>
          </w:tcPr>
          <w:p w:rsidR="00F33C53" w:rsidRDefault="00F33C53" w:rsidP="00B410EA">
            <w:pPr>
              <w:tabs>
                <w:tab w:val="left" w:pos="1660"/>
              </w:tabs>
              <w:spacing w:after="0" w:line="240" w:lineRule="auto"/>
              <w:rPr>
                <w:rFonts w:ascii="Times New Roman" w:hAnsi="Times New Roman" w:cs="Times New Roman"/>
                <w:sz w:val="28"/>
                <w:szCs w:val="28"/>
              </w:rPr>
            </w:pPr>
            <w:proofErr w:type="gramStart"/>
            <w:r>
              <w:rPr>
                <w:rFonts w:ascii="Times New Roman" w:hAnsi="Times New Roman" w:cs="Times New Roman"/>
                <w:sz w:val="28"/>
                <w:szCs w:val="28"/>
              </w:rPr>
              <w:t>Калининский д/с «Колосок»</w:t>
            </w:r>
            <w:proofErr w:type="gramEnd"/>
          </w:p>
        </w:tc>
      </w:tr>
      <w:tr w:rsidR="00F33C53" w:rsidTr="00B410EA">
        <w:tc>
          <w:tcPr>
            <w:tcW w:w="817" w:type="dxa"/>
          </w:tcPr>
          <w:p w:rsidR="00F33C53" w:rsidRPr="00CE6739" w:rsidRDefault="00F33C53" w:rsidP="00472EA4">
            <w:pPr>
              <w:pStyle w:val="aa"/>
              <w:numPr>
                <w:ilvl w:val="0"/>
                <w:numId w:val="10"/>
              </w:numPr>
              <w:tabs>
                <w:tab w:val="left" w:pos="1660"/>
              </w:tabs>
              <w:spacing w:after="0" w:line="240" w:lineRule="auto"/>
              <w:contextualSpacing/>
              <w:rPr>
                <w:rFonts w:ascii="Times New Roman" w:hAnsi="Times New Roman" w:cs="Times New Roman"/>
                <w:sz w:val="28"/>
                <w:szCs w:val="28"/>
              </w:rPr>
            </w:pPr>
          </w:p>
        </w:tc>
        <w:tc>
          <w:tcPr>
            <w:tcW w:w="8894" w:type="dxa"/>
          </w:tcPr>
          <w:p w:rsidR="00F33C53" w:rsidRDefault="00F33C53" w:rsidP="00B410EA">
            <w:pPr>
              <w:tabs>
                <w:tab w:val="left" w:pos="1660"/>
              </w:tabs>
              <w:spacing w:after="0" w:line="240" w:lineRule="auto"/>
              <w:rPr>
                <w:rFonts w:ascii="Times New Roman" w:hAnsi="Times New Roman" w:cs="Times New Roman"/>
                <w:sz w:val="28"/>
                <w:szCs w:val="28"/>
              </w:rPr>
            </w:pPr>
            <w:r>
              <w:rPr>
                <w:rFonts w:ascii="Times New Roman" w:hAnsi="Times New Roman" w:cs="Times New Roman"/>
                <w:sz w:val="28"/>
                <w:szCs w:val="28"/>
              </w:rPr>
              <w:t>Калининская врачебная амбулатория</w:t>
            </w:r>
          </w:p>
        </w:tc>
      </w:tr>
      <w:tr w:rsidR="00F33C53" w:rsidTr="00B410EA">
        <w:tc>
          <w:tcPr>
            <w:tcW w:w="817" w:type="dxa"/>
          </w:tcPr>
          <w:p w:rsidR="00F33C53" w:rsidRPr="00CE6739" w:rsidRDefault="00F33C53" w:rsidP="00472EA4">
            <w:pPr>
              <w:pStyle w:val="aa"/>
              <w:numPr>
                <w:ilvl w:val="0"/>
                <w:numId w:val="10"/>
              </w:numPr>
              <w:tabs>
                <w:tab w:val="left" w:pos="1660"/>
              </w:tabs>
              <w:spacing w:after="0" w:line="240" w:lineRule="auto"/>
              <w:contextualSpacing/>
              <w:rPr>
                <w:rFonts w:ascii="Times New Roman" w:hAnsi="Times New Roman" w:cs="Times New Roman"/>
                <w:sz w:val="28"/>
                <w:szCs w:val="28"/>
              </w:rPr>
            </w:pPr>
          </w:p>
        </w:tc>
        <w:tc>
          <w:tcPr>
            <w:tcW w:w="8894" w:type="dxa"/>
          </w:tcPr>
          <w:p w:rsidR="00F33C53" w:rsidRDefault="00F33C53" w:rsidP="00B410EA">
            <w:pPr>
              <w:tabs>
                <w:tab w:val="left" w:pos="1660"/>
              </w:tabs>
              <w:spacing w:after="0" w:line="240" w:lineRule="auto"/>
              <w:rPr>
                <w:rFonts w:ascii="Times New Roman" w:hAnsi="Times New Roman" w:cs="Times New Roman"/>
                <w:sz w:val="28"/>
                <w:szCs w:val="28"/>
              </w:rPr>
            </w:pPr>
            <w:r>
              <w:rPr>
                <w:rFonts w:ascii="Times New Roman" w:hAnsi="Times New Roman" w:cs="Times New Roman"/>
                <w:sz w:val="28"/>
                <w:szCs w:val="28"/>
              </w:rPr>
              <w:t>Калининский ДК</w:t>
            </w:r>
          </w:p>
        </w:tc>
      </w:tr>
      <w:tr w:rsidR="00F33C53" w:rsidTr="00B410EA">
        <w:tc>
          <w:tcPr>
            <w:tcW w:w="817" w:type="dxa"/>
          </w:tcPr>
          <w:p w:rsidR="00F33C53" w:rsidRPr="00CE6739" w:rsidRDefault="00F33C53" w:rsidP="00472EA4">
            <w:pPr>
              <w:pStyle w:val="aa"/>
              <w:numPr>
                <w:ilvl w:val="0"/>
                <w:numId w:val="10"/>
              </w:numPr>
              <w:tabs>
                <w:tab w:val="left" w:pos="1660"/>
              </w:tabs>
              <w:spacing w:after="0" w:line="240" w:lineRule="auto"/>
              <w:contextualSpacing/>
              <w:rPr>
                <w:rFonts w:ascii="Times New Roman" w:hAnsi="Times New Roman" w:cs="Times New Roman"/>
                <w:sz w:val="28"/>
                <w:szCs w:val="28"/>
              </w:rPr>
            </w:pPr>
          </w:p>
        </w:tc>
        <w:tc>
          <w:tcPr>
            <w:tcW w:w="8894" w:type="dxa"/>
          </w:tcPr>
          <w:p w:rsidR="00F33C53" w:rsidRDefault="00F33C53" w:rsidP="00B410EA">
            <w:pPr>
              <w:tabs>
                <w:tab w:val="left" w:pos="1660"/>
              </w:tabs>
              <w:spacing w:after="0" w:line="240" w:lineRule="auto"/>
              <w:rPr>
                <w:rFonts w:ascii="Times New Roman" w:hAnsi="Times New Roman" w:cs="Times New Roman"/>
                <w:sz w:val="28"/>
                <w:szCs w:val="28"/>
              </w:rPr>
            </w:pPr>
            <w:r>
              <w:rPr>
                <w:rFonts w:ascii="Times New Roman" w:hAnsi="Times New Roman" w:cs="Times New Roman"/>
                <w:sz w:val="28"/>
                <w:szCs w:val="28"/>
              </w:rPr>
              <w:t>Коммунарская начальная школа</w:t>
            </w:r>
          </w:p>
        </w:tc>
      </w:tr>
      <w:tr w:rsidR="00F33C53" w:rsidTr="00B410EA">
        <w:tc>
          <w:tcPr>
            <w:tcW w:w="817" w:type="dxa"/>
          </w:tcPr>
          <w:p w:rsidR="00F33C53" w:rsidRPr="00CE6739" w:rsidRDefault="00F33C53" w:rsidP="00472EA4">
            <w:pPr>
              <w:pStyle w:val="aa"/>
              <w:numPr>
                <w:ilvl w:val="0"/>
                <w:numId w:val="10"/>
              </w:numPr>
              <w:tabs>
                <w:tab w:val="left" w:pos="1660"/>
              </w:tabs>
              <w:spacing w:after="0" w:line="240" w:lineRule="auto"/>
              <w:contextualSpacing/>
              <w:rPr>
                <w:rFonts w:ascii="Times New Roman" w:hAnsi="Times New Roman" w:cs="Times New Roman"/>
                <w:sz w:val="28"/>
                <w:szCs w:val="28"/>
              </w:rPr>
            </w:pPr>
          </w:p>
        </w:tc>
        <w:tc>
          <w:tcPr>
            <w:tcW w:w="8894" w:type="dxa"/>
          </w:tcPr>
          <w:p w:rsidR="00F33C53" w:rsidRDefault="00F33C53" w:rsidP="00B410EA">
            <w:pPr>
              <w:tabs>
                <w:tab w:val="left" w:pos="1660"/>
              </w:tabs>
              <w:spacing w:after="0" w:line="240" w:lineRule="auto"/>
              <w:rPr>
                <w:rFonts w:ascii="Times New Roman" w:hAnsi="Times New Roman" w:cs="Times New Roman"/>
                <w:sz w:val="28"/>
                <w:szCs w:val="28"/>
              </w:rPr>
            </w:pPr>
            <w:proofErr w:type="gramStart"/>
            <w:r>
              <w:rPr>
                <w:rFonts w:ascii="Times New Roman" w:hAnsi="Times New Roman" w:cs="Times New Roman"/>
                <w:sz w:val="28"/>
                <w:szCs w:val="28"/>
              </w:rPr>
              <w:t>Коммунарский</w:t>
            </w:r>
            <w:proofErr w:type="gramEnd"/>
            <w:r>
              <w:rPr>
                <w:rFonts w:ascii="Times New Roman" w:hAnsi="Times New Roman" w:cs="Times New Roman"/>
                <w:sz w:val="28"/>
                <w:szCs w:val="28"/>
              </w:rPr>
              <w:t xml:space="preserve"> д/с «Калинка»</w:t>
            </w:r>
          </w:p>
        </w:tc>
      </w:tr>
      <w:tr w:rsidR="00F33C53" w:rsidTr="00B410EA">
        <w:tc>
          <w:tcPr>
            <w:tcW w:w="817" w:type="dxa"/>
          </w:tcPr>
          <w:p w:rsidR="00F33C53" w:rsidRPr="00CE6739" w:rsidRDefault="00F33C53" w:rsidP="00472EA4">
            <w:pPr>
              <w:pStyle w:val="aa"/>
              <w:numPr>
                <w:ilvl w:val="0"/>
                <w:numId w:val="10"/>
              </w:numPr>
              <w:tabs>
                <w:tab w:val="left" w:pos="1660"/>
              </w:tabs>
              <w:spacing w:after="0" w:line="240" w:lineRule="auto"/>
              <w:contextualSpacing/>
              <w:rPr>
                <w:rFonts w:ascii="Times New Roman" w:hAnsi="Times New Roman" w:cs="Times New Roman"/>
                <w:sz w:val="28"/>
                <w:szCs w:val="28"/>
              </w:rPr>
            </w:pPr>
          </w:p>
        </w:tc>
        <w:tc>
          <w:tcPr>
            <w:tcW w:w="8894" w:type="dxa"/>
          </w:tcPr>
          <w:p w:rsidR="00F33C53" w:rsidRDefault="00F33C53" w:rsidP="00B410EA">
            <w:pPr>
              <w:tabs>
                <w:tab w:val="left" w:pos="1660"/>
              </w:tabs>
              <w:spacing w:after="0" w:line="240" w:lineRule="auto"/>
              <w:rPr>
                <w:rFonts w:ascii="Times New Roman" w:hAnsi="Times New Roman" w:cs="Times New Roman"/>
                <w:sz w:val="28"/>
                <w:szCs w:val="28"/>
              </w:rPr>
            </w:pPr>
            <w:r>
              <w:rPr>
                <w:rFonts w:ascii="Times New Roman" w:hAnsi="Times New Roman" w:cs="Times New Roman"/>
                <w:sz w:val="28"/>
                <w:szCs w:val="28"/>
              </w:rPr>
              <w:t>Коммунарский ФАП</w:t>
            </w:r>
          </w:p>
        </w:tc>
      </w:tr>
      <w:tr w:rsidR="00F33C53" w:rsidTr="00B410EA">
        <w:tc>
          <w:tcPr>
            <w:tcW w:w="817" w:type="dxa"/>
          </w:tcPr>
          <w:p w:rsidR="00F33C53" w:rsidRPr="00CE6739" w:rsidRDefault="00F33C53" w:rsidP="00472EA4">
            <w:pPr>
              <w:pStyle w:val="aa"/>
              <w:numPr>
                <w:ilvl w:val="0"/>
                <w:numId w:val="10"/>
              </w:numPr>
              <w:tabs>
                <w:tab w:val="left" w:pos="1660"/>
              </w:tabs>
              <w:spacing w:after="0" w:line="240" w:lineRule="auto"/>
              <w:contextualSpacing/>
              <w:rPr>
                <w:rFonts w:ascii="Times New Roman" w:hAnsi="Times New Roman" w:cs="Times New Roman"/>
                <w:sz w:val="28"/>
                <w:szCs w:val="28"/>
              </w:rPr>
            </w:pPr>
          </w:p>
        </w:tc>
        <w:tc>
          <w:tcPr>
            <w:tcW w:w="8894" w:type="dxa"/>
          </w:tcPr>
          <w:p w:rsidR="00F33C53" w:rsidRDefault="00F33C53" w:rsidP="00B410EA">
            <w:pPr>
              <w:tabs>
                <w:tab w:val="left" w:pos="1660"/>
              </w:tabs>
              <w:spacing w:after="0" w:line="240" w:lineRule="auto"/>
              <w:rPr>
                <w:rFonts w:ascii="Times New Roman" w:hAnsi="Times New Roman" w:cs="Times New Roman"/>
                <w:sz w:val="28"/>
                <w:szCs w:val="28"/>
              </w:rPr>
            </w:pPr>
            <w:r>
              <w:rPr>
                <w:rFonts w:ascii="Times New Roman" w:hAnsi="Times New Roman" w:cs="Times New Roman"/>
                <w:sz w:val="28"/>
                <w:szCs w:val="28"/>
              </w:rPr>
              <w:t>Коммунарский сельский клуб</w:t>
            </w:r>
          </w:p>
        </w:tc>
      </w:tr>
      <w:tr w:rsidR="00F33C53" w:rsidTr="00B410EA">
        <w:tc>
          <w:tcPr>
            <w:tcW w:w="817" w:type="dxa"/>
          </w:tcPr>
          <w:p w:rsidR="00F33C53" w:rsidRPr="00CE6739" w:rsidRDefault="00F33C53" w:rsidP="00472EA4">
            <w:pPr>
              <w:pStyle w:val="aa"/>
              <w:numPr>
                <w:ilvl w:val="0"/>
                <w:numId w:val="10"/>
              </w:numPr>
              <w:tabs>
                <w:tab w:val="left" w:pos="1660"/>
              </w:tabs>
              <w:spacing w:after="0" w:line="240" w:lineRule="auto"/>
              <w:contextualSpacing/>
              <w:rPr>
                <w:rFonts w:ascii="Times New Roman" w:hAnsi="Times New Roman" w:cs="Times New Roman"/>
                <w:sz w:val="28"/>
                <w:szCs w:val="28"/>
              </w:rPr>
            </w:pPr>
          </w:p>
        </w:tc>
        <w:tc>
          <w:tcPr>
            <w:tcW w:w="8894" w:type="dxa"/>
          </w:tcPr>
          <w:p w:rsidR="00F33C53" w:rsidRDefault="00F33C53" w:rsidP="00B410EA">
            <w:pPr>
              <w:tabs>
                <w:tab w:val="left" w:pos="1660"/>
              </w:tabs>
              <w:spacing w:after="0" w:line="240" w:lineRule="auto"/>
              <w:rPr>
                <w:rFonts w:ascii="Times New Roman" w:hAnsi="Times New Roman" w:cs="Times New Roman"/>
                <w:sz w:val="28"/>
                <w:szCs w:val="28"/>
              </w:rPr>
            </w:pPr>
            <w:proofErr w:type="spellStart"/>
            <w:r>
              <w:rPr>
                <w:rFonts w:ascii="Times New Roman" w:hAnsi="Times New Roman" w:cs="Times New Roman"/>
                <w:sz w:val="28"/>
                <w:szCs w:val="28"/>
              </w:rPr>
              <w:t>Кандалинцевская</w:t>
            </w:r>
            <w:proofErr w:type="spellEnd"/>
            <w:r>
              <w:rPr>
                <w:rFonts w:ascii="Times New Roman" w:hAnsi="Times New Roman" w:cs="Times New Roman"/>
                <w:sz w:val="28"/>
                <w:szCs w:val="28"/>
              </w:rPr>
              <w:t xml:space="preserve"> основная школа</w:t>
            </w:r>
          </w:p>
        </w:tc>
      </w:tr>
      <w:tr w:rsidR="00F33C53" w:rsidTr="00B410EA">
        <w:tc>
          <w:tcPr>
            <w:tcW w:w="817" w:type="dxa"/>
          </w:tcPr>
          <w:p w:rsidR="00F33C53" w:rsidRPr="00CE6739" w:rsidRDefault="00F33C53" w:rsidP="00472EA4">
            <w:pPr>
              <w:pStyle w:val="aa"/>
              <w:numPr>
                <w:ilvl w:val="0"/>
                <w:numId w:val="10"/>
              </w:numPr>
              <w:tabs>
                <w:tab w:val="left" w:pos="1660"/>
              </w:tabs>
              <w:spacing w:after="0" w:line="240" w:lineRule="auto"/>
              <w:contextualSpacing/>
              <w:rPr>
                <w:rFonts w:ascii="Times New Roman" w:hAnsi="Times New Roman" w:cs="Times New Roman"/>
                <w:sz w:val="28"/>
                <w:szCs w:val="28"/>
              </w:rPr>
            </w:pPr>
          </w:p>
        </w:tc>
        <w:tc>
          <w:tcPr>
            <w:tcW w:w="8894" w:type="dxa"/>
          </w:tcPr>
          <w:p w:rsidR="00F33C53" w:rsidRDefault="00F33C53" w:rsidP="00B410EA">
            <w:pPr>
              <w:tabs>
                <w:tab w:val="left" w:pos="1660"/>
              </w:tabs>
              <w:spacing w:after="0" w:line="240" w:lineRule="auto"/>
              <w:rPr>
                <w:rFonts w:ascii="Times New Roman" w:hAnsi="Times New Roman" w:cs="Times New Roman"/>
                <w:sz w:val="28"/>
                <w:szCs w:val="28"/>
              </w:rPr>
            </w:pPr>
            <w:proofErr w:type="spellStart"/>
            <w:r>
              <w:rPr>
                <w:rFonts w:ascii="Times New Roman" w:hAnsi="Times New Roman" w:cs="Times New Roman"/>
                <w:sz w:val="28"/>
                <w:szCs w:val="28"/>
              </w:rPr>
              <w:t>Кандалинцевский</w:t>
            </w:r>
            <w:proofErr w:type="spellEnd"/>
            <w:r>
              <w:rPr>
                <w:rFonts w:ascii="Times New Roman" w:hAnsi="Times New Roman" w:cs="Times New Roman"/>
                <w:sz w:val="28"/>
                <w:szCs w:val="28"/>
              </w:rPr>
              <w:t xml:space="preserve"> д/с «Зернышко»</w:t>
            </w:r>
          </w:p>
        </w:tc>
      </w:tr>
      <w:tr w:rsidR="00F33C53" w:rsidTr="00B410EA">
        <w:tc>
          <w:tcPr>
            <w:tcW w:w="817" w:type="dxa"/>
          </w:tcPr>
          <w:p w:rsidR="00F33C53" w:rsidRPr="00CE6739" w:rsidRDefault="00F33C53" w:rsidP="00472EA4">
            <w:pPr>
              <w:pStyle w:val="aa"/>
              <w:numPr>
                <w:ilvl w:val="0"/>
                <w:numId w:val="10"/>
              </w:numPr>
              <w:tabs>
                <w:tab w:val="left" w:pos="1660"/>
              </w:tabs>
              <w:spacing w:after="0" w:line="240" w:lineRule="auto"/>
              <w:contextualSpacing/>
              <w:rPr>
                <w:rFonts w:ascii="Times New Roman" w:hAnsi="Times New Roman" w:cs="Times New Roman"/>
                <w:sz w:val="28"/>
                <w:szCs w:val="28"/>
              </w:rPr>
            </w:pPr>
          </w:p>
        </w:tc>
        <w:tc>
          <w:tcPr>
            <w:tcW w:w="8894" w:type="dxa"/>
          </w:tcPr>
          <w:p w:rsidR="00F33C53" w:rsidRDefault="00F33C53" w:rsidP="00B410EA">
            <w:pPr>
              <w:tabs>
                <w:tab w:val="left" w:pos="1660"/>
              </w:tabs>
              <w:spacing w:after="0" w:line="240" w:lineRule="auto"/>
              <w:rPr>
                <w:rFonts w:ascii="Times New Roman" w:hAnsi="Times New Roman" w:cs="Times New Roman"/>
                <w:sz w:val="28"/>
                <w:szCs w:val="28"/>
              </w:rPr>
            </w:pPr>
            <w:proofErr w:type="spellStart"/>
            <w:r>
              <w:rPr>
                <w:rFonts w:ascii="Times New Roman" w:hAnsi="Times New Roman" w:cs="Times New Roman"/>
                <w:sz w:val="28"/>
                <w:szCs w:val="28"/>
              </w:rPr>
              <w:t>Кандалинцевский</w:t>
            </w:r>
            <w:proofErr w:type="spellEnd"/>
            <w:r>
              <w:rPr>
                <w:rFonts w:ascii="Times New Roman" w:hAnsi="Times New Roman" w:cs="Times New Roman"/>
                <w:sz w:val="28"/>
                <w:szCs w:val="28"/>
              </w:rPr>
              <w:t xml:space="preserve"> ФАП</w:t>
            </w:r>
          </w:p>
        </w:tc>
      </w:tr>
      <w:tr w:rsidR="00F33C53" w:rsidTr="00B410EA">
        <w:tc>
          <w:tcPr>
            <w:tcW w:w="817" w:type="dxa"/>
          </w:tcPr>
          <w:p w:rsidR="00F33C53" w:rsidRPr="00CE6739" w:rsidRDefault="00F33C53" w:rsidP="00472EA4">
            <w:pPr>
              <w:pStyle w:val="aa"/>
              <w:numPr>
                <w:ilvl w:val="0"/>
                <w:numId w:val="10"/>
              </w:numPr>
              <w:tabs>
                <w:tab w:val="left" w:pos="1660"/>
              </w:tabs>
              <w:spacing w:after="0" w:line="240" w:lineRule="auto"/>
              <w:contextualSpacing/>
              <w:rPr>
                <w:rFonts w:ascii="Times New Roman" w:hAnsi="Times New Roman" w:cs="Times New Roman"/>
                <w:sz w:val="28"/>
                <w:szCs w:val="28"/>
              </w:rPr>
            </w:pPr>
          </w:p>
        </w:tc>
        <w:tc>
          <w:tcPr>
            <w:tcW w:w="8894" w:type="dxa"/>
          </w:tcPr>
          <w:p w:rsidR="00F33C53" w:rsidRDefault="00F33C53" w:rsidP="00B410EA">
            <w:pPr>
              <w:tabs>
                <w:tab w:val="left" w:pos="1660"/>
              </w:tabs>
              <w:spacing w:after="0" w:line="240" w:lineRule="auto"/>
              <w:rPr>
                <w:rFonts w:ascii="Times New Roman" w:hAnsi="Times New Roman" w:cs="Times New Roman"/>
                <w:sz w:val="28"/>
                <w:szCs w:val="28"/>
              </w:rPr>
            </w:pPr>
            <w:proofErr w:type="spellStart"/>
            <w:r>
              <w:rPr>
                <w:rFonts w:ascii="Times New Roman" w:hAnsi="Times New Roman" w:cs="Times New Roman"/>
                <w:sz w:val="28"/>
                <w:szCs w:val="28"/>
              </w:rPr>
              <w:t>Кандалинцевск</w:t>
            </w:r>
            <w:proofErr w:type="spellEnd"/>
            <w:r>
              <w:rPr>
                <w:rFonts w:ascii="Times New Roman" w:hAnsi="Times New Roman" w:cs="Times New Roman"/>
                <w:sz w:val="28"/>
                <w:szCs w:val="28"/>
              </w:rPr>
              <w:t xml:space="preserve"> сельский клуб</w:t>
            </w:r>
          </w:p>
        </w:tc>
      </w:tr>
      <w:tr w:rsidR="00F33C53" w:rsidTr="00B410EA">
        <w:tc>
          <w:tcPr>
            <w:tcW w:w="817" w:type="dxa"/>
          </w:tcPr>
          <w:p w:rsidR="00F33C53" w:rsidRPr="00CE6739" w:rsidRDefault="00F33C53" w:rsidP="00472EA4">
            <w:pPr>
              <w:pStyle w:val="aa"/>
              <w:numPr>
                <w:ilvl w:val="0"/>
                <w:numId w:val="10"/>
              </w:numPr>
              <w:tabs>
                <w:tab w:val="left" w:pos="1660"/>
              </w:tabs>
              <w:spacing w:after="0" w:line="240" w:lineRule="auto"/>
              <w:contextualSpacing/>
              <w:rPr>
                <w:rFonts w:ascii="Times New Roman" w:hAnsi="Times New Roman" w:cs="Times New Roman"/>
                <w:sz w:val="28"/>
                <w:szCs w:val="28"/>
              </w:rPr>
            </w:pPr>
          </w:p>
        </w:tc>
        <w:tc>
          <w:tcPr>
            <w:tcW w:w="8894" w:type="dxa"/>
          </w:tcPr>
          <w:p w:rsidR="00F33C53" w:rsidRDefault="00F33C53" w:rsidP="00B410EA">
            <w:pPr>
              <w:tabs>
                <w:tab w:val="left" w:pos="1660"/>
              </w:tabs>
              <w:spacing w:after="0" w:line="240" w:lineRule="auto"/>
              <w:rPr>
                <w:rFonts w:ascii="Times New Roman" w:hAnsi="Times New Roman" w:cs="Times New Roman"/>
                <w:sz w:val="28"/>
                <w:szCs w:val="28"/>
              </w:rPr>
            </w:pPr>
            <w:proofErr w:type="spellStart"/>
            <w:r>
              <w:rPr>
                <w:rFonts w:ascii="Times New Roman" w:hAnsi="Times New Roman" w:cs="Times New Roman"/>
                <w:sz w:val="28"/>
                <w:szCs w:val="28"/>
              </w:rPr>
              <w:t>Прокуроновская</w:t>
            </w:r>
            <w:proofErr w:type="spellEnd"/>
            <w:r>
              <w:rPr>
                <w:rFonts w:ascii="Times New Roman" w:hAnsi="Times New Roman" w:cs="Times New Roman"/>
                <w:sz w:val="28"/>
                <w:szCs w:val="28"/>
              </w:rPr>
              <w:t xml:space="preserve"> основная школа</w:t>
            </w:r>
          </w:p>
        </w:tc>
      </w:tr>
      <w:tr w:rsidR="00F33C53" w:rsidTr="00B410EA">
        <w:tc>
          <w:tcPr>
            <w:tcW w:w="817" w:type="dxa"/>
          </w:tcPr>
          <w:p w:rsidR="00F33C53" w:rsidRPr="00CE6739" w:rsidRDefault="00F33C53" w:rsidP="00472EA4">
            <w:pPr>
              <w:pStyle w:val="aa"/>
              <w:numPr>
                <w:ilvl w:val="0"/>
                <w:numId w:val="10"/>
              </w:numPr>
              <w:tabs>
                <w:tab w:val="left" w:pos="1660"/>
              </w:tabs>
              <w:spacing w:after="0" w:line="240" w:lineRule="auto"/>
              <w:contextualSpacing/>
              <w:rPr>
                <w:rFonts w:ascii="Times New Roman" w:hAnsi="Times New Roman" w:cs="Times New Roman"/>
                <w:sz w:val="28"/>
                <w:szCs w:val="28"/>
              </w:rPr>
            </w:pPr>
          </w:p>
        </w:tc>
        <w:tc>
          <w:tcPr>
            <w:tcW w:w="8894" w:type="dxa"/>
          </w:tcPr>
          <w:p w:rsidR="00F33C53" w:rsidRDefault="00F33C53" w:rsidP="00B410EA">
            <w:pPr>
              <w:tabs>
                <w:tab w:val="left" w:pos="1660"/>
              </w:tabs>
              <w:spacing w:after="0" w:line="240" w:lineRule="auto"/>
              <w:rPr>
                <w:rFonts w:ascii="Times New Roman" w:hAnsi="Times New Roman" w:cs="Times New Roman"/>
                <w:sz w:val="28"/>
                <w:szCs w:val="28"/>
              </w:rPr>
            </w:pPr>
            <w:proofErr w:type="spellStart"/>
            <w:r>
              <w:rPr>
                <w:rFonts w:ascii="Times New Roman" w:hAnsi="Times New Roman" w:cs="Times New Roman"/>
                <w:sz w:val="28"/>
                <w:szCs w:val="28"/>
              </w:rPr>
              <w:t>Прокуроновский</w:t>
            </w:r>
            <w:proofErr w:type="spellEnd"/>
            <w:r>
              <w:rPr>
                <w:rFonts w:ascii="Times New Roman" w:hAnsi="Times New Roman" w:cs="Times New Roman"/>
                <w:sz w:val="28"/>
                <w:szCs w:val="28"/>
              </w:rPr>
              <w:t xml:space="preserve"> ФАП</w:t>
            </w:r>
          </w:p>
        </w:tc>
      </w:tr>
      <w:tr w:rsidR="00F33C53" w:rsidTr="00B410EA">
        <w:tc>
          <w:tcPr>
            <w:tcW w:w="817" w:type="dxa"/>
          </w:tcPr>
          <w:p w:rsidR="00F33C53" w:rsidRPr="00CE6739" w:rsidRDefault="00F33C53" w:rsidP="00472EA4">
            <w:pPr>
              <w:pStyle w:val="aa"/>
              <w:numPr>
                <w:ilvl w:val="0"/>
                <w:numId w:val="10"/>
              </w:numPr>
              <w:tabs>
                <w:tab w:val="left" w:pos="1660"/>
              </w:tabs>
              <w:spacing w:after="0" w:line="240" w:lineRule="auto"/>
              <w:contextualSpacing/>
              <w:rPr>
                <w:rFonts w:ascii="Times New Roman" w:hAnsi="Times New Roman" w:cs="Times New Roman"/>
                <w:sz w:val="28"/>
                <w:szCs w:val="28"/>
              </w:rPr>
            </w:pPr>
          </w:p>
        </w:tc>
        <w:tc>
          <w:tcPr>
            <w:tcW w:w="8894" w:type="dxa"/>
          </w:tcPr>
          <w:p w:rsidR="00F33C53" w:rsidRDefault="00F33C53" w:rsidP="00B410EA">
            <w:pPr>
              <w:tabs>
                <w:tab w:val="left" w:pos="1660"/>
              </w:tabs>
              <w:spacing w:after="0" w:line="240" w:lineRule="auto"/>
              <w:rPr>
                <w:rFonts w:ascii="Times New Roman" w:hAnsi="Times New Roman" w:cs="Times New Roman"/>
                <w:sz w:val="28"/>
                <w:szCs w:val="28"/>
              </w:rPr>
            </w:pPr>
            <w:r>
              <w:rPr>
                <w:rFonts w:ascii="Times New Roman" w:hAnsi="Times New Roman" w:cs="Times New Roman"/>
                <w:sz w:val="28"/>
                <w:szCs w:val="28"/>
              </w:rPr>
              <w:t>ИП «</w:t>
            </w:r>
            <w:proofErr w:type="spellStart"/>
            <w:r>
              <w:rPr>
                <w:rFonts w:ascii="Times New Roman" w:hAnsi="Times New Roman" w:cs="Times New Roman"/>
                <w:sz w:val="28"/>
                <w:szCs w:val="28"/>
              </w:rPr>
              <w:t>Бебишево</w:t>
            </w:r>
            <w:proofErr w:type="spellEnd"/>
            <w:r>
              <w:rPr>
                <w:rFonts w:ascii="Times New Roman" w:hAnsi="Times New Roman" w:cs="Times New Roman"/>
                <w:sz w:val="28"/>
                <w:szCs w:val="28"/>
              </w:rPr>
              <w:t>»</w:t>
            </w:r>
          </w:p>
        </w:tc>
      </w:tr>
      <w:tr w:rsidR="00F33C53" w:rsidTr="00B410EA">
        <w:tc>
          <w:tcPr>
            <w:tcW w:w="817" w:type="dxa"/>
          </w:tcPr>
          <w:p w:rsidR="00F33C53" w:rsidRPr="00CE6739" w:rsidRDefault="00F33C53" w:rsidP="00472EA4">
            <w:pPr>
              <w:pStyle w:val="aa"/>
              <w:numPr>
                <w:ilvl w:val="0"/>
                <w:numId w:val="10"/>
              </w:numPr>
              <w:tabs>
                <w:tab w:val="left" w:pos="1660"/>
              </w:tabs>
              <w:spacing w:after="0" w:line="240" w:lineRule="auto"/>
              <w:contextualSpacing/>
              <w:rPr>
                <w:rFonts w:ascii="Times New Roman" w:hAnsi="Times New Roman" w:cs="Times New Roman"/>
                <w:sz w:val="28"/>
                <w:szCs w:val="28"/>
              </w:rPr>
            </w:pPr>
          </w:p>
        </w:tc>
        <w:tc>
          <w:tcPr>
            <w:tcW w:w="8894" w:type="dxa"/>
          </w:tcPr>
          <w:p w:rsidR="00F33C53" w:rsidRDefault="00F33C53" w:rsidP="00B410EA">
            <w:pPr>
              <w:tabs>
                <w:tab w:val="left" w:pos="1660"/>
              </w:tabs>
              <w:spacing w:after="0" w:line="240" w:lineRule="auto"/>
              <w:rPr>
                <w:rFonts w:ascii="Times New Roman" w:hAnsi="Times New Roman" w:cs="Times New Roman"/>
                <w:sz w:val="28"/>
                <w:szCs w:val="28"/>
              </w:rPr>
            </w:pPr>
            <w:r>
              <w:rPr>
                <w:rFonts w:ascii="Times New Roman" w:hAnsi="Times New Roman" w:cs="Times New Roman"/>
                <w:sz w:val="28"/>
                <w:szCs w:val="28"/>
              </w:rPr>
              <w:t>ИП Евстифеев А.А.</w:t>
            </w:r>
          </w:p>
        </w:tc>
      </w:tr>
      <w:tr w:rsidR="00F33C53" w:rsidTr="00B410EA">
        <w:tc>
          <w:tcPr>
            <w:tcW w:w="817" w:type="dxa"/>
          </w:tcPr>
          <w:p w:rsidR="00F33C53" w:rsidRPr="00CE6739" w:rsidRDefault="00F33C53" w:rsidP="00472EA4">
            <w:pPr>
              <w:pStyle w:val="aa"/>
              <w:numPr>
                <w:ilvl w:val="0"/>
                <w:numId w:val="10"/>
              </w:numPr>
              <w:tabs>
                <w:tab w:val="left" w:pos="1660"/>
              </w:tabs>
              <w:spacing w:after="0" w:line="240" w:lineRule="auto"/>
              <w:contextualSpacing/>
              <w:rPr>
                <w:rFonts w:ascii="Times New Roman" w:hAnsi="Times New Roman" w:cs="Times New Roman"/>
                <w:sz w:val="28"/>
                <w:szCs w:val="28"/>
              </w:rPr>
            </w:pPr>
          </w:p>
        </w:tc>
        <w:tc>
          <w:tcPr>
            <w:tcW w:w="8894" w:type="dxa"/>
          </w:tcPr>
          <w:p w:rsidR="00F33C53" w:rsidRDefault="00F33C53" w:rsidP="00B410EA">
            <w:pPr>
              <w:tabs>
                <w:tab w:val="left" w:pos="1660"/>
              </w:tabs>
              <w:spacing w:after="0" w:line="240" w:lineRule="auto"/>
              <w:rPr>
                <w:rFonts w:ascii="Times New Roman" w:hAnsi="Times New Roman" w:cs="Times New Roman"/>
                <w:sz w:val="28"/>
                <w:szCs w:val="28"/>
              </w:rPr>
            </w:pPr>
            <w:r>
              <w:rPr>
                <w:rFonts w:ascii="Times New Roman" w:hAnsi="Times New Roman" w:cs="Times New Roman"/>
                <w:sz w:val="28"/>
                <w:szCs w:val="28"/>
              </w:rPr>
              <w:t>ИП «Дарья»</w:t>
            </w:r>
          </w:p>
        </w:tc>
      </w:tr>
      <w:tr w:rsidR="00F33C53" w:rsidTr="00B410EA">
        <w:tc>
          <w:tcPr>
            <w:tcW w:w="817" w:type="dxa"/>
          </w:tcPr>
          <w:p w:rsidR="00F33C53" w:rsidRPr="00CE6739" w:rsidRDefault="00F33C53" w:rsidP="00472EA4">
            <w:pPr>
              <w:pStyle w:val="aa"/>
              <w:numPr>
                <w:ilvl w:val="0"/>
                <w:numId w:val="10"/>
              </w:numPr>
              <w:tabs>
                <w:tab w:val="left" w:pos="1660"/>
              </w:tabs>
              <w:spacing w:after="0" w:line="240" w:lineRule="auto"/>
              <w:contextualSpacing/>
              <w:rPr>
                <w:rFonts w:ascii="Times New Roman" w:hAnsi="Times New Roman" w:cs="Times New Roman"/>
                <w:sz w:val="28"/>
                <w:szCs w:val="28"/>
              </w:rPr>
            </w:pPr>
          </w:p>
        </w:tc>
        <w:tc>
          <w:tcPr>
            <w:tcW w:w="8894" w:type="dxa"/>
          </w:tcPr>
          <w:p w:rsidR="00F33C53" w:rsidRDefault="00F33C53" w:rsidP="00B410EA">
            <w:pPr>
              <w:tabs>
                <w:tab w:val="left" w:pos="1660"/>
              </w:tabs>
              <w:spacing w:after="0" w:line="240" w:lineRule="auto"/>
              <w:rPr>
                <w:rFonts w:ascii="Times New Roman" w:hAnsi="Times New Roman" w:cs="Times New Roman"/>
                <w:sz w:val="28"/>
                <w:szCs w:val="28"/>
              </w:rPr>
            </w:pPr>
            <w:r>
              <w:rPr>
                <w:rFonts w:ascii="Times New Roman" w:hAnsi="Times New Roman" w:cs="Times New Roman"/>
                <w:sz w:val="28"/>
                <w:szCs w:val="28"/>
              </w:rPr>
              <w:t>ИП «Галина»</w:t>
            </w:r>
          </w:p>
        </w:tc>
      </w:tr>
      <w:tr w:rsidR="00F33C53" w:rsidTr="00B410EA">
        <w:tc>
          <w:tcPr>
            <w:tcW w:w="817" w:type="dxa"/>
          </w:tcPr>
          <w:p w:rsidR="00F33C53" w:rsidRPr="00CE6739" w:rsidRDefault="00F33C53" w:rsidP="00472EA4">
            <w:pPr>
              <w:pStyle w:val="aa"/>
              <w:numPr>
                <w:ilvl w:val="0"/>
                <w:numId w:val="10"/>
              </w:numPr>
              <w:tabs>
                <w:tab w:val="left" w:pos="1660"/>
              </w:tabs>
              <w:spacing w:after="0" w:line="240" w:lineRule="auto"/>
              <w:contextualSpacing/>
              <w:rPr>
                <w:rFonts w:ascii="Times New Roman" w:hAnsi="Times New Roman" w:cs="Times New Roman"/>
                <w:sz w:val="28"/>
                <w:szCs w:val="28"/>
              </w:rPr>
            </w:pPr>
          </w:p>
        </w:tc>
        <w:tc>
          <w:tcPr>
            <w:tcW w:w="8894" w:type="dxa"/>
          </w:tcPr>
          <w:p w:rsidR="00F33C53" w:rsidRDefault="00F33C53" w:rsidP="00B410EA">
            <w:pPr>
              <w:tabs>
                <w:tab w:val="left" w:pos="1660"/>
              </w:tabs>
              <w:spacing w:after="0" w:line="240" w:lineRule="auto"/>
              <w:rPr>
                <w:rFonts w:ascii="Times New Roman" w:hAnsi="Times New Roman" w:cs="Times New Roman"/>
                <w:sz w:val="28"/>
                <w:szCs w:val="28"/>
              </w:rPr>
            </w:pPr>
            <w:r>
              <w:rPr>
                <w:rFonts w:ascii="Times New Roman" w:hAnsi="Times New Roman" w:cs="Times New Roman"/>
                <w:sz w:val="28"/>
                <w:szCs w:val="28"/>
              </w:rPr>
              <w:t>ИП «Стрела»</w:t>
            </w:r>
          </w:p>
        </w:tc>
      </w:tr>
      <w:tr w:rsidR="00F33C53" w:rsidTr="00B410EA">
        <w:tc>
          <w:tcPr>
            <w:tcW w:w="817" w:type="dxa"/>
          </w:tcPr>
          <w:p w:rsidR="00F33C53" w:rsidRPr="00CE6739" w:rsidRDefault="00F33C53" w:rsidP="00472EA4">
            <w:pPr>
              <w:pStyle w:val="aa"/>
              <w:numPr>
                <w:ilvl w:val="0"/>
                <w:numId w:val="10"/>
              </w:numPr>
              <w:tabs>
                <w:tab w:val="left" w:pos="1660"/>
              </w:tabs>
              <w:spacing w:after="0" w:line="240" w:lineRule="auto"/>
              <w:contextualSpacing/>
              <w:rPr>
                <w:rFonts w:ascii="Times New Roman" w:hAnsi="Times New Roman" w:cs="Times New Roman"/>
                <w:sz w:val="28"/>
                <w:szCs w:val="28"/>
              </w:rPr>
            </w:pPr>
          </w:p>
        </w:tc>
        <w:tc>
          <w:tcPr>
            <w:tcW w:w="8894" w:type="dxa"/>
          </w:tcPr>
          <w:p w:rsidR="00F33C53" w:rsidRDefault="00F33C53" w:rsidP="00B410EA">
            <w:pPr>
              <w:tabs>
                <w:tab w:val="left" w:pos="1660"/>
              </w:tabs>
              <w:spacing w:after="0" w:line="240" w:lineRule="auto"/>
              <w:rPr>
                <w:rFonts w:ascii="Times New Roman" w:hAnsi="Times New Roman" w:cs="Times New Roman"/>
                <w:sz w:val="28"/>
                <w:szCs w:val="28"/>
              </w:rPr>
            </w:pPr>
            <w:r>
              <w:rPr>
                <w:rFonts w:ascii="Times New Roman" w:hAnsi="Times New Roman" w:cs="Times New Roman"/>
                <w:sz w:val="28"/>
                <w:szCs w:val="28"/>
              </w:rPr>
              <w:t>ООО «Просторы»</w:t>
            </w:r>
          </w:p>
        </w:tc>
      </w:tr>
      <w:tr w:rsidR="00F33C53" w:rsidTr="00B410EA">
        <w:tc>
          <w:tcPr>
            <w:tcW w:w="817" w:type="dxa"/>
          </w:tcPr>
          <w:p w:rsidR="00F33C53" w:rsidRPr="00CE6739" w:rsidRDefault="00F33C53" w:rsidP="00472EA4">
            <w:pPr>
              <w:pStyle w:val="aa"/>
              <w:numPr>
                <w:ilvl w:val="0"/>
                <w:numId w:val="10"/>
              </w:numPr>
              <w:tabs>
                <w:tab w:val="left" w:pos="1660"/>
              </w:tabs>
              <w:spacing w:after="0" w:line="240" w:lineRule="auto"/>
              <w:contextualSpacing/>
              <w:rPr>
                <w:rFonts w:ascii="Times New Roman" w:hAnsi="Times New Roman" w:cs="Times New Roman"/>
                <w:sz w:val="28"/>
                <w:szCs w:val="28"/>
              </w:rPr>
            </w:pPr>
          </w:p>
        </w:tc>
        <w:tc>
          <w:tcPr>
            <w:tcW w:w="8894" w:type="dxa"/>
          </w:tcPr>
          <w:p w:rsidR="00F33C53" w:rsidRDefault="00F33C53" w:rsidP="00B410EA">
            <w:pPr>
              <w:tabs>
                <w:tab w:val="left" w:pos="1660"/>
              </w:tabs>
              <w:spacing w:after="0" w:line="240" w:lineRule="auto"/>
              <w:rPr>
                <w:rFonts w:ascii="Times New Roman" w:hAnsi="Times New Roman" w:cs="Times New Roman"/>
                <w:sz w:val="28"/>
                <w:szCs w:val="28"/>
              </w:rPr>
            </w:pPr>
            <w:r>
              <w:rPr>
                <w:rFonts w:ascii="Times New Roman" w:hAnsi="Times New Roman" w:cs="Times New Roman"/>
                <w:sz w:val="28"/>
                <w:szCs w:val="28"/>
              </w:rPr>
              <w:t>ООО «Прометей»</w:t>
            </w:r>
          </w:p>
        </w:tc>
      </w:tr>
      <w:tr w:rsidR="00F33C53" w:rsidTr="00B410EA">
        <w:tc>
          <w:tcPr>
            <w:tcW w:w="817" w:type="dxa"/>
          </w:tcPr>
          <w:p w:rsidR="00F33C53" w:rsidRPr="00CE6739" w:rsidRDefault="00F33C53" w:rsidP="00472EA4">
            <w:pPr>
              <w:pStyle w:val="aa"/>
              <w:numPr>
                <w:ilvl w:val="0"/>
                <w:numId w:val="10"/>
              </w:numPr>
              <w:tabs>
                <w:tab w:val="left" w:pos="1660"/>
              </w:tabs>
              <w:spacing w:after="0" w:line="240" w:lineRule="auto"/>
              <w:contextualSpacing/>
              <w:rPr>
                <w:rFonts w:ascii="Times New Roman" w:hAnsi="Times New Roman" w:cs="Times New Roman"/>
                <w:sz w:val="28"/>
                <w:szCs w:val="28"/>
              </w:rPr>
            </w:pPr>
          </w:p>
        </w:tc>
        <w:tc>
          <w:tcPr>
            <w:tcW w:w="8894" w:type="dxa"/>
          </w:tcPr>
          <w:p w:rsidR="00F33C53" w:rsidRDefault="00F33C53" w:rsidP="00B410EA">
            <w:pPr>
              <w:tabs>
                <w:tab w:val="left" w:pos="1660"/>
              </w:tabs>
              <w:spacing w:after="0" w:line="240" w:lineRule="auto"/>
              <w:rPr>
                <w:rFonts w:ascii="Times New Roman" w:hAnsi="Times New Roman" w:cs="Times New Roman"/>
                <w:sz w:val="28"/>
                <w:szCs w:val="28"/>
              </w:rPr>
            </w:pPr>
            <w:r>
              <w:rPr>
                <w:rFonts w:ascii="Times New Roman" w:hAnsi="Times New Roman" w:cs="Times New Roman"/>
                <w:sz w:val="28"/>
                <w:szCs w:val="28"/>
              </w:rPr>
              <w:t xml:space="preserve">ИП </w:t>
            </w:r>
            <w:proofErr w:type="spellStart"/>
            <w:r>
              <w:rPr>
                <w:rFonts w:ascii="Times New Roman" w:hAnsi="Times New Roman" w:cs="Times New Roman"/>
                <w:sz w:val="28"/>
                <w:szCs w:val="28"/>
              </w:rPr>
              <w:t>Арзамасцева</w:t>
            </w:r>
            <w:proofErr w:type="spellEnd"/>
            <w:r>
              <w:rPr>
                <w:rFonts w:ascii="Times New Roman" w:hAnsi="Times New Roman" w:cs="Times New Roman"/>
                <w:sz w:val="28"/>
                <w:szCs w:val="28"/>
              </w:rPr>
              <w:t xml:space="preserve"> Т.В.</w:t>
            </w:r>
          </w:p>
        </w:tc>
      </w:tr>
      <w:tr w:rsidR="00F33C53" w:rsidTr="00B410EA">
        <w:tc>
          <w:tcPr>
            <w:tcW w:w="817" w:type="dxa"/>
          </w:tcPr>
          <w:p w:rsidR="00F33C53" w:rsidRPr="00CE6739" w:rsidRDefault="00F33C53" w:rsidP="00472EA4">
            <w:pPr>
              <w:pStyle w:val="aa"/>
              <w:numPr>
                <w:ilvl w:val="0"/>
                <w:numId w:val="10"/>
              </w:numPr>
              <w:tabs>
                <w:tab w:val="left" w:pos="1660"/>
              </w:tabs>
              <w:spacing w:after="0" w:line="240" w:lineRule="auto"/>
              <w:contextualSpacing/>
              <w:rPr>
                <w:rFonts w:ascii="Times New Roman" w:hAnsi="Times New Roman" w:cs="Times New Roman"/>
                <w:sz w:val="28"/>
                <w:szCs w:val="28"/>
              </w:rPr>
            </w:pPr>
          </w:p>
        </w:tc>
        <w:tc>
          <w:tcPr>
            <w:tcW w:w="8894" w:type="dxa"/>
          </w:tcPr>
          <w:p w:rsidR="00F33C53" w:rsidRDefault="00F33C53" w:rsidP="00B410EA">
            <w:pPr>
              <w:tabs>
                <w:tab w:val="left" w:pos="1660"/>
              </w:tabs>
              <w:spacing w:after="0" w:line="240" w:lineRule="auto"/>
              <w:rPr>
                <w:rFonts w:ascii="Times New Roman" w:hAnsi="Times New Roman" w:cs="Times New Roman"/>
                <w:sz w:val="28"/>
                <w:szCs w:val="28"/>
              </w:rPr>
            </w:pPr>
            <w:r>
              <w:rPr>
                <w:rFonts w:ascii="Times New Roman" w:hAnsi="Times New Roman" w:cs="Times New Roman"/>
                <w:sz w:val="28"/>
                <w:szCs w:val="28"/>
              </w:rPr>
              <w:t>ИП Разумная Н.А.</w:t>
            </w:r>
          </w:p>
        </w:tc>
      </w:tr>
    </w:tbl>
    <w:p w:rsidR="00F33C53" w:rsidRDefault="00F33C53" w:rsidP="00F33C53">
      <w:pPr>
        <w:shd w:val="clear" w:color="auto" w:fill="FFFFFF"/>
        <w:spacing w:after="0"/>
        <w:ind w:firstLine="851"/>
        <w:jc w:val="both"/>
        <w:rPr>
          <w:rFonts w:ascii="Times New Roman" w:hAnsi="Times New Roman" w:cs="Times New Roman"/>
          <w:sz w:val="28"/>
          <w:szCs w:val="28"/>
        </w:rPr>
      </w:pPr>
    </w:p>
    <w:p w:rsidR="00907390" w:rsidRDefault="00907390" w:rsidP="00907390">
      <w:pPr>
        <w:spacing w:before="240"/>
        <w:rPr>
          <w:rFonts w:ascii="Times New Roman" w:hAnsi="Times New Roman" w:cs="Times New Roman"/>
          <w:b/>
          <w:sz w:val="28"/>
        </w:rPr>
      </w:pPr>
      <w:bookmarkStart w:id="37" w:name="_Toc327362437"/>
      <w:bookmarkEnd w:id="36"/>
      <w:r w:rsidRPr="00A87A13">
        <w:rPr>
          <w:rFonts w:ascii="Times New Roman" w:hAnsi="Times New Roman" w:cs="Times New Roman"/>
          <w:b/>
          <w:sz w:val="28"/>
        </w:rPr>
        <w:t>Занятость населения</w:t>
      </w:r>
    </w:p>
    <w:p w:rsidR="00907390" w:rsidRPr="00907390" w:rsidRDefault="00907390" w:rsidP="00907390">
      <w:pPr>
        <w:ind w:firstLine="851"/>
        <w:jc w:val="both"/>
        <w:rPr>
          <w:rFonts w:ascii="Times New Roman" w:hAnsi="Times New Roman" w:cs="Times New Roman"/>
          <w:sz w:val="28"/>
          <w:szCs w:val="28"/>
        </w:rPr>
      </w:pPr>
      <w:r w:rsidRPr="00907390">
        <w:rPr>
          <w:rFonts w:ascii="Times New Roman" w:hAnsi="Times New Roman" w:cs="Times New Roman"/>
          <w:sz w:val="28"/>
          <w:szCs w:val="28"/>
        </w:rPr>
        <w:t>В настоящее время численность населения сельсовета составляет 1794 человек. Трудоспособное население составляет – 920 человек.</w:t>
      </w:r>
    </w:p>
    <w:p w:rsidR="00907390" w:rsidRPr="00907390" w:rsidRDefault="00907390" w:rsidP="00907390">
      <w:pPr>
        <w:ind w:firstLine="851"/>
        <w:jc w:val="both"/>
        <w:rPr>
          <w:rFonts w:ascii="Times New Roman" w:hAnsi="Times New Roman" w:cs="Times New Roman"/>
          <w:i/>
          <w:sz w:val="28"/>
          <w:szCs w:val="28"/>
        </w:rPr>
      </w:pPr>
      <w:r w:rsidRPr="00907390">
        <w:rPr>
          <w:rFonts w:ascii="Times New Roman" w:hAnsi="Times New Roman" w:cs="Times New Roman"/>
          <w:i/>
          <w:sz w:val="28"/>
          <w:szCs w:val="28"/>
        </w:rPr>
        <w:t>Таблица 3.7.1-</w:t>
      </w:r>
      <w:r w:rsidR="00382586">
        <w:rPr>
          <w:rFonts w:ascii="Times New Roman" w:hAnsi="Times New Roman" w:cs="Times New Roman"/>
          <w:i/>
          <w:sz w:val="28"/>
          <w:szCs w:val="28"/>
        </w:rPr>
        <w:t>3</w:t>
      </w:r>
      <w:r w:rsidRPr="00907390">
        <w:rPr>
          <w:rFonts w:ascii="Times New Roman" w:hAnsi="Times New Roman" w:cs="Times New Roman"/>
          <w:i/>
          <w:sz w:val="28"/>
          <w:szCs w:val="28"/>
        </w:rPr>
        <w:t xml:space="preserve"> Трудовые ресурсы по состоянию на 01.01.2013 год. </w:t>
      </w:r>
    </w:p>
    <w:tbl>
      <w:tblPr>
        <w:tblW w:w="864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54"/>
        <w:gridCol w:w="2693"/>
      </w:tblGrid>
      <w:tr w:rsidR="00907390" w:rsidRPr="00907390" w:rsidTr="00907390">
        <w:tc>
          <w:tcPr>
            <w:tcW w:w="5954" w:type="dxa"/>
          </w:tcPr>
          <w:p w:rsidR="00907390" w:rsidRPr="00907390" w:rsidRDefault="00907390" w:rsidP="00907390">
            <w:pPr>
              <w:tabs>
                <w:tab w:val="num" w:pos="987"/>
              </w:tabs>
              <w:spacing w:after="0" w:line="240" w:lineRule="auto"/>
              <w:jc w:val="center"/>
              <w:rPr>
                <w:rFonts w:ascii="Times New Roman" w:hAnsi="Times New Roman" w:cs="Times New Roman"/>
                <w:szCs w:val="20"/>
                <w:lang w:eastAsia="ru-RU"/>
              </w:rPr>
            </w:pPr>
            <w:r w:rsidRPr="00907390">
              <w:rPr>
                <w:rFonts w:ascii="Times New Roman" w:hAnsi="Times New Roman" w:cs="Times New Roman"/>
                <w:szCs w:val="20"/>
                <w:lang w:eastAsia="ru-RU"/>
              </w:rPr>
              <w:t>Трудовые ресурсы</w:t>
            </w:r>
          </w:p>
        </w:tc>
        <w:tc>
          <w:tcPr>
            <w:tcW w:w="2693" w:type="dxa"/>
          </w:tcPr>
          <w:p w:rsidR="00907390" w:rsidRPr="00907390" w:rsidRDefault="00907390" w:rsidP="00907390">
            <w:pPr>
              <w:tabs>
                <w:tab w:val="num" w:pos="987"/>
              </w:tabs>
              <w:spacing w:after="0" w:line="240" w:lineRule="auto"/>
              <w:jc w:val="center"/>
              <w:rPr>
                <w:rFonts w:ascii="Times New Roman" w:hAnsi="Times New Roman" w:cs="Times New Roman"/>
                <w:sz w:val="24"/>
                <w:szCs w:val="20"/>
                <w:lang w:eastAsia="ru-RU"/>
              </w:rPr>
            </w:pPr>
            <w:r w:rsidRPr="00907390">
              <w:rPr>
                <w:rFonts w:ascii="Times New Roman" w:hAnsi="Times New Roman" w:cs="Times New Roman"/>
                <w:sz w:val="24"/>
                <w:szCs w:val="20"/>
                <w:lang w:eastAsia="ru-RU"/>
              </w:rPr>
              <w:t>Всего</w:t>
            </w:r>
            <w:r>
              <w:rPr>
                <w:rFonts w:ascii="Times New Roman" w:hAnsi="Times New Roman" w:cs="Times New Roman"/>
                <w:sz w:val="24"/>
                <w:szCs w:val="20"/>
                <w:lang w:eastAsia="ru-RU"/>
              </w:rPr>
              <w:t xml:space="preserve"> </w:t>
            </w:r>
            <w:r w:rsidRPr="00907390">
              <w:rPr>
                <w:rFonts w:ascii="Times New Roman" w:hAnsi="Times New Roman" w:cs="Times New Roman"/>
                <w:sz w:val="24"/>
                <w:szCs w:val="20"/>
                <w:lang w:eastAsia="ru-RU"/>
              </w:rPr>
              <w:t>-</w:t>
            </w:r>
            <w:r>
              <w:rPr>
                <w:rFonts w:ascii="Times New Roman" w:hAnsi="Times New Roman" w:cs="Times New Roman"/>
                <w:sz w:val="24"/>
                <w:szCs w:val="20"/>
                <w:lang w:eastAsia="ru-RU"/>
              </w:rPr>
              <w:t xml:space="preserve"> </w:t>
            </w:r>
            <w:r w:rsidRPr="00907390">
              <w:rPr>
                <w:rFonts w:ascii="Times New Roman" w:hAnsi="Times New Roman" w:cs="Times New Roman"/>
                <w:sz w:val="24"/>
                <w:szCs w:val="20"/>
                <w:lang w:eastAsia="ru-RU"/>
              </w:rPr>
              <w:t>чел.</w:t>
            </w:r>
          </w:p>
        </w:tc>
      </w:tr>
      <w:tr w:rsidR="00907390" w:rsidRPr="00907390" w:rsidTr="00907390">
        <w:tc>
          <w:tcPr>
            <w:tcW w:w="5954" w:type="dxa"/>
          </w:tcPr>
          <w:p w:rsidR="00907390" w:rsidRPr="00907390" w:rsidRDefault="00907390" w:rsidP="00907390">
            <w:pPr>
              <w:spacing w:after="0" w:line="240" w:lineRule="auto"/>
              <w:rPr>
                <w:rFonts w:ascii="Times New Roman" w:hAnsi="Times New Roman" w:cs="Times New Roman"/>
                <w:sz w:val="24"/>
                <w:szCs w:val="20"/>
                <w:lang w:eastAsia="ru-RU"/>
              </w:rPr>
            </w:pPr>
            <w:r w:rsidRPr="00907390">
              <w:rPr>
                <w:rFonts w:ascii="Times New Roman" w:hAnsi="Times New Roman" w:cs="Times New Roman"/>
                <w:sz w:val="24"/>
                <w:szCs w:val="20"/>
                <w:lang w:eastAsia="ru-RU"/>
              </w:rPr>
              <w:t xml:space="preserve">1. </w:t>
            </w:r>
            <w:r w:rsidRPr="00907390">
              <w:rPr>
                <w:rFonts w:ascii="Times New Roman" w:hAnsi="Times New Roman" w:cs="Times New Roman"/>
                <w:b/>
                <w:sz w:val="24"/>
                <w:szCs w:val="20"/>
                <w:lang w:eastAsia="ru-RU"/>
              </w:rPr>
              <w:t>Т</w:t>
            </w:r>
            <w:r w:rsidRPr="00907390">
              <w:rPr>
                <w:rFonts w:ascii="Times New Roman" w:hAnsi="Times New Roman" w:cs="Times New Roman"/>
                <w:b/>
                <w:szCs w:val="20"/>
                <w:lang w:eastAsia="ru-RU"/>
              </w:rPr>
              <w:t>рудовые ресурсы</w:t>
            </w:r>
            <w:r w:rsidRPr="00907390">
              <w:rPr>
                <w:rFonts w:ascii="Times New Roman" w:hAnsi="Times New Roman" w:cs="Times New Roman"/>
                <w:sz w:val="24"/>
                <w:szCs w:val="20"/>
                <w:lang w:eastAsia="ru-RU"/>
              </w:rPr>
              <w:t xml:space="preserve"> (</w:t>
            </w:r>
            <w:r w:rsidRPr="00907390">
              <w:rPr>
                <w:rFonts w:ascii="Times New Roman" w:hAnsi="Times New Roman" w:cs="Times New Roman"/>
                <w:sz w:val="18"/>
                <w:szCs w:val="20"/>
                <w:lang w:eastAsia="ru-RU"/>
              </w:rPr>
              <w:t>гр.2+18+19+20</w:t>
            </w:r>
            <w:r w:rsidRPr="00907390">
              <w:rPr>
                <w:rFonts w:ascii="Times New Roman" w:hAnsi="Times New Roman" w:cs="Times New Roman"/>
                <w:sz w:val="24"/>
                <w:szCs w:val="20"/>
                <w:lang w:eastAsia="ru-RU"/>
              </w:rPr>
              <w:t>)</w:t>
            </w:r>
          </w:p>
        </w:tc>
        <w:tc>
          <w:tcPr>
            <w:tcW w:w="2693" w:type="dxa"/>
          </w:tcPr>
          <w:p w:rsidR="00907390" w:rsidRPr="00907390" w:rsidRDefault="00907390" w:rsidP="00907390">
            <w:pPr>
              <w:tabs>
                <w:tab w:val="num" w:pos="987"/>
              </w:tabs>
              <w:spacing w:after="0" w:line="240" w:lineRule="auto"/>
              <w:jc w:val="center"/>
              <w:rPr>
                <w:rFonts w:ascii="Times New Roman" w:hAnsi="Times New Roman" w:cs="Times New Roman"/>
                <w:sz w:val="24"/>
                <w:szCs w:val="20"/>
                <w:lang w:eastAsia="ru-RU"/>
              </w:rPr>
            </w:pPr>
            <w:r w:rsidRPr="00907390">
              <w:rPr>
                <w:rFonts w:ascii="Times New Roman" w:hAnsi="Times New Roman" w:cs="Times New Roman"/>
                <w:sz w:val="24"/>
                <w:szCs w:val="20"/>
                <w:lang w:eastAsia="ru-RU"/>
              </w:rPr>
              <w:t>920</w:t>
            </w:r>
          </w:p>
        </w:tc>
      </w:tr>
      <w:tr w:rsidR="00907390" w:rsidRPr="00907390" w:rsidTr="00907390">
        <w:tc>
          <w:tcPr>
            <w:tcW w:w="5954" w:type="dxa"/>
          </w:tcPr>
          <w:p w:rsidR="00907390" w:rsidRPr="00907390" w:rsidRDefault="00907390" w:rsidP="00907390">
            <w:pPr>
              <w:spacing w:after="0" w:line="240" w:lineRule="auto"/>
              <w:rPr>
                <w:rFonts w:ascii="Times New Roman" w:hAnsi="Times New Roman" w:cs="Times New Roman"/>
                <w:sz w:val="18"/>
                <w:szCs w:val="20"/>
                <w:lang w:eastAsia="ru-RU"/>
              </w:rPr>
            </w:pPr>
            <w:r w:rsidRPr="00907390">
              <w:rPr>
                <w:rFonts w:ascii="Times New Roman" w:hAnsi="Times New Roman" w:cs="Times New Roman"/>
                <w:sz w:val="24"/>
                <w:szCs w:val="20"/>
                <w:lang w:eastAsia="ru-RU"/>
              </w:rPr>
              <w:t>2</w:t>
            </w:r>
            <w:r w:rsidRPr="00907390">
              <w:rPr>
                <w:rFonts w:ascii="Times New Roman" w:hAnsi="Times New Roman" w:cs="Times New Roman"/>
                <w:szCs w:val="20"/>
                <w:lang w:eastAsia="ru-RU"/>
              </w:rPr>
              <w:t xml:space="preserve">. из них: </w:t>
            </w:r>
            <w:r w:rsidRPr="00907390">
              <w:rPr>
                <w:rFonts w:ascii="Times New Roman" w:hAnsi="Times New Roman" w:cs="Times New Roman"/>
                <w:b/>
                <w:szCs w:val="20"/>
                <w:lang w:eastAsia="ru-RU"/>
              </w:rPr>
              <w:t>занято в экономике</w:t>
            </w:r>
            <w:r w:rsidRPr="00907390">
              <w:rPr>
                <w:rFonts w:ascii="Times New Roman" w:hAnsi="Times New Roman" w:cs="Times New Roman"/>
                <w:sz w:val="24"/>
                <w:szCs w:val="20"/>
                <w:lang w:eastAsia="ru-RU"/>
              </w:rPr>
              <w:t xml:space="preserve"> (</w:t>
            </w:r>
            <w:r w:rsidRPr="00907390">
              <w:rPr>
                <w:rFonts w:ascii="Times New Roman" w:hAnsi="Times New Roman" w:cs="Times New Roman"/>
                <w:sz w:val="18"/>
                <w:szCs w:val="20"/>
                <w:lang w:eastAsia="ru-RU"/>
              </w:rPr>
              <w:t>гр.3+10)</w:t>
            </w:r>
          </w:p>
        </w:tc>
        <w:tc>
          <w:tcPr>
            <w:tcW w:w="2693" w:type="dxa"/>
          </w:tcPr>
          <w:p w:rsidR="00907390" w:rsidRPr="00907390" w:rsidRDefault="00907390" w:rsidP="00907390">
            <w:pPr>
              <w:tabs>
                <w:tab w:val="num" w:pos="987"/>
              </w:tabs>
              <w:spacing w:after="0" w:line="240" w:lineRule="auto"/>
              <w:jc w:val="center"/>
              <w:rPr>
                <w:rFonts w:ascii="Times New Roman" w:hAnsi="Times New Roman" w:cs="Times New Roman"/>
                <w:sz w:val="24"/>
                <w:szCs w:val="20"/>
                <w:lang w:eastAsia="ru-RU"/>
              </w:rPr>
            </w:pPr>
            <w:r w:rsidRPr="00907390">
              <w:rPr>
                <w:rFonts w:ascii="Times New Roman" w:hAnsi="Times New Roman" w:cs="Times New Roman"/>
                <w:sz w:val="24"/>
                <w:szCs w:val="20"/>
                <w:lang w:eastAsia="ru-RU"/>
              </w:rPr>
              <w:t>538</w:t>
            </w:r>
          </w:p>
        </w:tc>
      </w:tr>
      <w:tr w:rsidR="00907390" w:rsidRPr="00907390" w:rsidTr="00907390">
        <w:tc>
          <w:tcPr>
            <w:tcW w:w="5954" w:type="dxa"/>
          </w:tcPr>
          <w:p w:rsidR="00907390" w:rsidRPr="00907390" w:rsidRDefault="00907390" w:rsidP="00907390">
            <w:pPr>
              <w:spacing w:after="0" w:line="240" w:lineRule="auto"/>
              <w:rPr>
                <w:rFonts w:ascii="Times New Roman" w:hAnsi="Times New Roman" w:cs="Times New Roman"/>
                <w:sz w:val="18"/>
                <w:szCs w:val="20"/>
                <w:lang w:eastAsia="ru-RU"/>
              </w:rPr>
            </w:pPr>
            <w:r w:rsidRPr="00907390">
              <w:rPr>
                <w:rFonts w:ascii="Times New Roman" w:hAnsi="Times New Roman" w:cs="Times New Roman"/>
                <w:sz w:val="24"/>
                <w:szCs w:val="20"/>
                <w:lang w:eastAsia="ru-RU"/>
              </w:rPr>
              <w:t xml:space="preserve">3. </w:t>
            </w:r>
            <w:r w:rsidRPr="00907390">
              <w:rPr>
                <w:rFonts w:ascii="Times New Roman" w:hAnsi="Times New Roman" w:cs="Times New Roman"/>
                <w:szCs w:val="20"/>
                <w:lang w:eastAsia="ru-RU"/>
              </w:rPr>
              <w:t xml:space="preserve">в </w:t>
            </w:r>
            <w:proofErr w:type="spellStart"/>
            <w:r w:rsidRPr="00907390">
              <w:rPr>
                <w:rFonts w:ascii="Times New Roman" w:hAnsi="Times New Roman" w:cs="Times New Roman"/>
                <w:szCs w:val="20"/>
                <w:lang w:eastAsia="ru-RU"/>
              </w:rPr>
              <w:t>т.ч</w:t>
            </w:r>
            <w:proofErr w:type="spellEnd"/>
            <w:r w:rsidRPr="00907390">
              <w:rPr>
                <w:rFonts w:ascii="Times New Roman" w:hAnsi="Times New Roman" w:cs="Times New Roman"/>
                <w:szCs w:val="20"/>
                <w:lang w:eastAsia="ru-RU"/>
              </w:rPr>
              <w:t>.</w:t>
            </w:r>
            <w:proofErr w:type="gramStart"/>
            <w:r w:rsidRPr="00907390">
              <w:rPr>
                <w:rFonts w:ascii="Times New Roman" w:hAnsi="Times New Roman" w:cs="Times New Roman"/>
                <w:szCs w:val="20"/>
                <w:lang w:eastAsia="ru-RU"/>
              </w:rPr>
              <w:t xml:space="preserve"> :</w:t>
            </w:r>
            <w:proofErr w:type="gramEnd"/>
            <w:r w:rsidRPr="00907390">
              <w:rPr>
                <w:rFonts w:ascii="Times New Roman" w:hAnsi="Times New Roman" w:cs="Times New Roman"/>
                <w:szCs w:val="20"/>
                <w:lang w:eastAsia="ru-RU"/>
              </w:rPr>
              <w:t xml:space="preserve"> </w:t>
            </w:r>
            <w:r w:rsidRPr="00907390">
              <w:rPr>
                <w:rFonts w:ascii="Times New Roman" w:hAnsi="Times New Roman" w:cs="Times New Roman"/>
                <w:b/>
                <w:szCs w:val="20"/>
                <w:lang w:eastAsia="ru-RU"/>
              </w:rPr>
              <w:t xml:space="preserve">в отраслях материального производства  </w:t>
            </w:r>
            <w:r w:rsidRPr="00907390">
              <w:rPr>
                <w:rFonts w:ascii="Times New Roman" w:hAnsi="Times New Roman" w:cs="Times New Roman"/>
                <w:szCs w:val="20"/>
                <w:lang w:eastAsia="ru-RU"/>
              </w:rPr>
              <w:t>(</w:t>
            </w:r>
            <w:r w:rsidRPr="00907390">
              <w:rPr>
                <w:rFonts w:ascii="Times New Roman" w:hAnsi="Times New Roman" w:cs="Times New Roman"/>
                <w:sz w:val="18"/>
                <w:szCs w:val="20"/>
                <w:lang w:eastAsia="ru-RU"/>
              </w:rPr>
              <w:t>гр. с 4 по 9)</w:t>
            </w:r>
          </w:p>
        </w:tc>
        <w:tc>
          <w:tcPr>
            <w:tcW w:w="2693" w:type="dxa"/>
          </w:tcPr>
          <w:p w:rsidR="00907390" w:rsidRPr="00907390" w:rsidRDefault="00907390" w:rsidP="00907390">
            <w:pPr>
              <w:tabs>
                <w:tab w:val="num" w:pos="987"/>
              </w:tabs>
              <w:spacing w:after="0" w:line="240" w:lineRule="auto"/>
              <w:jc w:val="center"/>
              <w:rPr>
                <w:rFonts w:ascii="Times New Roman" w:hAnsi="Times New Roman" w:cs="Times New Roman"/>
                <w:sz w:val="24"/>
                <w:szCs w:val="20"/>
                <w:lang w:eastAsia="ru-RU"/>
              </w:rPr>
            </w:pPr>
            <w:r w:rsidRPr="00907390">
              <w:rPr>
                <w:rFonts w:ascii="Times New Roman" w:hAnsi="Times New Roman" w:cs="Times New Roman"/>
                <w:sz w:val="24"/>
                <w:szCs w:val="20"/>
                <w:lang w:eastAsia="ru-RU"/>
              </w:rPr>
              <w:t>354</w:t>
            </w:r>
          </w:p>
        </w:tc>
      </w:tr>
      <w:tr w:rsidR="00907390" w:rsidRPr="00907390" w:rsidTr="00907390">
        <w:tc>
          <w:tcPr>
            <w:tcW w:w="5954" w:type="dxa"/>
          </w:tcPr>
          <w:p w:rsidR="00907390" w:rsidRPr="00907390" w:rsidRDefault="00907390" w:rsidP="00907390">
            <w:pPr>
              <w:spacing w:after="0" w:line="240" w:lineRule="auto"/>
              <w:rPr>
                <w:rFonts w:ascii="Times New Roman" w:hAnsi="Times New Roman" w:cs="Times New Roman"/>
                <w:szCs w:val="20"/>
                <w:lang w:eastAsia="ru-RU"/>
              </w:rPr>
            </w:pPr>
            <w:r w:rsidRPr="00907390">
              <w:rPr>
                <w:rFonts w:ascii="Times New Roman" w:hAnsi="Times New Roman" w:cs="Times New Roman"/>
                <w:szCs w:val="20"/>
                <w:lang w:eastAsia="ru-RU"/>
              </w:rPr>
              <w:t xml:space="preserve">4. – в </w:t>
            </w:r>
            <w:proofErr w:type="spellStart"/>
            <w:r w:rsidRPr="00907390">
              <w:rPr>
                <w:rFonts w:ascii="Times New Roman" w:hAnsi="Times New Roman" w:cs="Times New Roman"/>
                <w:szCs w:val="20"/>
                <w:lang w:eastAsia="ru-RU"/>
              </w:rPr>
              <w:t>т.ч</w:t>
            </w:r>
            <w:proofErr w:type="spellEnd"/>
            <w:r w:rsidRPr="00907390">
              <w:rPr>
                <w:rFonts w:ascii="Times New Roman" w:hAnsi="Times New Roman" w:cs="Times New Roman"/>
                <w:szCs w:val="20"/>
                <w:lang w:eastAsia="ru-RU"/>
              </w:rPr>
              <w:t>. в с/х производстве</w:t>
            </w:r>
          </w:p>
        </w:tc>
        <w:tc>
          <w:tcPr>
            <w:tcW w:w="2693" w:type="dxa"/>
          </w:tcPr>
          <w:p w:rsidR="00907390" w:rsidRPr="00907390" w:rsidRDefault="00907390" w:rsidP="00907390">
            <w:pPr>
              <w:tabs>
                <w:tab w:val="num" w:pos="987"/>
              </w:tabs>
              <w:spacing w:after="0" w:line="240" w:lineRule="auto"/>
              <w:jc w:val="center"/>
              <w:rPr>
                <w:rFonts w:ascii="Times New Roman" w:hAnsi="Times New Roman" w:cs="Times New Roman"/>
                <w:lang w:eastAsia="ru-RU"/>
              </w:rPr>
            </w:pPr>
            <w:r w:rsidRPr="00907390">
              <w:rPr>
                <w:rFonts w:ascii="Times New Roman" w:hAnsi="Times New Roman" w:cs="Times New Roman"/>
                <w:lang w:eastAsia="ru-RU"/>
              </w:rPr>
              <w:t>347</w:t>
            </w:r>
          </w:p>
        </w:tc>
      </w:tr>
      <w:tr w:rsidR="00907390" w:rsidRPr="00907390" w:rsidTr="00907390">
        <w:tc>
          <w:tcPr>
            <w:tcW w:w="5954" w:type="dxa"/>
          </w:tcPr>
          <w:p w:rsidR="00907390" w:rsidRPr="00907390" w:rsidRDefault="00907390" w:rsidP="00907390">
            <w:pPr>
              <w:spacing w:after="0" w:line="240" w:lineRule="auto"/>
              <w:rPr>
                <w:rFonts w:ascii="Times New Roman" w:hAnsi="Times New Roman" w:cs="Times New Roman"/>
                <w:szCs w:val="20"/>
                <w:lang w:eastAsia="ru-RU"/>
              </w:rPr>
            </w:pPr>
            <w:r w:rsidRPr="00907390">
              <w:rPr>
                <w:rFonts w:ascii="Times New Roman" w:hAnsi="Times New Roman" w:cs="Times New Roman"/>
                <w:szCs w:val="20"/>
                <w:lang w:eastAsia="ru-RU"/>
              </w:rPr>
              <w:t xml:space="preserve">5. – занято в КФХ, чел./кол-во КФХ, </w:t>
            </w:r>
            <w:proofErr w:type="spellStart"/>
            <w:proofErr w:type="gramStart"/>
            <w:r w:rsidRPr="00907390">
              <w:rPr>
                <w:rFonts w:ascii="Times New Roman" w:hAnsi="Times New Roman" w:cs="Times New Roman"/>
                <w:szCs w:val="20"/>
                <w:lang w:eastAsia="ru-RU"/>
              </w:rPr>
              <w:t>ед</w:t>
            </w:r>
            <w:proofErr w:type="spellEnd"/>
            <w:proofErr w:type="gramEnd"/>
          </w:p>
        </w:tc>
        <w:tc>
          <w:tcPr>
            <w:tcW w:w="2693" w:type="dxa"/>
          </w:tcPr>
          <w:p w:rsidR="00907390" w:rsidRPr="00907390" w:rsidRDefault="00907390" w:rsidP="00907390">
            <w:pPr>
              <w:tabs>
                <w:tab w:val="num" w:pos="987"/>
              </w:tabs>
              <w:spacing w:after="0" w:line="240" w:lineRule="auto"/>
              <w:jc w:val="center"/>
              <w:rPr>
                <w:rFonts w:ascii="Times New Roman" w:hAnsi="Times New Roman" w:cs="Times New Roman"/>
                <w:lang w:eastAsia="ru-RU"/>
              </w:rPr>
            </w:pPr>
            <w:r w:rsidRPr="00907390">
              <w:rPr>
                <w:rFonts w:ascii="Times New Roman" w:hAnsi="Times New Roman" w:cs="Times New Roman"/>
                <w:lang w:eastAsia="ru-RU"/>
              </w:rPr>
              <w:t>7/5</w:t>
            </w:r>
          </w:p>
        </w:tc>
      </w:tr>
      <w:tr w:rsidR="00907390" w:rsidRPr="00907390" w:rsidTr="00907390">
        <w:tc>
          <w:tcPr>
            <w:tcW w:w="5954" w:type="dxa"/>
          </w:tcPr>
          <w:p w:rsidR="00907390" w:rsidRPr="00907390" w:rsidRDefault="00907390" w:rsidP="00907390">
            <w:pPr>
              <w:spacing w:after="0" w:line="240" w:lineRule="auto"/>
              <w:rPr>
                <w:rFonts w:ascii="Times New Roman" w:hAnsi="Times New Roman" w:cs="Times New Roman"/>
                <w:szCs w:val="20"/>
                <w:lang w:eastAsia="ru-RU"/>
              </w:rPr>
            </w:pPr>
            <w:r w:rsidRPr="00907390">
              <w:rPr>
                <w:rFonts w:ascii="Times New Roman" w:hAnsi="Times New Roman" w:cs="Times New Roman"/>
                <w:szCs w:val="20"/>
                <w:lang w:eastAsia="ru-RU"/>
              </w:rPr>
              <w:t xml:space="preserve">6. – в промышленности </w:t>
            </w:r>
          </w:p>
        </w:tc>
        <w:tc>
          <w:tcPr>
            <w:tcW w:w="2693" w:type="dxa"/>
          </w:tcPr>
          <w:p w:rsidR="00907390" w:rsidRPr="00907390" w:rsidRDefault="00907390" w:rsidP="00907390">
            <w:pPr>
              <w:tabs>
                <w:tab w:val="num" w:pos="987"/>
              </w:tabs>
              <w:spacing w:after="0" w:line="240" w:lineRule="auto"/>
              <w:jc w:val="center"/>
              <w:rPr>
                <w:rFonts w:ascii="Times New Roman" w:hAnsi="Times New Roman" w:cs="Times New Roman"/>
                <w:lang w:eastAsia="ru-RU"/>
              </w:rPr>
            </w:pPr>
            <w:r w:rsidRPr="00907390">
              <w:rPr>
                <w:rFonts w:ascii="Times New Roman" w:hAnsi="Times New Roman" w:cs="Times New Roman"/>
                <w:lang w:eastAsia="ru-RU"/>
              </w:rPr>
              <w:t>-</w:t>
            </w:r>
          </w:p>
        </w:tc>
      </w:tr>
      <w:tr w:rsidR="00907390" w:rsidRPr="00907390" w:rsidTr="00907390">
        <w:tc>
          <w:tcPr>
            <w:tcW w:w="5954" w:type="dxa"/>
          </w:tcPr>
          <w:p w:rsidR="00907390" w:rsidRPr="00907390" w:rsidRDefault="00907390" w:rsidP="00907390">
            <w:pPr>
              <w:spacing w:after="0" w:line="240" w:lineRule="auto"/>
              <w:rPr>
                <w:rFonts w:ascii="Times New Roman" w:hAnsi="Times New Roman" w:cs="Times New Roman"/>
                <w:szCs w:val="20"/>
                <w:lang w:eastAsia="ru-RU"/>
              </w:rPr>
            </w:pPr>
            <w:r w:rsidRPr="00907390">
              <w:rPr>
                <w:rFonts w:ascii="Times New Roman" w:hAnsi="Times New Roman" w:cs="Times New Roman"/>
                <w:szCs w:val="20"/>
                <w:lang w:eastAsia="ru-RU"/>
              </w:rPr>
              <w:t>7. – на транспорте и связи</w:t>
            </w:r>
          </w:p>
        </w:tc>
        <w:tc>
          <w:tcPr>
            <w:tcW w:w="2693" w:type="dxa"/>
          </w:tcPr>
          <w:p w:rsidR="00907390" w:rsidRPr="00907390" w:rsidRDefault="00907390" w:rsidP="00907390">
            <w:pPr>
              <w:tabs>
                <w:tab w:val="num" w:pos="987"/>
              </w:tabs>
              <w:spacing w:after="0" w:line="240" w:lineRule="auto"/>
              <w:jc w:val="center"/>
              <w:rPr>
                <w:rFonts w:ascii="Times New Roman" w:hAnsi="Times New Roman" w:cs="Times New Roman"/>
                <w:lang w:eastAsia="ru-RU"/>
              </w:rPr>
            </w:pPr>
            <w:r w:rsidRPr="00907390">
              <w:rPr>
                <w:rFonts w:ascii="Times New Roman" w:hAnsi="Times New Roman" w:cs="Times New Roman"/>
                <w:lang w:eastAsia="ru-RU"/>
              </w:rPr>
              <w:t>-</w:t>
            </w:r>
          </w:p>
        </w:tc>
      </w:tr>
      <w:tr w:rsidR="00907390" w:rsidRPr="00907390" w:rsidTr="00907390">
        <w:tc>
          <w:tcPr>
            <w:tcW w:w="5954" w:type="dxa"/>
          </w:tcPr>
          <w:p w:rsidR="00907390" w:rsidRPr="00907390" w:rsidRDefault="00907390" w:rsidP="00907390">
            <w:pPr>
              <w:spacing w:after="0" w:line="240" w:lineRule="auto"/>
              <w:rPr>
                <w:rFonts w:ascii="Times New Roman" w:hAnsi="Times New Roman" w:cs="Times New Roman"/>
                <w:szCs w:val="20"/>
                <w:lang w:eastAsia="ru-RU"/>
              </w:rPr>
            </w:pPr>
            <w:r w:rsidRPr="00907390">
              <w:rPr>
                <w:rFonts w:ascii="Times New Roman" w:hAnsi="Times New Roman" w:cs="Times New Roman"/>
                <w:szCs w:val="20"/>
                <w:lang w:eastAsia="ru-RU"/>
              </w:rPr>
              <w:t>8. – в торговле, общественном     питании,  МТС</w:t>
            </w:r>
          </w:p>
        </w:tc>
        <w:tc>
          <w:tcPr>
            <w:tcW w:w="2693" w:type="dxa"/>
          </w:tcPr>
          <w:p w:rsidR="00907390" w:rsidRPr="00907390" w:rsidRDefault="00907390" w:rsidP="00907390">
            <w:pPr>
              <w:tabs>
                <w:tab w:val="num" w:pos="987"/>
              </w:tabs>
              <w:spacing w:after="0" w:line="240" w:lineRule="auto"/>
              <w:jc w:val="center"/>
              <w:rPr>
                <w:rFonts w:ascii="Times New Roman" w:hAnsi="Times New Roman" w:cs="Times New Roman"/>
                <w:lang w:eastAsia="ru-RU"/>
              </w:rPr>
            </w:pPr>
            <w:r w:rsidRPr="00907390">
              <w:rPr>
                <w:rFonts w:ascii="Times New Roman" w:hAnsi="Times New Roman" w:cs="Times New Roman"/>
                <w:lang w:eastAsia="ru-RU"/>
              </w:rPr>
              <w:t>-</w:t>
            </w:r>
          </w:p>
        </w:tc>
      </w:tr>
      <w:tr w:rsidR="00907390" w:rsidRPr="00907390" w:rsidTr="00907390">
        <w:tc>
          <w:tcPr>
            <w:tcW w:w="5954" w:type="dxa"/>
          </w:tcPr>
          <w:p w:rsidR="00907390" w:rsidRPr="00907390" w:rsidRDefault="00907390" w:rsidP="00907390">
            <w:pPr>
              <w:spacing w:after="0" w:line="240" w:lineRule="auto"/>
              <w:rPr>
                <w:rFonts w:ascii="Times New Roman" w:hAnsi="Times New Roman" w:cs="Times New Roman"/>
                <w:szCs w:val="20"/>
                <w:lang w:eastAsia="ru-RU"/>
              </w:rPr>
            </w:pPr>
            <w:r w:rsidRPr="00907390">
              <w:rPr>
                <w:rFonts w:ascii="Times New Roman" w:hAnsi="Times New Roman" w:cs="Times New Roman"/>
                <w:szCs w:val="20"/>
                <w:lang w:eastAsia="ru-RU"/>
              </w:rPr>
              <w:t xml:space="preserve">9. в прочих отраслях </w:t>
            </w:r>
            <w:proofErr w:type="spellStart"/>
            <w:r w:rsidRPr="00907390">
              <w:rPr>
                <w:rFonts w:ascii="Times New Roman" w:hAnsi="Times New Roman" w:cs="Times New Roman"/>
                <w:szCs w:val="20"/>
                <w:lang w:eastAsia="ru-RU"/>
              </w:rPr>
              <w:t>матер</w:t>
            </w:r>
            <w:proofErr w:type="gramStart"/>
            <w:r w:rsidRPr="00907390">
              <w:rPr>
                <w:rFonts w:ascii="Times New Roman" w:hAnsi="Times New Roman" w:cs="Times New Roman"/>
                <w:szCs w:val="20"/>
                <w:lang w:eastAsia="ru-RU"/>
              </w:rPr>
              <w:t>.п</w:t>
            </w:r>
            <w:proofErr w:type="gramEnd"/>
            <w:r w:rsidRPr="00907390">
              <w:rPr>
                <w:rFonts w:ascii="Times New Roman" w:hAnsi="Times New Roman" w:cs="Times New Roman"/>
                <w:szCs w:val="20"/>
                <w:lang w:eastAsia="ru-RU"/>
              </w:rPr>
              <w:t>роизв-ва</w:t>
            </w:r>
            <w:proofErr w:type="spellEnd"/>
          </w:p>
        </w:tc>
        <w:tc>
          <w:tcPr>
            <w:tcW w:w="2693" w:type="dxa"/>
          </w:tcPr>
          <w:p w:rsidR="00907390" w:rsidRPr="00907390" w:rsidRDefault="00907390" w:rsidP="00907390">
            <w:pPr>
              <w:tabs>
                <w:tab w:val="num" w:pos="987"/>
              </w:tabs>
              <w:spacing w:after="0" w:line="240" w:lineRule="auto"/>
              <w:jc w:val="center"/>
              <w:rPr>
                <w:rFonts w:ascii="Times New Roman" w:hAnsi="Times New Roman" w:cs="Times New Roman"/>
                <w:lang w:eastAsia="ru-RU"/>
              </w:rPr>
            </w:pPr>
            <w:r w:rsidRPr="00907390">
              <w:rPr>
                <w:rFonts w:ascii="Times New Roman" w:hAnsi="Times New Roman" w:cs="Times New Roman"/>
                <w:lang w:eastAsia="ru-RU"/>
              </w:rPr>
              <w:t>-</w:t>
            </w:r>
          </w:p>
        </w:tc>
      </w:tr>
      <w:tr w:rsidR="00907390" w:rsidRPr="00907390" w:rsidTr="00907390">
        <w:tc>
          <w:tcPr>
            <w:tcW w:w="5954" w:type="dxa"/>
          </w:tcPr>
          <w:p w:rsidR="00907390" w:rsidRPr="00907390" w:rsidRDefault="00907390" w:rsidP="00907390">
            <w:pPr>
              <w:spacing w:after="0" w:line="240" w:lineRule="auto"/>
              <w:rPr>
                <w:rFonts w:ascii="Times New Roman" w:hAnsi="Times New Roman" w:cs="Times New Roman"/>
                <w:b/>
                <w:szCs w:val="20"/>
                <w:lang w:eastAsia="ru-RU"/>
              </w:rPr>
            </w:pPr>
            <w:r w:rsidRPr="00907390">
              <w:rPr>
                <w:rFonts w:ascii="Times New Roman" w:hAnsi="Times New Roman" w:cs="Times New Roman"/>
                <w:szCs w:val="20"/>
                <w:lang w:eastAsia="ru-RU"/>
              </w:rPr>
              <w:t xml:space="preserve">10. </w:t>
            </w:r>
            <w:r w:rsidRPr="00907390">
              <w:rPr>
                <w:rFonts w:ascii="Times New Roman" w:hAnsi="Times New Roman" w:cs="Times New Roman"/>
                <w:b/>
                <w:szCs w:val="20"/>
                <w:lang w:eastAsia="ru-RU"/>
              </w:rPr>
              <w:t>В непроизводственных отраслях</w:t>
            </w:r>
          </w:p>
          <w:p w:rsidR="00907390" w:rsidRPr="00907390" w:rsidRDefault="00907390" w:rsidP="00907390">
            <w:pPr>
              <w:spacing w:after="0" w:line="240" w:lineRule="auto"/>
              <w:rPr>
                <w:rFonts w:ascii="Times New Roman" w:hAnsi="Times New Roman" w:cs="Times New Roman"/>
                <w:sz w:val="18"/>
                <w:szCs w:val="20"/>
                <w:lang w:eastAsia="ru-RU"/>
              </w:rPr>
            </w:pPr>
            <w:r w:rsidRPr="00907390">
              <w:rPr>
                <w:rFonts w:ascii="Times New Roman" w:hAnsi="Times New Roman" w:cs="Times New Roman"/>
                <w:b/>
                <w:szCs w:val="20"/>
                <w:lang w:eastAsia="ru-RU"/>
              </w:rPr>
              <w:t xml:space="preserve">                  </w:t>
            </w:r>
            <w:r w:rsidRPr="00907390">
              <w:rPr>
                <w:rFonts w:ascii="Times New Roman" w:hAnsi="Times New Roman" w:cs="Times New Roman"/>
                <w:sz w:val="18"/>
                <w:szCs w:val="20"/>
                <w:lang w:eastAsia="ru-RU"/>
              </w:rPr>
              <w:t>(гр. с 11 по 17)</w:t>
            </w:r>
          </w:p>
        </w:tc>
        <w:tc>
          <w:tcPr>
            <w:tcW w:w="2693" w:type="dxa"/>
          </w:tcPr>
          <w:p w:rsidR="00907390" w:rsidRPr="00907390" w:rsidRDefault="00907390" w:rsidP="00907390">
            <w:pPr>
              <w:tabs>
                <w:tab w:val="num" w:pos="987"/>
              </w:tabs>
              <w:spacing w:after="0" w:line="240" w:lineRule="auto"/>
              <w:jc w:val="center"/>
              <w:rPr>
                <w:rFonts w:ascii="Times New Roman" w:hAnsi="Times New Roman" w:cs="Times New Roman"/>
                <w:lang w:eastAsia="ru-RU"/>
              </w:rPr>
            </w:pPr>
            <w:r w:rsidRPr="00907390">
              <w:rPr>
                <w:rFonts w:ascii="Times New Roman" w:hAnsi="Times New Roman" w:cs="Times New Roman"/>
                <w:lang w:eastAsia="ru-RU"/>
              </w:rPr>
              <w:t>184</w:t>
            </w:r>
          </w:p>
        </w:tc>
      </w:tr>
      <w:tr w:rsidR="00907390" w:rsidRPr="00907390" w:rsidTr="00907390">
        <w:tc>
          <w:tcPr>
            <w:tcW w:w="5954" w:type="dxa"/>
          </w:tcPr>
          <w:p w:rsidR="00907390" w:rsidRPr="00907390" w:rsidRDefault="00907390" w:rsidP="00907390">
            <w:pPr>
              <w:spacing w:after="0" w:line="240" w:lineRule="auto"/>
              <w:rPr>
                <w:rFonts w:ascii="Times New Roman" w:hAnsi="Times New Roman" w:cs="Times New Roman"/>
                <w:szCs w:val="20"/>
                <w:lang w:eastAsia="ru-RU"/>
              </w:rPr>
            </w:pPr>
            <w:r w:rsidRPr="00907390">
              <w:rPr>
                <w:rFonts w:ascii="Times New Roman" w:hAnsi="Times New Roman" w:cs="Times New Roman"/>
                <w:szCs w:val="20"/>
                <w:lang w:eastAsia="ru-RU"/>
              </w:rPr>
              <w:t xml:space="preserve">11. в </w:t>
            </w:r>
            <w:proofErr w:type="spellStart"/>
            <w:r w:rsidRPr="00907390">
              <w:rPr>
                <w:rFonts w:ascii="Times New Roman" w:hAnsi="Times New Roman" w:cs="Times New Roman"/>
                <w:szCs w:val="20"/>
                <w:lang w:eastAsia="ru-RU"/>
              </w:rPr>
              <w:t>т.ч</w:t>
            </w:r>
            <w:proofErr w:type="spellEnd"/>
            <w:r w:rsidRPr="00907390">
              <w:rPr>
                <w:rFonts w:ascii="Times New Roman" w:hAnsi="Times New Roman" w:cs="Times New Roman"/>
                <w:szCs w:val="20"/>
                <w:lang w:eastAsia="ru-RU"/>
              </w:rPr>
              <w:t>. – в просвещении</w:t>
            </w:r>
          </w:p>
        </w:tc>
        <w:tc>
          <w:tcPr>
            <w:tcW w:w="2693" w:type="dxa"/>
          </w:tcPr>
          <w:p w:rsidR="00907390" w:rsidRPr="00907390" w:rsidRDefault="00907390" w:rsidP="00907390">
            <w:pPr>
              <w:tabs>
                <w:tab w:val="num" w:pos="987"/>
              </w:tabs>
              <w:spacing w:after="0" w:line="240" w:lineRule="auto"/>
              <w:jc w:val="center"/>
              <w:rPr>
                <w:rFonts w:ascii="Times New Roman" w:hAnsi="Times New Roman" w:cs="Times New Roman"/>
                <w:lang w:eastAsia="ru-RU"/>
              </w:rPr>
            </w:pPr>
            <w:r w:rsidRPr="00907390">
              <w:rPr>
                <w:rFonts w:ascii="Times New Roman" w:hAnsi="Times New Roman" w:cs="Times New Roman"/>
                <w:lang w:eastAsia="ru-RU"/>
              </w:rPr>
              <w:t>74</w:t>
            </w:r>
          </w:p>
        </w:tc>
      </w:tr>
      <w:tr w:rsidR="00907390" w:rsidRPr="00907390" w:rsidTr="00907390">
        <w:tc>
          <w:tcPr>
            <w:tcW w:w="5954" w:type="dxa"/>
          </w:tcPr>
          <w:p w:rsidR="00907390" w:rsidRPr="00907390" w:rsidRDefault="00907390" w:rsidP="00907390">
            <w:pPr>
              <w:spacing w:after="0" w:line="240" w:lineRule="auto"/>
              <w:rPr>
                <w:rFonts w:ascii="Times New Roman" w:hAnsi="Times New Roman" w:cs="Times New Roman"/>
                <w:szCs w:val="20"/>
                <w:lang w:eastAsia="ru-RU"/>
              </w:rPr>
            </w:pPr>
            <w:r w:rsidRPr="00907390">
              <w:rPr>
                <w:rFonts w:ascii="Times New Roman" w:hAnsi="Times New Roman" w:cs="Times New Roman"/>
                <w:szCs w:val="20"/>
                <w:lang w:eastAsia="ru-RU"/>
              </w:rPr>
              <w:t>12. – в культуре и искусстве</w:t>
            </w:r>
          </w:p>
        </w:tc>
        <w:tc>
          <w:tcPr>
            <w:tcW w:w="2693" w:type="dxa"/>
          </w:tcPr>
          <w:p w:rsidR="00907390" w:rsidRPr="00907390" w:rsidRDefault="00907390" w:rsidP="00907390">
            <w:pPr>
              <w:tabs>
                <w:tab w:val="num" w:pos="987"/>
              </w:tabs>
              <w:spacing w:after="0" w:line="240" w:lineRule="auto"/>
              <w:jc w:val="center"/>
              <w:rPr>
                <w:rFonts w:ascii="Times New Roman" w:hAnsi="Times New Roman" w:cs="Times New Roman"/>
                <w:lang w:eastAsia="ru-RU"/>
              </w:rPr>
            </w:pPr>
            <w:r w:rsidRPr="00907390">
              <w:rPr>
                <w:rFonts w:ascii="Times New Roman" w:hAnsi="Times New Roman" w:cs="Times New Roman"/>
                <w:lang w:eastAsia="ru-RU"/>
              </w:rPr>
              <w:t>12</w:t>
            </w:r>
          </w:p>
        </w:tc>
      </w:tr>
      <w:tr w:rsidR="00907390" w:rsidRPr="00907390" w:rsidTr="00907390">
        <w:tc>
          <w:tcPr>
            <w:tcW w:w="5954" w:type="dxa"/>
          </w:tcPr>
          <w:p w:rsidR="00907390" w:rsidRPr="00907390" w:rsidRDefault="00907390" w:rsidP="00907390">
            <w:pPr>
              <w:spacing w:after="0" w:line="240" w:lineRule="auto"/>
              <w:rPr>
                <w:rFonts w:ascii="Times New Roman" w:hAnsi="Times New Roman" w:cs="Times New Roman"/>
                <w:szCs w:val="20"/>
                <w:lang w:eastAsia="ru-RU"/>
              </w:rPr>
            </w:pPr>
            <w:r w:rsidRPr="00907390">
              <w:rPr>
                <w:rFonts w:ascii="Times New Roman" w:hAnsi="Times New Roman" w:cs="Times New Roman"/>
                <w:szCs w:val="20"/>
                <w:lang w:eastAsia="ru-RU"/>
              </w:rPr>
              <w:t>13. – в здравоохранении</w:t>
            </w:r>
          </w:p>
        </w:tc>
        <w:tc>
          <w:tcPr>
            <w:tcW w:w="2693" w:type="dxa"/>
          </w:tcPr>
          <w:p w:rsidR="00907390" w:rsidRPr="00907390" w:rsidRDefault="00907390" w:rsidP="00907390">
            <w:pPr>
              <w:tabs>
                <w:tab w:val="num" w:pos="987"/>
              </w:tabs>
              <w:spacing w:after="0" w:line="240" w:lineRule="auto"/>
              <w:jc w:val="center"/>
              <w:rPr>
                <w:rFonts w:ascii="Times New Roman" w:hAnsi="Times New Roman" w:cs="Times New Roman"/>
                <w:lang w:eastAsia="ru-RU"/>
              </w:rPr>
            </w:pPr>
            <w:r w:rsidRPr="00907390">
              <w:rPr>
                <w:rFonts w:ascii="Times New Roman" w:hAnsi="Times New Roman" w:cs="Times New Roman"/>
                <w:lang w:eastAsia="ru-RU"/>
              </w:rPr>
              <w:t>16</w:t>
            </w:r>
          </w:p>
        </w:tc>
      </w:tr>
      <w:tr w:rsidR="00907390" w:rsidRPr="00907390" w:rsidTr="00907390">
        <w:tc>
          <w:tcPr>
            <w:tcW w:w="5954" w:type="dxa"/>
          </w:tcPr>
          <w:p w:rsidR="00907390" w:rsidRPr="00907390" w:rsidRDefault="00907390" w:rsidP="00907390">
            <w:pPr>
              <w:spacing w:after="0" w:line="240" w:lineRule="auto"/>
              <w:rPr>
                <w:rFonts w:ascii="Times New Roman" w:hAnsi="Times New Roman" w:cs="Times New Roman"/>
                <w:szCs w:val="20"/>
                <w:lang w:eastAsia="ru-RU"/>
              </w:rPr>
            </w:pPr>
            <w:r w:rsidRPr="00907390">
              <w:rPr>
                <w:rFonts w:ascii="Times New Roman" w:hAnsi="Times New Roman" w:cs="Times New Roman"/>
                <w:szCs w:val="20"/>
                <w:lang w:eastAsia="ru-RU"/>
              </w:rPr>
              <w:t>14. – в ЖКХ и бытовом обслуживании</w:t>
            </w:r>
          </w:p>
        </w:tc>
        <w:tc>
          <w:tcPr>
            <w:tcW w:w="2693" w:type="dxa"/>
          </w:tcPr>
          <w:p w:rsidR="00907390" w:rsidRPr="00907390" w:rsidRDefault="00907390" w:rsidP="00907390">
            <w:pPr>
              <w:tabs>
                <w:tab w:val="num" w:pos="987"/>
              </w:tabs>
              <w:spacing w:after="0" w:line="240" w:lineRule="auto"/>
              <w:jc w:val="center"/>
              <w:rPr>
                <w:rFonts w:ascii="Times New Roman" w:hAnsi="Times New Roman" w:cs="Times New Roman"/>
                <w:lang w:eastAsia="ru-RU"/>
              </w:rPr>
            </w:pPr>
            <w:r w:rsidRPr="00907390">
              <w:rPr>
                <w:rFonts w:ascii="Times New Roman" w:hAnsi="Times New Roman" w:cs="Times New Roman"/>
                <w:lang w:eastAsia="ru-RU"/>
              </w:rPr>
              <w:t>-</w:t>
            </w:r>
          </w:p>
        </w:tc>
      </w:tr>
      <w:tr w:rsidR="00907390" w:rsidRPr="00907390" w:rsidTr="00907390">
        <w:tc>
          <w:tcPr>
            <w:tcW w:w="5954" w:type="dxa"/>
          </w:tcPr>
          <w:p w:rsidR="00907390" w:rsidRPr="00907390" w:rsidRDefault="00907390" w:rsidP="00907390">
            <w:pPr>
              <w:spacing w:after="0" w:line="240" w:lineRule="auto"/>
              <w:rPr>
                <w:rFonts w:ascii="Times New Roman" w:hAnsi="Times New Roman" w:cs="Times New Roman"/>
                <w:szCs w:val="20"/>
                <w:lang w:eastAsia="ru-RU"/>
              </w:rPr>
            </w:pPr>
            <w:r w:rsidRPr="00907390">
              <w:rPr>
                <w:rFonts w:ascii="Times New Roman" w:hAnsi="Times New Roman" w:cs="Times New Roman"/>
                <w:szCs w:val="20"/>
                <w:lang w:eastAsia="ru-RU"/>
              </w:rPr>
              <w:t xml:space="preserve">15. – в аппарате органов </w:t>
            </w:r>
            <w:proofErr w:type="spellStart"/>
            <w:r w:rsidRPr="00907390">
              <w:rPr>
                <w:rFonts w:ascii="Times New Roman" w:hAnsi="Times New Roman" w:cs="Times New Roman"/>
                <w:szCs w:val="20"/>
                <w:lang w:eastAsia="ru-RU"/>
              </w:rPr>
              <w:t>гос</w:t>
            </w:r>
            <w:proofErr w:type="gramStart"/>
            <w:r w:rsidRPr="00907390">
              <w:rPr>
                <w:rFonts w:ascii="Times New Roman" w:hAnsi="Times New Roman" w:cs="Times New Roman"/>
                <w:szCs w:val="20"/>
                <w:lang w:eastAsia="ru-RU"/>
              </w:rPr>
              <w:t>.у</w:t>
            </w:r>
            <w:proofErr w:type="gramEnd"/>
            <w:r w:rsidRPr="00907390">
              <w:rPr>
                <w:rFonts w:ascii="Times New Roman" w:hAnsi="Times New Roman" w:cs="Times New Roman"/>
                <w:szCs w:val="20"/>
                <w:lang w:eastAsia="ru-RU"/>
              </w:rPr>
              <w:t>правлен</w:t>
            </w:r>
            <w:proofErr w:type="spellEnd"/>
            <w:r w:rsidRPr="00907390">
              <w:rPr>
                <w:rFonts w:ascii="Times New Roman" w:hAnsi="Times New Roman" w:cs="Times New Roman"/>
                <w:szCs w:val="20"/>
                <w:lang w:eastAsia="ru-RU"/>
              </w:rPr>
              <w:t>.</w:t>
            </w:r>
          </w:p>
        </w:tc>
        <w:tc>
          <w:tcPr>
            <w:tcW w:w="2693" w:type="dxa"/>
          </w:tcPr>
          <w:p w:rsidR="00907390" w:rsidRPr="00907390" w:rsidRDefault="00907390" w:rsidP="00907390">
            <w:pPr>
              <w:tabs>
                <w:tab w:val="num" w:pos="987"/>
              </w:tabs>
              <w:spacing w:after="0" w:line="240" w:lineRule="auto"/>
              <w:jc w:val="center"/>
              <w:rPr>
                <w:rFonts w:ascii="Times New Roman" w:hAnsi="Times New Roman" w:cs="Times New Roman"/>
                <w:lang w:eastAsia="ru-RU"/>
              </w:rPr>
            </w:pPr>
            <w:r w:rsidRPr="00907390">
              <w:rPr>
                <w:rFonts w:ascii="Times New Roman" w:hAnsi="Times New Roman" w:cs="Times New Roman"/>
                <w:lang w:eastAsia="ru-RU"/>
              </w:rPr>
              <w:t>5</w:t>
            </w:r>
          </w:p>
        </w:tc>
      </w:tr>
      <w:tr w:rsidR="00907390" w:rsidRPr="00907390" w:rsidTr="00907390">
        <w:tc>
          <w:tcPr>
            <w:tcW w:w="5954" w:type="dxa"/>
          </w:tcPr>
          <w:p w:rsidR="00907390" w:rsidRPr="00907390" w:rsidRDefault="00907390" w:rsidP="00907390">
            <w:pPr>
              <w:spacing w:after="0" w:line="240" w:lineRule="auto"/>
              <w:rPr>
                <w:rFonts w:ascii="Times New Roman" w:hAnsi="Times New Roman" w:cs="Times New Roman"/>
                <w:szCs w:val="20"/>
                <w:lang w:eastAsia="ru-RU"/>
              </w:rPr>
            </w:pPr>
            <w:r w:rsidRPr="00907390">
              <w:rPr>
                <w:rFonts w:ascii="Times New Roman" w:hAnsi="Times New Roman" w:cs="Times New Roman"/>
                <w:szCs w:val="20"/>
                <w:lang w:eastAsia="ru-RU"/>
              </w:rPr>
              <w:t xml:space="preserve">16. – в </w:t>
            </w:r>
            <w:proofErr w:type="spellStart"/>
            <w:r w:rsidRPr="00907390">
              <w:rPr>
                <w:rFonts w:ascii="Times New Roman" w:hAnsi="Times New Roman" w:cs="Times New Roman"/>
                <w:szCs w:val="20"/>
                <w:lang w:eastAsia="ru-RU"/>
              </w:rPr>
              <w:t>др</w:t>
            </w:r>
            <w:proofErr w:type="gramStart"/>
            <w:r w:rsidRPr="00907390">
              <w:rPr>
                <w:rFonts w:ascii="Times New Roman" w:hAnsi="Times New Roman" w:cs="Times New Roman"/>
                <w:szCs w:val="20"/>
                <w:lang w:eastAsia="ru-RU"/>
              </w:rPr>
              <w:t>.о</w:t>
            </w:r>
            <w:proofErr w:type="gramEnd"/>
            <w:r w:rsidRPr="00907390">
              <w:rPr>
                <w:rFonts w:ascii="Times New Roman" w:hAnsi="Times New Roman" w:cs="Times New Roman"/>
                <w:szCs w:val="20"/>
                <w:lang w:eastAsia="ru-RU"/>
              </w:rPr>
              <w:t>траслях</w:t>
            </w:r>
            <w:proofErr w:type="spellEnd"/>
            <w:r w:rsidRPr="00907390">
              <w:rPr>
                <w:rFonts w:ascii="Times New Roman" w:hAnsi="Times New Roman" w:cs="Times New Roman"/>
                <w:szCs w:val="20"/>
                <w:lang w:eastAsia="ru-RU"/>
              </w:rPr>
              <w:t xml:space="preserve"> </w:t>
            </w:r>
            <w:proofErr w:type="spellStart"/>
            <w:r w:rsidRPr="00907390">
              <w:rPr>
                <w:rFonts w:ascii="Times New Roman" w:hAnsi="Times New Roman" w:cs="Times New Roman"/>
                <w:szCs w:val="20"/>
                <w:lang w:eastAsia="ru-RU"/>
              </w:rPr>
              <w:t>непроизв</w:t>
            </w:r>
            <w:proofErr w:type="spellEnd"/>
            <w:r w:rsidRPr="00907390">
              <w:rPr>
                <w:rFonts w:ascii="Times New Roman" w:hAnsi="Times New Roman" w:cs="Times New Roman"/>
                <w:szCs w:val="20"/>
                <w:lang w:eastAsia="ru-RU"/>
              </w:rPr>
              <w:t>. сферы</w:t>
            </w:r>
          </w:p>
        </w:tc>
        <w:tc>
          <w:tcPr>
            <w:tcW w:w="2693" w:type="dxa"/>
          </w:tcPr>
          <w:p w:rsidR="00907390" w:rsidRPr="00907390" w:rsidRDefault="00907390" w:rsidP="00907390">
            <w:pPr>
              <w:tabs>
                <w:tab w:val="num" w:pos="987"/>
              </w:tabs>
              <w:spacing w:after="0" w:line="240" w:lineRule="auto"/>
              <w:jc w:val="center"/>
              <w:rPr>
                <w:rFonts w:ascii="Times New Roman" w:hAnsi="Times New Roman" w:cs="Times New Roman"/>
                <w:lang w:eastAsia="ru-RU"/>
              </w:rPr>
            </w:pPr>
            <w:r w:rsidRPr="00907390">
              <w:rPr>
                <w:rFonts w:ascii="Times New Roman" w:hAnsi="Times New Roman" w:cs="Times New Roman"/>
                <w:lang w:eastAsia="ru-RU"/>
              </w:rPr>
              <w:t>-</w:t>
            </w:r>
          </w:p>
        </w:tc>
      </w:tr>
      <w:tr w:rsidR="00907390" w:rsidRPr="00907390" w:rsidTr="00907390">
        <w:tc>
          <w:tcPr>
            <w:tcW w:w="5954" w:type="dxa"/>
          </w:tcPr>
          <w:p w:rsidR="00907390" w:rsidRPr="00907390" w:rsidRDefault="00907390" w:rsidP="00907390">
            <w:pPr>
              <w:spacing w:after="0" w:line="240" w:lineRule="auto"/>
              <w:rPr>
                <w:rFonts w:ascii="Times New Roman" w:hAnsi="Times New Roman" w:cs="Times New Roman"/>
                <w:szCs w:val="20"/>
                <w:lang w:eastAsia="ru-RU"/>
              </w:rPr>
            </w:pPr>
            <w:r w:rsidRPr="00907390">
              <w:rPr>
                <w:rFonts w:ascii="Times New Roman" w:hAnsi="Times New Roman" w:cs="Times New Roman"/>
                <w:szCs w:val="20"/>
                <w:lang w:eastAsia="ru-RU"/>
              </w:rPr>
              <w:t>17. – занято индивидуально-трудовой деятельностью</w:t>
            </w:r>
          </w:p>
        </w:tc>
        <w:tc>
          <w:tcPr>
            <w:tcW w:w="2693" w:type="dxa"/>
          </w:tcPr>
          <w:p w:rsidR="00907390" w:rsidRPr="00907390" w:rsidRDefault="00907390" w:rsidP="00907390">
            <w:pPr>
              <w:tabs>
                <w:tab w:val="num" w:pos="987"/>
              </w:tabs>
              <w:spacing w:after="0" w:line="240" w:lineRule="auto"/>
              <w:jc w:val="center"/>
              <w:rPr>
                <w:rFonts w:ascii="Times New Roman" w:hAnsi="Times New Roman" w:cs="Times New Roman"/>
                <w:lang w:eastAsia="ru-RU"/>
              </w:rPr>
            </w:pPr>
            <w:r w:rsidRPr="00907390">
              <w:rPr>
                <w:rFonts w:ascii="Times New Roman" w:hAnsi="Times New Roman" w:cs="Times New Roman"/>
                <w:lang w:eastAsia="ru-RU"/>
              </w:rPr>
              <w:t>14</w:t>
            </w:r>
          </w:p>
        </w:tc>
      </w:tr>
      <w:tr w:rsidR="00907390" w:rsidRPr="00907390" w:rsidTr="00907390">
        <w:tc>
          <w:tcPr>
            <w:tcW w:w="5954" w:type="dxa"/>
          </w:tcPr>
          <w:p w:rsidR="00907390" w:rsidRPr="00907390" w:rsidRDefault="00907390" w:rsidP="00907390">
            <w:pPr>
              <w:spacing w:after="0" w:line="240" w:lineRule="auto"/>
              <w:rPr>
                <w:rFonts w:ascii="Times New Roman" w:hAnsi="Times New Roman" w:cs="Times New Roman"/>
                <w:szCs w:val="20"/>
                <w:lang w:eastAsia="ru-RU"/>
              </w:rPr>
            </w:pPr>
            <w:r w:rsidRPr="00907390">
              <w:rPr>
                <w:rFonts w:ascii="Times New Roman" w:hAnsi="Times New Roman" w:cs="Times New Roman"/>
                <w:szCs w:val="20"/>
                <w:lang w:eastAsia="ru-RU"/>
              </w:rPr>
              <w:t>18</w:t>
            </w:r>
            <w:r w:rsidRPr="00907390">
              <w:rPr>
                <w:rFonts w:ascii="Times New Roman" w:hAnsi="Times New Roman" w:cs="Times New Roman"/>
                <w:b/>
                <w:szCs w:val="20"/>
                <w:lang w:eastAsia="ru-RU"/>
              </w:rPr>
              <w:t>. Количество студентов</w:t>
            </w:r>
          </w:p>
        </w:tc>
        <w:tc>
          <w:tcPr>
            <w:tcW w:w="2693" w:type="dxa"/>
          </w:tcPr>
          <w:p w:rsidR="00907390" w:rsidRPr="00907390" w:rsidRDefault="00907390" w:rsidP="00907390">
            <w:pPr>
              <w:tabs>
                <w:tab w:val="num" w:pos="987"/>
              </w:tabs>
              <w:spacing w:after="0" w:line="240" w:lineRule="auto"/>
              <w:jc w:val="center"/>
              <w:rPr>
                <w:rFonts w:ascii="Times New Roman" w:hAnsi="Times New Roman" w:cs="Times New Roman"/>
                <w:lang w:eastAsia="ru-RU"/>
              </w:rPr>
            </w:pPr>
            <w:r w:rsidRPr="00907390">
              <w:rPr>
                <w:rFonts w:ascii="Times New Roman" w:hAnsi="Times New Roman" w:cs="Times New Roman"/>
                <w:lang w:eastAsia="ru-RU"/>
              </w:rPr>
              <w:t>63</w:t>
            </w:r>
          </w:p>
        </w:tc>
      </w:tr>
      <w:tr w:rsidR="00907390" w:rsidRPr="00907390" w:rsidTr="00907390">
        <w:tc>
          <w:tcPr>
            <w:tcW w:w="5954" w:type="dxa"/>
          </w:tcPr>
          <w:p w:rsidR="00907390" w:rsidRPr="00907390" w:rsidRDefault="00907390" w:rsidP="00907390">
            <w:pPr>
              <w:spacing w:after="0" w:line="240" w:lineRule="auto"/>
              <w:rPr>
                <w:rFonts w:ascii="Times New Roman" w:hAnsi="Times New Roman" w:cs="Times New Roman"/>
                <w:b/>
                <w:szCs w:val="20"/>
                <w:lang w:eastAsia="ru-RU"/>
              </w:rPr>
            </w:pPr>
            <w:r w:rsidRPr="00907390">
              <w:rPr>
                <w:rFonts w:ascii="Times New Roman" w:hAnsi="Times New Roman" w:cs="Times New Roman"/>
                <w:szCs w:val="20"/>
                <w:lang w:eastAsia="ru-RU"/>
              </w:rPr>
              <w:t>19. З</w:t>
            </w:r>
            <w:r w:rsidRPr="00907390">
              <w:rPr>
                <w:rFonts w:ascii="Times New Roman" w:hAnsi="Times New Roman" w:cs="Times New Roman"/>
                <w:b/>
                <w:szCs w:val="20"/>
                <w:lang w:eastAsia="ru-RU"/>
              </w:rPr>
              <w:t>анято в домашнем хозяйстве</w:t>
            </w:r>
          </w:p>
        </w:tc>
        <w:tc>
          <w:tcPr>
            <w:tcW w:w="2693" w:type="dxa"/>
          </w:tcPr>
          <w:p w:rsidR="00907390" w:rsidRPr="00907390" w:rsidRDefault="00907390" w:rsidP="00907390">
            <w:pPr>
              <w:tabs>
                <w:tab w:val="num" w:pos="987"/>
              </w:tabs>
              <w:spacing w:after="0" w:line="240" w:lineRule="auto"/>
              <w:jc w:val="center"/>
              <w:rPr>
                <w:rFonts w:ascii="Times New Roman" w:hAnsi="Times New Roman" w:cs="Times New Roman"/>
                <w:lang w:eastAsia="ru-RU"/>
              </w:rPr>
            </w:pPr>
            <w:r w:rsidRPr="00907390">
              <w:rPr>
                <w:rFonts w:ascii="Times New Roman" w:hAnsi="Times New Roman" w:cs="Times New Roman"/>
                <w:lang w:eastAsia="ru-RU"/>
              </w:rPr>
              <w:t>143</w:t>
            </w:r>
          </w:p>
        </w:tc>
      </w:tr>
      <w:tr w:rsidR="00907390" w:rsidRPr="00907390" w:rsidTr="00907390">
        <w:tc>
          <w:tcPr>
            <w:tcW w:w="5954" w:type="dxa"/>
          </w:tcPr>
          <w:p w:rsidR="00907390" w:rsidRPr="00907390" w:rsidRDefault="00907390" w:rsidP="00907390">
            <w:pPr>
              <w:spacing w:after="0" w:line="240" w:lineRule="auto"/>
              <w:rPr>
                <w:rFonts w:ascii="Times New Roman" w:hAnsi="Times New Roman" w:cs="Times New Roman"/>
                <w:b/>
                <w:szCs w:val="20"/>
                <w:lang w:eastAsia="ru-RU"/>
              </w:rPr>
            </w:pPr>
            <w:r w:rsidRPr="00907390">
              <w:rPr>
                <w:rFonts w:ascii="Times New Roman" w:hAnsi="Times New Roman" w:cs="Times New Roman"/>
                <w:szCs w:val="20"/>
                <w:lang w:eastAsia="ru-RU"/>
              </w:rPr>
              <w:t>20</w:t>
            </w:r>
            <w:r w:rsidRPr="00907390">
              <w:rPr>
                <w:rFonts w:ascii="Times New Roman" w:hAnsi="Times New Roman" w:cs="Times New Roman"/>
                <w:b/>
                <w:szCs w:val="20"/>
                <w:lang w:eastAsia="ru-RU"/>
              </w:rPr>
              <w:t xml:space="preserve">. Лица, не занятые </w:t>
            </w:r>
            <w:proofErr w:type="gramStart"/>
            <w:r w:rsidRPr="00907390">
              <w:rPr>
                <w:rFonts w:ascii="Times New Roman" w:hAnsi="Times New Roman" w:cs="Times New Roman"/>
                <w:b/>
                <w:szCs w:val="20"/>
                <w:lang w:eastAsia="ru-RU"/>
              </w:rPr>
              <w:t>трудовой</w:t>
            </w:r>
            <w:proofErr w:type="gramEnd"/>
            <w:r w:rsidRPr="00907390">
              <w:rPr>
                <w:rFonts w:ascii="Times New Roman" w:hAnsi="Times New Roman" w:cs="Times New Roman"/>
                <w:b/>
                <w:szCs w:val="20"/>
                <w:lang w:eastAsia="ru-RU"/>
              </w:rPr>
              <w:t xml:space="preserve"> </w:t>
            </w:r>
          </w:p>
          <w:p w:rsidR="00907390" w:rsidRPr="00907390" w:rsidRDefault="00907390" w:rsidP="00907390">
            <w:pPr>
              <w:spacing w:after="0" w:line="240" w:lineRule="auto"/>
              <w:rPr>
                <w:rFonts w:ascii="Times New Roman" w:hAnsi="Times New Roman" w:cs="Times New Roman"/>
                <w:b/>
                <w:szCs w:val="20"/>
                <w:lang w:eastAsia="ru-RU"/>
              </w:rPr>
            </w:pPr>
            <w:r w:rsidRPr="00907390">
              <w:rPr>
                <w:rFonts w:ascii="Times New Roman" w:hAnsi="Times New Roman" w:cs="Times New Roman"/>
                <w:b/>
                <w:szCs w:val="20"/>
                <w:lang w:eastAsia="ru-RU"/>
              </w:rPr>
              <w:t xml:space="preserve">      деятельностью, учебой</w:t>
            </w:r>
          </w:p>
        </w:tc>
        <w:tc>
          <w:tcPr>
            <w:tcW w:w="2693" w:type="dxa"/>
          </w:tcPr>
          <w:p w:rsidR="00907390" w:rsidRPr="00907390" w:rsidRDefault="00907390" w:rsidP="00907390">
            <w:pPr>
              <w:tabs>
                <w:tab w:val="num" w:pos="987"/>
              </w:tabs>
              <w:spacing w:after="0" w:line="240" w:lineRule="auto"/>
              <w:jc w:val="center"/>
              <w:rPr>
                <w:rFonts w:ascii="Times New Roman" w:hAnsi="Times New Roman" w:cs="Times New Roman"/>
                <w:i/>
                <w:color w:val="FF0000"/>
                <w:lang w:eastAsia="ru-RU"/>
              </w:rPr>
            </w:pPr>
            <w:r w:rsidRPr="00907390">
              <w:rPr>
                <w:rFonts w:ascii="Times New Roman" w:hAnsi="Times New Roman" w:cs="Times New Roman"/>
                <w:lang w:eastAsia="ru-RU"/>
              </w:rPr>
              <w:t>239</w:t>
            </w:r>
          </w:p>
        </w:tc>
      </w:tr>
      <w:tr w:rsidR="00907390" w:rsidRPr="00907390" w:rsidTr="00907390">
        <w:tc>
          <w:tcPr>
            <w:tcW w:w="5954" w:type="dxa"/>
          </w:tcPr>
          <w:p w:rsidR="00907390" w:rsidRPr="00907390" w:rsidRDefault="00907390" w:rsidP="00907390">
            <w:pPr>
              <w:spacing w:after="0" w:line="240" w:lineRule="auto"/>
              <w:rPr>
                <w:rFonts w:ascii="Times New Roman" w:hAnsi="Times New Roman" w:cs="Times New Roman"/>
                <w:szCs w:val="20"/>
                <w:lang w:eastAsia="ru-RU"/>
              </w:rPr>
            </w:pPr>
            <w:r w:rsidRPr="00907390">
              <w:rPr>
                <w:rFonts w:ascii="Times New Roman" w:hAnsi="Times New Roman" w:cs="Times New Roman"/>
                <w:b/>
                <w:szCs w:val="20"/>
                <w:lang w:eastAsia="ru-RU"/>
              </w:rPr>
              <w:t xml:space="preserve">        </w:t>
            </w:r>
            <w:r w:rsidRPr="00907390">
              <w:rPr>
                <w:rFonts w:ascii="Times New Roman" w:hAnsi="Times New Roman" w:cs="Times New Roman"/>
                <w:szCs w:val="20"/>
                <w:lang w:eastAsia="ru-RU"/>
              </w:rPr>
              <w:t xml:space="preserve">в </w:t>
            </w:r>
            <w:proofErr w:type="spellStart"/>
            <w:r w:rsidRPr="00907390">
              <w:rPr>
                <w:rFonts w:ascii="Times New Roman" w:hAnsi="Times New Roman" w:cs="Times New Roman"/>
                <w:szCs w:val="20"/>
                <w:lang w:eastAsia="ru-RU"/>
              </w:rPr>
              <w:t>т.ч</w:t>
            </w:r>
            <w:proofErr w:type="spellEnd"/>
            <w:r w:rsidRPr="00907390">
              <w:rPr>
                <w:rFonts w:ascii="Times New Roman" w:hAnsi="Times New Roman" w:cs="Times New Roman"/>
                <w:szCs w:val="20"/>
                <w:lang w:eastAsia="ru-RU"/>
              </w:rPr>
              <w:t>. безработные</w:t>
            </w:r>
          </w:p>
        </w:tc>
        <w:tc>
          <w:tcPr>
            <w:tcW w:w="2693" w:type="dxa"/>
          </w:tcPr>
          <w:p w:rsidR="00907390" w:rsidRPr="00907390" w:rsidRDefault="00907390" w:rsidP="00907390">
            <w:pPr>
              <w:tabs>
                <w:tab w:val="num" w:pos="987"/>
              </w:tabs>
              <w:spacing w:after="0" w:line="240" w:lineRule="auto"/>
              <w:rPr>
                <w:rFonts w:ascii="Times New Roman" w:hAnsi="Times New Roman" w:cs="Times New Roman"/>
                <w:lang w:eastAsia="ru-RU"/>
              </w:rPr>
            </w:pPr>
          </w:p>
        </w:tc>
      </w:tr>
    </w:tbl>
    <w:p w:rsidR="00907390" w:rsidRDefault="00907390" w:rsidP="00907390">
      <w:pPr>
        <w:ind w:firstLine="851"/>
        <w:jc w:val="both"/>
        <w:rPr>
          <w:rFonts w:ascii="Times New Roman" w:hAnsi="Times New Roman" w:cs="Times New Roman"/>
          <w:i/>
          <w:sz w:val="28"/>
          <w:szCs w:val="28"/>
          <w:highlight w:val="yellow"/>
        </w:rPr>
      </w:pPr>
    </w:p>
    <w:p w:rsidR="00382586" w:rsidRDefault="00382586" w:rsidP="00907390">
      <w:pPr>
        <w:pStyle w:val="af6"/>
        <w:spacing w:before="240"/>
        <w:ind w:firstLine="851"/>
        <w:jc w:val="both"/>
        <w:rPr>
          <w:rFonts w:ascii="Times New Roman" w:hAnsi="Times New Roman" w:cs="Times New Roman"/>
          <w:i/>
          <w:sz w:val="28"/>
          <w:szCs w:val="28"/>
          <w:highlight w:val="yellow"/>
        </w:rPr>
      </w:pPr>
    </w:p>
    <w:p w:rsidR="00382586" w:rsidRDefault="00382586" w:rsidP="00907390">
      <w:pPr>
        <w:pStyle w:val="af6"/>
        <w:spacing w:before="240"/>
        <w:ind w:firstLine="851"/>
        <w:jc w:val="both"/>
        <w:rPr>
          <w:rFonts w:ascii="Times New Roman" w:hAnsi="Times New Roman" w:cs="Times New Roman"/>
          <w:i/>
          <w:sz w:val="28"/>
          <w:szCs w:val="28"/>
          <w:highlight w:val="yellow"/>
        </w:rPr>
      </w:pPr>
    </w:p>
    <w:p w:rsidR="00907390" w:rsidRPr="00382586" w:rsidRDefault="00907390" w:rsidP="00907390">
      <w:pPr>
        <w:pStyle w:val="af6"/>
        <w:spacing w:before="240"/>
        <w:ind w:firstLine="851"/>
        <w:jc w:val="both"/>
        <w:rPr>
          <w:rFonts w:ascii="Times New Roman" w:hAnsi="Times New Roman" w:cs="Times New Roman"/>
          <w:i/>
          <w:sz w:val="28"/>
        </w:rPr>
      </w:pPr>
      <w:r w:rsidRPr="00382586">
        <w:rPr>
          <w:rFonts w:ascii="Times New Roman" w:hAnsi="Times New Roman" w:cs="Times New Roman"/>
          <w:i/>
          <w:sz w:val="28"/>
          <w:szCs w:val="28"/>
        </w:rPr>
        <w:lastRenderedPageBreak/>
        <w:t>Таблица 3.7.1-</w:t>
      </w:r>
      <w:r w:rsidR="00382586" w:rsidRPr="00382586">
        <w:rPr>
          <w:rFonts w:ascii="Times New Roman" w:hAnsi="Times New Roman" w:cs="Times New Roman"/>
          <w:i/>
          <w:sz w:val="28"/>
          <w:szCs w:val="28"/>
        </w:rPr>
        <w:t>4</w:t>
      </w:r>
      <w:r w:rsidRPr="00382586">
        <w:rPr>
          <w:rFonts w:ascii="Times New Roman" w:hAnsi="Times New Roman" w:cs="Times New Roman"/>
          <w:i/>
          <w:sz w:val="28"/>
          <w:szCs w:val="28"/>
        </w:rPr>
        <w:t xml:space="preserve"> Труд и занятость </w:t>
      </w:r>
      <w:proofErr w:type="gramStart"/>
      <w:r w:rsidRPr="00382586">
        <w:rPr>
          <w:rFonts w:ascii="Times New Roman" w:hAnsi="Times New Roman" w:cs="Times New Roman"/>
          <w:i/>
          <w:sz w:val="28"/>
          <w:szCs w:val="28"/>
        </w:rPr>
        <w:t>согласно прогноза</w:t>
      </w:r>
      <w:proofErr w:type="gramEnd"/>
      <w:r w:rsidRPr="00382586">
        <w:rPr>
          <w:rFonts w:ascii="Times New Roman" w:hAnsi="Times New Roman" w:cs="Times New Roman"/>
          <w:i/>
          <w:sz w:val="28"/>
          <w:szCs w:val="28"/>
        </w:rPr>
        <w:t xml:space="preserve"> </w:t>
      </w:r>
      <w:r w:rsidRPr="00382586">
        <w:rPr>
          <w:rFonts w:ascii="Times New Roman" w:hAnsi="Times New Roman" w:cs="Times New Roman"/>
          <w:i/>
          <w:sz w:val="28"/>
        </w:rPr>
        <w:t>социально-экономического развития МО К</w:t>
      </w:r>
      <w:r w:rsidR="00382586" w:rsidRPr="00382586">
        <w:rPr>
          <w:rFonts w:ascii="Times New Roman" w:hAnsi="Times New Roman" w:cs="Times New Roman"/>
          <w:i/>
          <w:sz w:val="28"/>
        </w:rPr>
        <w:t>алининский</w:t>
      </w:r>
      <w:r w:rsidRPr="00382586">
        <w:rPr>
          <w:rFonts w:ascii="Times New Roman" w:hAnsi="Times New Roman" w:cs="Times New Roman"/>
          <w:i/>
          <w:sz w:val="28"/>
        </w:rPr>
        <w:t xml:space="preserve"> сельсовет на 2013-2015 годы</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6"/>
        <w:gridCol w:w="850"/>
        <w:gridCol w:w="1106"/>
        <w:gridCol w:w="1107"/>
        <w:gridCol w:w="1107"/>
        <w:gridCol w:w="1107"/>
        <w:gridCol w:w="1107"/>
      </w:tblGrid>
      <w:tr w:rsidR="00382586" w:rsidRPr="00382586" w:rsidTr="00382586">
        <w:trPr>
          <w:cantSplit/>
        </w:trPr>
        <w:tc>
          <w:tcPr>
            <w:tcW w:w="9930" w:type="dxa"/>
            <w:gridSpan w:val="7"/>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b/>
                <w:sz w:val="28"/>
                <w:szCs w:val="20"/>
                <w:lang w:eastAsia="ru-RU"/>
              </w:rPr>
            </w:pPr>
            <w:r w:rsidRPr="00382586">
              <w:rPr>
                <w:rFonts w:ascii="Times New Roman" w:hAnsi="Times New Roman" w:cs="Times New Roman"/>
                <w:b/>
                <w:sz w:val="28"/>
                <w:szCs w:val="20"/>
                <w:lang w:eastAsia="ru-RU"/>
              </w:rPr>
              <w:t>8. Труд и занятость</w:t>
            </w:r>
          </w:p>
        </w:tc>
      </w:tr>
      <w:tr w:rsidR="00382586" w:rsidRPr="00382586" w:rsidTr="00382586">
        <w:trPr>
          <w:cantSplit/>
        </w:trPr>
        <w:tc>
          <w:tcPr>
            <w:tcW w:w="3546"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Cs w:val="20"/>
                <w:lang w:eastAsia="ru-RU"/>
              </w:rPr>
            </w:pPr>
            <w:r w:rsidRPr="00382586">
              <w:rPr>
                <w:rFonts w:ascii="Times New Roman" w:hAnsi="Times New Roman" w:cs="Times New Roman"/>
                <w:szCs w:val="20"/>
                <w:lang w:eastAsia="ru-RU"/>
              </w:rPr>
              <w:t>1. Численность трудовых ресурсов</w:t>
            </w:r>
          </w:p>
        </w:tc>
        <w:tc>
          <w:tcPr>
            <w:tcW w:w="850"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Cs w:val="20"/>
                <w:lang w:eastAsia="ru-RU"/>
              </w:rPr>
            </w:pPr>
            <w:r w:rsidRPr="00382586">
              <w:rPr>
                <w:rFonts w:ascii="Times New Roman" w:hAnsi="Times New Roman" w:cs="Times New Roman"/>
                <w:szCs w:val="20"/>
                <w:lang w:eastAsia="ru-RU"/>
              </w:rPr>
              <w:t>Чел.</w:t>
            </w:r>
          </w:p>
        </w:tc>
        <w:tc>
          <w:tcPr>
            <w:tcW w:w="1106"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Cs w:val="20"/>
                <w:lang w:eastAsia="ru-RU"/>
              </w:rPr>
            </w:pPr>
            <w:r w:rsidRPr="00382586">
              <w:rPr>
                <w:rFonts w:ascii="Times New Roman" w:hAnsi="Times New Roman" w:cs="Times New Roman"/>
                <w:szCs w:val="20"/>
                <w:lang w:eastAsia="ru-RU"/>
              </w:rPr>
              <w:t>880</w:t>
            </w:r>
          </w:p>
        </w:tc>
        <w:tc>
          <w:tcPr>
            <w:tcW w:w="1107"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 w:val="24"/>
                <w:szCs w:val="24"/>
                <w:lang w:eastAsia="ru-RU"/>
              </w:rPr>
            </w:pPr>
            <w:r w:rsidRPr="00382586">
              <w:rPr>
                <w:rFonts w:ascii="Times New Roman" w:hAnsi="Times New Roman" w:cs="Times New Roman"/>
                <w:sz w:val="24"/>
                <w:szCs w:val="24"/>
                <w:lang w:eastAsia="ru-RU"/>
              </w:rPr>
              <w:t>885</w:t>
            </w:r>
          </w:p>
        </w:tc>
        <w:tc>
          <w:tcPr>
            <w:tcW w:w="1107"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 w:val="24"/>
                <w:szCs w:val="24"/>
                <w:lang w:eastAsia="ru-RU"/>
              </w:rPr>
            </w:pPr>
            <w:r w:rsidRPr="00382586">
              <w:rPr>
                <w:rFonts w:ascii="Times New Roman" w:hAnsi="Times New Roman" w:cs="Times New Roman"/>
                <w:sz w:val="24"/>
                <w:szCs w:val="24"/>
                <w:lang w:eastAsia="ru-RU"/>
              </w:rPr>
              <w:t>880</w:t>
            </w:r>
          </w:p>
        </w:tc>
        <w:tc>
          <w:tcPr>
            <w:tcW w:w="1107"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 w:val="24"/>
                <w:szCs w:val="24"/>
                <w:lang w:eastAsia="ru-RU"/>
              </w:rPr>
            </w:pPr>
            <w:r w:rsidRPr="00382586">
              <w:rPr>
                <w:rFonts w:ascii="Times New Roman" w:hAnsi="Times New Roman" w:cs="Times New Roman"/>
                <w:sz w:val="24"/>
                <w:szCs w:val="24"/>
                <w:lang w:eastAsia="ru-RU"/>
              </w:rPr>
              <w:t>882</w:t>
            </w:r>
          </w:p>
        </w:tc>
        <w:tc>
          <w:tcPr>
            <w:tcW w:w="1107"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Cs w:val="20"/>
                <w:lang w:eastAsia="ru-RU"/>
              </w:rPr>
            </w:pPr>
            <w:r w:rsidRPr="00382586">
              <w:rPr>
                <w:rFonts w:ascii="Times New Roman" w:hAnsi="Times New Roman" w:cs="Times New Roman"/>
                <w:szCs w:val="20"/>
                <w:lang w:eastAsia="ru-RU"/>
              </w:rPr>
              <w:t>882</w:t>
            </w:r>
          </w:p>
        </w:tc>
      </w:tr>
      <w:tr w:rsidR="00382586" w:rsidRPr="00382586" w:rsidTr="00382586">
        <w:trPr>
          <w:cantSplit/>
        </w:trPr>
        <w:tc>
          <w:tcPr>
            <w:tcW w:w="3546"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Cs w:val="20"/>
                <w:lang w:eastAsia="ru-RU"/>
              </w:rPr>
            </w:pPr>
            <w:r w:rsidRPr="00382586">
              <w:rPr>
                <w:rFonts w:ascii="Times New Roman" w:hAnsi="Times New Roman" w:cs="Times New Roman"/>
                <w:szCs w:val="20"/>
                <w:lang w:eastAsia="ru-RU"/>
              </w:rPr>
              <w:t>2. Численность занятых в экономике МО</w:t>
            </w:r>
          </w:p>
        </w:tc>
        <w:tc>
          <w:tcPr>
            <w:tcW w:w="850"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Cs w:val="20"/>
                <w:lang w:eastAsia="ru-RU"/>
              </w:rPr>
            </w:pPr>
            <w:r w:rsidRPr="00382586">
              <w:rPr>
                <w:rFonts w:ascii="Times New Roman" w:hAnsi="Times New Roman" w:cs="Times New Roman"/>
                <w:szCs w:val="20"/>
                <w:lang w:eastAsia="ru-RU"/>
              </w:rPr>
              <w:t>Чел.</w:t>
            </w:r>
          </w:p>
        </w:tc>
        <w:tc>
          <w:tcPr>
            <w:tcW w:w="1106"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Cs w:val="20"/>
                <w:lang w:eastAsia="ru-RU"/>
              </w:rPr>
            </w:pPr>
            <w:r w:rsidRPr="00382586">
              <w:rPr>
                <w:rFonts w:ascii="Times New Roman" w:hAnsi="Times New Roman" w:cs="Times New Roman"/>
                <w:szCs w:val="20"/>
                <w:lang w:eastAsia="ru-RU"/>
              </w:rPr>
              <w:t>470</w:t>
            </w:r>
          </w:p>
        </w:tc>
        <w:tc>
          <w:tcPr>
            <w:tcW w:w="1107"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 w:val="24"/>
                <w:szCs w:val="24"/>
                <w:lang w:eastAsia="ru-RU"/>
              </w:rPr>
            </w:pPr>
            <w:r w:rsidRPr="00382586">
              <w:rPr>
                <w:rFonts w:ascii="Times New Roman" w:hAnsi="Times New Roman" w:cs="Times New Roman"/>
                <w:sz w:val="24"/>
                <w:szCs w:val="24"/>
                <w:lang w:eastAsia="ru-RU"/>
              </w:rPr>
              <w:t>487</w:t>
            </w:r>
          </w:p>
        </w:tc>
        <w:tc>
          <w:tcPr>
            <w:tcW w:w="1107"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 w:val="24"/>
                <w:szCs w:val="24"/>
                <w:lang w:eastAsia="ru-RU"/>
              </w:rPr>
            </w:pPr>
            <w:r w:rsidRPr="00382586">
              <w:rPr>
                <w:rFonts w:ascii="Times New Roman" w:hAnsi="Times New Roman" w:cs="Times New Roman"/>
                <w:sz w:val="24"/>
                <w:szCs w:val="24"/>
                <w:lang w:eastAsia="ru-RU"/>
              </w:rPr>
              <w:t>489</w:t>
            </w:r>
          </w:p>
        </w:tc>
        <w:tc>
          <w:tcPr>
            <w:tcW w:w="1107"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 w:val="24"/>
                <w:szCs w:val="24"/>
                <w:lang w:eastAsia="ru-RU"/>
              </w:rPr>
            </w:pPr>
            <w:r w:rsidRPr="00382586">
              <w:rPr>
                <w:rFonts w:ascii="Times New Roman" w:hAnsi="Times New Roman" w:cs="Times New Roman"/>
                <w:sz w:val="24"/>
                <w:szCs w:val="24"/>
                <w:lang w:eastAsia="ru-RU"/>
              </w:rPr>
              <w:t>489</w:t>
            </w:r>
          </w:p>
        </w:tc>
        <w:tc>
          <w:tcPr>
            <w:tcW w:w="1107"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Cs w:val="20"/>
                <w:lang w:eastAsia="ru-RU"/>
              </w:rPr>
            </w:pPr>
            <w:r w:rsidRPr="00382586">
              <w:rPr>
                <w:rFonts w:ascii="Times New Roman" w:hAnsi="Times New Roman" w:cs="Times New Roman"/>
                <w:szCs w:val="20"/>
                <w:lang w:eastAsia="ru-RU"/>
              </w:rPr>
              <w:t>489</w:t>
            </w:r>
          </w:p>
        </w:tc>
      </w:tr>
      <w:tr w:rsidR="00382586" w:rsidRPr="00382586" w:rsidTr="00382586">
        <w:trPr>
          <w:cantSplit/>
          <w:trHeight w:val="143"/>
        </w:trPr>
        <w:tc>
          <w:tcPr>
            <w:tcW w:w="3546"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Cs w:val="20"/>
                <w:lang w:eastAsia="ru-RU"/>
              </w:rPr>
            </w:pPr>
            <w:r w:rsidRPr="00382586">
              <w:rPr>
                <w:rFonts w:ascii="Times New Roman" w:hAnsi="Times New Roman" w:cs="Times New Roman"/>
                <w:szCs w:val="20"/>
                <w:lang w:eastAsia="ru-RU"/>
              </w:rPr>
              <w:t xml:space="preserve">В </w:t>
            </w:r>
            <w:proofErr w:type="spellStart"/>
            <w:r w:rsidRPr="00382586">
              <w:rPr>
                <w:rFonts w:ascii="Times New Roman" w:hAnsi="Times New Roman" w:cs="Times New Roman"/>
                <w:szCs w:val="20"/>
                <w:lang w:eastAsia="ru-RU"/>
              </w:rPr>
              <w:t>т.ч</w:t>
            </w:r>
            <w:proofErr w:type="spellEnd"/>
            <w:r w:rsidRPr="00382586">
              <w:rPr>
                <w:rFonts w:ascii="Times New Roman" w:hAnsi="Times New Roman" w:cs="Times New Roman"/>
                <w:szCs w:val="20"/>
                <w:lang w:eastAsia="ru-RU"/>
              </w:rPr>
              <w:t>. – в промышленности</w:t>
            </w:r>
          </w:p>
        </w:tc>
        <w:tc>
          <w:tcPr>
            <w:tcW w:w="850"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Cs w:val="20"/>
                <w:lang w:eastAsia="ru-RU"/>
              </w:rPr>
            </w:pPr>
            <w:r w:rsidRPr="00382586">
              <w:rPr>
                <w:rFonts w:ascii="Times New Roman" w:hAnsi="Times New Roman" w:cs="Times New Roman"/>
                <w:szCs w:val="20"/>
                <w:lang w:eastAsia="ru-RU"/>
              </w:rPr>
              <w:t>Чел.</w:t>
            </w:r>
          </w:p>
        </w:tc>
        <w:tc>
          <w:tcPr>
            <w:tcW w:w="1106"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Cs w:val="20"/>
                <w:lang w:eastAsia="ru-RU"/>
              </w:rPr>
            </w:pPr>
            <w:r w:rsidRPr="00382586">
              <w:rPr>
                <w:rFonts w:ascii="Times New Roman" w:hAnsi="Times New Roman" w:cs="Times New Roman"/>
                <w:szCs w:val="20"/>
                <w:lang w:eastAsia="ru-RU"/>
              </w:rPr>
              <w:t>-</w:t>
            </w:r>
          </w:p>
        </w:tc>
        <w:tc>
          <w:tcPr>
            <w:tcW w:w="1107" w:type="dxa"/>
            <w:tcBorders>
              <w:top w:val="single" w:sz="4" w:space="0" w:color="auto"/>
              <w:left w:val="single" w:sz="4" w:space="0" w:color="auto"/>
              <w:bottom w:val="single" w:sz="4" w:space="0" w:color="auto"/>
              <w:right w:val="single" w:sz="4" w:space="0" w:color="auto"/>
            </w:tcBorders>
          </w:tcPr>
          <w:p w:rsidR="00382586" w:rsidRPr="00382586" w:rsidRDefault="00382586" w:rsidP="00382586">
            <w:pPr>
              <w:spacing w:after="0" w:line="240" w:lineRule="auto"/>
              <w:rPr>
                <w:rFonts w:ascii="Times New Roman" w:hAnsi="Times New Roman" w:cs="Times New Roman"/>
                <w:sz w:val="24"/>
                <w:szCs w:val="24"/>
                <w:lang w:eastAsia="ru-RU"/>
              </w:rPr>
            </w:pPr>
          </w:p>
        </w:tc>
        <w:tc>
          <w:tcPr>
            <w:tcW w:w="1107" w:type="dxa"/>
            <w:tcBorders>
              <w:top w:val="single" w:sz="4" w:space="0" w:color="auto"/>
              <w:left w:val="single" w:sz="4" w:space="0" w:color="auto"/>
              <w:bottom w:val="single" w:sz="4" w:space="0" w:color="auto"/>
              <w:right w:val="single" w:sz="4" w:space="0" w:color="auto"/>
            </w:tcBorders>
          </w:tcPr>
          <w:p w:rsidR="00382586" w:rsidRPr="00382586" w:rsidRDefault="00382586" w:rsidP="00382586">
            <w:pPr>
              <w:spacing w:after="0" w:line="240" w:lineRule="auto"/>
              <w:rPr>
                <w:rFonts w:ascii="Times New Roman" w:hAnsi="Times New Roman" w:cs="Times New Roman"/>
                <w:sz w:val="24"/>
                <w:szCs w:val="24"/>
                <w:lang w:eastAsia="ru-RU"/>
              </w:rPr>
            </w:pPr>
          </w:p>
        </w:tc>
        <w:tc>
          <w:tcPr>
            <w:tcW w:w="1107" w:type="dxa"/>
            <w:tcBorders>
              <w:top w:val="single" w:sz="4" w:space="0" w:color="auto"/>
              <w:left w:val="single" w:sz="4" w:space="0" w:color="auto"/>
              <w:bottom w:val="single" w:sz="4" w:space="0" w:color="auto"/>
              <w:right w:val="single" w:sz="4" w:space="0" w:color="auto"/>
            </w:tcBorders>
          </w:tcPr>
          <w:p w:rsidR="00382586" w:rsidRPr="00382586" w:rsidRDefault="00382586" w:rsidP="00382586">
            <w:pPr>
              <w:spacing w:after="0" w:line="240" w:lineRule="auto"/>
              <w:rPr>
                <w:rFonts w:ascii="Times New Roman" w:hAnsi="Times New Roman" w:cs="Times New Roman"/>
                <w:sz w:val="24"/>
                <w:szCs w:val="24"/>
                <w:lang w:eastAsia="ru-RU"/>
              </w:rPr>
            </w:pPr>
          </w:p>
        </w:tc>
        <w:tc>
          <w:tcPr>
            <w:tcW w:w="1107" w:type="dxa"/>
            <w:tcBorders>
              <w:top w:val="single" w:sz="4" w:space="0" w:color="auto"/>
              <w:left w:val="single" w:sz="4" w:space="0" w:color="auto"/>
              <w:bottom w:val="single" w:sz="4" w:space="0" w:color="auto"/>
              <w:right w:val="single" w:sz="4" w:space="0" w:color="auto"/>
            </w:tcBorders>
          </w:tcPr>
          <w:p w:rsidR="00382586" w:rsidRPr="00382586" w:rsidRDefault="00382586" w:rsidP="00382586">
            <w:pPr>
              <w:spacing w:after="0" w:line="240" w:lineRule="auto"/>
              <w:rPr>
                <w:rFonts w:ascii="Times New Roman" w:hAnsi="Times New Roman" w:cs="Times New Roman"/>
                <w:szCs w:val="20"/>
                <w:lang w:eastAsia="ru-RU"/>
              </w:rPr>
            </w:pPr>
          </w:p>
        </w:tc>
      </w:tr>
      <w:tr w:rsidR="00382586" w:rsidRPr="00382586" w:rsidTr="00382586">
        <w:trPr>
          <w:cantSplit/>
          <w:trHeight w:val="143"/>
        </w:trPr>
        <w:tc>
          <w:tcPr>
            <w:tcW w:w="3546"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b/>
                <w:sz w:val="24"/>
                <w:szCs w:val="20"/>
                <w:lang w:eastAsia="ru-RU"/>
              </w:rPr>
            </w:pPr>
            <w:r w:rsidRPr="00382586">
              <w:rPr>
                <w:rFonts w:ascii="Times New Roman" w:hAnsi="Times New Roman" w:cs="Times New Roman"/>
                <w:b/>
                <w:sz w:val="24"/>
                <w:szCs w:val="20"/>
                <w:lang w:eastAsia="ru-RU"/>
              </w:rPr>
              <w:t>Показатели</w:t>
            </w:r>
          </w:p>
        </w:tc>
        <w:tc>
          <w:tcPr>
            <w:tcW w:w="850"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jc w:val="center"/>
              <w:rPr>
                <w:rFonts w:ascii="Times New Roman" w:hAnsi="Times New Roman" w:cs="Times New Roman"/>
                <w:b/>
                <w:sz w:val="24"/>
                <w:szCs w:val="20"/>
                <w:lang w:eastAsia="ru-RU"/>
              </w:rPr>
            </w:pPr>
            <w:r w:rsidRPr="00382586">
              <w:rPr>
                <w:rFonts w:ascii="Times New Roman" w:hAnsi="Times New Roman" w:cs="Times New Roman"/>
                <w:b/>
                <w:sz w:val="24"/>
                <w:szCs w:val="20"/>
                <w:lang w:eastAsia="ru-RU"/>
              </w:rPr>
              <w:t xml:space="preserve"> Ед. изм.</w:t>
            </w:r>
          </w:p>
        </w:tc>
        <w:tc>
          <w:tcPr>
            <w:tcW w:w="1106"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jc w:val="center"/>
              <w:rPr>
                <w:rFonts w:ascii="Times New Roman" w:hAnsi="Times New Roman" w:cs="Times New Roman"/>
                <w:b/>
                <w:sz w:val="24"/>
                <w:szCs w:val="20"/>
                <w:lang w:eastAsia="ru-RU"/>
              </w:rPr>
            </w:pPr>
            <w:r w:rsidRPr="00382586">
              <w:rPr>
                <w:rFonts w:ascii="Times New Roman" w:hAnsi="Times New Roman" w:cs="Times New Roman"/>
                <w:b/>
                <w:sz w:val="24"/>
                <w:szCs w:val="20"/>
                <w:lang w:eastAsia="ru-RU"/>
              </w:rPr>
              <w:t xml:space="preserve">2011 </w:t>
            </w:r>
          </w:p>
          <w:p w:rsidR="00382586" w:rsidRPr="00382586" w:rsidRDefault="00382586" w:rsidP="00382586">
            <w:pPr>
              <w:spacing w:after="0" w:line="240" w:lineRule="auto"/>
              <w:jc w:val="center"/>
              <w:rPr>
                <w:rFonts w:ascii="Times New Roman" w:hAnsi="Times New Roman" w:cs="Times New Roman"/>
                <w:b/>
                <w:sz w:val="24"/>
                <w:szCs w:val="20"/>
                <w:lang w:eastAsia="ru-RU"/>
              </w:rPr>
            </w:pPr>
            <w:r w:rsidRPr="00382586">
              <w:rPr>
                <w:rFonts w:ascii="Times New Roman" w:hAnsi="Times New Roman" w:cs="Times New Roman"/>
                <w:b/>
                <w:sz w:val="24"/>
                <w:szCs w:val="20"/>
                <w:lang w:eastAsia="ru-RU"/>
              </w:rPr>
              <w:t>факт</w:t>
            </w:r>
          </w:p>
        </w:tc>
        <w:tc>
          <w:tcPr>
            <w:tcW w:w="1107"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jc w:val="center"/>
              <w:rPr>
                <w:rFonts w:ascii="Times New Roman" w:hAnsi="Times New Roman" w:cs="Times New Roman"/>
                <w:b/>
                <w:sz w:val="24"/>
                <w:szCs w:val="20"/>
                <w:lang w:eastAsia="ru-RU"/>
              </w:rPr>
            </w:pPr>
            <w:r w:rsidRPr="00382586">
              <w:rPr>
                <w:rFonts w:ascii="Times New Roman" w:hAnsi="Times New Roman" w:cs="Times New Roman"/>
                <w:b/>
                <w:sz w:val="24"/>
                <w:szCs w:val="20"/>
                <w:lang w:eastAsia="ru-RU"/>
              </w:rPr>
              <w:t>2012</w:t>
            </w:r>
          </w:p>
          <w:p w:rsidR="00382586" w:rsidRPr="00382586" w:rsidRDefault="00382586" w:rsidP="00382586">
            <w:pPr>
              <w:spacing w:after="0" w:line="240" w:lineRule="auto"/>
              <w:jc w:val="center"/>
              <w:rPr>
                <w:rFonts w:ascii="Times New Roman" w:hAnsi="Times New Roman" w:cs="Times New Roman"/>
                <w:b/>
                <w:sz w:val="24"/>
                <w:szCs w:val="20"/>
                <w:lang w:eastAsia="ru-RU"/>
              </w:rPr>
            </w:pPr>
            <w:r w:rsidRPr="00382586">
              <w:rPr>
                <w:rFonts w:ascii="Times New Roman" w:hAnsi="Times New Roman" w:cs="Times New Roman"/>
                <w:b/>
                <w:sz w:val="24"/>
                <w:szCs w:val="20"/>
                <w:lang w:eastAsia="ru-RU"/>
              </w:rPr>
              <w:t>оценка</w:t>
            </w:r>
          </w:p>
        </w:tc>
        <w:tc>
          <w:tcPr>
            <w:tcW w:w="1107"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jc w:val="center"/>
              <w:rPr>
                <w:rFonts w:ascii="Times New Roman" w:hAnsi="Times New Roman" w:cs="Times New Roman"/>
                <w:b/>
                <w:sz w:val="24"/>
                <w:szCs w:val="20"/>
                <w:lang w:eastAsia="ru-RU"/>
              </w:rPr>
            </w:pPr>
            <w:r w:rsidRPr="00382586">
              <w:rPr>
                <w:rFonts w:ascii="Times New Roman" w:hAnsi="Times New Roman" w:cs="Times New Roman"/>
                <w:b/>
                <w:sz w:val="24"/>
                <w:szCs w:val="20"/>
                <w:lang w:eastAsia="ru-RU"/>
              </w:rPr>
              <w:t>2013</w:t>
            </w:r>
          </w:p>
          <w:p w:rsidR="00382586" w:rsidRPr="00382586" w:rsidRDefault="00382586" w:rsidP="00382586">
            <w:pPr>
              <w:spacing w:after="0" w:line="240" w:lineRule="auto"/>
              <w:jc w:val="center"/>
              <w:rPr>
                <w:rFonts w:ascii="Times New Roman" w:hAnsi="Times New Roman" w:cs="Times New Roman"/>
                <w:b/>
                <w:sz w:val="24"/>
                <w:szCs w:val="20"/>
                <w:lang w:eastAsia="ru-RU"/>
              </w:rPr>
            </w:pPr>
            <w:r w:rsidRPr="00382586">
              <w:rPr>
                <w:rFonts w:ascii="Times New Roman" w:hAnsi="Times New Roman" w:cs="Times New Roman"/>
                <w:b/>
                <w:sz w:val="24"/>
                <w:szCs w:val="20"/>
                <w:lang w:eastAsia="ru-RU"/>
              </w:rPr>
              <w:t>план</w:t>
            </w:r>
          </w:p>
        </w:tc>
        <w:tc>
          <w:tcPr>
            <w:tcW w:w="1107"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jc w:val="center"/>
              <w:rPr>
                <w:rFonts w:ascii="Times New Roman" w:hAnsi="Times New Roman" w:cs="Times New Roman"/>
                <w:b/>
                <w:sz w:val="24"/>
                <w:szCs w:val="20"/>
                <w:lang w:eastAsia="ru-RU"/>
              </w:rPr>
            </w:pPr>
            <w:r w:rsidRPr="00382586">
              <w:rPr>
                <w:rFonts w:ascii="Times New Roman" w:hAnsi="Times New Roman" w:cs="Times New Roman"/>
                <w:b/>
                <w:sz w:val="24"/>
                <w:szCs w:val="20"/>
                <w:lang w:eastAsia="ru-RU"/>
              </w:rPr>
              <w:t>2014</w:t>
            </w:r>
          </w:p>
          <w:p w:rsidR="00382586" w:rsidRPr="00382586" w:rsidRDefault="00382586" w:rsidP="00382586">
            <w:pPr>
              <w:spacing w:after="0" w:line="240" w:lineRule="auto"/>
              <w:jc w:val="center"/>
              <w:rPr>
                <w:rFonts w:ascii="Times New Roman" w:hAnsi="Times New Roman" w:cs="Times New Roman"/>
                <w:b/>
                <w:sz w:val="24"/>
                <w:szCs w:val="20"/>
                <w:lang w:eastAsia="ru-RU"/>
              </w:rPr>
            </w:pPr>
            <w:r w:rsidRPr="00382586">
              <w:rPr>
                <w:rFonts w:ascii="Times New Roman" w:hAnsi="Times New Roman" w:cs="Times New Roman"/>
                <w:b/>
                <w:sz w:val="24"/>
                <w:szCs w:val="20"/>
                <w:lang w:eastAsia="ru-RU"/>
              </w:rPr>
              <w:t>прогноз</w:t>
            </w:r>
          </w:p>
        </w:tc>
        <w:tc>
          <w:tcPr>
            <w:tcW w:w="1107"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jc w:val="center"/>
              <w:rPr>
                <w:rFonts w:ascii="Times New Roman" w:hAnsi="Times New Roman" w:cs="Times New Roman"/>
                <w:b/>
                <w:sz w:val="24"/>
                <w:szCs w:val="20"/>
                <w:lang w:eastAsia="ru-RU"/>
              </w:rPr>
            </w:pPr>
            <w:r w:rsidRPr="00382586">
              <w:rPr>
                <w:rFonts w:ascii="Times New Roman" w:hAnsi="Times New Roman" w:cs="Times New Roman"/>
                <w:b/>
                <w:sz w:val="24"/>
                <w:szCs w:val="20"/>
                <w:lang w:eastAsia="ru-RU"/>
              </w:rPr>
              <w:t>2015</w:t>
            </w:r>
          </w:p>
          <w:p w:rsidR="00382586" w:rsidRPr="00382586" w:rsidRDefault="00382586" w:rsidP="00382586">
            <w:pPr>
              <w:spacing w:after="0" w:line="240" w:lineRule="auto"/>
              <w:jc w:val="center"/>
              <w:rPr>
                <w:rFonts w:ascii="Times New Roman" w:hAnsi="Times New Roman" w:cs="Times New Roman"/>
                <w:b/>
                <w:sz w:val="24"/>
                <w:szCs w:val="20"/>
                <w:lang w:eastAsia="ru-RU"/>
              </w:rPr>
            </w:pPr>
            <w:r w:rsidRPr="00382586">
              <w:rPr>
                <w:rFonts w:ascii="Times New Roman" w:hAnsi="Times New Roman" w:cs="Times New Roman"/>
                <w:b/>
                <w:sz w:val="24"/>
                <w:szCs w:val="20"/>
                <w:lang w:eastAsia="ru-RU"/>
              </w:rPr>
              <w:t>прогноз</w:t>
            </w:r>
          </w:p>
        </w:tc>
      </w:tr>
      <w:tr w:rsidR="00382586" w:rsidRPr="00382586" w:rsidTr="00382586">
        <w:trPr>
          <w:cantSplit/>
        </w:trPr>
        <w:tc>
          <w:tcPr>
            <w:tcW w:w="3546"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Cs w:val="20"/>
                <w:lang w:eastAsia="ru-RU"/>
              </w:rPr>
            </w:pPr>
            <w:r w:rsidRPr="00382586">
              <w:rPr>
                <w:rFonts w:ascii="Times New Roman" w:hAnsi="Times New Roman" w:cs="Times New Roman"/>
                <w:szCs w:val="20"/>
                <w:lang w:eastAsia="ru-RU"/>
              </w:rPr>
              <w:t>- в сельхозпредприятиях</w:t>
            </w:r>
          </w:p>
        </w:tc>
        <w:tc>
          <w:tcPr>
            <w:tcW w:w="850"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Cs w:val="20"/>
                <w:lang w:eastAsia="ru-RU"/>
              </w:rPr>
            </w:pPr>
            <w:r w:rsidRPr="00382586">
              <w:rPr>
                <w:rFonts w:ascii="Times New Roman" w:hAnsi="Times New Roman" w:cs="Times New Roman"/>
                <w:szCs w:val="20"/>
                <w:lang w:eastAsia="ru-RU"/>
              </w:rPr>
              <w:t>Чел.</w:t>
            </w:r>
          </w:p>
        </w:tc>
        <w:tc>
          <w:tcPr>
            <w:tcW w:w="1106"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Cs w:val="20"/>
                <w:lang w:eastAsia="ru-RU"/>
              </w:rPr>
            </w:pPr>
            <w:r w:rsidRPr="00382586">
              <w:rPr>
                <w:rFonts w:ascii="Times New Roman" w:hAnsi="Times New Roman" w:cs="Times New Roman"/>
                <w:szCs w:val="20"/>
                <w:lang w:eastAsia="ru-RU"/>
              </w:rPr>
              <w:t>348</w:t>
            </w:r>
          </w:p>
        </w:tc>
        <w:tc>
          <w:tcPr>
            <w:tcW w:w="1107"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 w:val="24"/>
                <w:szCs w:val="24"/>
                <w:lang w:eastAsia="ru-RU"/>
              </w:rPr>
            </w:pPr>
            <w:r w:rsidRPr="00382586">
              <w:rPr>
                <w:rFonts w:ascii="Times New Roman" w:hAnsi="Times New Roman" w:cs="Times New Roman"/>
                <w:sz w:val="24"/>
                <w:szCs w:val="24"/>
                <w:lang w:eastAsia="ru-RU"/>
              </w:rPr>
              <w:t>357</w:t>
            </w:r>
          </w:p>
        </w:tc>
        <w:tc>
          <w:tcPr>
            <w:tcW w:w="1107"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 w:val="24"/>
                <w:szCs w:val="24"/>
                <w:lang w:eastAsia="ru-RU"/>
              </w:rPr>
            </w:pPr>
            <w:r w:rsidRPr="00382586">
              <w:rPr>
                <w:rFonts w:ascii="Times New Roman" w:hAnsi="Times New Roman" w:cs="Times New Roman"/>
                <w:sz w:val="24"/>
                <w:szCs w:val="24"/>
                <w:lang w:eastAsia="ru-RU"/>
              </w:rPr>
              <w:t>357</w:t>
            </w:r>
          </w:p>
        </w:tc>
        <w:tc>
          <w:tcPr>
            <w:tcW w:w="1107"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 w:val="24"/>
                <w:szCs w:val="24"/>
                <w:lang w:eastAsia="ru-RU"/>
              </w:rPr>
            </w:pPr>
            <w:r w:rsidRPr="00382586">
              <w:rPr>
                <w:rFonts w:ascii="Times New Roman" w:hAnsi="Times New Roman" w:cs="Times New Roman"/>
                <w:sz w:val="24"/>
                <w:szCs w:val="24"/>
                <w:lang w:eastAsia="ru-RU"/>
              </w:rPr>
              <w:t>357</w:t>
            </w:r>
          </w:p>
        </w:tc>
        <w:tc>
          <w:tcPr>
            <w:tcW w:w="1107"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Cs w:val="20"/>
                <w:lang w:eastAsia="ru-RU"/>
              </w:rPr>
            </w:pPr>
            <w:r w:rsidRPr="00382586">
              <w:rPr>
                <w:rFonts w:ascii="Times New Roman" w:hAnsi="Times New Roman" w:cs="Times New Roman"/>
                <w:szCs w:val="20"/>
                <w:lang w:eastAsia="ru-RU"/>
              </w:rPr>
              <w:t>357</w:t>
            </w:r>
          </w:p>
        </w:tc>
      </w:tr>
      <w:tr w:rsidR="00382586" w:rsidRPr="00382586" w:rsidTr="00382586">
        <w:trPr>
          <w:cantSplit/>
        </w:trPr>
        <w:tc>
          <w:tcPr>
            <w:tcW w:w="3546"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Cs w:val="20"/>
                <w:lang w:eastAsia="ru-RU"/>
              </w:rPr>
            </w:pPr>
            <w:r w:rsidRPr="00382586">
              <w:rPr>
                <w:rFonts w:ascii="Times New Roman" w:hAnsi="Times New Roman" w:cs="Times New Roman"/>
                <w:szCs w:val="20"/>
                <w:lang w:eastAsia="ru-RU"/>
              </w:rPr>
              <w:t>- в КФХ</w:t>
            </w:r>
          </w:p>
        </w:tc>
        <w:tc>
          <w:tcPr>
            <w:tcW w:w="850"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Cs w:val="20"/>
                <w:lang w:eastAsia="ru-RU"/>
              </w:rPr>
            </w:pPr>
            <w:r w:rsidRPr="00382586">
              <w:rPr>
                <w:rFonts w:ascii="Times New Roman" w:hAnsi="Times New Roman" w:cs="Times New Roman"/>
                <w:szCs w:val="20"/>
                <w:lang w:eastAsia="ru-RU"/>
              </w:rPr>
              <w:t>Чел.</w:t>
            </w:r>
          </w:p>
        </w:tc>
        <w:tc>
          <w:tcPr>
            <w:tcW w:w="1106"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Cs w:val="20"/>
                <w:lang w:eastAsia="ru-RU"/>
              </w:rPr>
            </w:pPr>
            <w:r w:rsidRPr="00382586">
              <w:rPr>
                <w:rFonts w:ascii="Times New Roman" w:hAnsi="Times New Roman" w:cs="Times New Roman"/>
                <w:szCs w:val="20"/>
                <w:lang w:eastAsia="ru-RU"/>
              </w:rPr>
              <w:t>10</w:t>
            </w:r>
          </w:p>
        </w:tc>
        <w:tc>
          <w:tcPr>
            <w:tcW w:w="1107"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 w:val="24"/>
                <w:szCs w:val="24"/>
                <w:lang w:eastAsia="ru-RU"/>
              </w:rPr>
            </w:pPr>
            <w:r w:rsidRPr="00382586">
              <w:rPr>
                <w:rFonts w:ascii="Times New Roman" w:hAnsi="Times New Roman" w:cs="Times New Roman"/>
                <w:sz w:val="24"/>
                <w:szCs w:val="24"/>
                <w:lang w:eastAsia="ru-RU"/>
              </w:rPr>
              <w:t>11</w:t>
            </w:r>
          </w:p>
        </w:tc>
        <w:tc>
          <w:tcPr>
            <w:tcW w:w="1107"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 w:val="24"/>
                <w:szCs w:val="24"/>
                <w:lang w:eastAsia="ru-RU"/>
              </w:rPr>
            </w:pPr>
            <w:r w:rsidRPr="00382586">
              <w:rPr>
                <w:rFonts w:ascii="Times New Roman" w:hAnsi="Times New Roman" w:cs="Times New Roman"/>
                <w:sz w:val="24"/>
                <w:szCs w:val="24"/>
                <w:lang w:eastAsia="ru-RU"/>
              </w:rPr>
              <w:t>11</w:t>
            </w:r>
          </w:p>
        </w:tc>
        <w:tc>
          <w:tcPr>
            <w:tcW w:w="1107"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 w:val="24"/>
                <w:szCs w:val="24"/>
                <w:lang w:eastAsia="ru-RU"/>
              </w:rPr>
            </w:pPr>
            <w:r w:rsidRPr="00382586">
              <w:rPr>
                <w:rFonts w:ascii="Times New Roman" w:hAnsi="Times New Roman" w:cs="Times New Roman"/>
                <w:sz w:val="24"/>
                <w:szCs w:val="24"/>
                <w:lang w:eastAsia="ru-RU"/>
              </w:rPr>
              <w:t>11</w:t>
            </w:r>
          </w:p>
        </w:tc>
        <w:tc>
          <w:tcPr>
            <w:tcW w:w="1107"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Cs w:val="20"/>
                <w:lang w:eastAsia="ru-RU"/>
              </w:rPr>
            </w:pPr>
            <w:r w:rsidRPr="00382586">
              <w:rPr>
                <w:rFonts w:ascii="Times New Roman" w:hAnsi="Times New Roman" w:cs="Times New Roman"/>
                <w:szCs w:val="20"/>
                <w:lang w:eastAsia="ru-RU"/>
              </w:rPr>
              <w:t>11</w:t>
            </w:r>
          </w:p>
        </w:tc>
      </w:tr>
      <w:tr w:rsidR="00382586" w:rsidRPr="00382586" w:rsidTr="00382586">
        <w:trPr>
          <w:cantSplit/>
        </w:trPr>
        <w:tc>
          <w:tcPr>
            <w:tcW w:w="3546"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Cs w:val="20"/>
                <w:lang w:eastAsia="ru-RU"/>
              </w:rPr>
            </w:pPr>
            <w:r w:rsidRPr="00382586">
              <w:rPr>
                <w:rFonts w:ascii="Times New Roman" w:hAnsi="Times New Roman" w:cs="Times New Roman"/>
                <w:szCs w:val="20"/>
                <w:lang w:eastAsia="ru-RU"/>
              </w:rPr>
              <w:t>-на транспорте и связи</w:t>
            </w:r>
          </w:p>
        </w:tc>
        <w:tc>
          <w:tcPr>
            <w:tcW w:w="850"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Cs w:val="20"/>
                <w:lang w:eastAsia="ru-RU"/>
              </w:rPr>
            </w:pPr>
            <w:r w:rsidRPr="00382586">
              <w:rPr>
                <w:rFonts w:ascii="Times New Roman" w:hAnsi="Times New Roman" w:cs="Times New Roman"/>
                <w:szCs w:val="20"/>
                <w:lang w:eastAsia="ru-RU"/>
              </w:rPr>
              <w:t>Чел.</w:t>
            </w:r>
          </w:p>
        </w:tc>
        <w:tc>
          <w:tcPr>
            <w:tcW w:w="1106"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Cs w:val="20"/>
                <w:lang w:eastAsia="ru-RU"/>
              </w:rPr>
            </w:pPr>
            <w:r w:rsidRPr="00382586">
              <w:rPr>
                <w:rFonts w:ascii="Times New Roman" w:hAnsi="Times New Roman" w:cs="Times New Roman"/>
                <w:szCs w:val="20"/>
                <w:lang w:eastAsia="ru-RU"/>
              </w:rPr>
              <w:t>-</w:t>
            </w:r>
          </w:p>
        </w:tc>
        <w:tc>
          <w:tcPr>
            <w:tcW w:w="1107"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 w:val="24"/>
                <w:szCs w:val="24"/>
                <w:lang w:eastAsia="ru-RU"/>
              </w:rPr>
            </w:pPr>
            <w:r w:rsidRPr="00382586">
              <w:rPr>
                <w:rFonts w:ascii="Times New Roman" w:hAnsi="Times New Roman" w:cs="Times New Roman"/>
                <w:sz w:val="24"/>
                <w:szCs w:val="24"/>
                <w:lang w:eastAsia="ru-RU"/>
              </w:rPr>
              <w:t>5</w:t>
            </w:r>
          </w:p>
        </w:tc>
        <w:tc>
          <w:tcPr>
            <w:tcW w:w="1107"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 w:val="24"/>
                <w:szCs w:val="24"/>
                <w:lang w:eastAsia="ru-RU"/>
              </w:rPr>
            </w:pPr>
            <w:r w:rsidRPr="00382586">
              <w:rPr>
                <w:rFonts w:ascii="Times New Roman" w:hAnsi="Times New Roman" w:cs="Times New Roman"/>
                <w:sz w:val="24"/>
                <w:szCs w:val="24"/>
                <w:lang w:eastAsia="ru-RU"/>
              </w:rPr>
              <w:t>5</w:t>
            </w:r>
          </w:p>
        </w:tc>
        <w:tc>
          <w:tcPr>
            <w:tcW w:w="1107"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 w:val="24"/>
                <w:szCs w:val="24"/>
                <w:lang w:eastAsia="ru-RU"/>
              </w:rPr>
            </w:pPr>
            <w:r w:rsidRPr="00382586">
              <w:rPr>
                <w:rFonts w:ascii="Times New Roman" w:hAnsi="Times New Roman" w:cs="Times New Roman"/>
                <w:sz w:val="24"/>
                <w:szCs w:val="24"/>
                <w:lang w:eastAsia="ru-RU"/>
              </w:rPr>
              <w:t>5</w:t>
            </w:r>
          </w:p>
        </w:tc>
        <w:tc>
          <w:tcPr>
            <w:tcW w:w="1107"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Cs w:val="20"/>
                <w:lang w:eastAsia="ru-RU"/>
              </w:rPr>
            </w:pPr>
            <w:r w:rsidRPr="00382586">
              <w:rPr>
                <w:rFonts w:ascii="Times New Roman" w:hAnsi="Times New Roman" w:cs="Times New Roman"/>
                <w:szCs w:val="20"/>
                <w:lang w:eastAsia="ru-RU"/>
              </w:rPr>
              <w:t>4</w:t>
            </w:r>
          </w:p>
        </w:tc>
      </w:tr>
      <w:tr w:rsidR="00382586" w:rsidRPr="00382586" w:rsidTr="00382586">
        <w:trPr>
          <w:cantSplit/>
        </w:trPr>
        <w:tc>
          <w:tcPr>
            <w:tcW w:w="3546"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Cs w:val="20"/>
                <w:lang w:eastAsia="ru-RU"/>
              </w:rPr>
            </w:pPr>
            <w:r w:rsidRPr="00382586">
              <w:rPr>
                <w:rFonts w:ascii="Times New Roman" w:hAnsi="Times New Roman" w:cs="Times New Roman"/>
                <w:szCs w:val="20"/>
                <w:lang w:eastAsia="ru-RU"/>
              </w:rPr>
              <w:t>- в торговле и обществ</w:t>
            </w:r>
            <w:proofErr w:type="gramStart"/>
            <w:r w:rsidRPr="00382586">
              <w:rPr>
                <w:rFonts w:ascii="Times New Roman" w:hAnsi="Times New Roman" w:cs="Times New Roman"/>
                <w:szCs w:val="20"/>
                <w:lang w:eastAsia="ru-RU"/>
              </w:rPr>
              <w:t>.</w:t>
            </w:r>
            <w:proofErr w:type="gramEnd"/>
            <w:r w:rsidRPr="00382586">
              <w:rPr>
                <w:rFonts w:ascii="Times New Roman" w:hAnsi="Times New Roman" w:cs="Times New Roman"/>
                <w:szCs w:val="20"/>
                <w:lang w:eastAsia="ru-RU"/>
              </w:rPr>
              <w:t xml:space="preserve"> </w:t>
            </w:r>
            <w:proofErr w:type="gramStart"/>
            <w:r w:rsidRPr="00382586">
              <w:rPr>
                <w:rFonts w:ascii="Times New Roman" w:hAnsi="Times New Roman" w:cs="Times New Roman"/>
                <w:szCs w:val="20"/>
                <w:lang w:eastAsia="ru-RU"/>
              </w:rPr>
              <w:t>п</w:t>
            </w:r>
            <w:proofErr w:type="gramEnd"/>
            <w:r w:rsidRPr="00382586">
              <w:rPr>
                <w:rFonts w:ascii="Times New Roman" w:hAnsi="Times New Roman" w:cs="Times New Roman"/>
                <w:szCs w:val="20"/>
                <w:lang w:eastAsia="ru-RU"/>
              </w:rPr>
              <w:t>итании</w:t>
            </w:r>
          </w:p>
        </w:tc>
        <w:tc>
          <w:tcPr>
            <w:tcW w:w="850"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Cs w:val="20"/>
                <w:lang w:eastAsia="ru-RU"/>
              </w:rPr>
            </w:pPr>
            <w:r w:rsidRPr="00382586">
              <w:rPr>
                <w:rFonts w:ascii="Times New Roman" w:hAnsi="Times New Roman" w:cs="Times New Roman"/>
                <w:szCs w:val="20"/>
                <w:lang w:eastAsia="ru-RU"/>
              </w:rPr>
              <w:t>Чел.</w:t>
            </w:r>
          </w:p>
        </w:tc>
        <w:tc>
          <w:tcPr>
            <w:tcW w:w="1106"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Cs w:val="20"/>
                <w:lang w:eastAsia="ru-RU"/>
              </w:rPr>
            </w:pPr>
            <w:r w:rsidRPr="00382586">
              <w:rPr>
                <w:rFonts w:ascii="Times New Roman" w:hAnsi="Times New Roman" w:cs="Times New Roman"/>
                <w:szCs w:val="20"/>
                <w:lang w:eastAsia="ru-RU"/>
              </w:rPr>
              <w:t>-</w:t>
            </w:r>
          </w:p>
        </w:tc>
        <w:tc>
          <w:tcPr>
            <w:tcW w:w="1107"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 w:val="24"/>
                <w:szCs w:val="24"/>
                <w:lang w:eastAsia="ru-RU"/>
              </w:rPr>
            </w:pPr>
            <w:r w:rsidRPr="00382586">
              <w:rPr>
                <w:rFonts w:ascii="Times New Roman" w:hAnsi="Times New Roman" w:cs="Times New Roman"/>
                <w:sz w:val="24"/>
                <w:szCs w:val="24"/>
                <w:lang w:eastAsia="ru-RU"/>
              </w:rPr>
              <w:t>-</w:t>
            </w:r>
          </w:p>
        </w:tc>
        <w:tc>
          <w:tcPr>
            <w:tcW w:w="1107"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 w:val="24"/>
                <w:szCs w:val="24"/>
                <w:lang w:eastAsia="ru-RU"/>
              </w:rPr>
            </w:pPr>
            <w:r w:rsidRPr="00382586">
              <w:rPr>
                <w:rFonts w:ascii="Times New Roman" w:hAnsi="Times New Roman" w:cs="Times New Roman"/>
                <w:sz w:val="24"/>
                <w:szCs w:val="24"/>
                <w:lang w:eastAsia="ru-RU"/>
              </w:rPr>
              <w:t>-</w:t>
            </w:r>
          </w:p>
        </w:tc>
        <w:tc>
          <w:tcPr>
            <w:tcW w:w="1107"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 w:val="24"/>
                <w:szCs w:val="24"/>
                <w:lang w:eastAsia="ru-RU"/>
              </w:rPr>
            </w:pPr>
            <w:r w:rsidRPr="00382586">
              <w:rPr>
                <w:rFonts w:ascii="Times New Roman" w:hAnsi="Times New Roman" w:cs="Times New Roman"/>
                <w:sz w:val="24"/>
                <w:szCs w:val="24"/>
                <w:lang w:eastAsia="ru-RU"/>
              </w:rPr>
              <w:t>-</w:t>
            </w:r>
          </w:p>
        </w:tc>
        <w:tc>
          <w:tcPr>
            <w:tcW w:w="1107"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Cs w:val="20"/>
                <w:lang w:eastAsia="ru-RU"/>
              </w:rPr>
            </w:pPr>
            <w:r w:rsidRPr="00382586">
              <w:rPr>
                <w:rFonts w:ascii="Times New Roman" w:hAnsi="Times New Roman" w:cs="Times New Roman"/>
                <w:szCs w:val="20"/>
                <w:lang w:eastAsia="ru-RU"/>
              </w:rPr>
              <w:t>-</w:t>
            </w:r>
          </w:p>
        </w:tc>
      </w:tr>
      <w:tr w:rsidR="00382586" w:rsidRPr="00382586" w:rsidTr="00382586">
        <w:trPr>
          <w:cantSplit/>
        </w:trPr>
        <w:tc>
          <w:tcPr>
            <w:tcW w:w="3546"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Cs w:val="20"/>
                <w:lang w:eastAsia="ru-RU"/>
              </w:rPr>
            </w:pPr>
            <w:r w:rsidRPr="00382586">
              <w:rPr>
                <w:rFonts w:ascii="Times New Roman" w:hAnsi="Times New Roman" w:cs="Times New Roman"/>
                <w:szCs w:val="20"/>
                <w:lang w:eastAsia="ru-RU"/>
              </w:rPr>
              <w:t>- в просвещении</w:t>
            </w:r>
          </w:p>
        </w:tc>
        <w:tc>
          <w:tcPr>
            <w:tcW w:w="850"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Cs w:val="20"/>
                <w:lang w:eastAsia="ru-RU"/>
              </w:rPr>
            </w:pPr>
            <w:r w:rsidRPr="00382586">
              <w:rPr>
                <w:rFonts w:ascii="Times New Roman" w:hAnsi="Times New Roman" w:cs="Times New Roman"/>
                <w:szCs w:val="20"/>
                <w:lang w:eastAsia="ru-RU"/>
              </w:rPr>
              <w:t>Чел.</w:t>
            </w:r>
          </w:p>
        </w:tc>
        <w:tc>
          <w:tcPr>
            <w:tcW w:w="1106"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Cs w:val="20"/>
                <w:lang w:eastAsia="ru-RU"/>
              </w:rPr>
            </w:pPr>
            <w:r w:rsidRPr="00382586">
              <w:rPr>
                <w:rFonts w:ascii="Times New Roman" w:hAnsi="Times New Roman" w:cs="Times New Roman"/>
                <w:szCs w:val="20"/>
                <w:lang w:eastAsia="ru-RU"/>
              </w:rPr>
              <w:t>78</w:t>
            </w:r>
          </w:p>
        </w:tc>
        <w:tc>
          <w:tcPr>
            <w:tcW w:w="1107"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 w:val="24"/>
                <w:szCs w:val="24"/>
                <w:lang w:eastAsia="ru-RU"/>
              </w:rPr>
            </w:pPr>
            <w:r w:rsidRPr="00382586">
              <w:rPr>
                <w:rFonts w:ascii="Times New Roman" w:hAnsi="Times New Roman" w:cs="Times New Roman"/>
                <w:sz w:val="24"/>
                <w:szCs w:val="24"/>
                <w:lang w:eastAsia="ru-RU"/>
              </w:rPr>
              <w:t>80</w:t>
            </w:r>
          </w:p>
        </w:tc>
        <w:tc>
          <w:tcPr>
            <w:tcW w:w="1107"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 w:val="24"/>
                <w:szCs w:val="24"/>
                <w:lang w:eastAsia="ru-RU"/>
              </w:rPr>
            </w:pPr>
            <w:r w:rsidRPr="00382586">
              <w:rPr>
                <w:rFonts w:ascii="Times New Roman" w:hAnsi="Times New Roman" w:cs="Times New Roman"/>
                <w:sz w:val="24"/>
                <w:szCs w:val="24"/>
                <w:lang w:eastAsia="ru-RU"/>
              </w:rPr>
              <w:t>80</w:t>
            </w:r>
          </w:p>
        </w:tc>
        <w:tc>
          <w:tcPr>
            <w:tcW w:w="1107"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 w:val="24"/>
                <w:szCs w:val="24"/>
                <w:lang w:eastAsia="ru-RU"/>
              </w:rPr>
            </w:pPr>
            <w:r w:rsidRPr="00382586">
              <w:rPr>
                <w:rFonts w:ascii="Times New Roman" w:hAnsi="Times New Roman" w:cs="Times New Roman"/>
                <w:sz w:val="24"/>
                <w:szCs w:val="24"/>
                <w:lang w:eastAsia="ru-RU"/>
              </w:rPr>
              <w:t>80</w:t>
            </w:r>
          </w:p>
        </w:tc>
        <w:tc>
          <w:tcPr>
            <w:tcW w:w="1107"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Cs w:val="20"/>
                <w:lang w:eastAsia="ru-RU"/>
              </w:rPr>
            </w:pPr>
            <w:r w:rsidRPr="00382586">
              <w:rPr>
                <w:rFonts w:ascii="Times New Roman" w:hAnsi="Times New Roman" w:cs="Times New Roman"/>
                <w:szCs w:val="20"/>
                <w:lang w:eastAsia="ru-RU"/>
              </w:rPr>
              <w:t>80</w:t>
            </w:r>
          </w:p>
        </w:tc>
      </w:tr>
      <w:tr w:rsidR="00382586" w:rsidRPr="00382586" w:rsidTr="00382586">
        <w:trPr>
          <w:cantSplit/>
        </w:trPr>
        <w:tc>
          <w:tcPr>
            <w:tcW w:w="3546"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Cs w:val="20"/>
                <w:lang w:eastAsia="ru-RU"/>
              </w:rPr>
            </w:pPr>
            <w:r w:rsidRPr="00382586">
              <w:rPr>
                <w:rFonts w:ascii="Times New Roman" w:hAnsi="Times New Roman" w:cs="Times New Roman"/>
                <w:szCs w:val="20"/>
                <w:lang w:eastAsia="ru-RU"/>
              </w:rPr>
              <w:t>-в культуре и искусстве</w:t>
            </w:r>
          </w:p>
        </w:tc>
        <w:tc>
          <w:tcPr>
            <w:tcW w:w="850"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Cs w:val="20"/>
                <w:lang w:eastAsia="ru-RU"/>
              </w:rPr>
            </w:pPr>
            <w:r w:rsidRPr="00382586">
              <w:rPr>
                <w:rFonts w:ascii="Times New Roman" w:hAnsi="Times New Roman" w:cs="Times New Roman"/>
                <w:szCs w:val="20"/>
                <w:lang w:eastAsia="ru-RU"/>
              </w:rPr>
              <w:t>Чел.</w:t>
            </w:r>
          </w:p>
        </w:tc>
        <w:tc>
          <w:tcPr>
            <w:tcW w:w="1106"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Cs w:val="20"/>
                <w:lang w:eastAsia="ru-RU"/>
              </w:rPr>
            </w:pPr>
            <w:r w:rsidRPr="00382586">
              <w:rPr>
                <w:rFonts w:ascii="Times New Roman" w:hAnsi="Times New Roman" w:cs="Times New Roman"/>
                <w:szCs w:val="20"/>
                <w:lang w:eastAsia="ru-RU"/>
              </w:rPr>
              <w:t>12</w:t>
            </w:r>
          </w:p>
        </w:tc>
        <w:tc>
          <w:tcPr>
            <w:tcW w:w="1107"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 w:val="24"/>
                <w:szCs w:val="24"/>
                <w:lang w:eastAsia="ru-RU"/>
              </w:rPr>
            </w:pPr>
            <w:r w:rsidRPr="00382586">
              <w:rPr>
                <w:rFonts w:ascii="Times New Roman" w:hAnsi="Times New Roman" w:cs="Times New Roman"/>
                <w:sz w:val="24"/>
                <w:szCs w:val="24"/>
                <w:lang w:eastAsia="ru-RU"/>
              </w:rPr>
              <w:t>13</w:t>
            </w:r>
          </w:p>
        </w:tc>
        <w:tc>
          <w:tcPr>
            <w:tcW w:w="1107"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 w:val="24"/>
                <w:szCs w:val="24"/>
                <w:lang w:eastAsia="ru-RU"/>
              </w:rPr>
            </w:pPr>
            <w:r w:rsidRPr="00382586">
              <w:rPr>
                <w:rFonts w:ascii="Times New Roman" w:hAnsi="Times New Roman" w:cs="Times New Roman"/>
                <w:sz w:val="24"/>
                <w:szCs w:val="24"/>
                <w:lang w:eastAsia="ru-RU"/>
              </w:rPr>
              <w:t>13</w:t>
            </w:r>
          </w:p>
        </w:tc>
        <w:tc>
          <w:tcPr>
            <w:tcW w:w="1107"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 w:val="24"/>
                <w:szCs w:val="24"/>
                <w:lang w:eastAsia="ru-RU"/>
              </w:rPr>
            </w:pPr>
            <w:r w:rsidRPr="00382586">
              <w:rPr>
                <w:rFonts w:ascii="Times New Roman" w:hAnsi="Times New Roman" w:cs="Times New Roman"/>
                <w:sz w:val="24"/>
                <w:szCs w:val="24"/>
                <w:lang w:eastAsia="ru-RU"/>
              </w:rPr>
              <w:t>13</w:t>
            </w:r>
          </w:p>
        </w:tc>
        <w:tc>
          <w:tcPr>
            <w:tcW w:w="1107"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Cs w:val="20"/>
                <w:lang w:eastAsia="ru-RU"/>
              </w:rPr>
            </w:pPr>
            <w:r w:rsidRPr="00382586">
              <w:rPr>
                <w:rFonts w:ascii="Times New Roman" w:hAnsi="Times New Roman" w:cs="Times New Roman"/>
                <w:szCs w:val="20"/>
                <w:lang w:eastAsia="ru-RU"/>
              </w:rPr>
              <w:t>13</w:t>
            </w:r>
          </w:p>
        </w:tc>
      </w:tr>
      <w:tr w:rsidR="00382586" w:rsidRPr="00382586" w:rsidTr="00382586">
        <w:trPr>
          <w:cantSplit/>
        </w:trPr>
        <w:tc>
          <w:tcPr>
            <w:tcW w:w="3546"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Cs w:val="20"/>
                <w:lang w:eastAsia="ru-RU"/>
              </w:rPr>
            </w:pPr>
            <w:r w:rsidRPr="00382586">
              <w:rPr>
                <w:rFonts w:ascii="Times New Roman" w:hAnsi="Times New Roman" w:cs="Times New Roman"/>
                <w:szCs w:val="20"/>
                <w:lang w:eastAsia="ru-RU"/>
              </w:rPr>
              <w:t>- в здравоохранении</w:t>
            </w:r>
          </w:p>
        </w:tc>
        <w:tc>
          <w:tcPr>
            <w:tcW w:w="850"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Cs w:val="20"/>
                <w:lang w:eastAsia="ru-RU"/>
              </w:rPr>
            </w:pPr>
            <w:r w:rsidRPr="00382586">
              <w:rPr>
                <w:rFonts w:ascii="Times New Roman" w:hAnsi="Times New Roman" w:cs="Times New Roman"/>
                <w:szCs w:val="20"/>
                <w:lang w:eastAsia="ru-RU"/>
              </w:rPr>
              <w:t>Чел.</w:t>
            </w:r>
          </w:p>
        </w:tc>
        <w:tc>
          <w:tcPr>
            <w:tcW w:w="1106"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Cs w:val="20"/>
                <w:lang w:eastAsia="ru-RU"/>
              </w:rPr>
            </w:pPr>
            <w:r w:rsidRPr="00382586">
              <w:rPr>
                <w:rFonts w:ascii="Times New Roman" w:hAnsi="Times New Roman" w:cs="Times New Roman"/>
                <w:szCs w:val="20"/>
                <w:lang w:eastAsia="ru-RU"/>
              </w:rPr>
              <w:t>17</w:t>
            </w:r>
          </w:p>
        </w:tc>
        <w:tc>
          <w:tcPr>
            <w:tcW w:w="1107"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 w:val="24"/>
                <w:szCs w:val="24"/>
                <w:lang w:eastAsia="ru-RU"/>
              </w:rPr>
            </w:pPr>
            <w:r w:rsidRPr="00382586">
              <w:rPr>
                <w:rFonts w:ascii="Times New Roman" w:hAnsi="Times New Roman" w:cs="Times New Roman"/>
                <w:sz w:val="24"/>
                <w:szCs w:val="24"/>
                <w:lang w:eastAsia="ru-RU"/>
              </w:rPr>
              <w:t>17</w:t>
            </w:r>
          </w:p>
        </w:tc>
        <w:tc>
          <w:tcPr>
            <w:tcW w:w="1107"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 w:val="24"/>
                <w:szCs w:val="24"/>
                <w:lang w:eastAsia="ru-RU"/>
              </w:rPr>
            </w:pPr>
            <w:r w:rsidRPr="00382586">
              <w:rPr>
                <w:rFonts w:ascii="Times New Roman" w:hAnsi="Times New Roman" w:cs="Times New Roman"/>
                <w:sz w:val="24"/>
                <w:szCs w:val="24"/>
                <w:lang w:eastAsia="ru-RU"/>
              </w:rPr>
              <w:t>17</w:t>
            </w:r>
          </w:p>
        </w:tc>
        <w:tc>
          <w:tcPr>
            <w:tcW w:w="1107"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 w:val="24"/>
                <w:szCs w:val="24"/>
                <w:lang w:eastAsia="ru-RU"/>
              </w:rPr>
            </w:pPr>
            <w:r w:rsidRPr="00382586">
              <w:rPr>
                <w:rFonts w:ascii="Times New Roman" w:hAnsi="Times New Roman" w:cs="Times New Roman"/>
                <w:sz w:val="24"/>
                <w:szCs w:val="24"/>
                <w:lang w:eastAsia="ru-RU"/>
              </w:rPr>
              <w:t>17</w:t>
            </w:r>
          </w:p>
        </w:tc>
        <w:tc>
          <w:tcPr>
            <w:tcW w:w="1107"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Cs w:val="20"/>
                <w:lang w:eastAsia="ru-RU"/>
              </w:rPr>
            </w:pPr>
            <w:r w:rsidRPr="00382586">
              <w:rPr>
                <w:rFonts w:ascii="Times New Roman" w:hAnsi="Times New Roman" w:cs="Times New Roman"/>
                <w:szCs w:val="20"/>
                <w:lang w:eastAsia="ru-RU"/>
              </w:rPr>
              <w:t>17</w:t>
            </w:r>
          </w:p>
        </w:tc>
      </w:tr>
      <w:tr w:rsidR="00382586" w:rsidRPr="00382586" w:rsidTr="00382586">
        <w:trPr>
          <w:cantSplit/>
        </w:trPr>
        <w:tc>
          <w:tcPr>
            <w:tcW w:w="3546"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Cs w:val="20"/>
                <w:lang w:eastAsia="ru-RU"/>
              </w:rPr>
            </w:pPr>
            <w:r w:rsidRPr="00382586">
              <w:rPr>
                <w:rFonts w:ascii="Times New Roman" w:hAnsi="Times New Roman" w:cs="Times New Roman"/>
                <w:szCs w:val="20"/>
                <w:lang w:eastAsia="ru-RU"/>
              </w:rPr>
              <w:t>- в ЖКХ и бытовом обслуживании</w:t>
            </w:r>
          </w:p>
        </w:tc>
        <w:tc>
          <w:tcPr>
            <w:tcW w:w="850"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Cs w:val="20"/>
                <w:lang w:eastAsia="ru-RU"/>
              </w:rPr>
            </w:pPr>
            <w:r w:rsidRPr="00382586">
              <w:rPr>
                <w:rFonts w:ascii="Times New Roman" w:hAnsi="Times New Roman" w:cs="Times New Roman"/>
                <w:szCs w:val="20"/>
                <w:lang w:eastAsia="ru-RU"/>
              </w:rPr>
              <w:t>Чел.</w:t>
            </w:r>
          </w:p>
        </w:tc>
        <w:tc>
          <w:tcPr>
            <w:tcW w:w="1106"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Cs w:val="20"/>
                <w:lang w:eastAsia="ru-RU"/>
              </w:rPr>
            </w:pPr>
            <w:r w:rsidRPr="00382586">
              <w:rPr>
                <w:rFonts w:ascii="Times New Roman" w:hAnsi="Times New Roman" w:cs="Times New Roman"/>
                <w:szCs w:val="20"/>
                <w:lang w:eastAsia="ru-RU"/>
              </w:rPr>
              <w:t>-</w:t>
            </w:r>
          </w:p>
        </w:tc>
        <w:tc>
          <w:tcPr>
            <w:tcW w:w="1107"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 w:val="24"/>
                <w:szCs w:val="24"/>
                <w:lang w:eastAsia="ru-RU"/>
              </w:rPr>
            </w:pPr>
            <w:r w:rsidRPr="00382586">
              <w:rPr>
                <w:rFonts w:ascii="Times New Roman" w:hAnsi="Times New Roman" w:cs="Times New Roman"/>
                <w:sz w:val="24"/>
                <w:szCs w:val="24"/>
                <w:lang w:eastAsia="ru-RU"/>
              </w:rPr>
              <w:t>1</w:t>
            </w:r>
          </w:p>
        </w:tc>
        <w:tc>
          <w:tcPr>
            <w:tcW w:w="1107"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 w:val="24"/>
                <w:szCs w:val="24"/>
                <w:lang w:eastAsia="ru-RU"/>
              </w:rPr>
            </w:pPr>
            <w:r w:rsidRPr="00382586">
              <w:rPr>
                <w:rFonts w:ascii="Times New Roman" w:hAnsi="Times New Roman" w:cs="Times New Roman"/>
                <w:sz w:val="24"/>
                <w:szCs w:val="24"/>
                <w:lang w:eastAsia="ru-RU"/>
              </w:rPr>
              <w:t>1</w:t>
            </w:r>
          </w:p>
        </w:tc>
        <w:tc>
          <w:tcPr>
            <w:tcW w:w="1107"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 w:val="24"/>
                <w:szCs w:val="24"/>
                <w:lang w:eastAsia="ru-RU"/>
              </w:rPr>
            </w:pPr>
            <w:r w:rsidRPr="00382586">
              <w:rPr>
                <w:rFonts w:ascii="Times New Roman" w:hAnsi="Times New Roman" w:cs="Times New Roman"/>
                <w:sz w:val="24"/>
                <w:szCs w:val="24"/>
                <w:lang w:eastAsia="ru-RU"/>
              </w:rPr>
              <w:t>1</w:t>
            </w:r>
          </w:p>
        </w:tc>
        <w:tc>
          <w:tcPr>
            <w:tcW w:w="1107"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Cs w:val="20"/>
                <w:lang w:eastAsia="ru-RU"/>
              </w:rPr>
            </w:pPr>
            <w:r w:rsidRPr="00382586">
              <w:rPr>
                <w:rFonts w:ascii="Times New Roman" w:hAnsi="Times New Roman" w:cs="Times New Roman"/>
                <w:szCs w:val="20"/>
                <w:lang w:eastAsia="ru-RU"/>
              </w:rPr>
              <w:t>1</w:t>
            </w:r>
          </w:p>
        </w:tc>
      </w:tr>
      <w:tr w:rsidR="00382586" w:rsidRPr="00382586" w:rsidTr="00382586">
        <w:trPr>
          <w:cantSplit/>
        </w:trPr>
        <w:tc>
          <w:tcPr>
            <w:tcW w:w="3546"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Cs w:val="20"/>
                <w:lang w:eastAsia="ru-RU"/>
              </w:rPr>
            </w:pPr>
            <w:r w:rsidRPr="00382586">
              <w:rPr>
                <w:rFonts w:ascii="Times New Roman" w:hAnsi="Times New Roman" w:cs="Times New Roman"/>
                <w:szCs w:val="20"/>
                <w:lang w:eastAsia="ru-RU"/>
              </w:rPr>
              <w:t>- в аппарате органов управления</w:t>
            </w:r>
          </w:p>
        </w:tc>
        <w:tc>
          <w:tcPr>
            <w:tcW w:w="850"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Cs w:val="20"/>
                <w:lang w:eastAsia="ru-RU"/>
              </w:rPr>
            </w:pPr>
            <w:r w:rsidRPr="00382586">
              <w:rPr>
                <w:rFonts w:ascii="Times New Roman" w:hAnsi="Times New Roman" w:cs="Times New Roman"/>
                <w:szCs w:val="20"/>
                <w:lang w:eastAsia="ru-RU"/>
              </w:rPr>
              <w:t>Чел.</w:t>
            </w:r>
          </w:p>
        </w:tc>
        <w:tc>
          <w:tcPr>
            <w:tcW w:w="1106"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Cs w:val="20"/>
                <w:lang w:eastAsia="ru-RU"/>
              </w:rPr>
            </w:pPr>
            <w:r w:rsidRPr="00382586">
              <w:rPr>
                <w:rFonts w:ascii="Times New Roman" w:hAnsi="Times New Roman" w:cs="Times New Roman"/>
                <w:szCs w:val="20"/>
                <w:lang w:eastAsia="ru-RU"/>
              </w:rPr>
              <w:t>5</w:t>
            </w:r>
          </w:p>
        </w:tc>
        <w:tc>
          <w:tcPr>
            <w:tcW w:w="1107"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 w:val="24"/>
                <w:szCs w:val="24"/>
                <w:lang w:eastAsia="ru-RU"/>
              </w:rPr>
            </w:pPr>
            <w:r w:rsidRPr="00382586">
              <w:rPr>
                <w:rFonts w:ascii="Times New Roman" w:hAnsi="Times New Roman" w:cs="Times New Roman"/>
                <w:sz w:val="24"/>
                <w:szCs w:val="24"/>
                <w:lang w:eastAsia="ru-RU"/>
              </w:rPr>
              <w:t>5</w:t>
            </w:r>
          </w:p>
        </w:tc>
        <w:tc>
          <w:tcPr>
            <w:tcW w:w="1107"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 w:val="24"/>
                <w:szCs w:val="24"/>
                <w:lang w:eastAsia="ru-RU"/>
              </w:rPr>
            </w:pPr>
            <w:r w:rsidRPr="00382586">
              <w:rPr>
                <w:rFonts w:ascii="Times New Roman" w:hAnsi="Times New Roman" w:cs="Times New Roman"/>
                <w:sz w:val="24"/>
                <w:szCs w:val="24"/>
                <w:lang w:eastAsia="ru-RU"/>
              </w:rPr>
              <w:t>5</w:t>
            </w:r>
          </w:p>
        </w:tc>
        <w:tc>
          <w:tcPr>
            <w:tcW w:w="1107"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 w:val="24"/>
                <w:szCs w:val="24"/>
                <w:lang w:eastAsia="ru-RU"/>
              </w:rPr>
            </w:pPr>
            <w:r w:rsidRPr="00382586">
              <w:rPr>
                <w:rFonts w:ascii="Times New Roman" w:hAnsi="Times New Roman" w:cs="Times New Roman"/>
                <w:sz w:val="24"/>
                <w:szCs w:val="24"/>
                <w:lang w:eastAsia="ru-RU"/>
              </w:rPr>
              <w:t>5</w:t>
            </w:r>
          </w:p>
        </w:tc>
        <w:tc>
          <w:tcPr>
            <w:tcW w:w="1107"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Cs w:val="20"/>
                <w:lang w:eastAsia="ru-RU"/>
              </w:rPr>
            </w:pPr>
            <w:r w:rsidRPr="00382586">
              <w:rPr>
                <w:rFonts w:ascii="Times New Roman" w:hAnsi="Times New Roman" w:cs="Times New Roman"/>
                <w:szCs w:val="20"/>
                <w:lang w:eastAsia="ru-RU"/>
              </w:rPr>
              <w:t>5</w:t>
            </w:r>
          </w:p>
        </w:tc>
      </w:tr>
      <w:tr w:rsidR="00382586" w:rsidRPr="00382586" w:rsidTr="00382586">
        <w:trPr>
          <w:cantSplit/>
        </w:trPr>
        <w:tc>
          <w:tcPr>
            <w:tcW w:w="3546"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Cs w:val="20"/>
                <w:lang w:eastAsia="ru-RU"/>
              </w:rPr>
            </w:pPr>
            <w:r w:rsidRPr="00382586">
              <w:rPr>
                <w:rFonts w:ascii="Times New Roman" w:hAnsi="Times New Roman" w:cs="Times New Roman"/>
                <w:szCs w:val="20"/>
                <w:lang w:eastAsia="ru-RU"/>
              </w:rPr>
              <w:t>- в прочих</w:t>
            </w:r>
          </w:p>
        </w:tc>
        <w:tc>
          <w:tcPr>
            <w:tcW w:w="850"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Cs w:val="20"/>
                <w:lang w:eastAsia="ru-RU"/>
              </w:rPr>
            </w:pPr>
            <w:r w:rsidRPr="00382586">
              <w:rPr>
                <w:rFonts w:ascii="Times New Roman" w:hAnsi="Times New Roman" w:cs="Times New Roman"/>
                <w:szCs w:val="20"/>
                <w:lang w:eastAsia="ru-RU"/>
              </w:rPr>
              <w:t>Чел.</w:t>
            </w:r>
          </w:p>
        </w:tc>
        <w:tc>
          <w:tcPr>
            <w:tcW w:w="1106" w:type="dxa"/>
            <w:tcBorders>
              <w:top w:val="single" w:sz="4" w:space="0" w:color="auto"/>
              <w:left w:val="single" w:sz="4" w:space="0" w:color="auto"/>
              <w:bottom w:val="single" w:sz="4" w:space="0" w:color="auto"/>
              <w:right w:val="single" w:sz="4" w:space="0" w:color="auto"/>
            </w:tcBorders>
          </w:tcPr>
          <w:p w:rsidR="00382586" w:rsidRPr="00382586" w:rsidRDefault="00382586" w:rsidP="00382586">
            <w:pPr>
              <w:spacing w:after="0" w:line="240" w:lineRule="auto"/>
              <w:rPr>
                <w:rFonts w:ascii="Times New Roman" w:hAnsi="Times New Roman" w:cs="Times New Roman"/>
                <w:szCs w:val="20"/>
                <w:lang w:eastAsia="ru-RU"/>
              </w:rPr>
            </w:pPr>
          </w:p>
        </w:tc>
        <w:tc>
          <w:tcPr>
            <w:tcW w:w="1107"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 w:val="24"/>
                <w:szCs w:val="24"/>
                <w:lang w:eastAsia="ru-RU"/>
              </w:rPr>
            </w:pPr>
            <w:r w:rsidRPr="00382586">
              <w:rPr>
                <w:rFonts w:ascii="Times New Roman" w:hAnsi="Times New Roman" w:cs="Times New Roman"/>
                <w:sz w:val="24"/>
                <w:szCs w:val="24"/>
                <w:lang w:eastAsia="ru-RU"/>
              </w:rPr>
              <w:t>-</w:t>
            </w:r>
          </w:p>
        </w:tc>
        <w:tc>
          <w:tcPr>
            <w:tcW w:w="1107"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 w:val="24"/>
                <w:szCs w:val="24"/>
                <w:lang w:eastAsia="ru-RU"/>
              </w:rPr>
            </w:pPr>
            <w:r w:rsidRPr="00382586">
              <w:rPr>
                <w:rFonts w:ascii="Times New Roman" w:hAnsi="Times New Roman" w:cs="Times New Roman"/>
                <w:sz w:val="24"/>
                <w:szCs w:val="24"/>
                <w:lang w:eastAsia="ru-RU"/>
              </w:rPr>
              <w:t>-</w:t>
            </w:r>
          </w:p>
        </w:tc>
        <w:tc>
          <w:tcPr>
            <w:tcW w:w="1107"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 w:val="24"/>
                <w:szCs w:val="24"/>
                <w:lang w:eastAsia="ru-RU"/>
              </w:rPr>
            </w:pPr>
            <w:r w:rsidRPr="00382586">
              <w:rPr>
                <w:rFonts w:ascii="Times New Roman" w:hAnsi="Times New Roman" w:cs="Times New Roman"/>
                <w:sz w:val="24"/>
                <w:szCs w:val="24"/>
                <w:lang w:eastAsia="ru-RU"/>
              </w:rPr>
              <w:t>-</w:t>
            </w:r>
          </w:p>
        </w:tc>
        <w:tc>
          <w:tcPr>
            <w:tcW w:w="1107"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Cs w:val="20"/>
                <w:lang w:eastAsia="ru-RU"/>
              </w:rPr>
            </w:pPr>
            <w:r w:rsidRPr="00382586">
              <w:rPr>
                <w:rFonts w:ascii="Times New Roman" w:hAnsi="Times New Roman" w:cs="Times New Roman"/>
                <w:szCs w:val="20"/>
                <w:lang w:eastAsia="ru-RU"/>
              </w:rPr>
              <w:t>-</w:t>
            </w:r>
          </w:p>
        </w:tc>
      </w:tr>
      <w:tr w:rsidR="00382586" w:rsidRPr="00382586" w:rsidTr="00382586">
        <w:trPr>
          <w:cantSplit/>
        </w:trPr>
        <w:tc>
          <w:tcPr>
            <w:tcW w:w="3546"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Cs w:val="20"/>
                <w:lang w:eastAsia="ru-RU"/>
              </w:rPr>
            </w:pPr>
            <w:r w:rsidRPr="00382586">
              <w:rPr>
                <w:rFonts w:ascii="Times New Roman" w:hAnsi="Times New Roman" w:cs="Times New Roman"/>
                <w:szCs w:val="20"/>
                <w:lang w:eastAsia="ru-RU"/>
              </w:rPr>
              <w:t>3. Занято в домашнем хозяйстве</w:t>
            </w:r>
          </w:p>
        </w:tc>
        <w:tc>
          <w:tcPr>
            <w:tcW w:w="850"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Cs w:val="20"/>
                <w:lang w:eastAsia="ru-RU"/>
              </w:rPr>
            </w:pPr>
            <w:r w:rsidRPr="00382586">
              <w:rPr>
                <w:rFonts w:ascii="Times New Roman" w:hAnsi="Times New Roman" w:cs="Times New Roman"/>
                <w:szCs w:val="20"/>
                <w:lang w:eastAsia="ru-RU"/>
              </w:rPr>
              <w:t>Чел.</w:t>
            </w:r>
          </w:p>
        </w:tc>
        <w:tc>
          <w:tcPr>
            <w:tcW w:w="1106"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Cs w:val="20"/>
                <w:lang w:eastAsia="ru-RU"/>
              </w:rPr>
            </w:pPr>
            <w:r w:rsidRPr="00382586">
              <w:rPr>
                <w:rFonts w:ascii="Times New Roman" w:hAnsi="Times New Roman" w:cs="Times New Roman"/>
                <w:szCs w:val="20"/>
                <w:lang w:eastAsia="ru-RU"/>
              </w:rPr>
              <w:t>173</w:t>
            </w:r>
          </w:p>
        </w:tc>
        <w:tc>
          <w:tcPr>
            <w:tcW w:w="1107"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 w:val="24"/>
                <w:szCs w:val="24"/>
                <w:lang w:eastAsia="ru-RU"/>
              </w:rPr>
            </w:pPr>
            <w:r w:rsidRPr="00382586">
              <w:rPr>
                <w:rFonts w:ascii="Times New Roman" w:hAnsi="Times New Roman" w:cs="Times New Roman"/>
                <w:sz w:val="24"/>
                <w:szCs w:val="24"/>
                <w:lang w:eastAsia="ru-RU"/>
              </w:rPr>
              <w:t>170</w:t>
            </w:r>
          </w:p>
        </w:tc>
        <w:tc>
          <w:tcPr>
            <w:tcW w:w="1107"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 w:val="24"/>
                <w:szCs w:val="24"/>
                <w:lang w:eastAsia="ru-RU"/>
              </w:rPr>
            </w:pPr>
            <w:r w:rsidRPr="00382586">
              <w:rPr>
                <w:rFonts w:ascii="Times New Roman" w:hAnsi="Times New Roman" w:cs="Times New Roman"/>
                <w:sz w:val="24"/>
                <w:szCs w:val="24"/>
                <w:lang w:eastAsia="ru-RU"/>
              </w:rPr>
              <w:t>170</w:t>
            </w:r>
          </w:p>
        </w:tc>
        <w:tc>
          <w:tcPr>
            <w:tcW w:w="1107"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 w:val="24"/>
                <w:szCs w:val="24"/>
                <w:lang w:eastAsia="ru-RU"/>
              </w:rPr>
            </w:pPr>
            <w:r w:rsidRPr="00382586">
              <w:rPr>
                <w:rFonts w:ascii="Times New Roman" w:hAnsi="Times New Roman" w:cs="Times New Roman"/>
                <w:sz w:val="24"/>
                <w:szCs w:val="24"/>
                <w:lang w:eastAsia="ru-RU"/>
              </w:rPr>
              <w:t>170</w:t>
            </w:r>
          </w:p>
        </w:tc>
        <w:tc>
          <w:tcPr>
            <w:tcW w:w="1107"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Cs w:val="20"/>
                <w:lang w:eastAsia="ru-RU"/>
              </w:rPr>
            </w:pPr>
            <w:r w:rsidRPr="00382586">
              <w:rPr>
                <w:rFonts w:ascii="Times New Roman" w:hAnsi="Times New Roman" w:cs="Times New Roman"/>
                <w:szCs w:val="20"/>
                <w:lang w:eastAsia="ru-RU"/>
              </w:rPr>
              <w:t>170</w:t>
            </w:r>
          </w:p>
        </w:tc>
      </w:tr>
      <w:tr w:rsidR="00382586" w:rsidRPr="00382586" w:rsidTr="00382586">
        <w:trPr>
          <w:cantSplit/>
          <w:trHeight w:val="287"/>
        </w:trPr>
        <w:tc>
          <w:tcPr>
            <w:tcW w:w="3546"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Cs w:val="20"/>
                <w:lang w:eastAsia="ru-RU"/>
              </w:rPr>
            </w:pPr>
            <w:r w:rsidRPr="00382586">
              <w:rPr>
                <w:rFonts w:ascii="Times New Roman" w:hAnsi="Times New Roman" w:cs="Times New Roman"/>
                <w:szCs w:val="20"/>
                <w:lang w:eastAsia="ru-RU"/>
              </w:rPr>
              <w:t>4. Занято индивидуально-трудовой деятельностью</w:t>
            </w:r>
          </w:p>
        </w:tc>
        <w:tc>
          <w:tcPr>
            <w:tcW w:w="850"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Cs w:val="20"/>
                <w:lang w:eastAsia="ru-RU"/>
              </w:rPr>
            </w:pPr>
            <w:r w:rsidRPr="00382586">
              <w:rPr>
                <w:rFonts w:ascii="Times New Roman" w:hAnsi="Times New Roman" w:cs="Times New Roman"/>
                <w:szCs w:val="20"/>
                <w:lang w:eastAsia="ru-RU"/>
              </w:rPr>
              <w:t>Чел.</w:t>
            </w:r>
          </w:p>
        </w:tc>
        <w:tc>
          <w:tcPr>
            <w:tcW w:w="1106"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Cs w:val="20"/>
                <w:lang w:eastAsia="ru-RU"/>
              </w:rPr>
            </w:pPr>
            <w:r w:rsidRPr="00382586">
              <w:rPr>
                <w:rFonts w:ascii="Times New Roman" w:hAnsi="Times New Roman" w:cs="Times New Roman"/>
                <w:szCs w:val="20"/>
                <w:lang w:eastAsia="ru-RU"/>
              </w:rPr>
              <w:t>14</w:t>
            </w:r>
          </w:p>
        </w:tc>
        <w:tc>
          <w:tcPr>
            <w:tcW w:w="1107"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 w:val="24"/>
                <w:szCs w:val="24"/>
                <w:lang w:eastAsia="ru-RU"/>
              </w:rPr>
            </w:pPr>
            <w:r w:rsidRPr="00382586">
              <w:rPr>
                <w:rFonts w:ascii="Times New Roman" w:hAnsi="Times New Roman" w:cs="Times New Roman"/>
                <w:sz w:val="24"/>
                <w:szCs w:val="24"/>
                <w:lang w:eastAsia="ru-RU"/>
              </w:rPr>
              <w:t>14</w:t>
            </w:r>
          </w:p>
        </w:tc>
        <w:tc>
          <w:tcPr>
            <w:tcW w:w="1107"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 w:val="24"/>
                <w:szCs w:val="24"/>
                <w:lang w:eastAsia="ru-RU"/>
              </w:rPr>
            </w:pPr>
            <w:r w:rsidRPr="00382586">
              <w:rPr>
                <w:rFonts w:ascii="Times New Roman" w:hAnsi="Times New Roman" w:cs="Times New Roman"/>
                <w:sz w:val="24"/>
                <w:szCs w:val="24"/>
                <w:lang w:eastAsia="ru-RU"/>
              </w:rPr>
              <w:t>14</w:t>
            </w:r>
          </w:p>
        </w:tc>
        <w:tc>
          <w:tcPr>
            <w:tcW w:w="1107"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 w:val="24"/>
                <w:szCs w:val="24"/>
                <w:lang w:eastAsia="ru-RU"/>
              </w:rPr>
            </w:pPr>
            <w:r w:rsidRPr="00382586">
              <w:rPr>
                <w:rFonts w:ascii="Times New Roman" w:hAnsi="Times New Roman" w:cs="Times New Roman"/>
                <w:sz w:val="24"/>
                <w:szCs w:val="24"/>
                <w:lang w:eastAsia="ru-RU"/>
              </w:rPr>
              <w:t>14</w:t>
            </w:r>
          </w:p>
        </w:tc>
        <w:tc>
          <w:tcPr>
            <w:tcW w:w="1107"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Cs w:val="20"/>
                <w:lang w:eastAsia="ru-RU"/>
              </w:rPr>
            </w:pPr>
            <w:r w:rsidRPr="00382586">
              <w:rPr>
                <w:rFonts w:ascii="Times New Roman" w:hAnsi="Times New Roman" w:cs="Times New Roman"/>
                <w:szCs w:val="20"/>
                <w:lang w:eastAsia="ru-RU"/>
              </w:rPr>
              <w:t>14</w:t>
            </w:r>
          </w:p>
        </w:tc>
      </w:tr>
      <w:tr w:rsidR="00382586" w:rsidRPr="00382586" w:rsidTr="00382586">
        <w:trPr>
          <w:cantSplit/>
          <w:trHeight w:val="180"/>
        </w:trPr>
        <w:tc>
          <w:tcPr>
            <w:tcW w:w="3546"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Cs w:val="20"/>
                <w:lang w:eastAsia="ru-RU"/>
              </w:rPr>
            </w:pPr>
            <w:r w:rsidRPr="00382586">
              <w:rPr>
                <w:rFonts w:ascii="Times New Roman" w:hAnsi="Times New Roman" w:cs="Times New Roman"/>
                <w:szCs w:val="20"/>
                <w:lang w:eastAsia="ru-RU"/>
              </w:rPr>
              <w:t>5. Количество студентов</w:t>
            </w:r>
          </w:p>
        </w:tc>
        <w:tc>
          <w:tcPr>
            <w:tcW w:w="850"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Cs w:val="20"/>
                <w:lang w:eastAsia="ru-RU"/>
              </w:rPr>
            </w:pPr>
            <w:r w:rsidRPr="00382586">
              <w:rPr>
                <w:rFonts w:ascii="Times New Roman" w:hAnsi="Times New Roman" w:cs="Times New Roman"/>
                <w:szCs w:val="20"/>
                <w:lang w:eastAsia="ru-RU"/>
              </w:rPr>
              <w:t>Чел.</w:t>
            </w:r>
          </w:p>
        </w:tc>
        <w:tc>
          <w:tcPr>
            <w:tcW w:w="1106"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Cs w:val="20"/>
                <w:lang w:eastAsia="ru-RU"/>
              </w:rPr>
            </w:pPr>
            <w:r w:rsidRPr="00382586">
              <w:rPr>
                <w:rFonts w:ascii="Times New Roman" w:hAnsi="Times New Roman" w:cs="Times New Roman"/>
                <w:szCs w:val="20"/>
                <w:lang w:eastAsia="ru-RU"/>
              </w:rPr>
              <w:t>95</w:t>
            </w:r>
          </w:p>
        </w:tc>
        <w:tc>
          <w:tcPr>
            <w:tcW w:w="1107"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 w:val="24"/>
                <w:szCs w:val="24"/>
                <w:lang w:eastAsia="ru-RU"/>
              </w:rPr>
            </w:pPr>
            <w:r w:rsidRPr="00382586">
              <w:rPr>
                <w:rFonts w:ascii="Times New Roman" w:hAnsi="Times New Roman" w:cs="Times New Roman"/>
                <w:sz w:val="24"/>
                <w:szCs w:val="24"/>
                <w:lang w:eastAsia="ru-RU"/>
              </w:rPr>
              <w:t>75</w:t>
            </w:r>
          </w:p>
        </w:tc>
        <w:tc>
          <w:tcPr>
            <w:tcW w:w="1107"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 w:val="24"/>
                <w:szCs w:val="24"/>
                <w:lang w:eastAsia="ru-RU"/>
              </w:rPr>
            </w:pPr>
            <w:r w:rsidRPr="00382586">
              <w:rPr>
                <w:rFonts w:ascii="Times New Roman" w:hAnsi="Times New Roman" w:cs="Times New Roman"/>
                <w:sz w:val="24"/>
                <w:szCs w:val="24"/>
                <w:lang w:eastAsia="ru-RU"/>
              </w:rPr>
              <w:t>70</w:t>
            </w:r>
          </w:p>
        </w:tc>
        <w:tc>
          <w:tcPr>
            <w:tcW w:w="1107"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 w:val="24"/>
                <w:szCs w:val="24"/>
                <w:lang w:eastAsia="ru-RU"/>
              </w:rPr>
            </w:pPr>
            <w:r w:rsidRPr="00382586">
              <w:rPr>
                <w:rFonts w:ascii="Times New Roman" w:hAnsi="Times New Roman" w:cs="Times New Roman"/>
                <w:sz w:val="24"/>
                <w:szCs w:val="24"/>
                <w:lang w:eastAsia="ru-RU"/>
              </w:rPr>
              <w:t>72</w:t>
            </w:r>
          </w:p>
        </w:tc>
        <w:tc>
          <w:tcPr>
            <w:tcW w:w="1107"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Cs w:val="20"/>
                <w:lang w:eastAsia="ru-RU"/>
              </w:rPr>
            </w:pPr>
            <w:r w:rsidRPr="00382586">
              <w:rPr>
                <w:rFonts w:ascii="Times New Roman" w:hAnsi="Times New Roman" w:cs="Times New Roman"/>
                <w:szCs w:val="20"/>
                <w:lang w:eastAsia="ru-RU"/>
              </w:rPr>
              <w:t>72</w:t>
            </w:r>
          </w:p>
        </w:tc>
      </w:tr>
      <w:tr w:rsidR="00382586" w:rsidRPr="00382586" w:rsidTr="00382586">
        <w:trPr>
          <w:cantSplit/>
        </w:trPr>
        <w:tc>
          <w:tcPr>
            <w:tcW w:w="3546"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Cs w:val="20"/>
                <w:lang w:eastAsia="ru-RU"/>
              </w:rPr>
            </w:pPr>
            <w:r w:rsidRPr="00382586">
              <w:rPr>
                <w:rFonts w:ascii="Times New Roman" w:hAnsi="Times New Roman" w:cs="Times New Roman"/>
                <w:szCs w:val="20"/>
                <w:lang w:eastAsia="ru-RU"/>
              </w:rPr>
              <w:t>6. Лица, не занятые трудовой деятельностью, учебой</w:t>
            </w:r>
          </w:p>
        </w:tc>
        <w:tc>
          <w:tcPr>
            <w:tcW w:w="850"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Cs w:val="20"/>
                <w:lang w:eastAsia="ru-RU"/>
              </w:rPr>
            </w:pPr>
            <w:r w:rsidRPr="00382586">
              <w:rPr>
                <w:rFonts w:ascii="Times New Roman" w:hAnsi="Times New Roman" w:cs="Times New Roman"/>
                <w:szCs w:val="20"/>
                <w:lang w:eastAsia="ru-RU"/>
              </w:rPr>
              <w:t>Чел.</w:t>
            </w:r>
          </w:p>
        </w:tc>
        <w:tc>
          <w:tcPr>
            <w:tcW w:w="1106"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Cs w:val="20"/>
                <w:lang w:eastAsia="ru-RU"/>
              </w:rPr>
            </w:pPr>
            <w:r w:rsidRPr="00382586">
              <w:rPr>
                <w:rFonts w:ascii="Times New Roman" w:hAnsi="Times New Roman" w:cs="Times New Roman"/>
                <w:szCs w:val="20"/>
                <w:lang w:eastAsia="ru-RU"/>
              </w:rPr>
              <w:t>122</w:t>
            </w:r>
          </w:p>
        </w:tc>
        <w:tc>
          <w:tcPr>
            <w:tcW w:w="1107"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 w:val="24"/>
                <w:szCs w:val="24"/>
                <w:lang w:eastAsia="ru-RU"/>
              </w:rPr>
            </w:pPr>
            <w:r w:rsidRPr="00382586">
              <w:rPr>
                <w:rFonts w:ascii="Times New Roman" w:hAnsi="Times New Roman" w:cs="Times New Roman"/>
                <w:sz w:val="24"/>
                <w:szCs w:val="24"/>
                <w:lang w:eastAsia="ru-RU"/>
              </w:rPr>
              <w:t>131</w:t>
            </w:r>
          </w:p>
        </w:tc>
        <w:tc>
          <w:tcPr>
            <w:tcW w:w="1107"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 w:val="24"/>
                <w:szCs w:val="24"/>
                <w:lang w:eastAsia="ru-RU"/>
              </w:rPr>
            </w:pPr>
            <w:r w:rsidRPr="00382586">
              <w:rPr>
                <w:rFonts w:ascii="Times New Roman" w:hAnsi="Times New Roman" w:cs="Times New Roman"/>
                <w:sz w:val="24"/>
                <w:szCs w:val="24"/>
                <w:lang w:eastAsia="ru-RU"/>
              </w:rPr>
              <w:t>131</w:t>
            </w:r>
          </w:p>
        </w:tc>
        <w:tc>
          <w:tcPr>
            <w:tcW w:w="1107"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 w:val="24"/>
                <w:szCs w:val="24"/>
                <w:lang w:eastAsia="ru-RU"/>
              </w:rPr>
            </w:pPr>
            <w:r w:rsidRPr="00382586">
              <w:rPr>
                <w:rFonts w:ascii="Times New Roman" w:hAnsi="Times New Roman" w:cs="Times New Roman"/>
                <w:sz w:val="24"/>
                <w:szCs w:val="24"/>
                <w:lang w:eastAsia="ru-RU"/>
              </w:rPr>
              <w:t>131</w:t>
            </w:r>
          </w:p>
        </w:tc>
        <w:tc>
          <w:tcPr>
            <w:tcW w:w="1107"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Cs w:val="20"/>
                <w:lang w:eastAsia="ru-RU"/>
              </w:rPr>
            </w:pPr>
            <w:r w:rsidRPr="00382586">
              <w:rPr>
                <w:rFonts w:ascii="Times New Roman" w:hAnsi="Times New Roman" w:cs="Times New Roman"/>
                <w:szCs w:val="20"/>
                <w:lang w:eastAsia="ru-RU"/>
              </w:rPr>
              <w:t>131</w:t>
            </w:r>
          </w:p>
        </w:tc>
      </w:tr>
      <w:tr w:rsidR="00382586" w:rsidRPr="00382586" w:rsidTr="00382586">
        <w:trPr>
          <w:cantSplit/>
          <w:trHeight w:val="376"/>
        </w:trPr>
        <w:tc>
          <w:tcPr>
            <w:tcW w:w="3546"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Cs w:val="20"/>
                <w:lang w:eastAsia="ru-RU"/>
              </w:rPr>
            </w:pPr>
            <w:r w:rsidRPr="00382586">
              <w:rPr>
                <w:rFonts w:ascii="Times New Roman" w:hAnsi="Times New Roman" w:cs="Times New Roman"/>
                <w:szCs w:val="20"/>
                <w:lang w:eastAsia="ru-RU"/>
              </w:rPr>
              <w:t>7. Число официально зарегистрированных безработных</w:t>
            </w:r>
          </w:p>
        </w:tc>
        <w:tc>
          <w:tcPr>
            <w:tcW w:w="850"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Cs w:val="20"/>
                <w:lang w:eastAsia="ru-RU"/>
              </w:rPr>
            </w:pPr>
            <w:r w:rsidRPr="00382586">
              <w:rPr>
                <w:rFonts w:ascii="Times New Roman" w:hAnsi="Times New Roman" w:cs="Times New Roman"/>
                <w:szCs w:val="20"/>
                <w:lang w:eastAsia="ru-RU"/>
              </w:rPr>
              <w:t>Чел.</w:t>
            </w:r>
          </w:p>
        </w:tc>
        <w:tc>
          <w:tcPr>
            <w:tcW w:w="1106"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Cs w:val="20"/>
                <w:lang w:eastAsia="ru-RU"/>
              </w:rPr>
            </w:pPr>
            <w:r w:rsidRPr="00382586">
              <w:rPr>
                <w:rFonts w:ascii="Times New Roman" w:hAnsi="Times New Roman" w:cs="Times New Roman"/>
                <w:szCs w:val="20"/>
                <w:lang w:eastAsia="ru-RU"/>
              </w:rPr>
              <w:t>6</w:t>
            </w:r>
          </w:p>
        </w:tc>
        <w:tc>
          <w:tcPr>
            <w:tcW w:w="1107"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 w:val="24"/>
                <w:szCs w:val="24"/>
                <w:lang w:eastAsia="ru-RU"/>
              </w:rPr>
            </w:pPr>
            <w:r w:rsidRPr="00382586">
              <w:rPr>
                <w:rFonts w:ascii="Times New Roman" w:hAnsi="Times New Roman" w:cs="Times New Roman"/>
                <w:sz w:val="24"/>
                <w:szCs w:val="24"/>
                <w:lang w:eastAsia="ru-RU"/>
              </w:rPr>
              <w:t>6</w:t>
            </w:r>
          </w:p>
        </w:tc>
        <w:tc>
          <w:tcPr>
            <w:tcW w:w="1107"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 w:val="24"/>
                <w:szCs w:val="24"/>
                <w:lang w:eastAsia="ru-RU"/>
              </w:rPr>
            </w:pPr>
            <w:r w:rsidRPr="00382586">
              <w:rPr>
                <w:rFonts w:ascii="Times New Roman" w:hAnsi="Times New Roman" w:cs="Times New Roman"/>
                <w:sz w:val="24"/>
                <w:szCs w:val="24"/>
                <w:lang w:eastAsia="ru-RU"/>
              </w:rPr>
              <w:t>6</w:t>
            </w:r>
          </w:p>
        </w:tc>
        <w:tc>
          <w:tcPr>
            <w:tcW w:w="1107"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 w:val="24"/>
                <w:szCs w:val="24"/>
                <w:lang w:eastAsia="ru-RU"/>
              </w:rPr>
            </w:pPr>
            <w:r w:rsidRPr="00382586">
              <w:rPr>
                <w:rFonts w:ascii="Times New Roman" w:hAnsi="Times New Roman" w:cs="Times New Roman"/>
                <w:sz w:val="24"/>
                <w:szCs w:val="24"/>
                <w:lang w:eastAsia="ru-RU"/>
              </w:rPr>
              <w:t>6</w:t>
            </w:r>
          </w:p>
        </w:tc>
        <w:tc>
          <w:tcPr>
            <w:tcW w:w="1107" w:type="dxa"/>
            <w:tcBorders>
              <w:top w:val="single" w:sz="4" w:space="0" w:color="auto"/>
              <w:left w:val="single" w:sz="4" w:space="0" w:color="auto"/>
              <w:bottom w:val="single" w:sz="4" w:space="0" w:color="auto"/>
              <w:right w:val="single" w:sz="4" w:space="0" w:color="auto"/>
            </w:tcBorders>
            <w:hideMark/>
          </w:tcPr>
          <w:p w:rsidR="00382586" w:rsidRPr="00382586" w:rsidRDefault="00382586" w:rsidP="00382586">
            <w:pPr>
              <w:spacing w:after="0" w:line="240" w:lineRule="auto"/>
              <w:rPr>
                <w:rFonts w:ascii="Times New Roman" w:hAnsi="Times New Roman" w:cs="Times New Roman"/>
                <w:szCs w:val="20"/>
                <w:lang w:eastAsia="ru-RU"/>
              </w:rPr>
            </w:pPr>
            <w:r w:rsidRPr="00382586">
              <w:rPr>
                <w:rFonts w:ascii="Times New Roman" w:hAnsi="Times New Roman" w:cs="Times New Roman"/>
                <w:szCs w:val="20"/>
                <w:lang w:eastAsia="ru-RU"/>
              </w:rPr>
              <w:t>6</w:t>
            </w:r>
          </w:p>
        </w:tc>
      </w:tr>
    </w:tbl>
    <w:p w:rsidR="00907390" w:rsidRPr="00382586" w:rsidRDefault="00907390" w:rsidP="00382586">
      <w:pPr>
        <w:spacing w:before="240" w:after="0"/>
        <w:ind w:firstLine="851"/>
        <w:jc w:val="both"/>
        <w:rPr>
          <w:rFonts w:ascii="Times New Roman" w:hAnsi="Times New Roman" w:cs="Times New Roman"/>
          <w:sz w:val="28"/>
          <w:szCs w:val="28"/>
          <w:lang w:eastAsia="ru-RU"/>
        </w:rPr>
      </w:pPr>
      <w:r w:rsidRPr="00382586">
        <w:rPr>
          <w:rFonts w:ascii="Times New Roman" w:hAnsi="Times New Roman" w:cs="Times New Roman"/>
          <w:sz w:val="28"/>
          <w:szCs w:val="28"/>
          <w:lang w:eastAsia="ru-RU"/>
        </w:rPr>
        <w:t>Важнейшей задачей развития экономики района является создание условий для предпринимательской деятельности и развития малого бизнеса. Развитие малого бизнеса станет одним из факторов повышения занятости населения и увеличения производительности труда.</w:t>
      </w:r>
    </w:p>
    <w:p w:rsidR="00907390" w:rsidRPr="00382586" w:rsidRDefault="00907390" w:rsidP="00907390">
      <w:pPr>
        <w:spacing w:before="240"/>
        <w:rPr>
          <w:rFonts w:ascii="Times New Roman" w:hAnsi="Times New Roman" w:cs="Times New Roman"/>
          <w:b/>
          <w:sz w:val="28"/>
        </w:rPr>
      </w:pPr>
      <w:r w:rsidRPr="00382586">
        <w:rPr>
          <w:rFonts w:ascii="Times New Roman" w:hAnsi="Times New Roman" w:cs="Times New Roman"/>
          <w:b/>
          <w:sz w:val="28"/>
        </w:rPr>
        <w:t>Ресурсы и направление развития</w:t>
      </w:r>
    </w:p>
    <w:p w:rsidR="00907390" w:rsidRPr="00382586" w:rsidRDefault="00907390" w:rsidP="00382586">
      <w:pPr>
        <w:spacing w:after="0"/>
        <w:ind w:firstLine="851"/>
        <w:jc w:val="both"/>
        <w:rPr>
          <w:rFonts w:ascii="Times New Roman" w:hAnsi="Times New Roman" w:cs="Times New Roman"/>
          <w:sz w:val="28"/>
          <w:szCs w:val="28"/>
        </w:rPr>
      </w:pPr>
      <w:r w:rsidRPr="00382586">
        <w:rPr>
          <w:rFonts w:ascii="Times New Roman" w:hAnsi="Times New Roman" w:cs="Times New Roman"/>
          <w:spacing w:val="1"/>
          <w:sz w:val="28"/>
          <w:szCs w:val="28"/>
        </w:rPr>
        <w:t xml:space="preserve">Устойчивое развитие сельских территорий опирается на максимальную </w:t>
      </w:r>
      <w:r w:rsidRPr="00382586">
        <w:rPr>
          <w:rFonts w:ascii="Times New Roman" w:hAnsi="Times New Roman" w:cs="Times New Roman"/>
          <w:sz w:val="28"/>
          <w:szCs w:val="28"/>
        </w:rPr>
        <w:t>мобилизацию    внутренних    ресурсов    при    безусловной    поддержке регионального бюджета и привлечении малого бизнеса.</w:t>
      </w:r>
    </w:p>
    <w:p w:rsidR="00907390" w:rsidRPr="00382586" w:rsidRDefault="00907390" w:rsidP="00382586">
      <w:pPr>
        <w:spacing w:after="0"/>
        <w:ind w:firstLine="851"/>
        <w:jc w:val="both"/>
        <w:rPr>
          <w:rFonts w:ascii="Times New Roman" w:hAnsi="Times New Roman" w:cs="Times New Roman"/>
          <w:sz w:val="28"/>
        </w:rPr>
      </w:pPr>
      <w:r w:rsidRPr="00382586">
        <w:rPr>
          <w:rFonts w:ascii="Times New Roman" w:hAnsi="Times New Roman" w:cs="Times New Roman"/>
          <w:sz w:val="28"/>
        </w:rPr>
        <w:t>Необходимо стимулировать развитие малого и среднего предпринимательства, создать фонды и союзы поддержки малого и среднего бизнеса (кредитные союзы и т.п.).</w:t>
      </w:r>
    </w:p>
    <w:p w:rsidR="00907390" w:rsidRPr="00382586" w:rsidRDefault="00907390" w:rsidP="00382586">
      <w:pPr>
        <w:spacing w:after="0"/>
        <w:ind w:firstLine="851"/>
        <w:jc w:val="both"/>
        <w:rPr>
          <w:rFonts w:ascii="Times New Roman" w:hAnsi="Times New Roman" w:cs="Times New Roman"/>
          <w:sz w:val="28"/>
        </w:rPr>
      </w:pPr>
      <w:r w:rsidRPr="00382586">
        <w:rPr>
          <w:rFonts w:ascii="Times New Roman" w:hAnsi="Times New Roman" w:cs="Times New Roman"/>
          <w:sz w:val="28"/>
        </w:rPr>
        <w:t>Особое внимание следует уделить молодежи - она является основой будущего   развития   района. Следует создать больше возможностей повышения образовательного уровня, организации культурного, спортивного досуга молодежи и для самореализации молодого поколения внутри района.</w:t>
      </w:r>
    </w:p>
    <w:p w:rsidR="00907390" w:rsidRPr="00382586" w:rsidRDefault="00907390" w:rsidP="00382586">
      <w:pPr>
        <w:spacing w:after="0"/>
        <w:ind w:firstLine="851"/>
        <w:jc w:val="both"/>
        <w:rPr>
          <w:rFonts w:ascii="Times New Roman" w:hAnsi="Times New Roman" w:cs="Times New Roman"/>
          <w:sz w:val="28"/>
          <w:szCs w:val="28"/>
          <w:lang w:eastAsia="ru-RU"/>
        </w:rPr>
      </w:pPr>
      <w:r w:rsidRPr="00382586">
        <w:rPr>
          <w:rFonts w:ascii="Times New Roman" w:hAnsi="Times New Roman" w:cs="Times New Roman"/>
          <w:sz w:val="28"/>
          <w:szCs w:val="28"/>
          <w:lang w:eastAsia="ru-RU"/>
        </w:rPr>
        <w:lastRenderedPageBreak/>
        <w:t>В настоящее время экономика поселения, района, и области в целом, характеризуется невысокой долей производства конечной продукции, высоким износом основных фондов, низкой производительностью труда.</w:t>
      </w:r>
    </w:p>
    <w:p w:rsidR="00907390" w:rsidRPr="00382586" w:rsidRDefault="00907390" w:rsidP="00382586">
      <w:pPr>
        <w:spacing w:after="0"/>
        <w:ind w:firstLine="851"/>
        <w:jc w:val="both"/>
        <w:rPr>
          <w:rFonts w:ascii="Times New Roman" w:hAnsi="Times New Roman" w:cs="Times New Roman"/>
          <w:sz w:val="28"/>
        </w:rPr>
      </w:pPr>
      <w:r w:rsidRPr="00382586">
        <w:rPr>
          <w:rFonts w:ascii="Times New Roman" w:hAnsi="Times New Roman" w:cs="Times New Roman"/>
          <w:color w:val="000000"/>
          <w:sz w:val="28"/>
          <w:szCs w:val="28"/>
        </w:rPr>
        <w:t>Основное направление развития сельсовета - сельскохозяйственное. Оно и является основополагающей отраслью для развития и подъема экономики сельсовета,</w:t>
      </w:r>
      <w:r w:rsidRPr="00382586">
        <w:rPr>
          <w:rFonts w:ascii="Times New Roman" w:hAnsi="Times New Roman" w:cs="Times New Roman"/>
          <w:bCs/>
          <w:sz w:val="28"/>
          <w:szCs w:val="28"/>
          <w:lang w:eastAsia="ru-RU"/>
        </w:rPr>
        <w:t xml:space="preserve"> р</w:t>
      </w:r>
      <w:r w:rsidRPr="00382586">
        <w:rPr>
          <w:rFonts w:ascii="Times New Roman" w:hAnsi="Times New Roman" w:cs="Times New Roman"/>
          <w:sz w:val="28"/>
        </w:rPr>
        <w:t xml:space="preserve">азвитие которого будет способствовать занятости и уровня жизни населения. </w:t>
      </w:r>
    </w:p>
    <w:p w:rsidR="00907390" w:rsidRPr="00382586" w:rsidRDefault="00907390" w:rsidP="00382586">
      <w:pPr>
        <w:shd w:val="clear" w:color="auto" w:fill="FFFFFF"/>
        <w:autoSpaceDE w:val="0"/>
        <w:autoSpaceDN w:val="0"/>
        <w:adjustRightInd w:val="0"/>
        <w:spacing w:after="0"/>
        <w:ind w:firstLine="851"/>
        <w:jc w:val="both"/>
        <w:rPr>
          <w:rFonts w:ascii="Times New Roman" w:hAnsi="Times New Roman" w:cs="Times New Roman"/>
          <w:sz w:val="28"/>
          <w:szCs w:val="28"/>
        </w:rPr>
      </w:pPr>
      <w:r w:rsidRPr="00382586">
        <w:rPr>
          <w:rFonts w:ascii="Times New Roman" w:hAnsi="Times New Roman" w:cs="Times New Roman"/>
          <w:color w:val="000000"/>
          <w:sz w:val="28"/>
          <w:szCs w:val="28"/>
        </w:rPr>
        <w:t>Прирост валовой продукции сельского хозяйства должен быть обеспечен за счет использования интенсивных ресурсосберегающих технологий, дальнейшего развития семеноводства и племенного животноводства.</w:t>
      </w:r>
    </w:p>
    <w:p w:rsidR="00907390" w:rsidRPr="00382586" w:rsidRDefault="00907390" w:rsidP="00382586">
      <w:pPr>
        <w:spacing w:after="0"/>
        <w:ind w:firstLine="851"/>
        <w:jc w:val="both"/>
        <w:rPr>
          <w:rFonts w:ascii="Times New Roman" w:hAnsi="Times New Roman" w:cs="Times New Roman"/>
          <w:color w:val="000000"/>
          <w:sz w:val="28"/>
          <w:szCs w:val="28"/>
        </w:rPr>
      </w:pPr>
      <w:r w:rsidRPr="00382586">
        <w:rPr>
          <w:rFonts w:ascii="Times New Roman" w:hAnsi="Times New Roman" w:cs="Times New Roman"/>
          <w:color w:val="000000"/>
          <w:sz w:val="28"/>
          <w:szCs w:val="28"/>
        </w:rPr>
        <w:t>Развитию сельскохозяйственного производства будет способствовать совершенствование внутрихозяйственных экономических отношений и внедрение малых форм хозяйствования в агропромышленном комплексе (создание кредитных и снабженческо-сбытовых сельскохозяйственных кооперативов), выполнение приоритетных национальных проектов поставленные Президентом РФ в сфере сельского хозяйства.</w:t>
      </w:r>
    </w:p>
    <w:p w:rsidR="00907390" w:rsidRPr="00382586" w:rsidRDefault="00907390" w:rsidP="00382586">
      <w:pPr>
        <w:shd w:val="clear" w:color="auto" w:fill="FFFFFF"/>
        <w:autoSpaceDE w:val="0"/>
        <w:autoSpaceDN w:val="0"/>
        <w:adjustRightInd w:val="0"/>
        <w:spacing w:after="0"/>
        <w:ind w:firstLine="851"/>
        <w:jc w:val="both"/>
        <w:rPr>
          <w:rFonts w:ascii="Times New Roman" w:hAnsi="Times New Roman" w:cs="Times New Roman"/>
          <w:color w:val="000000"/>
          <w:sz w:val="28"/>
          <w:szCs w:val="28"/>
        </w:rPr>
      </w:pPr>
      <w:r w:rsidRPr="00382586">
        <w:rPr>
          <w:rFonts w:ascii="Times New Roman" w:hAnsi="Times New Roman" w:cs="Times New Roman"/>
          <w:color w:val="000000"/>
          <w:sz w:val="28"/>
          <w:szCs w:val="28"/>
        </w:rPr>
        <w:t>Выполнение прогнозных показателей социально-экономического развития сельсовета, бюджета территории во многом определяют стабильность развития территории, сохранение социальной сферы на селе и повышение уровня жизни населения.</w:t>
      </w:r>
    </w:p>
    <w:p w:rsidR="00907390" w:rsidRDefault="00907390" w:rsidP="00DD01D7">
      <w:pPr>
        <w:pStyle w:val="S"/>
        <w:rPr>
          <w:b/>
        </w:rPr>
      </w:pPr>
      <w:r w:rsidRPr="00382586">
        <w:t>Главная цель политики муниципального образования К</w:t>
      </w:r>
      <w:r w:rsidR="00382586">
        <w:t>алининский</w:t>
      </w:r>
      <w:r w:rsidRPr="00382586">
        <w:t xml:space="preserve"> сельсовет - привлечение инвестиций в реальный сектор экономики для обеспечения устойчивых темпов экономического  роста, эффективной занятости населения, укрепления налоговой базы для решения социальных проблем, развития.</w:t>
      </w:r>
    </w:p>
    <w:p w:rsidR="00BD33C0" w:rsidRPr="00087464" w:rsidRDefault="00F26D8C" w:rsidP="0089621D">
      <w:pPr>
        <w:pStyle w:val="2"/>
        <w:keepNext w:val="0"/>
        <w:widowControl w:val="0"/>
        <w:rPr>
          <w:rFonts w:ascii="Times New Roman" w:hAnsi="Times New Roman"/>
        </w:rPr>
      </w:pPr>
      <w:bookmarkStart w:id="38" w:name="_Toc374610476"/>
      <w:r w:rsidRPr="00087464">
        <w:t>3</w:t>
      </w:r>
      <w:r w:rsidR="00BD33C0" w:rsidRPr="00087464">
        <w:t>.7.2 Демографическая ситуация. Прогноз численности населения</w:t>
      </w:r>
      <w:r w:rsidR="00BD33C0" w:rsidRPr="00087464">
        <w:rPr>
          <w:rFonts w:ascii="Times New Roman" w:hAnsi="Times New Roman"/>
        </w:rPr>
        <w:t>.</w:t>
      </w:r>
      <w:bookmarkEnd w:id="38"/>
    </w:p>
    <w:p w:rsidR="008950F5" w:rsidRDefault="008950F5" w:rsidP="008950F5">
      <w:pPr>
        <w:spacing w:before="240" w:after="0"/>
        <w:ind w:firstLine="851"/>
        <w:jc w:val="both"/>
        <w:rPr>
          <w:rFonts w:ascii="Times New Roman" w:hAnsi="Times New Roman"/>
          <w:i/>
          <w:sz w:val="28"/>
          <w:szCs w:val="24"/>
        </w:rPr>
      </w:pPr>
      <w:bookmarkStart w:id="39" w:name="_Toc327362438"/>
      <w:bookmarkEnd w:id="37"/>
      <w:proofErr w:type="gramStart"/>
      <w:r w:rsidRPr="002D7680">
        <w:rPr>
          <w:rFonts w:ascii="Times New Roman" w:hAnsi="Times New Roman"/>
          <w:i/>
          <w:sz w:val="28"/>
          <w:szCs w:val="24"/>
        </w:rPr>
        <w:t>Таблица 3.7.2-</w:t>
      </w:r>
      <w:r>
        <w:rPr>
          <w:rFonts w:ascii="Times New Roman" w:hAnsi="Times New Roman"/>
          <w:i/>
          <w:sz w:val="28"/>
          <w:szCs w:val="24"/>
        </w:rPr>
        <w:t>1</w:t>
      </w:r>
      <w:r w:rsidRPr="002D7680">
        <w:rPr>
          <w:rFonts w:ascii="Times New Roman" w:hAnsi="Times New Roman"/>
          <w:i/>
          <w:sz w:val="28"/>
          <w:szCs w:val="24"/>
        </w:rPr>
        <w:t xml:space="preserve"> </w:t>
      </w:r>
      <w:r>
        <w:rPr>
          <w:rFonts w:ascii="Times New Roman" w:hAnsi="Times New Roman"/>
          <w:i/>
          <w:sz w:val="28"/>
          <w:szCs w:val="24"/>
        </w:rPr>
        <w:t>Численность населения за последние 6 лет.</w:t>
      </w:r>
      <w:proofErr w:type="gramEnd"/>
    </w:p>
    <w:tbl>
      <w:tblPr>
        <w:tblW w:w="9556" w:type="dxa"/>
        <w:jc w:val="center"/>
        <w:tblInd w:w="272" w:type="dxa"/>
        <w:tblLayout w:type="fixed"/>
        <w:tblLook w:val="0000" w:firstRow="0" w:lastRow="0" w:firstColumn="0" w:lastColumn="0" w:noHBand="0" w:noVBand="0"/>
      </w:tblPr>
      <w:tblGrid>
        <w:gridCol w:w="3292"/>
        <w:gridCol w:w="1134"/>
        <w:gridCol w:w="992"/>
        <w:gridCol w:w="1022"/>
        <w:gridCol w:w="1246"/>
        <w:gridCol w:w="1870"/>
      </w:tblGrid>
      <w:tr w:rsidR="008950F5" w:rsidRPr="00707A1C" w:rsidTr="00F625B9">
        <w:trPr>
          <w:trHeight w:val="763"/>
          <w:jc w:val="center"/>
        </w:trPr>
        <w:tc>
          <w:tcPr>
            <w:tcW w:w="3292" w:type="dxa"/>
            <w:tcBorders>
              <w:top w:val="single" w:sz="4" w:space="0" w:color="000000"/>
              <w:left w:val="single" w:sz="4" w:space="0" w:color="000000"/>
              <w:bottom w:val="single" w:sz="4" w:space="0" w:color="000000"/>
            </w:tcBorders>
            <w:shd w:val="clear" w:color="auto" w:fill="auto"/>
            <w:vAlign w:val="center"/>
          </w:tcPr>
          <w:p w:rsidR="008950F5" w:rsidRPr="00707A1C" w:rsidRDefault="008950F5" w:rsidP="008950F5">
            <w:pPr>
              <w:snapToGrid w:val="0"/>
              <w:spacing w:after="0" w:line="240" w:lineRule="auto"/>
              <w:ind w:left="-50" w:right="-108"/>
              <w:jc w:val="center"/>
              <w:rPr>
                <w:rFonts w:ascii="Times New Roman" w:hAnsi="Times New Roman"/>
                <w:b/>
                <w:sz w:val="24"/>
                <w:szCs w:val="24"/>
              </w:rPr>
            </w:pPr>
            <w:r w:rsidRPr="00707A1C">
              <w:rPr>
                <w:rFonts w:ascii="Times New Roman" w:hAnsi="Times New Roman"/>
                <w:b/>
                <w:sz w:val="24"/>
                <w:szCs w:val="24"/>
              </w:rPr>
              <w:t>Численность постоянного населения муниципального образования, по состоянию на 01 января</w:t>
            </w:r>
          </w:p>
        </w:tc>
        <w:tc>
          <w:tcPr>
            <w:tcW w:w="1134" w:type="dxa"/>
            <w:tcBorders>
              <w:top w:val="single" w:sz="4" w:space="0" w:color="000000"/>
              <w:left w:val="single" w:sz="4" w:space="0" w:color="000000"/>
              <w:bottom w:val="single" w:sz="4" w:space="0" w:color="auto"/>
              <w:right w:val="single" w:sz="4" w:space="0" w:color="auto"/>
            </w:tcBorders>
            <w:shd w:val="clear" w:color="auto" w:fill="auto"/>
            <w:vAlign w:val="center"/>
          </w:tcPr>
          <w:p w:rsidR="008950F5" w:rsidRDefault="008950F5" w:rsidP="008950F5">
            <w:pPr>
              <w:shd w:val="clear" w:color="auto" w:fill="FFFFFF"/>
              <w:spacing w:after="0" w:line="240" w:lineRule="auto"/>
              <w:ind w:left="-108" w:right="-108"/>
              <w:jc w:val="center"/>
              <w:rPr>
                <w:rFonts w:ascii="Times New Roman" w:hAnsi="Times New Roman" w:cs="Times New Roman"/>
                <w:b/>
                <w:sz w:val="24"/>
                <w:szCs w:val="24"/>
                <w:lang w:eastAsia="ru-RU"/>
              </w:rPr>
            </w:pPr>
            <w:r>
              <w:rPr>
                <w:rFonts w:ascii="Times New Roman" w:hAnsi="Times New Roman" w:cs="Times New Roman"/>
                <w:b/>
                <w:sz w:val="24"/>
                <w:szCs w:val="24"/>
                <w:lang w:eastAsia="ru-RU"/>
              </w:rPr>
              <w:t>В целом по МО</w:t>
            </w:r>
          </w:p>
          <w:p w:rsidR="008950F5" w:rsidRPr="00707A1C" w:rsidRDefault="008950F5" w:rsidP="008950F5">
            <w:pPr>
              <w:shd w:val="clear" w:color="auto" w:fill="FFFFFF"/>
              <w:spacing w:after="0" w:line="240" w:lineRule="auto"/>
              <w:ind w:left="-108" w:right="-108"/>
              <w:jc w:val="center"/>
              <w:rPr>
                <w:rFonts w:ascii="Times New Roman" w:hAnsi="Times New Roman" w:cs="Times New Roman"/>
                <w:b/>
                <w:sz w:val="24"/>
                <w:szCs w:val="24"/>
              </w:rPr>
            </w:pPr>
          </w:p>
        </w:tc>
        <w:tc>
          <w:tcPr>
            <w:tcW w:w="992" w:type="dxa"/>
            <w:tcBorders>
              <w:top w:val="single" w:sz="4" w:space="0" w:color="000000"/>
              <w:left w:val="single" w:sz="4" w:space="0" w:color="auto"/>
              <w:bottom w:val="single" w:sz="4" w:space="0" w:color="000000"/>
              <w:right w:val="single" w:sz="4" w:space="0" w:color="auto"/>
            </w:tcBorders>
            <w:shd w:val="clear" w:color="auto" w:fill="auto"/>
            <w:vAlign w:val="center"/>
          </w:tcPr>
          <w:p w:rsidR="008950F5" w:rsidRPr="00707A1C" w:rsidRDefault="008950F5" w:rsidP="008950F5">
            <w:pPr>
              <w:shd w:val="clear" w:color="auto" w:fill="FFFFFF"/>
              <w:spacing w:after="0" w:line="240" w:lineRule="auto"/>
              <w:ind w:left="-108" w:right="-108"/>
              <w:jc w:val="center"/>
              <w:rPr>
                <w:rFonts w:ascii="Times New Roman" w:hAnsi="Times New Roman" w:cs="Times New Roman"/>
                <w:b/>
                <w:sz w:val="24"/>
                <w:szCs w:val="24"/>
              </w:rPr>
            </w:pPr>
            <w:r>
              <w:rPr>
                <w:rFonts w:ascii="Times New Roman" w:hAnsi="Times New Roman" w:cs="Times New Roman"/>
                <w:b/>
                <w:sz w:val="24"/>
                <w:szCs w:val="24"/>
              </w:rPr>
              <w:t>пос. Калинин</w:t>
            </w:r>
          </w:p>
        </w:tc>
        <w:tc>
          <w:tcPr>
            <w:tcW w:w="1022" w:type="dxa"/>
            <w:tcBorders>
              <w:top w:val="single" w:sz="4" w:space="0" w:color="000000"/>
              <w:left w:val="single" w:sz="4" w:space="0" w:color="auto"/>
              <w:bottom w:val="single" w:sz="4" w:space="0" w:color="000000"/>
              <w:right w:val="single" w:sz="4" w:space="0" w:color="auto"/>
            </w:tcBorders>
            <w:shd w:val="clear" w:color="auto" w:fill="auto"/>
            <w:vAlign w:val="center"/>
          </w:tcPr>
          <w:p w:rsidR="008950F5" w:rsidRPr="00707A1C" w:rsidRDefault="008950F5" w:rsidP="00191DA5">
            <w:pPr>
              <w:shd w:val="clear" w:color="auto" w:fill="FFFFFF"/>
              <w:spacing w:after="0" w:line="240" w:lineRule="auto"/>
              <w:ind w:left="-135" w:right="-105"/>
              <w:jc w:val="center"/>
              <w:rPr>
                <w:rFonts w:ascii="Times New Roman" w:hAnsi="Times New Roman" w:cs="Times New Roman"/>
                <w:b/>
                <w:sz w:val="24"/>
                <w:szCs w:val="24"/>
              </w:rPr>
            </w:pPr>
            <w:proofErr w:type="gramStart"/>
            <w:r>
              <w:rPr>
                <w:rFonts w:ascii="Times New Roman" w:hAnsi="Times New Roman" w:cs="Times New Roman"/>
                <w:b/>
                <w:sz w:val="24"/>
                <w:szCs w:val="24"/>
              </w:rPr>
              <w:t>с</w:t>
            </w:r>
            <w:proofErr w:type="gramEnd"/>
            <w:r>
              <w:rPr>
                <w:rFonts w:ascii="Times New Roman" w:hAnsi="Times New Roman" w:cs="Times New Roman"/>
                <w:b/>
                <w:sz w:val="24"/>
                <w:szCs w:val="24"/>
              </w:rPr>
              <w:t>. Ком</w:t>
            </w:r>
            <w:r w:rsidR="00191DA5">
              <w:rPr>
                <w:rFonts w:ascii="Times New Roman" w:hAnsi="Times New Roman" w:cs="Times New Roman"/>
                <w:b/>
                <w:sz w:val="24"/>
                <w:szCs w:val="24"/>
              </w:rPr>
              <w:t>м</w:t>
            </w:r>
            <w:r>
              <w:rPr>
                <w:rFonts w:ascii="Times New Roman" w:hAnsi="Times New Roman" w:cs="Times New Roman"/>
                <w:b/>
                <w:sz w:val="24"/>
                <w:szCs w:val="24"/>
              </w:rPr>
              <w:t>уна</w:t>
            </w:r>
          </w:p>
        </w:tc>
        <w:tc>
          <w:tcPr>
            <w:tcW w:w="1246" w:type="dxa"/>
            <w:tcBorders>
              <w:top w:val="single" w:sz="4" w:space="0" w:color="000000"/>
              <w:left w:val="single" w:sz="4" w:space="0" w:color="auto"/>
              <w:bottom w:val="single" w:sz="4" w:space="0" w:color="000000"/>
              <w:right w:val="single" w:sz="4" w:space="0" w:color="auto"/>
            </w:tcBorders>
            <w:shd w:val="clear" w:color="auto" w:fill="auto"/>
            <w:vAlign w:val="center"/>
          </w:tcPr>
          <w:p w:rsidR="008950F5" w:rsidRPr="00707A1C" w:rsidRDefault="008950F5" w:rsidP="008950F5">
            <w:pPr>
              <w:shd w:val="clear" w:color="auto" w:fill="FFFFFF"/>
              <w:spacing w:after="0" w:line="240" w:lineRule="auto"/>
              <w:ind w:left="-111" w:right="-108"/>
              <w:jc w:val="center"/>
              <w:rPr>
                <w:rFonts w:ascii="Times New Roman" w:hAnsi="Times New Roman" w:cs="Times New Roman"/>
                <w:b/>
                <w:sz w:val="24"/>
                <w:szCs w:val="24"/>
              </w:rPr>
            </w:pPr>
            <w:r>
              <w:rPr>
                <w:rFonts w:ascii="Times New Roman" w:hAnsi="Times New Roman" w:cs="Times New Roman"/>
                <w:b/>
                <w:sz w:val="24"/>
                <w:szCs w:val="24"/>
                <w:lang w:eastAsia="ru-RU"/>
              </w:rPr>
              <w:t xml:space="preserve">с. </w:t>
            </w:r>
            <w:proofErr w:type="spellStart"/>
            <w:r>
              <w:rPr>
                <w:rFonts w:ascii="Times New Roman" w:hAnsi="Times New Roman" w:cs="Times New Roman"/>
                <w:b/>
                <w:sz w:val="24"/>
                <w:szCs w:val="24"/>
                <w:lang w:eastAsia="ru-RU"/>
              </w:rPr>
              <w:t>Кандалинцево</w:t>
            </w:r>
            <w:proofErr w:type="spellEnd"/>
          </w:p>
        </w:tc>
        <w:tc>
          <w:tcPr>
            <w:tcW w:w="1870" w:type="dxa"/>
            <w:tcBorders>
              <w:top w:val="single" w:sz="4" w:space="0" w:color="000000"/>
              <w:left w:val="single" w:sz="4" w:space="0" w:color="auto"/>
              <w:bottom w:val="single" w:sz="4" w:space="0" w:color="000000"/>
              <w:right w:val="single" w:sz="4" w:space="0" w:color="000000"/>
            </w:tcBorders>
            <w:shd w:val="clear" w:color="auto" w:fill="auto"/>
            <w:vAlign w:val="center"/>
          </w:tcPr>
          <w:p w:rsidR="008950F5" w:rsidRPr="00707A1C" w:rsidRDefault="008950F5" w:rsidP="008950F5">
            <w:pPr>
              <w:shd w:val="clear" w:color="auto" w:fill="FFFFFF"/>
              <w:spacing w:after="0" w:line="240" w:lineRule="auto"/>
              <w:ind w:left="-87" w:right="-108"/>
              <w:jc w:val="center"/>
              <w:rPr>
                <w:rFonts w:ascii="Times New Roman" w:hAnsi="Times New Roman" w:cs="Times New Roman"/>
                <w:b/>
                <w:sz w:val="24"/>
                <w:szCs w:val="24"/>
              </w:rPr>
            </w:pPr>
            <w:r>
              <w:rPr>
                <w:rFonts w:ascii="Times New Roman" w:hAnsi="Times New Roman" w:cs="Times New Roman"/>
                <w:b/>
                <w:sz w:val="24"/>
                <w:szCs w:val="24"/>
              </w:rPr>
              <w:t xml:space="preserve">с. </w:t>
            </w:r>
            <w:proofErr w:type="spellStart"/>
            <w:r>
              <w:rPr>
                <w:rFonts w:ascii="Times New Roman" w:hAnsi="Times New Roman" w:cs="Times New Roman"/>
                <w:b/>
                <w:sz w:val="24"/>
                <w:szCs w:val="24"/>
              </w:rPr>
              <w:t>Прокуроновка</w:t>
            </w:r>
            <w:proofErr w:type="spellEnd"/>
          </w:p>
        </w:tc>
      </w:tr>
      <w:tr w:rsidR="008950F5" w:rsidRPr="00707A1C" w:rsidTr="00F625B9">
        <w:trPr>
          <w:trHeight w:val="246"/>
          <w:jc w:val="center"/>
        </w:trPr>
        <w:tc>
          <w:tcPr>
            <w:tcW w:w="3292" w:type="dxa"/>
            <w:tcBorders>
              <w:top w:val="single" w:sz="4" w:space="0" w:color="000000"/>
              <w:left w:val="single" w:sz="4" w:space="0" w:color="000000"/>
              <w:bottom w:val="single" w:sz="4" w:space="0" w:color="000000"/>
            </w:tcBorders>
            <w:shd w:val="clear" w:color="auto" w:fill="auto"/>
          </w:tcPr>
          <w:p w:rsidR="008950F5" w:rsidRPr="00707A1C" w:rsidRDefault="008950F5" w:rsidP="000A6D85">
            <w:pPr>
              <w:snapToGrid w:val="0"/>
              <w:spacing w:after="0" w:line="240" w:lineRule="auto"/>
              <w:jc w:val="center"/>
              <w:rPr>
                <w:rFonts w:ascii="Times New Roman" w:hAnsi="Times New Roman"/>
                <w:sz w:val="24"/>
                <w:szCs w:val="24"/>
              </w:rPr>
            </w:pPr>
            <w:r w:rsidRPr="00707A1C">
              <w:rPr>
                <w:rFonts w:ascii="Times New Roman" w:hAnsi="Times New Roman"/>
                <w:sz w:val="24"/>
                <w:szCs w:val="24"/>
              </w:rPr>
              <w:t>2007 г.</w:t>
            </w:r>
          </w:p>
        </w:tc>
        <w:tc>
          <w:tcPr>
            <w:tcW w:w="1134" w:type="dxa"/>
            <w:tcBorders>
              <w:top w:val="single" w:sz="4" w:space="0" w:color="auto"/>
              <w:left w:val="single" w:sz="4" w:space="0" w:color="000000"/>
              <w:bottom w:val="single" w:sz="4" w:space="0" w:color="000000"/>
              <w:right w:val="single" w:sz="4" w:space="0" w:color="auto"/>
            </w:tcBorders>
            <w:shd w:val="clear" w:color="auto" w:fill="auto"/>
          </w:tcPr>
          <w:p w:rsidR="008950F5" w:rsidRPr="00707A1C" w:rsidRDefault="00F625B9" w:rsidP="008950F5">
            <w:pPr>
              <w:snapToGrid w:val="0"/>
              <w:spacing w:after="0" w:line="240" w:lineRule="auto"/>
              <w:ind w:left="-108" w:right="-108"/>
              <w:jc w:val="center"/>
              <w:rPr>
                <w:rFonts w:ascii="Times New Roman" w:hAnsi="Times New Roman"/>
                <w:sz w:val="24"/>
                <w:szCs w:val="24"/>
              </w:rPr>
            </w:pPr>
            <w:r>
              <w:rPr>
                <w:rFonts w:ascii="Times New Roman" w:hAnsi="Times New Roman"/>
                <w:sz w:val="24"/>
                <w:szCs w:val="24"/>
              </w:rPr>
              <w:t>1737</w:t>
            </w:r>
          </w:p>
        </w:tc>
        <w:tc>
          <w:tcPr>
            <w:tcW w:w="992" w:type="dxa"/>
            <w:tcBorders>
              <w:top w:val="single" w:sz="4" w:space="0" w:color="000000"/>
              <w:left w:val="single" w:sz="4" w:space="0" w:color="auto"/>
              <w:bottom w:val="single" w:sz="4" w:space="0" w:color="000000"/>
              <w:right w:val="single" w:sz="4" w:space="0" w:color="auto"/>
            </w:tcBorders>
            <w:shd w:val="clear" w:color="auto" w:fill="auto"/>
          </w:tcPr>
          <w:p w:rsidR="008950F5" w:rsidRPr="00707A1C" w:rsidRDefault="00F625B9" w:rsidP="008950F5">
            <w:pPr>
              <w:snapToGrid w:val="0"/>
              <w:spacing w:after="0" w:line="240" w:lineRule="auto"/>
              <w:ind w:left="-108" w:right="-108"/>
              <w:jc w:val="center"/>
              <w:rPr>
                <w:rFonts w:ascii="Times New Roman" w:hAnsi="Times New Roman"/>
                <w:sz w:val="24"/>
                <w:szCs w:val="24"/>
              </w:rPr>
            </w:pPr>
            <w:r>
              <w:rPr>
                <w:rFonts w:ascii="Times New Roman" w:hAnsi="Times New Roman"/>
                <w:sz w:val="24"/>
                <w:szCs w:val="24"/>
              </w:rPr>
              <w:t>923</w:t>
            </w:r>
          </w:p>
        </w:tc>
        <w:tc>
          <w:tcPr>
            <w:tcW w:w="1022" w:type="dxa"/>
            <w:tcBorders>
              <w:top w:val="single" w:sz="4" w:space="0" w:color="000000"/>
              <w:left w:val="single" w:sz="4" w:space="0" w:color="auto"/>
              <w:bottom w:val="single" w:sz="4" w:space="0" w:color="000000"/>
              <w:right w:val="single" w:sz="4" w:space="0" w:color="auto"/>
            </w:tcBorders>
            <w:shd w:val="clear" w:color="auto" w:fill="auto"/>
          </w:tcPr>
          <w:p w:rsidR="008950F5" w:rsidRPr="00707A1C" w:rsidRDefault="00F625B9" w:rsidP="008950F5">
            <w:pPr>
              <w:snapToGrid w:val="0"/>
              <w:spacing w:after="0" w:line="240" w:lineRule="auto"/>
              <w:ind w:left="-135" w:right="-105"/>
              <w:jc w:val="center"/>
              <w:rPr>
                <w:rFonts w:ascii="Times New Roman" w:hAnsi="Times New Roman"/>
                <w:sz w:val="24"/>
                <w:szCs w:val="24"/>
              </w:rPr>
            </w:pPr>
            <w:r>
              <w:rPr>
                <w:rFonts w:ascii="Times New Roman" w:hAnsi="Times New Roman"/>
                <w:sz w:val="24"/>
                <w:szCs w:val="24"/>
              </w:rPr>
              <w:t>235</w:t>
            </w:r>
          </w:p>
        </w:tc>
        <w:tc>
          <w:tcPr>
            <w:tcW w:w="1246" w:type="dxa"/>
            <w:tcBorders>
              <w:top w:val="single" w:sz="4" w:space="0" w:color="000000"/>
              <w:left w:val="single" w:sz="4" w:space="0" w:color="auto"/>
              <w:bottom w:val="single" w:sz="4" w:space="0" w:color="000000"/>
              <w:right w:val="single" w:sz="4" w:space="0" w:color="auto"/>
            </w:tcBorders>
            <w:shd w:val="clear" w:color="auto" w:fill="auto"/>
          </w:tcPr>
          <w:p w:rsidR="008950F5" w:rsidRPr="00707A1C" w:rsidRDefault="00F625B9" w:rsidP="008950F5">
            <w:pPr>
              <w:snapToGrid w:val="0"/>
              <w:spacing w:after="0" w:line="240" w:lineRule="auto"/>
              <w:ind w:left="-111" w:right="-108"/>
              <w:jc w:val="center"/>
              <w:rPr>
                <w:rFonts w:ascii="Times New Roman" w:hAnsi="Times New Roman"/>
                <w:sz w:val="24"/>
                <w:szCs w:val="24"/>
              </w:rPr>
            </w:pPr>
            <w:r>
              <w:rPr>
                <w:rFonts w:ascii="Times New Roman" w:hAnsi="Times New Roman"/>
                <w:sz w:val="24"/>
                <w:szCs w:val="24"/>
              </w:rPr>
              <w:t>263</w:t>
            </w:r>
          </w:p>
        </w:tc>
        <w:tc>
          <w:tcPr>
            <w:tcW w:w="1870" w:type="dxa"/>
            <w:tcBorders>
              <w:top w:val="single" w:sz="4" w:space="0" w:color="000000"/>
              <w:left w:val="single" w:sz="4" w:space="0" w:color="auto"/>
              <w:bottom w:val="single" w:sz="4" w:space="0" w:color="000000"/>
              <w:right w:val="single" w:sz="4" w:space="0" w:color="000000"/>
            </w:tcBorders>
            <w:shd w:val="clear" w:color="auto" w:fill="auto"/>
          </w:tcPr>
          <w:p w:rsidR="008950F5" w:rsidRPr="00707A1C" w:rsidRDefault="00F625B9" w:rsidP="008950F5">
            <w:pPr>
              <w:snapToGrid w:val="0"/>
              <w:spacing w:after="0" w:line="240" w:lineRule="auto"/>
              <w:ind w:left="-87"/>
              <w:jc w:val="center"/>
              <w:rPr>
                <w:rFonts w:ascii="Times New Roman" w:hAnsi="Times New Roman"/>
                <w:sz w:val="24"/>
                <w:szCs w:val="24"/>
              </w:rPr>
            </w:pPr>
            <w:r>
              <w:rPr>
                <w:rFonts w:ascii="Times New Roman" w:hAnsi="Times New Roman"/>
                <w:sz w:val="24"/>
                <w:szCs w:val="24"/>
              </w:rPr>
              <w:t>316</w:t>
            </w:r>
          </w:p>
        </w:tc>
      </w:tr>
      <w:tr w:rsidR="008950F5" w:rsidRPr="00707A1C" w:rsidTr="00F625B9">
        <w:trPr>
          <w:trHeight w:val="246"/>
          <w:jc w:val="center"/>
        </w:trPr>
        <w:tc>
          <w:tcPr>
            <w:tcW w:w="3292" w:type="dxa"/>
            <w:tcBorders>
              <w:top w:val="single" w:sz="4" w:space="0" w:color="000000"/>
              <w:left w:val="single" w:sz="4" w:space="0" w:color="000000"/>
              <w:bottom w:val="single" w:sz="4" w:space="0" w:color="000000"/>
            </w:tcBorders>
            <w:shd w:val="clear" w:color="auto" w:fill="auto"/>
          </w:tcPr>
          <w:p w:rsidR="008950F5" w:rsidRPr="00707A1C" w:rsidRDefault="008950F5" w:rsidP="000A6D85">
            <w:pPr>
              <w:snapToGrid w:val="0"/>
              <w:spacing w:after="0" w:line="240" w:lineRule="auto"/>
              <w:jc w:val="center"/>
              <w:rPr>
                <w:rFonts w:ascii="Times New Roman" w:hAnsi="Times New Roman"/>
                <w:sz w:val="24"/>
                <w:szCs w:val="24"/>
              </w:rPr>
            </w:pPr>
            <w:r w:rsidRPr="00707A1C">
              <w:rPr>
                <w:rFonts w:ascii="Times New Roman" w:hAnsi="Times New Roman"/>
                <w:sz w:val="24"/>
                <w:szCs w:val="24"/>
              </w:rPr>
              <w:t>2008 г.</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8950F5" w:rsidRPr="00707A1C" w:rsidRDefault="00F625B9" w:rsidP="008950F5">
            <w:pPr>
              <w:snapToGrid w:val="0"/>
              <w:spacing w:after="0" w:line="240" w:lineRule="auto"/>
              <w:ind w:left="-108" w:right="-108"/>
              <w:jc w:val="center"/>
              <w:rPr>
                <w:rFonts w:ascii="Times New Roman" w:hAnsi="Times New Roman"/>
                <w:sz w:val="24"/>
                <w:szCs w:val="24"/>
              </w:rPr>
            </w:pPr>
            <w:r>
              <w:rPr>
                <w:rFonts w:ascii="Times New Roman" w:hAnsi="Times New Roman"/>
                <w:sz w:val="24"/>
                <w:szCs w:val="24"/>
              </w:rPr>
              <w:t>1845</w:t>
            </w:r>
          </w:p>
        </w:tc>
        <w:tc>
          <w:tcPr>
            <w:tcW w:w="992" w:type="dxa"/>
            <w:tcBorders>
              <w:top w:val="single" w:sz="4" w:space="0" w:color="000000"/>
              <w:left w:val="single" w:sz="4" w:space="0" w:color="auto"/>
              <w:bottom w:val="single" w:sz="4" w:space="0" w:color="000000"/>
              <w:right w:val="single" w:sz="4" w:space="0" w:color="auto"/>
            </w:tcBorders>
            <w:shd w:val="clear" w:color="auto" w:fill="auto"/>
          </w:tcPr>
          <w:p w:rsidR="008950F5" w:rsidRPr="00707A1C" w:rsidRDefault="00F625B9" w:rsidP="008950F5">
            <w:pPr>
              <w:snapToGrid w:val="0"/>
              <w:spacing w:after="0" w:line="240" w:lineRule="auto"/>
              <w:ind w:left="-108" w:right="-108"/>
              <w:jc w:val="center"/>
              <w:rPr>
                <w:rFonts w:ascii="Times New Roman" w:hAnsi="Times New Roman"/>
                <w:sz w:val="24"/>
                <w:szCs w:val="24"/>
              </w:rPr>
            </w:pPr>
            <w:r>
              <w:rPr>
                <w:rFonts w:ascii="Times New Roman" w:hAnsi="Times New Roman"/>
                <w:sz w:val="24"/>
                <w:szCs w:val="24"/>
              </w:rPr>
              <w:t>944</w:t>
            </w:r>
          </w:p>
        </w:tc>
        <w:tc>
          <w:tcPr>
            <w:tcW w:w="1022" w:type="dxa"/>
            <w:tcBorders>
              <w:top w:val="single" w:sz="4" w:space="0" w:color="000000"/>
              <w:left w:val="single" w:sz="4" w:space="0" w:color="auto"/>
              <w:bottom w:val="single" w:sz="4" w:space="0" w:color="000000"/>
              <w:right w:val="single" w:sz="4" w:space="0" w:color="auto"/>
            </w:tcBorders>
            <w:shd w:val="clear" w:color="auto" w:fill="auto"/>
          </w:tcPr>
          <w:p w:rsidR="008950F5" w:rsidRPr="00707A1C" w:rsidRDefault="00F625B9" w:rsidP="008950F5">
            <w:pPr>
              <w:snapToGrid w:val="0"/>
              <w:spacing w:after="0" w:line="240" w:lineRule="auto"/>
              <w:ind w:left="-135" w:right="-105"/>
              <w:jc w:val="center"/>
              <w:rPr>
                <w:rFonts w:ascii="Times New Roman" w:hAnsi="Times New Roman"/>
                <w:sz w:val="24"/>
                <w:szCs w:val="24"/>
              </w:rPr>
            </w:pPr>
            <w:r>
              <w:rPr>
                <w:rFonts w:ascii="Times New Roman" w:hAnsi="Times New Roman"/>
                <w:sz w:val="24"/>
                <w:szCs w:val="24"/>
              </w:rPr>
              <w:t>219</w:t>
            </w:r>
          </w:p>
        </w:tc>
        <w:tc>
          <w:tcPr>
            <w:tcW w:w="1246" w:type="dxa"/>
            <w:tcBorders>
              <w:top w:val="single" w:sz="4" w:space="0" w:color="000000"/>
              <w:left w:val="single" w:sz="4" w:space="0" w:color="auto"/>
              <w:bottom w:val="single" w:sz="4" w:space="0" w:color="000000"/>
              <w:right w:val="single" w:sz="4" w:space="0" w:color="auto"/>
            </w:tcBorders>
            <w:shd w:val="clear" w:color="auto" w:fill="auto"/>
          </w:tcPr>
          <w:p w:rsidR="008950F5" w:rsidRPr="00707A1C" w:rsidRDefault="00F625B9" w:rsidP="008950F5">
            <w:pPr>
              <w:snapToGrid w:val="0"/>
              <w:spacing w:after="0" w:line="240" w:lineRule="auto"/>
              <w:ind w:left="-111" w:right="-108"/>
              <w:jc w:val="center"/>
              <w:rPr>
                <w:rFonts w:ascii="Times New Roman" w:hAnsi="Times New Roman"/>
                <w:sz w:val="24"/>
                <w:szCs w:val="24"/>
              </w:rPr>
            </w:pPr>
            <w:r>
              <w:rPr>
                <w:rFonts w:ascii="Times New Roman" w:hAnsi="Times New Roman"/>
                <w:sz w:val="24"/>
                <w:szCs w:val="24"/>
              </w:rPr>
              <w:t>312</w:t>
            </w:r>
          </w:p>
        </w:tc>
        <w:tc>
          <w:tcPr>
            <w:tcW w:w="1870" w:type="dxa"/>
            <w:tcBorders>
              <w:top w:val="single" w:sz="4" w:space="0" w:color="000000"/>
              <w:left w:val="single" w:sz="4" w:space="0" w:color="auto"/>
              <w:bottom w:val="single" w:sz="4" w:space="0" w:color="000000"/>
              <w:right w:val="single" w:sz="4" w:space="0" w:color="000000"/>
            </w:tcBorders>
            <w:shd w:val="clear" w:color="auto" w:fill="auto"/>
          </w:tcPr>
          <w:p w:rsidR="008950F5" w:rsidRPr="00707A1C" w:rsidRDefault="00F625B9" w:rsidP="008950F5">
            <w:pPr>
              <w:snapToGrid w:val="0"/>
              <w:spacing w:after="0" w:line="240" w:lineRule="auto"/>
              <w:ind w:left="-87"/>
              <w:jc w:val="center"/>
              <w:rPr>
                <w:rFonts w:ascii="Times New Roman" w:hAnsi="Times New Roman"/>
                <w:sz w:val="24"/>
                <w:szCs w:val="24"/>
              </w:rPr>
            </w:pPr>
            <w:r>
              <w:rPr>
                <w:rFonts w:ascii="Times New Roman" w:hAnsi="Times New Roman"/>
                <w:sz w:val="24"/>
                <w:szCs w:val="24"/>
              </w:rPr>
              <w:t>370</w:t>
            </w:r>
          </w:p>
        </w:tc>
      </w:tr>
      <w:tr w:rsidR="008950F5" w:rsidRPr="00707A1C" w:rsidTr="00F625B9">
        <w:trPr>
          <w:trHeight w:val="246"/>
          <w:jc w:val="center"/>
        </w:trPr>
        <w:tc>
          <w:tcPr>
            <w:tcW w:w="3292" w:type="dxa"/>
            <w:tcBorders>
              <w:top w:val="single" w:sz="4" w:space="0" w:color="000000"/>
              <w:left w:val="single" w:sz="4" w:space="0" w:color="000000"/>
              <w:bottom w:val="single" w:sz="4" w:space="0" w:color="000000"/>
            </w:tcBorders>
            <w:shd w:val="clear" w:color="auto" w:fill="auto"/>
          </w:tcPr>
          <w:p w:rsidR="008950F5" w:rsidRPr="00707A1C" w:rsidRDefault="008950F5" w:rsidP="000A6D85">
            <w:pPr>
              <w:snapToGrid w:val="0"/>
              <w:spacing w:after="0" w:line="240" w:lineRule="auto"/>
              <w:jc w:val="center"/>
              <w:rPr>
                <w:rFonts w:ascii="Times New Roman" w:hAnsi="Times New Roman"/>
                <w:sz w:val="24"/>
                <w:szCs w:val="24"/>
              </w:rPr>
            </w:pPr>
            <w:r w:rsidRPr="00707A1C">
              <w:rPr>
                <w:rFonts w:ascii="Times New Roman" w:hAnsi="Times New Roman"/>
                <w:sz w:val="24"/>
                <w:szCs w:val="24"/>
              </w:rPr>
              <w:t>2009 г.</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8950F5" w:rsidRPr="00707A1C" w:rsidRDefault="00F625B9" w:rsidP="008950F5">
            <w:pPr>
              <w:snapToGrid w:val="0"/>
              <w:spacing w:after="0" w:line="240" w:lineRule="auto"/>
              <w:ind w:left="-108" w:right="-108"/>
              <w:jc w:val="center"/>
              <w:rPr>
                <w:rFonts w:ascii="Times New Roman" w:hAnsi="Times New Roman"/>
                <w:sz w:val="24"/>
                <w:szCs w:val="24"/>
              </w:rPr>
            </w:pPr>
            <w:r>
              <w:rPr>
                <w:rFonts w:ascii="Times New Roman" w:hAnsi="Times New Roman"/>
                <w:sz w:val="24"/>
                <w:szCs w:val="24"/>
              </w:rPr>
              <w:t>1853</w:t>
            </w:r>
          </w:p>
        </w:tc>
        <w:tc>
          <w:tcPr>
            <w:tcW w:w="992" w:type="dxa"/>
            <w:tcBorders>
              <w:top w:val="single" w:sz="4" w:space="0" w:color="000000"/>
              <w:left w:val="single" w:sz="4" w:space="0" w:color="auto"/>
              <w:bottom w:val="single" w:sz="4" w:space="0" w:color="000000"/>
              <w:right w:val="single" w:sz="4" w:space="0" w:color="auto"/>
            </w:tcBorders>
            <w:shd w:val="clear" w:color="auto" w:fill="auto"/>
          </w:tcPr>
          <w:p w:rsidR="008950F5" w:rsidRPr="00707A1C" w:rsidRDefault="00F625B9" w:rsidP="008950F5">
            <w:pPr>
              <w:snapToGrid w:val="0"/>
              <w:spacing w:after="0" w:line="240" w:lineRule="auto"/>
              <w:ind w:left="-108" w:right="-108"/>
              <w:jc w:val="center"/>
              <w:rPr>
                <w:rFonts w:ascii="Times New Roman" w:hAnsi="Times New Roman"/>
                <w:sz w:val="24"/>
                <w:szCs w:val="24"/>
              </w:rPr>
            </w:pPr>
            <w:r>
              <w:rPr>
                <w:rFonts w:ascii="Times New Roman" w:hAnsi="Times New Roman"/>
                <w:sz w:val="24"/>
                <w:szCs w:val="24"/>
              </w:rPr>
              <w:t>951</w:t>
            </w:r>
          </w:p>
        </w:tc>
        <w:tc>
          <w:tcPr>
            <w:tcW w:w="1022" w:type="dxa"/>
            <w:tcBorders>
              <w:top w:val="single" w:sz="4" w:space="0" w:color="000000"/>
              <w:left w:val="single" w:sz="4" w:space="0" w:color="auto"/>
              <w:bottom w:val="single" w:sz="4" w:space="0" w:color="000000"/>
              <w:right w:val="single" w:sz="4" w:space="0" w:color="auto"/>
            </w:tcBorders>
            <w:shd w:val="clear" w:color="auto" w:fill="auto"/>
          </w:tcPr>
          <w:p w:rsidR="008950F5" w:rsidRPr="00707A1C" w:rsidRDefault="00F625B9" w:rsidP="008950F5">
            <w:pPr>
              <w:snapToGrid w:val="0"/>
              <w:spacing w:after="0" w:line="240" w:lineRule="auto"/>
              <w:ind w:left="-135" w:right="-105"/>
              <w:jc w:val="center"/>
              <w:rPr>
                <w:rFonts w:ascii="Times New Roman" w:hAnsi="Times New Roman"/>
                <w:sz w:val="24"/>
                <w:szCs w:val="24"/>
              </w:rPr>
            </w:pPr>
            <w:r>
              <w:rPr>
                <w:rFonts w:ascii="Times New Roman" w:hAnsi="Times New Roman"/>
                <w:sz w:val="24"/>
                <w:szCs w:val="24"/>
              </w:rPr>
              <w:t>251</w:t>
            </w:r>
          </w:p>
        </w:tc>
        <w:tc>
          <w:tcPr>
            <w:tcW w:w="1246" w:type="dxa"/>
            <w:tcBorders>
              <w:top w:val="single" w:sz="4" w:space="0" w:color="000000"/>
              <w:left w:val="single" w:sz="4" w:space="0" w:color="auto"/>
              <w:bottom w:val="single" w:sz="4" w:space="0" w:color="000000"/>
              <w:right w:val="single" w:sz="4" w:space="0" w:color="auto"/>
            </w:tcBorders>
            <w:shd w:val="clear" w:color="auto" w:fill="auto"/>
          </w:tcPr>
          <w:p w:rsidR="008950F5" w:rsidRPr="00707A1C" w:rsidRDefault="00F625B9" w:rsidP="008950F5">
            <w:pPr>
              <w:snapToGrid w:val="0"/>
              <w:spacing w:after="0" w:line="240" w:lineRule="auto"/>
              <w:ind w:left="-111" w:right="-108"/>
              <w:jc w:val="center"/>
              <w:rPr>
                <w:rFonts w:ascii="Times New Roman" w:hAnsi="Times New Roman"/>
                <w:sz w:val="24"/>
                <w:szCs w:val="24"/>
              </w:rPr>
            </w:pPr>
            <w:r>
              <w:rPr>
                <w:rFonts w:ascii="Times New Roman" w:hAnsi="Times New Roman"/>
                <w:sz w:val="24"/>
                <w:szCs w:val="24"/>
              </w:rPr>
              <w:t>314</w:t>
            </w:r>
          </w:p>
        </w:tc>
        <w:tc>
          <w:tcPr>
            <w:tcW w:w="1870" w:type="dxa"/>
            <w:tcBorders>
              <w:top w:val="single" w:sz="4" w:space="0" w:color="000000"/>
              <w:left w:val="single" w:sz="4" w:space="0" w:color="auto"/>
              <w:bottom w:val="single" w:sz="4" w:space="0" w:color="000000"/>
              <w:right w:val="single" w:sz="4" w:space="0" w:color="000000"/>
            </w:tcBorders>
            <w:shd w:val="clear" w:color="auto" w:fill="auto"/>
          </w:tcPr>
          <w:p w:rsidR="008950F5" w:rsidRPr="00707A1C" w:rsidRDefault="00F625B9" w:rsidP="008950F5">
            <w:pPr>
              <w:snapToGrid w:val="0"/>
              <w:spacing w:after="0" w:line="240" w:lineRule="auto"/>
              <w:ind w:left="-87"/>
              <w:jc w:val="center"/>
              <w:rPr>
                <w:rFonts w:ascii="Times New Roman" w:hAnsi="Times New Roman"/>
                <w:sz w:val="24"/>
                <w:szCs w:val="24"/>
              </w:rPr>
            </w:pPr>
            <w:r>
              <w:rPr>
                <w:rFonts w:ascii="Times New Roman" w:hAnsi="Times New Roman"/>
                <w:sz w:val="24"/>
                <w:szCs w:val="24"/>
              </w:rPr>
              <w:t>337</w:t>
            </w:r>
          </w:p>
        </w:tc>
      </w:tr>
      <w:tr w:rsidR="008950F5" w:rsidRPr="00707A1C" w:rsidTr="00F625B9">
        <w:trPr>
          <w:trHeight w:val="246"/>
          <w:jc w:val="center"/>
        </w:trPr>
        <w:tc>
          <w:tcPr>
            <w:tcW w:w="3292" w:type="dxa"/>
            <w:tcBorders>
              <w:top w:val="single" w:sz="4" w:space="0" w:color="000000"/>
              <w:left w:val="single" w:sz="4" w:space="0" w:color="000000"/>
              <w:bottom w:val="single" w:sz="4" w:space="0" w:color="000000"/>
            </w:tcBorders>
            <w:shd w:val="clear" w:color="auto" w:fill="auto"/>
          </w:tcPr>
          <w:p w:rsidR="008950F5" w:rsidRPr="00707A1C" w:rsidRDefault="008950F5" w:rsidP="000A6D85">
            <w:pPr>
              <w:snapToGrid w:val="0"/>
              <w:spacing w:after="0" w:line="240" w:lineRule="auto"/>
              <w:jc w:val="center"/>
              <w:rPr>
                <w:rFonts w:ascii="Times New Roman" w:hAnsi="Times New Roman"/>
                <w:sz w:val="24"/>
                <w:szCs w:val="24"/>
              </w:rPr>
            </w:pPr>
            <w:r w:rsidRPr="00707A1C">
              <w:rPr>
                <w:rFonts w:ascii="Times New Roman" w:hAnsi="Times New Roman"/>
                <w:sz w:val="24"/>
                <w:szCs w:val="24"/>
              </w:rPr>
              <w:t>2010 г.</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8950F5" w:rsidRPr="00707A1C" w:rsidRDefault="00F625B9" w:rsidP="008950F5">
            <w:pPr>
              <w:snapToGrid w:val="0"/>
              <w:spacing w:after="0" w:line="240" w:lineRule="auto"/>
              <w:ind w:left="-108" w:right="-108"/>
              <w:jc w:val="center"/>
              <w:rPr>
                <w:rFonts w:ascii="Times New Roman" w:hAnsi="Times New Roman"/>
                <w:sz w:val="24"/>
                <w:szCs w:val="24"/>
              </w:rPr>
            </w:pPr>
            <w:r>
              <w:rPr>
                <w:rFonts w:ascii="Times New Roman" w:hAnsi="Times New Roman"/>
                <w:sz w:val="24"/>
                <w:szCs w:val="24"/>
              </w:rPr>
              <w:t>1840</w:t>
            </w:r>
          </w:p>
        </w:tc>
        <w:tc>
          <w:tcPr>
            <w:tcW w:w="992" w:type="dxa"/>
            <w:tcBorders>
              <w:top w:val="single" w:sz="4" w:space="0" w:color="000000"/>
              <w:left w:val="single" w:sz="4" w:space="0" w:color="auto"/>
              <w:bottom w:val="single" w:sz="4" w:space="0" w:color="000000"/>
              <w:right w:val="single" w:sz="4" w:space="0" w:color="auto"/>
            </w:tcBorders>
            <w:shd w:val="clear" w:color="auto" w:fill="auto"/>
          </w:tcPr>
          <w:p w:rsidR="008950F5" w:rsidRPr="00707A1C" w:rsidRDefault="00F625B9" w:rsidP="008950F5">
            <w:pPr>
              <w:snapToGrid w:val="0"/>
              <w:spacing w:after="0" w:line="240" w:lineRule="auto"/>
              <w:ind w:left="-108" w:right="-108"/>
              <w:jc w:val="center"/>
              <w:rPr>
                <w:rFonts w:ascii="Times New Roman" w:hAnsi="Times New Roman"/>
                <w:sz w:val="24"/>
                <w:szCs w:val="24"/>
              </w:rPr>
            </w:pPr>
            <w:r>
              <w:rPr>
                <w:rFonts w:ascii="Times New Roman" w:hAnsi="Times New Roman"/>
                <w:sz w:val="24"/>
                <w:szCs w:val="24"/>
              </w:rPr>
              <w:t>971</w:t>
            </w:r>
          </w:p>
        </w:tc>
        <w:tc>
          <w:tcPr>
            <w:tcW w:w="1022" w:type="dxa"/>
            <w:tcBorders>
              <w:top w:val="single" w:sz="4" w:space="0" w:color="000000"/>
              <w:left w:val="single" w:sz="4" w:space="0" w:color="auto"/>
              <w:bottom w:val="single" w:sz="4" w:space="0" w:color="000000"/>
              <w:right w:val="single" w:sz="4" w:space="0" w:color="auto"/>
            </w:tcBorders>
            <w:shd w:val="clear" w:color="auto" w:fill="auto"/>
          </w:tcPr>
          <w:p w:rsidR="008950F5" w:rsidRPr="00707A1C" w:rsidRDefault="00F625B9" w:rsidP="008950F5">
            <w:pPr>
              <w:snapToGrid w:val="0"/>
              <w:spacing w:after="0" w:line="240" w:lineRule="auto"/>
              <w:ind w:left="-135" w:right="-105"/>
              <w:jc w:val="center"/>
              <w:rPr>
                <w:rFonts w:ascii="Times New Roman" w:hAnsi="Times New Roman"/>
                <w:sz w:val="24"/>
                <w:szCs w:val="24"/>
              </w:rPr>
            </w:pPr>
            <w:r>
              <w:rPr>
                <w:rFonts w:ascii="Times New Roman" w:hAnsi="Times New Roman"/>
                <w:sz w:val="24"/>
                <w:szCs w:val="24"/>
              </w:rPr>
              <w:t>239</w:t>
            </w:r>
          </w:p>
        </w:tc>
        <w:tc>
          <w:tcPr>
            <w:tcW w:w="1246" w:type="dxa"/>
            <w:tcBorders>
              <w:top w:val="single" w:sz="4" w:space="0" w:color="000000"/>
              <w:left w:val="single" w:sz="4" w:space="0" w:color="auto"/>
              <w:bottom w:val="single" w:sz="4" w:space="0" w:color="000000"/>
              <w:right w:val="single" w:sz="4" w:space="0" w:color="auto"/>
            </w:tcBorders>
            <w:shd w:val="clear" w:color="auto" w:fill="auto"/>
          </w:tcPr>
          <w:p w:rsidR="008950F5" w:rsidRPr="00707A1C" w:rsidRDefault="00F625B9" w:rsidP="008950F5">
            <w:pPr>
              <w:snapToGrid w:val="0"/>
              <w:spacing w:after="0" w:line="240" w:lineRule="auto"/>
              <w:ind w:left="-111" w:right="-108"/>
              <w:jc w:val="center"/>
              <w:rPr>
                <w:rFonts w:ascii="Times New Roman" w:hAnsi="Times New Roman"/>
                <w:sz w:val="24"/>
                <w:szCs w:val="24"/>
              </w:rPr>
            </w:pPr>
            <w:r>
              <w:rPr>
                <w:rFonts w:ascii="Times New Roman" w:hAnsi="Times New Roman"/>
                <w:sz w:val="24"/>
                <w:szCs w:val="24"/>
              </w:rPr>
              <w:t>308</w:t>
            </w:r>
          </w:p>
        </w:tc>
        <w:tc>
          <w:tcPr>
            <w:tcW w:w="1870" w:type="dxa"/>
            <w:tcBorders>
              <w:top w:val="single" w:sz="4" w:space="0" w:color="000000"/>
              <w:left w:val="single" w:sz="4" w:space="0" w:color="auto"/>
              <w:bottom w:val="single" w:sz="4" w:space="0" w:color="000000"/>
              <w:right w:val="single" w:sz="4" w:space="0" w:color="000000"/>
            </w:tcBorders>
            <w:shd w:val="clear" w:color="auto" w:fill="auto"/>
          </w:tcPr>
          <w:p w:rsidR="008950F5" w:rsidRPr="00707A1C" w:rsidRDefault="00F625B9" w:rsidP="008950F5">
            <w:pPr>
              <w:snapToGrid w:val="0"/>
              <w:spacing w:after="0" w:line="240" w:lineRule="auto"/>
              <w:ind w:left="-87"/>
              <w:jc w:val="center"/>
              <w:rPr>
                <w:rFonts w:ascii="Times New Roman" w:hAnsi="Times New Roman"/>
                <w:sz w:val="24"/>
                <w:szCs w:val="24"/>
              </w:rPr>
            </w:pPr>
            <w:r>
              <w:rPr>
                <w:rFonts w:ascii="Times New Roman" w:hAnsi="Times New Roman"/>
                <w:sz w:val="24"/>
                <w:szCs w:val="24"/>
              </w:rPr>
              <w:t>322</w:t>
            </w:r>
          </w:p>
        </w:tc>
      </w:tr>
      <w:tr w:rsidR="008950F5" w:rsidRPr="00707A1C" w:rsidTr="00F625B9">
        <w:trPr>
          <w:trHeight w:val="246"/>
          <w:jc w:val="center"/>
        </w:trPr>
        <w:tc>
          <w:tcPr>
            <w:tcW w:w="3292" w:type="dxa"/>
            <w:tcBorders>
              <w:top w:val="single" w:sz="4" w:space="0" w:color="000000"/>
              <w:left w:val="single" w:sz="4" w:space="0" w:color="000000"/>
              <w:bottom w:val="single" w:sz="4" w:space="0" w:color="000000"/>
            </w:tcBorders>
            <w:shd w:val="clear" w:color="auto" w:fill="auto"/>
          </w:tcPr>
          <w:p w:rsidR="008950F5" w:rsidRPr="00707A1C" w:rsidRDefault="008950F5" w:rsidP="000A6D85">
            <w:pPr>
              <w:snapToGrid w:val="0"/>
              <w:spacing w:after="0" w:line="240" w:lineRule="auto"/>
              <w:jc w:val="center"/>
              <w:rPr>
                <w:rFonts w:ascii="Times New Roman" w:hAnsi="Times New Roman"/>
                <w:sz w:val="24"/>
                <w:szCs w:val="24"/>
              </w:rPr>
            </w:pPr>
            <w:r w:rsidRPr="00707A1C">
              <w:rPr>
                <w:rFonts w:ascii="Times New Roman" w:hAnsi="Times New Roman"/>
                <w:sz w:val="24"/>
                <w:szCs w:val="24"/>
              </w:rPr>
              <w:t>2011г.</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8950F5" w:rsidRPr="00707A1C" w:rsidRDefault="00F625B9" w:rsidP="008950F5">
            <w:pPr>
              <w:snapToGrid w:val="0"/>
              <w:spacing w:after="0" w:line="240" w:lineRule="auto"/>
              <w:ind w:left="-108" w:right="-108"/>
              <w:jc w:val="center"/>
              <w:rPr>
                <w:rFonts w:ascii="Times New Roman" w:hAnsi="Times New Roman"/>
                <w:sz w:val="24"/>
                <w:szCs w:val="24"/>
              </w:rPr>
            </w:pPr>
            <w:r>
              <w:rPr>
                <w:rFonts w:ascii="Times New Roman" w:hAnsi="Times New Roman"/>
                <w:sz w:val="24"/>
                <w:szCs w:val="24"/>
              </w:rPr>
              <w:t>1803</w:t>
            </w:r>
          </w:p>
        </w:tc>
        <w:tc>
          <w:tcPr>
            <w:tcW w:w="992" w:type="dxa"/>
            <w:tcBorders>
              <w:top w:val="single" w:sz="4" w:space="0" w:color="000000"/>
              <w:left w:val="single" w:sz="4" w:space="0" w:color="auto"/>
              <w:bottom w:val="single" w:sz="4" w:space="0" w:color="000000"/>
              <w:right w:val="single" w:sz="4" w:space="0" w:color="auto"/>
            </w:tcBorders>
            <w:shd w:val="clear" w:color="auto" w:fill="auto"/>
          </w:tcPr>
          <w:p w:rsidR="008950F5" w:rsidRPr="00707A1C" w:rsidRDefault="00F625B9" w:rsidP="008950F5">
            <w:pPr>
              <w:snapToGrid w:val="0"/>
              <w:spacing w:after="0" w:line="240" w:lineRule="auto"/>
              <w:ind w:left="-108" w:right="-108"/>
              <w:jc w:val="center"/>
              <w:rPr>
                <w:rFonts w:ascii="Times New Roman" w:hAnsi="Times New Roman"/>
                <w:sz w:val="24"/>
                <w:szCs w:val="24"/>
              </w:rPr>
            </w:pPr>
            <w:r>
              <w:rPr>
                <w:rFonts w:ascii="Times New Roman" w:hAnsi="Times New Roman"/>
                <w:sz w:val="24"/>
                <w:szCs w:val="24"/>
              </w:rPr>
              <w:t>943</w:t>
            </w:r>
          </w:p>
        </w:tc>
        <w:tc>
          <w:tcPr>
            <w:tcW w:w="1022" w:type="dxa"/>
            <w:tcBorders>
              <w:top w:val="single" w:sz="4" w:space="0" w:color="000000"/>
              <w:left w:val="single" w:sz="4" w:space="0" w:color="auto"/>
              <w:bottom w:val="single" w:sz="4" w:space="0" w:color="000000"/>
              <w:right w:val="single" w:sz="4" w:space="0" w:color="auto"/>
            </w:tcBorders>
            <w:shd w:val="clear" w:color="auto" w:fill="auto"/>
          </w:tcPr>
          <w:p w:rsidR="008950F5" w:rsidRPr="00707A1C" w:rsidRDefault="00F625B9" w:rsidP="008950F5">
            <w:pPr>
              <w:snapToGrid w:val="0"/>
              <w:spacing w:after="0" w:line="240" w:lineRule="auto"/>
              <w:ind w:left="-135" w:right="-105"/>
              <w:jc w:val="center"/>
              <w:rPr>
                <w:rFonts w:ascii="Times New Roman" w:hAnsi="Times New Roman"/>
                <w:sz w:val="24"/>
                <w:szCs w:val="24"/>
              </w:rPr>
            </w:pPr>
            <w:r>
              <w:rPr>
                <w:rFonts w:ascii="Times New Roman" w:hAnsi="Times New Roman"/>
                <w:sz w:val="24"/>
                <w:szCs w:val="24"/>
              </w:rPr>
              <w:t>245</w:t>
            </w:r>
          </w:p>
        </w:tc>
        <w:tc>
          <w:tcPr>
            <w:tcW w:w="1246" w:type="dxa"/>
            <w:tcBorders>
              <w:top w:val="single" w:sz="4" w:space="0" w:color="000000"/>
              <w:left w:val="single" w:sz="4" w:space="0" w:color="auto"/>
              <w:bottom w:val="single" w:sz="4" w:space="0" w:color="000000"/>
              <w:right w:val="single" w:sz="4" w:space="0" w:color="auto"/>
            </w:tcBorders>
            <w:shd w:val="clear" w:color="auto" w:fill="auto"/>
          </w:tcPr>
          <w:p w:rsidR="008950F5" w:rsidRPr="00707A1C" w:rsidRDefault="00F625B9" w:rsidP="008950F5">
            <w:pPr>
              <w:snapToGrid w:val="0"/>
              <w:spacing w:after="0" w:line="240" w:lineRule="auto"/>
              <w:ind w:left="-111" w:right="-108"/>
              <w:jc w:val="center"/>
              <w:rPr>
                <w:rFonts w:ascii="Times New Roman" w:hAnsi="Times New Roman"/>
                <w:sz w:val="24"/>
                <w:szCs w:val="24"/>
              </w:rPr>
            </w:pPr>
            <w:r>
              <w:rPr>
                <w:rFonts w:ascii="Times New Roman" w:hAnsi="Times New Roman"/>
                <w:sz w:val="24"/>
                <w:szCs w:val="24"/>
              </w:rPr>
              <w:t>288</w:t>
            </w:r>
          </w:p>
        </w:tc>
        <w:tc>
          <w:tcPr>
            <w:tcW w:w="1870" w:type="dxa"/>
            <w:tcBorders>
              <w:top w:val="single" w:sz="4" w:space="0" w:color="000000"/>
              <w:left w:val="single" w:sz="4" w:space="0" w:color="auto"/>
              <w:bottom w:val="single" w:sz="4" w:space="0" w:color="000000"/>
              <w:right w:val="single" w:sz="4" w:space="0" w:color="000000"/>
            </w:tcBorders>
            <w:shd w:val="clear" w:color="auto" w:fill="auto"/>
          </w:tcPr>
          <w:p w:rsidR="008950F5" w:rsidRPr="00707A1C" w:rsidRDefault="00F625B9" w:rsidP="008950F5">
            <w:pPr>
              <w:snapToGrid w:val="0"/>
              <w:spacing w:after="0" w:line="240" w:lineRule="auto"/>
              <w:ind w:left="-87"/>
              <w:jc w:val="center"/>
              <w:rPr>
                <w:rFonts w:ascii="Times New Roman" w:hAnsi="Times New Roman"/>
                <w:sz w:val="24"/>
                <w:szCs w:val="24"/>
              </w:rPr>
            </w:pPr>
            <w:r>
              <w:rPr>
                <w:rFonts w:ascii="Times New Roman" w:hAnsi="Times New Roman"/>
                <w:sz w:val="24"/>
                <w:szCs w:val="24"/>
              </w:rPr>
              <w:t>327</w:t>
            </w:r>
          </w:p>
        </w:tc>
      </w:tr>
      <w:tr w:rsidR="008950F5" w:rsidRPr="00707A1C" w:rsidTr="00F625B9">
        <w:trPr>
          <w:trHeight w:val="231"/>
          <w:jc w:val="center"/>
        </w:trPr>
        <w:tc>
          <w:tcPr>
            <w:tcW w:w="3292" w:type="dxa"/>
            <w:tcBorders>
              <w:top w:val="single" w:sz="4" w:space="0" w:color="000000"/>
              <w:left w:val="single" w:sz="4" w:space="0" w:color="000000"/>
              <w:bottom w:val="single" w:sz="4" w:space="0" w:color="000000"/>
            </w:tcBorders>
            <w:shd w:val="clear" w:color="auto" w:fill="auto"/>
          </w:tcPr>
          <w:p w:rsidR="008950F5" w:rsidRPr="00707A1C" w:rsidRDefault="008950F5" w:rsidP="000A6D85">
            <w:pPr>
              <w:snapToGrid w:val="0"/>
              <w:spacing w:after="0" w:line="240" w:lineRule="auto"/>
              <w:jc w:val="center"/>
              <w:rPr>
                <w:rFonts w:ascii="Times New Roman" w:hAnsi="Times New Roman"/>
                <w:sz w:val="24"/>
                <w:szCs w:val="24"/>
              </w:rPr>
            </w:pPr>
            <w:r w:rsidRPr="00707A1C">
              <w:rPr>
                <w:rFonts w:ascii="Times New Roman" w:hAnsi="Times New Roman"/>
                <w:sz w:val="24"/>
                <w:szCs w:val="24"/>
              </w:rPr>
              <w:t>2012г.</w:t>
            </w:r>
          </w:p>
        </w:tc>
        <w:tc>
          <w:tcPr>
            <w:tcW w:w="1134" w:type="dxa"/>
            <w:tcBorders>
              <w:top w:val="single" w:sz="4" w:space="0" w:color="000000"/>
              <w:left w:val="single" w:sz="4" w:space="0" w:color="000000"/>
              <w:bottom w:val="single" w:sz="4" w:space="0" w:color="000000"/>
              <w:right w:val="single" w:sz="4" w:space="0" w:color="auto"/>
            </w:tcBorders>
            <w:shd w:val="clear" w:color="auto" w:fill="auto"/>
          </w:tcPr>
          <w:p w:rsidR="008950F5" w:rsidRPr="00707A1C" w:rsidRDefault="00F625B9" w:rsidP="008950F5">
            <w:pPr>
              <w:snapToGrid w:val="0"/>
              <w:spacing w:after="0" w:line="240" w:lineRule="auto"/>
              <w:ind w:left="-108" w:right="-108"/>
              <w:jc w:val="center"/>
              <w:rPr>
                <w:rFonts w:ascii="Times New Roman" w:hAnsi="Times New Roman"/>
                <w:sz w:val="24"/>
                <w:szCs w:val="24"/>
              </w:rPr>
            </w:pPr>
            <w:r>
              <w:rPr>
                <w:rFonts w:ascii="Times New Roman" w:hAnsi="Times New Roman"/>
                <w:sz w:val="24"/>
                <w:szCs w:val="24"/>
              </w:rPr>
              <w:t>1794</w:t>
            </w:r>
          </w:p>
        </w:tc>
        <w:tc>
          <w:tcPr>
            <w:tcW w:w="992" w:type="dxa"/>
            <w:tcBorders>
              <w:top w:val="single" w:sz="4" w:space="0" w:color="000000"/>
              <w:left w:val="single" w:sz="4" w:space="0" w:color="auto"/>
              <w:bottom w:val="single" w:sz="4" w:space="0" w:color="000000"/>
              <w:right w:val="single" w:sz="4" w:space="0" w:color="auto"/>
            </w:tcBorders>
            <w:shd w:val="clear" w:color="auto" w:fill="auto"/>
          </w:tcPr>
          <w:p w:rsidR="008950F5" w:rsidRPr="00707A1C" w:rsidRDefault="00F625B9" w:rsidP="008950F5">
            <w:pPr>
              <w:snapToGrid w:val="0"/>
              <w:spacing w:after="0" w:line="240" w:lineRule="auto"/>
              <w:ind w:left="-108" w:right="-108"/>
              <w:jc w:val="center"/>
              <w:rPr>
                <w:rFonts w:ascii="Times New Roman" w:hAnsi="Times New Roman"/>
                <w:sz w:val="24"/>
                <w:szCs w:val="24"/>
              </w:rPr>
            </w:pPr>
            <w:r>
              <w:rPr>
                <w:rFonts w:ascii="Times New Roman" w:hAnsi="Times New Roman"/>
                <w:sz w:val="24"/>
                <w:szCs w:val="24"/>
              </w:rPr>
              <w:t>946</w:t>
            </w:r>
          </w:p>
        </w:tc>
        <w:tc>
          <w:tcPr>
            <w:tcW w:w="1022" w:type="dxa"/>
            <w:tcBorders>
              <w:top w:val="single" w:sz="4" w:space="0" w:color="000000"/>
              <w:left w:val="single" w:sz="4" w:space="0" w:color="auto"/>
              <w:bottom w:val="single" w:sz="4" w:space="0" w:color="000000"/>
              <w:right w:val="single" w:sz="4" w:space="0" w:color="auto"/>
            </w:tcBorders>
            <w:shd w:val="clear" w:color="auto" w:fill="auto"/>
          </w:tcPr>
          <w:p w:rsidR="008950F5" w:rsidRPr="00707A1C" w:rsidRDefault="00F625B9" w:rsidP="008950F5">
            <w:pPr>
              <w:snapToGrid w:val="0"/>
              <w:spacing w:after="0" w:line="240" w:lineRule="auto"/>
              <w:ind w:left="-135" w:right="-105"/>
              <w:jc w:val="center"/>
              <w:rPr>
                <w:rFonts w:ascii="Times New Roman" w:hAnsi="Times New Roman"/>
                <w:sz w:val="24"/>
                <w:szCs w:val="24"/>
              </w:rPr>
            </w:pPr>
            <w:r>
              <w:rPr>
                <w:rFonts w:ascii="Times New Roman" w:hAnsi="Times New Roman"/>
                <w:sz w:val="24"/>
                <w:szCs w:val="24"/>
              </w:rPr>
              <w:t>250</w:t>
            </w:r>
          </w:p>
        </w:tc>
        <w:tc>
          <w:tcPr>
            <w:tcW w:w="1246" w:type="dxa"/>
            <w:tcBorders>
              <w:top w:val="single" w:sz="4" w:space="0" w:color="000000"/>
              <w:left w:val="single" w:sz="4" w:space="0" w:color="auto"/>
              <w:bottom w:val="single" w:sz="4" w:space="0" w:color="000000"/>
              <w:right w:val="single" w:sz="4" w:space="0" w:color="auto"/>
            </w:tcBorders>
            <w:shd w:val="clear" w:color="auto" w:fill="auto"/>
          </w:tcPr>
          <w:p w:rsidR="008950F5" w:rsidRPr="00707A1C" w:rsidRDefault="00F625B9" w:rsidP="008950F5">
            <w:pPr>
              <w:snapToGrid w:val="0"/>
              <w:spacing w:after="0" w:line="240" w:lineRule="auto"/>
              <w:ind w:left="-111" w:right="-108"/>
              <w:jc w:val="center"/>
              <w:rPr>
                <w:rFonts w:ascii="Times New Roman" w:hAnsi="Times New Roman"/>
                <w:sz w:val="24"/>
                <w:szCs w:val="24"/>
              </w:rPr>
            </w:pPr>
            <w:r>
              <w:rPr>
                <w:rFonts w:ascii="Times New Roman" w:hAnsi="Times New Roman"/>
                <w:sz w:val="24"/>
                <w:szCs w:val="24"/>
              </w:rPr>
              <w:t>280</w:t>
            </w:r>
          </w:p>
        </w:tc>
        <w:tc>
          <w:tcPr>
            <w:tcW w:w="1870" w:type="dxa"/>
            <w:tcBorders>
              <w:top w:val="single" w:sz="4" w:space="0" w:color="000000"/>
              <w:left w:val="single" w:sz="4" w:space="0" w:color="auto"/>
              <w:bottom w:val="single" w:sz="4" w:space="0" w:color="000000"/>
              <w:right w:val="single" w:sz="4" w:space="0" w:color="000000"/>
            </w:tcBorders>
            <w:shd w:val="clear" w:color="auto" w:fill="auto"/>
          </w:tcPr>
          <w:p w:rsidR="008950F5" w:rsidRPr="00707A1C" w:rsidRDefault="00F625B9" w:rsidP="008950F5">
            <w:pPr>
              <w:snapToGrid w:val="0"/>
              <w:spacing w:after="0" w:line="240" w:lineRule="auto"/>
              <w:ind w:left="-87"/>
              <w:jc w:val="center"/>
              <w:rPr>
                <w:rFonts w:ascii="Times New Roman" w:hAnsi="Times New Roman"/>
                <w:sz w:val="24"/>
                <w:szCs w:val="24"/>
              </w:rPr>
            </w:pPr>
            <w:r>
              <w:rPr>
                <w:rFonts w:ascii="Times New Roman" w:hAnsi="Times New Roman"/>
                <w:sz w:val="24"/>
                <w:szCs w:val="24"/>
              </w:rPr>
              <w:t>318</w:t>
            </w:r>
          </w:p>
        </w:tc>
      </w:tr>
    </w:tbl>
    <w:p w:rsidR="00F625B9" w:rsidRDefault="00F625B9" w:rsidP="0049548A">
      <w:pPr>
        <w:pStyle w:val="ad"/>
        <w:spacing w:after="0" w:line="276" w:lineRule="auto"/>
        <w:ind w:firstLine="851"/>
        <w:rPr>
          <w:i/>
          <w:sz w:val="28"/>
          <w:szCs w:val="28"/>
        </w:rPr>
      </w:pPr>
      <w:r w:rsidRPr="005E4F03">
        <w:rPr>
          <w:i/>
          <w:color w:val="000000"/>
          <w:sz w:val="28"/>
          <w:szCs w:val="28"/>
        </w:rPr>
        <w:lastRenderedPageBreak/>
        <w:t>Диаграмма 3.7.2.1</w:t>
      </w:r>
      <w:r>
        <w:rPr>
          <w:i/>
          <w:color w:val="000000"/>
          <w:sz w:val="28"/>
          <w:szCs w:val="28"/>
        </w:rPr>
        <w:t xml:space="preserve"> </w:t>
      </w:r>
      <w:r w:rsidRPr="005E4F03">
        <w:rPr>
          <w:i/>
          <w:color w:val="000000"/>
          <w:sz w:val="28"/>
          <w:szCs w:val="28"/>
        </w:rPr>
        <w:t>–</w:t>
      </w:r>
      <w:r>
        <w:rPr>
          <w:i/>
          <w:color w:val="000000"/>
          <w:sz w:val="28"/>
          <w:szCs w:val="28"/>
        </w:rPr>
        <w:t xml:space="preserve"> </w:t>
      </w:r>
      <w:r w:rsidRPr="005E4F03">
        <w:rPr>
          <w:i/>
          <w:color w:val="000000"/>
          <w:sz w:val="28"/>
          <w:szCs w:val="28"/>
        </w:rPr>
        <w:t>Динамика ч</w:t>
      </w:r>
      <w:r w:rsidRPr="005E4F03">
        <w:rPr>
          <w:i/>
          <w:sz w:val="28"/>
          <w:szCs w:val="28"/>
        </w:rPr>
        <w:t xml:space="preserve">исленности населения МО </w:t>
      </w:r>
      <w:r>
        <w:rPr>
          <w:i/>
          <w:sz w:val="28"/>
          <w:szCs w:val="28"/>
        </w:rPr>
        <w:t xml:space="preserve">Калининский </w:t>
      </w:r>
      <w:r w:rsidRPr="005E4F03">
        <w:rPr>
          <w:i/>
          <w:sz w:val="28"/>
          <w:szCs w:val="28"/>
        </w:rPr>
        <w:t>сельсовет:</w:t>
      </w:r>
    </w:p>
    <w:p w:rsidR="00F625B9" w:rsidRDefault="00F625B9" w:rsidP="00F20A30">
      <w:pPr>
        <w:pStyle w:val="ad"/>
        <w:spacing w:before="0" w:after="0" w:line="276" w:lineRule="auto"/>
        <w:ind w:firstLine="0"/>
        <w:rPr>
          <w:i/>
          <w:sz w:val="28"/>
          <w:szCs w:val="28"/>
        </w:rPr>
      </w:pPr>
      <w:r>
        <w:rPr>
          <w:i/>
          <w:noProof/>
          <w:sz w:val="28"/>
          <w:szCs w:val="28"/>
        </w:rPr>
        <w:drawing>
          <wp:inline distT="0" distB="0" distL="0" distR="0" wp14:anchorId="1CA43122" wp14:editId="61FD98AD">
            <wp:extent cx="6181725" cy="2847975"/>
            <wp:effectExtent l="0" t="0" r="9525" b="9525"/>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49548A" w:rsidRPr="0049548A" w:rsidRDefault="008950F5" w:rsidP="008950F5">
      <w:pPr>
        <w:spacing w:before="240" w:after="0"/>
        <w:ind w:firstLine="851"/>
        <w:jc w:val="both"/>
        <w:rPr>
          <w:rFonts w:ascii="Times New Roman" w:hAnsi="Times New Roman" w:cs="Times New Roman"/>
          <w:bCs/>
          <w:color w:val="000000"/>
          <w:sz w:val="28"/>
          <w:szCs w:val="28"/>
        </w:rPr>
      </w:pPr>
      <w:r w:rsidRPr="0049548A">
        <w:rPr>
          <w:rFonts w:ascii="Times New Roman" w:hAnsi="Times New Roman" w:cs="Times New Roman"/>
          <w:bCs/>
          <w:color w:val="000000"/>
          <w:sz w:val="28"/>
          <w:szCs w:val="28"/>
        </w:rPr>
        <w:t xml:space="preserve">Из таблицы видно, что </w:t>
      </w:r>
      <w:r w:rsidR="0049548A" w:rsidRPr="0049548A">
        <w:rPr>
          <w:rFonts w:ascii="Times New Roman" w:hAnsi="Times New Roman" w:cs="Times New Roman"/>
          <w:bCs/>
          <w:color w:val="000000"/>
          <w:sz w:val="28"/>
          <w:szCs w:val="28"/>
        </w:rPr>
        <w:t>за последние шесть лет численность населения как в целом по МО, так и по населенным пунктам стабильная.</w:t>
      </w:r>
    </w:p>
    <w:p w:rsidR="002146EF" w:rsidRPr="00DD174C" w:rsidRDefault="0049548A" w:rsidP="00DD01D7">
      <w:pPr>
        <w:pStyle w:val="S"/>
        <w:rPr>
          <w:szCs w:val="32"/>
        </w:rPr>
      </w:pPr>
      <w:r w:rsidRPr="00DD174C">
        <w:t>Таблица 3.7.2-2 Возрастной состав населения</w:t>
      </w:r>
      <w:r w:rsidR="00E26039" w:rsidRPr="00DD174C">
        <w:t xml:space="preserve"> по населенным пунктам</w:t>
      </w:r>
    </w:p>
    <w:tbl>
      <w:tblPr>
        <w:tblW w:w="10349" w:type="dxa"/>
        <w:tblInd w:w="-386" w:type="dxa"/>
        <w:tblLayout w:type="fixed"/>
        <w:tblCellMar>
          <w:left w:w="40" w:type="dxa"/>
          <w:right w:w="40" w:type="dxa"/>
        </w:tblCellMar>
        <w:tblLook w:val="0000" w:firstRow="0" w:lastRow="0" w:firstColumn="0" w:lastColumn="0" w:noHBand="0" w:noVBand="0"/>
      </w:tblPr>
      <w:tblGrid>
        <w:gridCol w:w="2408"/>
        <w:gridCol w:w="570"/>
        <w:gridCol w:w="567"/>
        <w:gridCol w:w="567"/>
        <w:gridCol w:w="567"/>
        <w:gridCol w:w="567"/>
        <w:gridCol w:w="567"/>
        <w:gridCol w:w="567"/>
        <w:gridCol w:w="567"/>
        <w:gridCol w:w="567"/>
        <w:gridCol w:w="567"/>
        <w:gridCol w:w="567"/>
        <w:gridCol w:w="567"/>
        <w:gridCol w:w="567"/>
        <w:gridCol w:w="567"/>
      </w:tblGrid>
      <w:tr w:rsidR="0049548A" w:rsidRPr="0049548A" w:rsidTr="00016F61">
        <w:trPr>
          <w:trHeight w:hRule="exact" w:val="628"/>
        </w:trPr>
        <w:tc>
          <w:tcPr>
            <w:tcW w:w="2408" w:type="dxa"/>
            <w:tcBorders>
              <w:top w:val="single" w:sz="6" w:space="0" w:color="auto"/>
              <w:left w:val="single" w:sz="6" w:space="0" w:color="auto"/>
              <w:bottom w:val="single" w:sz="6" w:space="0" w:color="auto"/>
              <w:right w:val="single" w:sz="6" w:space="0" w:color="auto"/>
            </w:tcBorders>
            <w:shd w:val="clear" w:color="auto" w:fill="FFFFFF"/>
          </w:tcPr>
          <w:p w:rsidR="0049548A" w:rsidRPr="0049548A" w:rsidRDefault="0049548A" w:rsidP="00016F61">
            <w:pPr>
              <w:widowControl w:val="0"/>
              <w:shd w:val="clear" w:color="auto" w:fill="FFFFFF"/>
              <w:autoSpaceDE w:val="0"/>
              <w:autoSpaceDN w:val="0"/>
              <w:adjustRightInd w:val="0"/>
              <w:spacing w:after="0" w:line="240" w:lineRule="auto"/>
              <w:ind w:right="-43"/>
              <w:rPr>
                <w:rFonts w:ascii="Times New Roman" w:hAnsi="Times New Roman" w:cs="Times New Roman"/>
                <w:b/>
                <w:color w:val="000000"/>
                <w:spacing w:val="-6"/>
                <w:sz w:val="24"/>
                <w:szCs w:val="24"/>
                <w:lang w:eastAsia="ru-RU"/>
              </w:rPr>
            </w:pPr>
            <w:r w:rsidRPr="0049548A">
              <w:rPr>
                <w:rFonts w:ascii="Times New Roman" w:hAnsi="Times New Roman" w:cs="Times New Roman"/>
                <w:b/>
                <w:color w:val="000000"/>
                <w:spacing w:val="-6"/>
                <w:sz w:val="24"/>
                <w:szCs w:val="24"/>
                <w:lang w:eastAsia="ru-RU"/>
              </w:rPr>
              <w:t xml:space="preserve">Возрастные </w:t>
            </w:r>
          </w:p>
          <w:p w:rsidR="0049548A" w:rsidRPr="0049548A" w:rsidRDefault="00016F61" w:rsidP="00016F61">
            <w:pPr>
              <w:widowControl w:val="0"/>
              <w:shd w:val="clear" w:color="auto" w:fill="FFFFFF"/>
              <w:autoSpaceDE w:val="0"/>
              <w:autoSpaceDN w:val="0"/>
              <w:adjustRightInd w:val="0"/>
              <w:spacing w:after="0" w:line="240" w:lineRule="auto"/>
              <w:ind w:right="-43"/>
              <w:rPr>
                <w:rFonts w:ascii="Times New Roman" w:hAnsi="Times New Roman" w:cs="Times New Roman"/>
                <w:b/>
                <w:sz w:val="24"/>
                <w:szCs w:val="24"/>
                <w:lang w:eastAsia="ru-RU"/>
              </w:rPr>
            </w:pPr>
            <w:r>
              <w:rPr>
                <w:rFonts w:ascii="Times New Roman" w:hAnsi="Times New Roman" w:cs="Times New Roman"/>
                <w:b/>
                <w:color w:val="000000"/>
                <w:spacing w:val="-6"/>
                <w:sz w:val="24"/>
                <w:szCs w:val="24"/>
                <w:lang w:eastAsia="ru-RU"/>
              </w:rPr>
              <w:t>категории</w:t>
            </w:r>
          </w:p>
        </w:tc>
        <w:tc>
          <w:tcPr>
            <w:tcW w:w="3972" w:type="dxa"/>
            <w:gridSpan w:val="7"/>
            <w:tcBorders>
              <w:top w:val="single" w:sz="6" w:space="0" w:color="auto"/>
              <w:left w:val="single" w:sz="6" w:space="0" w:color="auto"/>
              <w:bottom w:val="single" w:sz="6" w:space="0" w:color="auto"/>
              <w:right w:val="single" w:sz="6" w:space="0" w:color="auto"/>
            </w:tcBorders>
            <w:shd w:val="clear" w:color="auto" w:fill="FFFFFF"/>
          </w:tcPr>
          <w:p w:rsidR="0049548A" w:rsidRPr="0049548A" w:rsidRDefault="0049548A" w:rsidP="00016F61">
            <w:pPr>
              <w:widowControl w:val="0"/>
              <w:shd w:val="clear" w:color="auto" w:fill="FFFFFF"/>
              <w:autoSpaceDE w:val="0"/>
              <w:autoSpaceDN w:val="0"/>
              <w:adjustRightInd w:val="0"/>
              <w:spacing w:after="0" w:line="240" w:lineRule="auto"/>
              <w:ind w:left="984"/>
              <w:rPr>
                <w:rFonts w:ascii="Times New Roman" w:hAnsi="Times New Roman" w:cs="Times New Roman"/>
                <w:b/>
                <w:sz w:val="24"/>
                <w:szCs w:val="24"/>
                <w:lang w:eastAsia="ru-RU"/>
              </w:rPr>
            </w:pPr>
            <w:r w:rsidRPr="0049548A">
              <w:rPr>
                <w:rFonts w:ascii="Times New Roman" w:hAnsi="Times New Roman" w:cs="Times New Roman"/>
                <w:b/>
                <w:color w:val="000000"/>
                <w:spacing w:val="-6"/>
                <w:sz w:val="24"/>
                <w:szCs w:val="24"/>
                <w:lang w:eastAsia="ru-RU"/>
              </w:rPr>
              <w:t>Мужчины</w:t>
            </w:r>
          </w:p>
        </w:tc>
        <w:tc>
          <w:tcPr>
            <w:tcW w:w="3969" w:type="dxa"/>
            <w:gridSpan w:val="7"/>
            <w:tcBorders>
              <w:top w:val="single" w:sz="6" w:space="0" w:color="auto"/>
              <w:left w:val="single" w:sz="6" w:space="0" w:color="auto"/>
              <w:bottom w:val="single" w:sz="6" w:space="0" w:color="auto"/>
              <w:right w:val="single" w:sz="6" w:space="0" w:color="auto"/>
            </w:tcBorders>
            <w:shd w:val="clear" w:color="auto" w:fill="FFFFFF"/>
          </w:tcPr>
          <w:p w:rsidR="0049548A" w:rsidRPr="0049548A" w:rsidRDefault="0049548A" w:rsidP="00016F61">
            <w:pPr>
              <w:widowControl w:val="0"/>
              <w:shd w:val="clear" w:color="auto" w:fill="FFFFFF"/>
              <w:autoSpaceDE w:val="0"/>
              <w:autoSpaceDN w:val="0"/>
              <w:adjustRightInd w:val="0"/>
              <w:spacing w:after="0" w:line="240" w:lineRule="auto"/>
              <w:ind w:left="965"/>
              <w:rPr>
                <w:rFonts w:ascii="Times New Roman" w:hAnsi="Times New Roman" w:cs="Times New Roman"/>
                <w:b/>
                <w:sz w:val="24"/>
                <w:szCs w:val="24"/>
                <w:lang w:eastAsia="ru-RU"/>
              </w:rPr>
            </w:pPr>
            <w:r w:rsidRPr="0049548A">
              <w:rPr>
                <w:rFonts w:ascii="Times New Roman" w:hAnsi="Times New Roman" w:cs="Times New Roman"/>
                <w:b/>
                <w:color w:val="000000"/>
                <w:spacing w:val="-6"/>
                <w:sz w:val="24"/>
                <w:szCs w:val="24"/>
                <w:lang w:eastAsia="ru-RU"/>
              </w:rPr>
              <w:t>Женщины</w:t>
            </w:r>
          </w:p>
        </w:tc>
      </w:tr>
      <w:tr w:rsidR="00016F61" w:rsidRPr="0049548A" w:rsidTr="00016F61">
        <w:trPr>
          <w:trHeight w:hRule="exact" w:val="629"/>
        </w:trPr>
        <w:tc>
          <w:tcPr>
            <w:tcW w:w="2408" w:type="dxa"/>
            <w:tcBorders>
              <w:top w:val="single" w:sz="6" w:space="0" w:color="auto"/>
              <w:left w:val="single" w:sz="6" w:space="0" w:color="auto"/>
              <w:bottom w:val="single" w:sz="6" w:space="0" w:color="auto"/>
              <w:right w:val="single" w:sz="4" w:space="0" w:color="auto"/>
            </w:tcBorders>
            <w:shd w:val="clear" w:color="auto" w:fill="FFFFFF"/>
          </w:tcPr>
          <w:p w:rsidR="00016F61" w:rsidRPr="0049548A" w:rsidRDefault="00016F61" w:rsidP="00016F61">
            <w:pPr>
              <w:widowControl w:val="0"/>
              <w:shd w:val="clear" w:color="auto" w:fill="FFFFFF"/>
              <w:autoSpaceDE w:val="0"/>
              <w:autoSpaceDN w:val="0"/>
              <w:adjustRightInd w:val="0"/>
              <w:spacing w:after="0" w:line="240" w:lineRule="auto"/>
              <w:ind w:right="-43"/>
              <w:rPr>
                <w:rFonts w:ascii="Times New Roman" w:hAnsi="Times New Roman" w:cs="Times New Roman"/>
                <w:sz w:val="24"/>
                <w:szCs w:val="24"/>
                <w:lang w:eastAsia="ru-RU"/>
              </w:rPr>
            </w:pPr>
            <w:r w:rsidRPr="0049548A">
              <w:rPr>
                <w:rFonts w:ascii="Times New Roman" w:hAnsi="Times New Roman" w:cs="Times New Roman"/>
                <w:color w:val="000000"/>
                <w:spacing w:val="-2"/>
                <w:sz w:val="24"/>
                <w:szCs w:val="24"/>
                <w:lang w:eastAsia="ru-RU"/>
              </w:rPr>
              <w:t>населенный пункт</w:t>
            </w:r>
            <w:r w:rsidRPr="00016F61">
              <w:rPr>
                <w:rFonts w:ascii="Times New Roman" w:hAnsi="Times New Roman" w:cs="Times New Roman"/>
                <w:color w:val="000000"/>
                <w:spacing w:val="-2"/>
                <w:sz w:val="24"/>
                <w:szCs w:val="24"/>
                <w:lang w:eastAsia="ru-RU"/>
              </w:rPr>
              <w:t xml:space="preserve"> </w:t>
            </w:r>
            <w:r w:rsidRPr="0049548A">
              <w:rPr>
                <w:rFonts w:ascii="Times New Roman" w:hAnsi="Times New Roman" w:cs="Times New Roman"/>
                <w:b/>
                <w:sz w:val="24"/>
                <w:szCs w:val="24"/>
                <w:lang w:eastAsia="ru-RU"/>
              </w:rPr>
              <w:t>п.</w:t>
            </w:r>
            <w:r w:rsidRPr="00016F61">
              <w:rPr>
                <w:rFonts w:ascii="Times New Roman" w:hAnsi="Times New Roman" w:cs="Times New Roman"/>
                <w:b/>
                <w:sz w:val="24"/>
                <w:szCs w:val="24"/>
                <w:lang w:eastAsia="ru-RU"/>
              </w:rPr>
              <w:t xml:space="preserve"> </w:t>
            </w:r>
            <w:r w:rsidRPr="0049548A">
              <w:rPr>
                <w:rFonts w:ascii="Times New Roman" w:hAnsi="Times New Roman" w:cs="Times New Roman"/>
                <w:b/>
                <w:sz w:val="24"/>
                <w:szCs w:val="24"/>
                <w:lang w:eastAsia="ru-RU"/>
              </w:rPr>
              <w:t>КАЛИНИН</w:t>
            </w:r>
          </w:p>
        </w:tc>
        <w:tc>
          <w:tcPr>
            <w:tcW w:w="570"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A6D85">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2006</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A6D85">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200</w:t>
            </w:r>
            <w:r>
              <w:rPr>
                <w:rFonts w:ascii="Times New Roman" w:hAnsi="Times New Roman" w:cs="Times New Roman"/>
                <w:sz w:val="24"/>
                <w:szCs w:val="24"/>
                <w:lang w:eastAsia="ru-RU"/>
              </w:rPr>
              <w:t>7</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A6D85">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200</w:t>
            </w:r>
            <w:r>
              <w:rPr>
                <w:rFonts w:ascii="Times New Roman" w:hAnsi="Times New Roman" w:cs="Times New Roman"/>
                <w:sz w:val="24"/>
                <w:szCs w:val="24"/>
                <w:lang w:eastAsia="ru-RU"/>
              </w:rPr>
              <w:t>8</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A6D85">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200</w:t>
            </w:r>
            <w:r>
              <w:rPr>
                <w:rFonts w:ascii="Times New Roman" w:hAnsi="Times New Roman" w:cs="Times New Roman"/>
                <w:sz w:val="24"/>
                <w:szCs w:val="24"/>
                <w:lang w:eastAsia="ru-RU"/>
              </w:rPr>
              <w:t>9</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A6D85">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20</w:t>
            </w:r>
            <w:r>
              <w:rPr>
                <w:rFonts w:ascii="Times New Roman" w:hAnsi="Times New Roman" w:cs="Times New Roman"/>
                <w:sz w:val="24"/>
                <w:szCs w:val="24"/>
                <w:lang w:eastAsia="ru-RU"/>
              </w:rPr>
              <w:t>10</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A6D85">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201</w:t>
            </w:r>
            <w:r>
              <w:rPr>
                <w:rFonts w:ascii="Times New Roman" w:hAnsi="Times New Roman" w:cs="Times New Roman"/>
                <w:sz w:val="24"/>
                <w:szCs w:val="24"/>
                <w:lang w:eastAsia="ru-RU"/>
              </w:rPr>
              <w:t>1</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A6D85">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201</w:t>
            </w:r>
            <w:r>
              <w:rPr>
                <w:rFonts w:ascii="Times New Roman" w:hAnsi="Times New Roman" w:cs="Times New Roman"/>
                <w:sz w:val="24"/>
                <w:szCs w:val="24"/>
                <w:lang w:eastAsia="ru-RU"/>
              </w:rPr>
              <w:t>2</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A6D85">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200</w:t>
            </w:r>
            <w:r>
              <w:rPr>
                <w:rFonts w:ascii="Times New Roman" w:hAnsi="Times New Roman" w:cs="Times New Roman"/>
                <w:sz w:val="24"/>
                <w:szCs w:val="24"/>
                <w:lang w:eastAsia="ru-RU"/>
              </w:rPr>
              <w:t>6</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A6D85">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200</w:t>
            </w:r>
            <w:r>
              <w:rPr>
                <w:rFonts w:ascii="Times New Roman" w:hAnsi="Times New Roman" w:cs="Times New Roman"/>
                <w:sz w:val="24"/>
                <w:szCs w:val="24"/>
                <w:lang w:eastAsia="ru-RU"/>
              </w:rPr>
              <w:t>7</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A6D85">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200</w:t>
            </w:r>
            <w:r>
              <w:rPr>
                <w:rFonts w:ascii="Times New Roman" w:hAnsi="Times New Roman" w:cs="Times New Roman"/>
                <w:sz w:val="24"/>
                <w:szCs w:val="24"/>
                <w:lang w:eastAsia="ru-RU"/>
              </w:rPr>
              <w:t>8</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A6D85">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200</w:t>
            </w:r>
            <w:r>
              <w:rPr>
                <w:rFonts w:ascii="Times New Roman" w:hAnsi="Times New Roman" w:cs="Times New Roman"/>
                <w:sz w:val="24"/>
                <w:szCs w:val="24"/>
                <w:lang w:eastAsia="ru-RU"/>
              </w:rPr>
              <w:t>9</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A6D85">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20</w:t>
            </w:r>
            <w:r>
              <w:rPr>
                <w:rFonts w:ascii="Times New Roman" w:hAnsi="Times New Roman" w:cs="Times New Roman"/>
                <w:sz w:val="24"/>
                <w:szCs w:val="24"/>
                <w:lang w:eastAsia="ru-RU"/>
              </w:rPr>
              <w:t>10</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A6D85">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201</w:t>
            </w:r>
            <w:r>
              <w:rPr>
                <w:rFonts w:ascii="Times New Roman" w:hAnsi="Times New Roman" w:cs="Times New Roman"/>
                <w:sz w:val="24"/>
                <w:szCs w:val="24"/>
                <w:lang w:eastAsia="ru-RU"/>
              </w:rPr>
              <w:t>1</w:t>
            </w:r>
          </w:p>
        </w:tc>
        <w:tc>
          <w:tcPr>
            <w:tcW w:w="567" w:type="dxa"/>
            <w:tcBorders>
              <w:top w:val="single" w:sz="6" w:space="0" w:color="auto"/>
              <w:left w:val="single" w:sz="4" w:space="0" w:color="auto"/>
              <w:bottom w:val="single" w:sz="6" w:space="0" w:color="auto"/>
              <w:right w:val="single" w:sz="6" w:space="0" w:color="auto"/>
            </w:tcBorders>
            <w:shd w:val="clear" w:color="auto" w:fill="FFFFFF"/>
            <w:vAlign w:val="center"/>
          </w:tcPr>
          <w:p w:rsidR="00016F61" w:rsidRPr="00016F61" w:rsidRDefault="00016F61" w:rsidP="000A6D85">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201</w:t>
            </w:r>
            <w:r>
              <w:rPr>
                <w:rFonts w:ascii="Times New Roman" w:hAnsi="Times New Roman" w:cs="Times New Roman"/>
                <w:sz w:val="24"/>
                <w:szCs w:val="24"/>
                <w:lang w:eastAsia="ru-RU"/>
              </w:rPr>
              <w:t>2</w:t>
            </w:r>
          </w:p>
        </w:tc>
      </w:tr>
      <w:tr w:rsidR="00016F61" w:rsidRPr="0049548A" w:rsidTr="00016F61">
        <w:trPr>
          <w:trHeight w:hRule="exact" w:val="568"/>
        </w:trPr>
        <w:tc>
          <w:tcPr>
            <w:tcW w:w="2408" w:type="dxa"/>
            <w:tcBorders>
              <w:top w:val="single" w:sz="6" w:space="0" w:color="auto"/>
              <w:left w:val="single" w:sz="6" w:space="0" w:color="auto"/>
              <w:bottom w:val="single" w:sz="6" w:space="0" w:color="auto"/>
              <w:right w:val="single" w:sz="6" w:space="0" w:color="auto"/>
            </w:tcBorders>
            <w:shd w:val="clear" w:color="auto" w:fill="FFFFFF"/>
          </w:tcPr>
          <w:p w:rsidR="0049548A" w:rsidRPr="0049548A" w:rsidRDefault="00016F61" w:rsidP="00016F61">
            <w:pPr>
              <w:widowControl w:val="0"/>
              <w:shd w:val="clear" w:color="auto" w:fill="FFFFFF"/>
              <w:autoSpaceDE w:val="0"/>
              <w:autoSpaceDN w:val="0"/>
              <w:adjustRightInd w:val="0"/>
              <w:spacing w:after="0" w:line="240" w:lineRule="auto"/>
              <w:ind w:right="-43"/>
              <w:rPr>
                <w:rFonts w:ascii="Times New Roman" w:hAnsi="Times New Roman" w:cs="Times New Roman"/>
                <w:sz w:val="24"/>
                <w:szCs w:val="24"/>
                <w:lang w:eastAsia="ru-RU"/>
              </w:rPr>
            </w:pPr>
            <w:r w:rsidRPr="00016F61">
              <w:rPr>
                <w:rFonts w:ascii="Times New Roman" w:hAnsi="Times New Roman" w:cs="Times New Roman"/>
                <w:color w:val="000000"/>
                <w:spacing w:val="-7"/>
                <w:sz w:val="24"/>
                <w:szCs w:val="24"/>
                <w:lang w:eastAsia="ru-RU"/>
              </w:rPr>
              <w:t>Из общей</w:t>
            </w:r>
            <w:r w:rsidR="0049548A" w:rsidRPr="0049548A">
              <w:rPr>
                <w:rFonts w:ascii="Times New Roman" w:hAnsi="Times New Roman" w:cs="Times New Roman"/>
                <w:color w:val="000000"/>
                <w:spacing w:val="-7"/>
                <w:sz w:val="24"/>
                <w:szCs w:val="24"/>
                <w:lang w:eastAsia="ru-RU"/>
              </w:rPr>
              <w:t xml:space="preserve"> численност</w:t>
            </w:r>
            <w:r w:rsidRPr="00016F61">
              <w:rPr>
                <w:rFonts w:ascii="Times New Roman" w:hAnsi="Times New Roman" w:cs="Times New Roman"/>
                <w:color w:val="000000"/>
                <w:spacing w:val="-7"/>
                <w:sz w:val="24"/>
                <w:szCs w:val="24"/>
                <w:lang w:eastAsia="ru-RU"/>
              </w:rPr>
              <w:t>и</w:t>
            </w:r>
            <w:r w:rsidR="0049548A" w:rsidRPr="0049548A">
              <w:rPr>
                <w:rFonts w:ascii="Times New Roman" w:hAnsi="Times New Roman" w:cs="Times New Roman"/>
                <w:color w:val="000000"/>
                <w:spacing w:val="-7"/>
                <w:sz w:val="24"/>
                <w:szCs w:val="24"/>
                <w:lang w:eastAsia="ru-RU"/>
              </w:rPr>
              <w:t xml:space="preserve"> </w:t>
            </w:r>
            <w:r w:rsidRPr="00016F61">
              <w:rPr>
                <w:rFonts w:ascii="Times New Roman" w:hAnsi="Times New Roman" w:cs="Times New Roman"/>
                <w:color w:val="000000"/>
                <w:spacing w:val="-5"/>
                <w:sz w:val="24"/>
                <w:szCs w:val="24"/>
                <w:lang w:eastAsia="ru-RU"/>
              </w:rPr>
              <w:t>населения</w:t>
            </w:r>
          </w:p>
        </w:tc>
        <w:tc>
          <w:tcPr>
            <w:tcW w:w="570" w:type="dxa"/>
            <w:tcBorders>
              <w:top w:val="single" w:sz="6" w:space="0" w:color="auto"/>
              <w:left w:val="single" w:sz="6" w:space="0" w:color="auto"/>
              <w:bottom w:val="single" w:sz="6" w:space="0" w:color="auto"/>
              <w:right w:val="single" w:sz="4" w:space="0" w:color="auto"/>
            </w:tcBorders>
            <w:shd w:val="clear" w:color="auto" w:fill="FFFFFF"/>
            <w:vAlign w:val="center"/>
          </w:tcPr>
          <w:p w:rsidR="0049548A" w:rsidRPr="0049548A" w:rsidRDefault="0049548A"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49548A">
              <w:rPr>
                <w:rFonts w:ascii="Times New Roman" w:hAnsi="Times New Roman" w:cs="Times New Roman"/>
                <w:sz w:val="24"/>
                <w:szCs w:val="24"/>
                <w:lang w:eastAsia="ru-RU"/>
              </w:rPr>
              <w:t>1014</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49548A" w:rsidRPr="0049548A" w:rsidRDefault="0049548A"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49548A">
              <w:rPr>
                <w:rFonts w:ascii="Times New Roman" w:hAnsi="Times New Roman" w:cs="Times New Roman"/>
                <w:sz w:val="24"/>
                <w:szCs w:val="24"/>
                <w:lang w:eastAsia="ru-RU"/>
              </w:rPr>
              <w:t>923</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49548A" w:rsidRPr="0049548A" w:rsidRDefault="0049548A"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49548A">
              <w:rPr>
                <w:rFonts w:ascii="Times New Roman" w:hAnsi="Times New Roman" w:cs="Times New Roman"/>
                <w:sz w:val="24"/>
                <w:szCs w:val="24"/>
                <w:lang w:eastAsia="ru-RU"/>
              </w:rPr>
              <w:t>944</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49548A" w:rsidRPr="0049548A" w:rsidRDefault="0049548A"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49548A">
              <w:rPr>
                <w:rFonts w:ascii="Times New Roman" w:hAnsi="Times New Roman" w:cs="Times New Roman"/>
                <w:sz w:val="24"/>
                <w:szCs w:val="24"/>
                <w:lang w:eastAsia="ru-RU"/>
              </w:rPr>
              <w:t>951</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49548A" w:rsidRPr="0049548A" w:rsidRDefault="0049548A"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49548A">
              <w:rPr>
                <w:rFonts w:ascii="Times New Roman" w:hAnsi="Times New Roman" w:cs="Times New Roman"/>
                <w:sz w:val="24"/>
                <w:szCs w:val="24"/>
                <w:lang w:eastAsia="ru-RU"/>
              </w:rPr>
              <w:t>971</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49548A" w:rsidRPr="0049548A" w:rsidRDefault="0049548A"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49548A">
              <w:rPr>
                <w:rFonts w:ascii="Times New Roman" w:hAnsi="Times New Roman" w:cs="Times New Roman"/>
                <w:sz w:val="24"/>
                <w:szCs w:val="24"/>
                <w:lang w:eastAsia="ru-RU"/>
              </w:rPr>
              <w:t>943</w:t>
            </w:r>
          </w:p>
        </w:tc>
        <w:tc>
          <w:tcPr>
            <w:tcW w:w="567" w:type="dxa"/>
            <w:tcBorders>
              <w:top w:val="single" w:sz="6" w:space="0" w:color="auto"/>
              <w:left w:val="single" w:sz="4" w:space="0" w:color="auto"/>
              <w:bottom w:val="single" w:sz="6" w:space="0" w:color="auto"/>
              <w:right w:val="single" w:sz="6" w:space="0" w:color="auto"/>
            </w:tcBorders>
            <w:shd w:val="clear" w:color="auto" w:fill="FFFFFF"/>
            <w:vAlign w:val="center"/>
          </w:tcPr>
          <w:p w:rsidR="0049548A" w:rsidRPr="0049548A" w:rsidRDefault="0049548A"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49548A">
              <w:rPr>
                <w:rFonts w:ascii="Times New Roman" w:hAnsi="Times New Roman" w:cs="Times New Roman"/>
                <w:sz w:val="24"/>
                <w:szCs w:val="24"/>
                <w:lang w:eastAsia="ru-RU"/>
              </w:rPr>
              <w:t>946</w:t>
            </w:r>
          </w:p>
        </w:tc>
        <w:tc>
          <w:tcPr>
            <w:tcW w:w="567" w:type="dxa"/>
            <w:tcBorders>
              <w:top w:val="single" w:sz="6" w:space="0" w:color="auto"/>
              <w:left w:val="single" w:sz="6" w:space="0" w:color="auto"/>
              <w:bottom w:val="single" w:sz="6" w:space="0" w:color="auto"/>
              <w:right w:val="single" w:sz="4" w:space="0" w:color="auto"/>
            </w:tcBorders>
            <w:shd w:val="clear" w:color="auto" w:fill="FFFFFF"/>
            <w:vAlign w:val="center"/>
          </w:tcPr>
          <w:p w:rsidR="0049548A" w:rsidRPr="0049548A" w:rsidRDefault="0049548A"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49548A">
              <w:rPr>
                <w:rFonts w:ascii="Times New Roman" w:hAnsi="Times New Roman" w:cs="Times New Roman"/>
                <w:sz w:val="24"/>
                <w:szCs w:val="24"/>
                <w:lang w:eastAsia="ru-RU"/>
              </w:rPr>
              <w:t>1014</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49548A" w:rsidRPr="0049548A" w:rsidRDefault="0049548A"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49548A">
              <w:rPr>
                <w:rFonts w:ascii="Times New Roman" w:hAnsi="Times New Roman" w:cs="Times New Roman"/>
                <w:sz w:val="24"/>
                <w:szCs w:val="24"/>
                <w:lang w:eastAsia="ru-RU"/>
              </w:rPr>
              <w:t>923</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49548A" w:rsidRPr="0049548A" w:rsidRDefault="0049548A"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49548A">
              <w:rPr>
                <w:rFonts w:ascii="Times New Roman" w:hAnsi="Times New Roman" w:cs="Times New Roman"/>
                <w:sz w:val="24"/>
                <w:szCs w:val="24"/>
                <w:lang w:eastAsia="ru-RU"/>
              </w:rPr>
              <w:t>944</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49548A" w:rsidRPr="0049548A" w:rsidRDefault="0049548A"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49548A">
              <w:rPr>
                <w:rFonts w:ascii="Times New Roman" w:hAnsi="Times New Roman" w:cs="Times New Roman"/>
                <w:sz w:val="24"/>
                <w:szCs w:val="24"/>
                <w:lang w:eastAsia="ru-RU"/>
              </w:rPr>
              <w:t>951</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49548A" w:rsidRPr="0049548A" w:rsidRDefault="0049548A"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49548A">
              <w:rPr>
                <w:rFonts w:ascii="Times New Roman" w:hAnsi="Times New Roman" w:cs="Times New Roman"/>
                <w:sz w:val="24"/>
                <w:szCs w:val="24"/>
                <w:lang w:eastAsia="ru-RU"/>
              </w:rPr>
              <w:t>971</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49548A" w:rsidRPr="0049548A" w:rsidRDefault="0049548A"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49548A">
              <w:rPr>
                <w:rFonts w:ascii="Times New Roman" w:hAnsi="Times New Roman" w:cs="Times New Roman"/>
                <w:sz w:val="24"/>
                <w:szCs w:val="24"/>
                <w:lang w:eastAsia="ru-RU"/>
              </w:rPr>
              <w:t>943</w:t>
            </w:r>
          </w:p>
        </w:tc>
        <w:tc>
          <w:tcPr>
            <w:tcW w:w="567" w:type="dxa"/>
            <w:tcBorders>
              <w:top w:val="single" w:sz="6" w:space="0" w:color="auto"/>
              <w:left w:val="single" w:sz="4" w:space="0" w:color="auto"/>
              <w:bottom w:val="single" w:sz="6" w:space="0" w:color="auto"/>
              <w:right w:val="single" w:sz="6" w:space="0" w:color="auto"/>
            </w:tcBorders>
            <w:shd w:val="clear" w:color="auto" w:fill="FFFFFF"/>
            <w:vAlign w:val="center"/>
          </w:tcPr>
          <w:p w:rsidR="0049548A" w:rsidRPr="0049548A" w:rsidRDefault="0049548A"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49548A">
              <w:rPr>
                <w:rFonts w:ascii="Times New Roman" w:hAnsi="Times New Roman" w:cs="Times New Roman"/>
                <w:sz w:val="24"/>
                <w:szCs w:val="24"/>
                <w:lang w:eastAsia="ru-RU"/>
              </w:rPr>
              <w:t>946</w:t>
            </w:r>
          </w:p>
        </w:tc>
      </w:tr>
      <w:tr w:rsidR="00016F61" w:rsidRPr="0049548A" w:rsidTr="00016F61">
        <w:trPr>
          <w:trHeight w:hRule="exact" w:val="560"/>
        </w:trPr>
        <w:tc>
          <w:tcPr>
            <w:tcW w:w="2408" w:type="dxa"/>
            <w:tcBorders>
              <w:top w:val="single" w:sz="6" w:space="0" w:color="auto"/>
              <w:left w:val="single" w:sz="6" w:space="0" w:color="auto"/>
              <w:bottom w:val="single" w:sz="6" w:space="0" w:color="auto"/>
              <w:right w:val="single" w:sz="6" w:space="0" w:color="auto"/>
            </w:tcBorders>
            <w:shd w:val="clear" w:color="auto" w:fill="FFFFFF"/>
          </w:tcPr>
          <w:p w:rsidR="0049548A" w:rsidRPr="0049548A" w:rsidRDefault="0049548A" w:rsidP="00016F61">
            <w:pPr>
              <w:widowControl w:val="0"/>
              <w:shd w:val="clear" w:color="auto" w:fill="FFFFFF"/>
              <w:autoSpaceDE w:val="0"/>
              <w:autoSpaceDN w:val="0"/>
              <w:adjustRightInd w:val="0"/>
              <w:spacing w:after="0" w:line="240" w:lineRule="auto"/>
              <w:ind w:right="-43"/>
              <w:rPr>
                <w:rFonts w:ascii="Times New Roman" w:hAnsi="Times New Roman" w:cs="Times New Roman"/>
                <w:sz w:val="24"/>
                <w:szCs w:val="24"/>
                <w:lang w:eastAsia="ru-RU"/>
              </w:rPr>
            </w:pPr>
            <w:r w:rsidRPr="0049548A">
              <w:rPr>
                <w:rFonts w:ascii="Times New Roman" w:hAnsi="Times New Roman" w:cs="Times New Roman"/>
                <w:color w:val="000000"/>
                <w:spacing w:val="-7"/>
                <w:sz w:val="24"/>
                <w:szCs w:val="24"/>
                <w:lang w:eastAsia="ru-RU"/>
              </w:rPr>
              <w:t>моложе трудоспособного</w:t>
            </w:r>
          </w:p>
        </w:tc>
        <w:tc>
          <w:tcPr>
            <w:tcW w:w="570" w:type="dxa"/>
            <w:tcBorders>
              <w:top w:val="single" w:sz="6" w:space="0" w:color="auto"/>
              <w:left w:val="single" w:sz="6" w:space="0" w:color="auto"/>
              <w:bottom w:val="single" w:sz="6" w:space="0" w:color="auto"/>
              <w:right w:val="single" w:sz="4" w:space="0" w:color="auto"/>
            </w:tcBorders>
            <w:shd w:val="clear" w:color="auto" w:fill="FFFFFF"/>
            <w:vAlign w:val="center"/>
          </w:tcPr>
          <w:p w:rsidR="0049548A" w:rsidRPr="0049548A" w:rsidRDefault="0049548A"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49548A">
              <w:rPr>
                <w:rFonts w:ascii="Times New Roman" w:hAnsi="Times New Roman" w:cs="Times New Roman"/>
                <w:sz w:val="24"/>
                <w:szCs w:val="24"/>
                <w:lang w:eastAsia="ru-RU"/>
              </w:rPr>
              <w:t>77</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49548A" w:rsidRPr="0049548A" w:rsidRDefault="0049548A"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49548A">
              <w:rPr>
                <w:rFonts w:ascii="Times New Roman" w:hAnsi="Times New Roman" w:cs="Times New Roman"/>
                <w:sz w:val="24"/>
                <w:szCs w:val="24"/>
                <w:lang w:eastAsia="ru-RU"/>
              </w:rPr>
              <w:t>80</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49548A" w:rsidRPr="0049548A" w:rsidRDefault="0049548A"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49548A">
              <w:rPr>
                <w:rFonts w:ascii="Times New Roman" w:hAnsi="Times New Roman" w:cs="Times New Roman"/>
                <w:sz w:val="24"/>
                <w:szCs w:val="24"/>
                <w:lang w:eastAsia="ru-RU"/>
              </w:rPr>
              <w:t>93</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49548A" w:rsidRPr="0049548A" w:rsidRDefault="0049548A"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49548A">
              <w:rPr>
                <w:rFonts w:ascii="Times New Roman" w:hAnsi="Times New Roman" w:cs="Times New Roman"/>
                <w:sz w:val="24"/>
                <w:szCs w:val="24"/>
                <w:lang w:eastAsia="ru-RU"/>
              </w:rPr>
              <w:t>87</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49548A" w:rsidRPr="0049548A" w:rsidRDefault="0049548A"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49548A">
              <w:rPr>
                <w:rFonts w:ascii="Times New Roman" w:hAnsi="Times New Roman" w:cs="Times New Roman"/>
                <w:sz w:val="24"/>
                <w:szCs w:val="24"/>
                <w:lang w:eastAsia="ru-RU"/>
              </w:rPr>
              <w:t>91</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49548A" w:rsidRPr="0049548A" w:rsidRDefault="0049548A"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49548A">
              <w:rPr>
                <w:rFonts w:ascii="Times New Roman" w:hAnsi="Times New Roman" w:cs="Times New Roman"/>
                <w:sz w:val="24"/>
                <w:szCs w:val="24"/>
                <w:lang w:eastAsia="ru-RU"/>
              </w:rPr>
              <w:t>85</w:t>
            </w:r>
          </w:p>
        </w:tc>
        <w:tc>
          <w:tcPr>
            <w:tcW w:w="567" w:type="dxa"/>
            <w:tcBorders>
              <w:top w:val="single" w:sz="6" w:space="0" w:color="auto"/>
              <w:left w:val="single" w:sz="4" w:space="0" w:color="auto"/>
              <w:bottom w:val="single" w:sz="6" w:space="0" w:color="auto"/>
              <w:right w:val="single" w:sz="6" w:space="0" w:color="auto"/>
            </w:tcBorders>
            <w:shd w:val="clear" w:color="auto" w:fill="FFFFFF"/>
            <w:vAlign w:val="center"/>
          </w:tcPr>
          <w:p w:rsidR="0049548A" w:rsidRPr="0049548A" w:rsidRDefault="0049548A"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49548A">
              <w:rPr>
                <w:rFonts w:ascii="Times New Roman" w:hAnsi="Times New Roman" w:cs="Times New Roman"/>
                <w:sz w:val="24"/>
                <w:szCs w:val="24"/>
                <w:lang w:eastAsia="ru-RU"/>
              </w:rPr>
              <w:t>87</w:t>
            </w:r>
          </w:p>
        </w:tc>
        <w:tc>
          <w:tcPr>
            <w:tcW w:w="567" w:type="dxa"/>
            <w:tcBorders>
              <w:top w:val="single" w:sz="6" w:space="0" w:color="auto"/>
              <w:left w:val="single" w:sz="6" w:space="0" w:color="auto"/>
              <w:bottom w:val="single" w:sz="6" w:space="0" w:color="auto"/>
              <w:right w:val="single" w:sz="4" w:space="0" w:color="auto"/>
            </w:tcBorders>
            <w:shd w:val="clear" w:color="auto" w:fill="FFFFFF"/>
            <w:vAlign w:val="center"/>
          </w:tcPr>
          <w:p w:rsidR="0049548A" w:rsidRPr="0049548A" w:rsidRDefault="0049548A"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49548A">
              <w:rPr>
                <w:rFonts w:ascii="Times New Roman" w:hAnsi="Times New Roman" w:cs="Times New Roman"/>
                <w:sz w:val="24"/>
                <w:szCs w:val="24"/>
                <w:lang w:eastAsia="ru-RU"/>
              </w:rPr>
              <w:t>78</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49548A" w:rsidRPr="0049548A" w:rsidRDefault="0049548A"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49548A">
              <w:rPr>
                <w:rFonts w:ascii="Times New Roman" w:hAnsi="Times New Roman" w:cs="Times New Roman"/>
                <w:sz w:val="24"/>
                <w:szCs w:val="24"/>
                <w:lang w:eastAsia="ru-RU"/>
              </w:rPr>
              <w:t>83</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49548A" w:rsidRPr="0049548A" w:rsidRDefault="0049548A"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49548A">
              <w:rPr>
                <w:rFonts w:ascii="Times New Roman" w:hAnsi="Times New Roman" w:cs="Times New Roman"/>
                <w:sz w:val="24"/>
                <w:szCs w:val="24"/>
                <w:lang w:eastAsia="ru-RU"/>
              </w:rPr>
              <w:t>86</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49548A" w:rsidRPr="0049548A" w:rsidRDefault="0049548A"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49548A">
              <w:rPr>
                <w:rFonts w:ascii="Times New Roman" w:hAnsi="Times New Roman" w:cs="Times New Roman"/>
                <w:sz w:val="24"/>
                <w:szCs w:val="24"/>
                <w:lang w:eastAsia="ru-RU"/>
              </w:rPr>
              <w:t>92</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49548A" w:rsidRPr="0049548A" w:rsidRDefault="0049548A"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49548A">
              <w:rPr>
                <w:rFonts w:ascii="Times New Roman" w:hAnsi="Times New Roman" w:cs="Times New Roman"/>
                <w:sz w:val="24"/>
                <w:szCs w:val="24"/>
                <w:lang w:eastAsia="ru-RU"/>
              </w:rPr>
              <w:t>94</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49548A" w:rsidRPr="0049548A" w:rsidRDefault="0049548A"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49548A">
              <w:rPr>
                <w:rFonts w:ascii="Times New Roman" w:hAnsi="Times New Roman" w:cs="Times New Roman"/>
                <w:sz w:val="24"/>
                <w:szCs w:val="24"/>
                <w:lang w:eastAsia="ru-RU"/>
              </w:rPr>
              <w:t>96</w:t>
            </w:r>
          </w:p>
        </w:tc>
        <w:tc>
          <w:tcPr>
            <w:tcW w:w="567" w:type="dxa"/>
            <w:tcBorders>
              <w:top w:val="single" w:sz="6" w:space="0" w:color="auto"/>
              <w:left w:val="single" w:sz="4" w:space="0" w:color="auto"/>
              <w:bottom w:val="single" w:sz="6" w:space="0" w:color="auto"/>
              <w:right w:val="single" w:sz="6" w:space="0" w:color="auto"/>
            </w:tcBorders>
            <w:shd w:val="clear" w:color="auto" w:fill="FFFFFF"/>
            <w:vAlign w:val="center"/>
          </w:tcPr>
          <w:p w:rsidR="0049548A" w:rsidRPr="0049548A" w:rsidRDefault="0049548A"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49548A">
              <w:rPr>
                <w:rFonts w:ascii="Times New Roman" w:hAnsi="Times New Roman" w:cs="Times New Roman"/>
                <w:sz w:val="24"/>
                <w:szCs w:val="24"/>
                <w:lang w:eastAsia="ru-RU"/>
              </w:rPr>
              <w:t>88</w:t>
            </w:r>
          </w:p>
        </w:tc>
      </w:tr>
      <w:tr w:rsidR="00016F61" w:rsidRPr="0049548A" w:rsidTr="00016F61">
        <w:trPr>
          <w:trHeight w:hRule="exact" w:val="288"/>
        </w:trPr>
        <w:tc>
          <w:tcPr>
            <w:tcW w:w="2408" w:type="dxa"/>
            <w:tcBorders>
              <w:top w:val="single" w:sz="6" w:space="0" w:color="auto"/>
              <w:left w:val="single" w:sz="6" w:space="0" w:color="auto"/>
              <w:bottom w:val="single" w:sz="6" w:space="0" w:color="auto"/>
              <w:right w:val="single" w:sz="6" w:space="0" w:color="auto"/>
            </w:tcBorders>
            <w:shd w:val="clear" w:color="auto" w:fill="FFFFFF"/>
          </w:tcPr>
          <w:p w:rsidR="0049548A" w:rsidRPr="0049548A" w:rsidRDefault="0049548A" w:rsidP="00016F61">
            <w:pPr>
              <w:widowControl w:val="0"/>
              <w:shd w:val="clear" w:color="auto" w:fill="FFFFFF"/>
              <w:autoSpaceDE w:val="0"/>
              <w:autoSpaceDN w:val="0"/>
              <w:adjustRightInd w:val="0"/>
              <w:spacing w:after="0" w:line="240" w:lineRule="auto"/>
              <w:ind w:right="-43"/>
              <w:rPr>
                <w:rFonts w:ascii="Times New Roman" w:hAnsi="Times New Roman" w:cs="Times New Roman"/>
                <w:sz w:val="24"/>
                <w:szCs w:val="24"/>
                <w:lang w:eastAsia="ru-RU"/>
              </w:rPr>
            </w:pPr>
            <w:r w:rsidRPr="0049548A">
              <w:rPr>
                <w:rFonts w:ascii="Times New Roman" w:hAnsi="Times New Roman" w:cs="Times New Roman"/>
                <w:color w:val="000000"/>
                <w:spacing w:val="-7"/>
                <w:sz w:val="24"/>
                <w:szCs w:val="24"/>
                <w:lang w:eastAsia="ru-RU"/>
              </w:rPr>
              <w:t>трудоспособном</w:t>
            </w:r>
          </w:p>
        </w:tc>
        <w:tc>
          <w:tcPr>
            <w:tcW w:w="570" w:type="dxa"/>
            <w:tcBorders>
              <w:top w:val="single" w:sz="6" w:space="0" w:color="auto"/>
              <w:left w:val="single" w:sz="6" w:space="0" w:color="auto"/>
              <w:bottom w:val="single" w:sz="6" w:space="0" w:color="auto"/>
              <w:right w:val="single" w:sz="4" w:space="0" w:color="auto"/>
            </w:tcBorders>
            <w:shd w:val="clear" w:color="auto" w:fill="FFFFFF"/>
            <w:vAlign w:val="center"/>
          </w:tcPr>
          <w:p w:rsidR="0049548A" w:rsidRPr="0049548A" w:rsidRDefault="0049548A"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49548A">
              <w:rPr>
                <w:rFonts w:ascii="Times New Roman" w:hAnsi="Times New Roman" w:cs="Times New Roman"/>
                <w:sz w:val="24"/>
                <w:szCs w:val="24"/>
                <w:lang w:eastAsia="ru-RU"/>
              </w:rPr>
              <w:t>397</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49548A" w:rsidRPr="0049548A" w:rsidRDefault="0049548A"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49548A">
              <w:rPr>
                <w:rFonts w:ascii="Times New Roman" w:hAnsi="Times New Roman" w:cs="Times New Roman"/>
                <w:sz w:val="24"/>
                <w:szCs w:val="24"/>
                <w:lang w:eastAsia="ru-RU"/>
              </w:rPr>
              <w:t>335</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49548A" w:rsidRPr="0049548A" w:rsidRDefault="0049548A"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49548A">
              <w:rPr>
                <w:rFonts w:ascii="Times New Roman" w:hAnsi="Times New Roman" w:cs="Times New Roman"/>
                <w:sz w:val="24"/>
                <w:szCs w:val="24"/>
                <w:lang w:eastAsia="ru-RU"/>
              </w:rPr>
              <w:t>333</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49548A" w:rsidRPr="0049548A" w:rsidRDefault="0049548A"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49548A">
              <w:rPr>
                <w:rFonts w:ascii="Times New Roman" w:hAnsi="Times New Roman" w:cs="Times New Roman"/>
                <w:sz w:val="24"/>
                <w:szCs w:val="24"/>
                <w:lang w:eastAsia="ru-RU"/>
              </w:rPr>
              <w:t>321</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49548A" w:rsidRPr="0049548A" w:rsidRDefault="0049548A"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49548A">
              <w:rPr>
                <w:rFonts w:ascii="Times New Roman" w:hAnsi="Times New Roman" w:cs="Times New Roman"/>
                <w:sz w:val="24"/>
                <w:szCs w:val="24"/>
                <w:lang w:eastAsia="ru-RU"/>
              </w:rPr>
              <w:t>337</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49548A" w:rsidRPr="0049548A" w:rsidRDefault="0049548A"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49548A">
              <w:rPr>
                <w:rFonts w:ascii="Times New Roman" w:hAnsi="Times New Roman" w:cs="Times New Roman"/>
                <w:sz w:val="24"/>
                <w:szCs w:val="24"/>
                <w:lang w:eastAsia="ru-RU"/>
              </w:rPr>
              <w:t>317</w:t>
            </w:r>
          </w:p>
        </w:tc>
        <w:tc>
          <w:tcPr>
            <w:tcW w:w="567" w:type="dxa"/>
            <w:tcBorders>
              <w:top w:val="single" w:sz="6" w:space="0" w:color="auto"/>
              <w:left w:val="single" w:sz="4" w:space="0" w:color="auto"/>
              <w:bottom w:val="single" w:sz="6" w:space="0" w:color="auto"/>
              <w:right w:val="single" w:sz="6" w:space="0" w:color="auto"/>
            </w:tcBorders>
            <w:shd w:val="clear" w:color="auto" w:fill="FFFFFF"/>
            <w:vAlign w:val="center"/>
          </w:tcPr>
          <w:p w:rsidR="0049548A" w:rsidRPr="0049548A" w:rsidRDefault="0049548A"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49548A">
              <w:rPr>
                <w:rFonts w:ascii="Times New Roman" w:hAnsi="Times New Roman" w:cs="Times New Roman"/>
                <w:sz w:val="24"/>
                <w:szCs w:val="24"/>
                <w:lang w:eastAsia="ru-RU"/>
              </w:rPr>
              <w:t>318</w:t>
            </w:r>
          </w:p>
        </w:tc>
        <w:tc>
          <w:tcPr>
            <w:tcW w:w="567" w:type="dxa"/>
            <w:tcBorders>
              <w:top w:val="single" w:sz="6" w:space="0" w:color="auto"/>
              <w:left w:val="single" w:sz="6" w:space="0" w:color="auto"/>
              <w:bottom w:val="single" w:sz="6" w:space="0" w:color="auto"/>
              <w:right w:val="single" w:sz="4" w:space="0" w:color="auto"/>
            </w:tcBorders>
            <w:shd w:val="clear" w:color="auto" w:fill="FFFFFF"/>
            <w:vAlign w:val="center"/>
          </w:tcPr>
          <w:p w:rsidR="0049548A" w:rsidRPr="0049548A" w:rsidRDefault="0049548A"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49548A">
              <w:rPr>
                <w:rFonts w:ascii="Times New Roman" w:hAnsi="Times New Roman" w:cs="Times New Roman"/>
                <w:sz w:val="24"/>
                <w:szCs w:val="24"/>
                <w:lang w:eastAsia="ru-RU"/>
              </w:rPr>
              <w:t>318</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49548A" w:rsidRPr="0049548A" w:rsidRDefault="0049548A"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49548A">
              <w:rPr>
                <w:rFonts w:ascii="Times New Roman" w:hAnsi="Times New Roman" w:cs="Times New Roman"/>
                <w:sz w:val="24"/>
                <w:szCs w:val="24"/>
                <w:lang w:eastAsia="ru-RU"/>
              </w:rPr>
              <w:t>295</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49548A" w:rsidRPr="0049548A" w:rsidRDefault="0049548A"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49548A">
              <w:rPr>
                <w:rFonts w:ascii="Times New Roman" w:hAnsi="Times New Roman" w:cs="Times New Roman"/>
                <w:sz w:val="24"/>
                <w:szCs w:val="24"/>
                <w:lang w:eastAsia="ru-RU"/>
              </w:rPr>
              <w:t>302</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49548A" w:rsidRPr="0049548A" w:rsidRDefault="0049548A"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49548A">
              <w:rPr>
                <w:rFonts w:ascii="Times New Roman" w:hAnsi="Times New Roman" w:cs="Times New Roman"/>
                <w:sz w:val="24"/>
                <w:szCs w:val="24"/>
                <w:lang w:eastAsia="ru-RU"/>
              </w:rPr>
              <w:t>318</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49548A" w:rsidRPr="0049548A" w:rsidRDefault="0049548A"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49548A">
              <w:rPr>
                <w:rFonts w:ascii="Times New Roman" w:hAnsi="Times New Roman" w:cs="Times New Roman"/>
                <w:sz w:val="24"/>
                <w:szCs w:val="24"/>
                <w:lang w:eastAsia="ru-RU"/>
              </w:rPr>
              <w:t>322</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49548A" w:rsidRPr="0049548A" w:rsidRDefault="0049548A"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49548A">
              <w:rPr>
                <w:rFonts w:ascii="Times New Roman" w:hAnsi="Times New Roman" w:cs="Times New Roman"/>
                <w:sz w:val="24"/>
                <w:szCs w:val="24"/>
                <w:lang w:eastAsia="ru-RU"/>
              </w:rPr>
              <w:t>316</w:t>
            </w:r>
          </w:p>
        </w:tc>
        <w:tc>
          <w:tcPr>
            <w:tcW w:w="567" w:type="dxa"/>
            <w:tcBorders>
              <w:top w:val="single" w:sz="6" w:space="0" w:color="auto"/>
              <w:left w:val="single" w:sz="4" w:space="0" w:color="auto"/>
              <w:bottom w:val="single" w:sz="6" w:space="0" w:color="auto"/>
              <w:right w:val="single" w:sz="6" w:space="0" w:color="auto"/>
            </w:tcBorders>
            <w:shd w:val="clear" w:color="auto" w:fill="FFFFFF"/>
            <w:vAlign w:val="center"/>
          </w:tcPr>
          <w:p w:rsidR="0049548A" w:rsidRPr="0049548A" w:rsidRDefault="0049548A"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49548A">
              <w:rPr>
                <w:rFonts w:ascii="Times New Roman" w:hAnsi="Times New Roman" w:cs="Times New Roman"/>
                <w:sz w:val="24"/>
                <w:szCs w:val="24"/>
                <w:lang w:eastAsia="ru-RU"/>
              </w:rPr>
              <w:t>325</w:t>
            </w:r>
          </w:p>
        </w:tc>
      </w:tr>
      <w:tr w:rsidR="00016F61" w:rsidRPr="0049548A" w:rsidTr="00016F61">
        <w:trPr>
          <w:trHeight w:hRule="exact" w:val="648"/>
        </w:trPr>
        <w:tc>
          <w:tcPr>
            <w:tcW w:w="2408" w:type="dxa"/>
            <w:tcBorders>
              <w:top w:val="single" w:sz="6" w:space="0" w:color="auto"/>
              <w:left w:val="single" w:sz="6" w:space="0" w:color="auto"/>
              <w:bottom w:val="single" w:sz="6" w:space="0" w:color="auto"/>
              <w:right w:val="single" w:sz="6" w:space="0" w:color="auto"/>
            </w:tcBorders>
            <w:shd w:val="clear" w:color="auto" w:fill="FFFFFF"/>
          </w:tcPr>
          <w:p w:rsidR="0049548A" w:rsidRPr="0049548A" w:rsidRDefault="0049548A" w:rsidP="00016F61">
            <w:pPr>
              <w:widowControl w:val="0"/>
              <w:shd w:val="clear" w:color="auto" w:fill="FFFFFF"/>
              <w:autoSpaceDE w:val="0"/>
              <w:autoSpaceDN w:val="0"/>
              <w:adjustRightInd w:val="0"/>
              <w:spacing w:after="0" w:line="240" w:lineRule="auto"/>
              <w:ind w:right="-43"/>
              <w:rPr>
                <w:rFonts w:ascii="Times New Roman" w:hAnsi="Times New Roman" w:cs="Times New Roman"/>
                <w:sz w:val="24"/>
                <w:szCs w:val="24"/>
                <w:lang w:eastAsia="ru-RU"/>
              </w:rPr>
            </w:pPr>
            <w:r w:rsidRPr="0049548A">
              <w:rPr>
                <w:rFonts w:ascii="Times New Roman" w:hAnsi="Times New Roman" w:cs="Times New Roman"/>
                <w:color w:val="000000"/>
                <w:spacing w:val="-7"/>
                <w:sz w:val="24"/>
                <w:szCs w:val="24"/>
                <w:lang w:eastAsia="ru-RU"/>
              </w:rPr>
              <w:t>старше трудоспособного</w:t>
            </w:r>
          </w:p>
        </w:tc>
        <w:tc>
          <w:tcPr>
            <w:tcW w:w="570" w:type="dxa"/>
            <w:tcBorders>
              <w:top w:val="single" w:sz="6" w:space="0" w:color="auto"/>
              <w:left w:val="single" w:sz="6" w:space="0" w:color="auto"/>
              <w:bottom w:val="single" w:sz="6" w:space="0" w:color="auto"/>
              <w:right w:val="single" w:sz="4" w:space="0" w:color="auto"/>
            </w:tcBorders>
            <w:shd w:val="clear" w:color="auto" w:fill="FFFFFF"/>
            <w:vAlign w:val="center"/>
          </w:tcPr>
          <w:p w:rsidR="0049548A" w:rsidRPr="0049548A" w:rsidRDefault="0049548A"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49548A">
              <w:rPr>
                <w:rFonts w:ascii="Times New Roman" w:hAnsi="Times New Roman" w:cs="Times New Roman"/>
                <w:sz w:val="24"/>
                <w:szCs w:val="24"/>
                <w:lang w:eastAsia="ru-RU"/>
              </w:rPr>
              <w:t>40</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49548A" w:rsidRPr="0049548A" w:rsidRDefault="0049548A"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49548A">
              <w:rPr>
                <w:rFonts w:ascii="Times New Roman" w:hAnsi="Times New Roman" w:cs="Times New Roman"/>
                <w:sz w:val="24"/>
                <w:szCs w:val="24"/>
                <w:lang w:eastAsia="ru-RU"/>
              </w:rPr>
              <w:t>43</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49548A" w:rsidRPr="0049548A" w:rsidRDefault="0049548A"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49548A">
              <w:rPr>
                <w:rFonts w:ascii="Times New Roman" w:hAnsi="Times New Roman" w:cs="Times New Roman"/>
                <w:sz w:val="24"/>
                <w:szCs w:val="24"/>
                <w:lang w:eastAsia="ru-RU"/>
              </w:rPr>
              <w:t>42</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49548A" w:rsidRPr="0049548A" w:rsidRDefault="0049548A"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49548A">
              <w:rPr>
                <w:rFonts w:ascii="Times New Roman" w:hAnsi="Times New Roman" w:cs="Times New Roman"/>
                <w:sz w:val="24"/>
                <w:szCs w:val="24"/>
                <w:lang w:eastAsia="ru-RU"/>
              </w:rPr>
              <w:t>42</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49548A" w:rsidRPr="0049548A" w:rsidRDefault="0049548A"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49548A">
              <w:rPr>
                <w:rFonts w:ascii="Times New Roman" w:hAnsi="Times New Roman" w:cs="Times New Roman"/>
                <w:sz w:val="24"/>
                <w:szCs w:val="24"/>
                <w:lang w:eastAsia="ru-RU"/>
              </w:rPr>
              <w:t>42</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49548A" w:rsidRPr="0049548A" w:rsidRDefault="0049548A"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49548A">
              <w:rPr>
                <w:rFonts w:ascii="Times New Roman" w:hAnsi="Times New Roman" w:cs="Times New Roman"/>
                <w:sz w:val="24"/>
                <w:szCs w:val="24"/>
                <w:lang w:eastAsia="ru-RU"/>
              </w:rPr>
              <w:t>38</w:t>
            </w:r>
          </w:p>
        </w:tc>
        <w:tc>
          <w:tcPr>
            <w:tcW w:w="567" w:type="dxa"/>
            <w:tcBorders>
              <w:top w:val="single" w:sz="6" w:space="0" w:color="auto"/>
              <w:left w:val="single" w:sz="4" w:space="0" w:color="auto"/>
              <w:bottom w:val="single" w:sz="6" w:space="0" w:color="auto"/>
              <w:right w:val="single" w:sz="6" w:space="0" w:color="auto"/>
            </w:tcBorders>
            <w:shd w:val="clear" w:color="auto" w:fill="FFFFFF"/>
            <w:vAlign w:val="center"/>
          </w:tcPr>
          <w:p w:rsidR="0049548A" w:rsidRPr="0049548A" w:rsidRDefault="0049548A"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49548A">
              <w:rPr>
                <w:rFonts w:ascii="Times New Roman" w:hAnsi="Times New Roman" w:cs="Times New Roman"/>
                <w:sz w:val="24"/>
                <w:szCs w:val="24"/>
                <w:lang w:eastAsia="ru-RU"/>
              </w:rPr>
              <w:t>38</w:t>
            </w:r>
          </w:p>
        </w:tc>
        <w:tc>
          <w:tcPr>
            <w:tcW w:w="567" w:type="dxa"/>
            <w:tcBorders>
              <w:top w:val="single" w:sz="6" w:space="0" w:color="auto"/>
              <w:left w:val="single" w:sz="6" w:space="0" w:color="auto"/>
              <w:bottom w:val="single" w:sz="6" w:space="0" w:color="auto"/>
              <w:right w:val="single" w:sz="4" w:space="0" w:color="auto"/>
            </w:tcBorders>
            <w:shd w:val="clear" w:color="auto" w:fill="FFFFFF"/>
            <w:vAlign w:val="center"/>
          </w:tcPr>
          <w:p w:rsidR="0049548A" w:rsidRPr="0049548A" w:rsidRDefault="0049548A"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49548A">
              <w:rPr>
                <w:rFonts w:ascii="Times New Roman" w:hAnsi="Times New Roman" w:cs="Times New Roman"/>
                <w:sz w:val="24"/>
                <w:szCs w:val="24"/>
                <w:lang w:eastAsia="ru-RU"/>
              </w:rPr>
              <w:t>104</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49548A" w:rsidRPr="0049548A" w:rsidRDefault="0049548A"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49548A">
              <w:rPr>
                <w:rFonts w:ascii="Times New Roman" w:hAnsi="Times New Roman" w:cs="Times New Roman"/>
                <w:sz w:val="24"/>
                <w:szCs w:val="24"/>
                <w:lang w:eastAsia="ru-RU"/>
              </w:rPr>
              <w:t>87</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49548A" w:rsidRPr="0049548A" w:rsidRDefault="0049548A"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49548A">
              <w:rPr>
                <w:rFonts w:ascii="Times New Roman" w:hAnsi="Times New Roman" w:cs="Times New Roman"/>
                <w:sz w:val="24"/>
                <w:szCs w:val="24"/>
                <w:lang w:eastAsia="ru-RU"/>
              </w:rPr>
              <w:t>88</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49548A" w:rsidRPr="0049548A" w:rsidRDefault="0049548A"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49548A">
              <w:rPr>
                <w:rFonts w:ascii="Times New Roman" w:hAnsi="Times New Roman" w:cs="Times New Roman"/>
                <w:sz w:val="24"/>
                <w:szCs w:val="24"/>
                <w:lang w:eastAsia="ru-RU"/>
              </w:rPr>
              <w:t>91</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49548A" w:rsidRPr="0049548A" w:rsidRDefault="0049548A"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49548A">
              <w:rPr>
                <w:rFonts w:ascii="Times New Roman" w:hAnsi="Times New Roman" w:cs="Times New Roman"/>
                <w:sz w:val="24"/>
                <w:szCs w:val="24"/>
                <w:lang w:eastAsia="ru-RU"/>
              </w:rPr>
              <w:t>85</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49548A" w:rsidRPr="0049548A" w:rsidRDefault="0049548A"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49548A">
              <w:rPr>
                <w:rFonts w:ascii="Times New Roman" w:hAnsi="Times New Roman" w:cs="Times New Roman"/>
                <w:sz w:val="24"/>
                <w:szCs w:val="24"/>
                <w:lang w:eastAsia="ru-RU"/>
              </w:rPr>
              <w:t>91</w:t>
            </w:r>
          </w:p>
        </w:tc>
        <w:tc>
          <w:tcPr>
            <w:tcW w:w="567" w:type="dxa"/>
            <w:tcBorders>
              <w:top w:val="single" w:sz="6" w:space="0" w:color="auto"/>
              <w:left w:val="single" w:sz="4" w:space="0" w:color="auto"/>
              <w:bottom w:val="single" w:sz="6" w:space="0" w:color="auto"/>
              <w:right w:val="single" w:sz="6" w:space="0" w:color="auto"/>
            </w:tcBorders>
            <w:shd w:val="clear" w:color="auto" w:fill="FFFFFF"/>
            <w:vAlign w:val="center"/>
          </w:tcPr>
          <w:p w:rsidR="0049548A" w:rsidRPr="0049548A" w:rsidRDefault="0049548A"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49548A">
              <w:rPr>
                <w:rFonts w:ascii="Times New Roman" w:hAnsi="Times New Roman" w:cs="Times New Roman"/>
                <w:sz w:val="24"/>
                <w:szCs w:val="24"/>
                <w:lang w:eastAsia="ru-RU"/>
              </w:rPr>
              <w:t>90</w:t>
            </w:r>
          </w:p>
        </w:tc>
      </w:tr>
      <w:tr w:rsidR="00016F61" w:rsidTr="000A6D85">
        <w:trPr>
          <w:trHeight w:hRule="exact" w:val="572"/>
        </w:trPr>
        <w:tc>
          <w:tcPr>
            <w:tcW w:w="2408" w:type="dxa"/>
            <w:tcBorders>
              <w:top w:val="single" w:sz="6" w:space="0" w:color="auto"/>
              <w:left w:val="single" w:sz="6" w:space="0" w:color="auto"/>
              <w:bottom w:val="single" w:sz="6" w:space="0" w:color="auto"/>
              <w:right w:val="single" w:sz="6" w:space="0" w:color="auto"/>
            </w:tcBorders>
            <w:shd w:val="clear" w:color="auto" w:fill="FFFFFF"/>
          </w:tcPr>
          <w:p w:rsidR="00016F61" w:rsidRPr="0049548A" w:rsidRDefault="00016F61" w:rsidP="000A6D85">
            <w:pPr>
              <w:widowControl w:val="0"/>
              <w:shd w:val="clear" w:color="auto" w:fill="FFFFFF"/>
              <w:autoSpaceDE w:val="0"/>
              <w:autoSpaceDN w:val="0"/>
              <w:adjustRightInd w:val="0"/>
              <w:spacing w:after="0" w:line="240" w:lineRule="auto"/>
              <w:ind w:right="-43"/>
              <w:rPr>
                <w:rFonts w:ascii="Times New Roman" w:hAnsi="Times New Roman" w:cs="Times New Roman"/>
                <w:b/>
                <w:color w:val="000000"/>
                <w:spacing w:val="-6"/>
                <w:sz w:val="24"/>
                <w:szCs w:val="24"/>
                <w:lang w:eastAsia="ru-RU"/>
              </w:rPr>
            </w:pPr>
            <w:r w:rsidRPr="0049548A">
              <w:rPr>
                <w:rFonts w:ascii="Times New Roman" w:hAnsi="Times New Roman" w:cs="Times New Roman"/>
                <w:b/>
                <w:color w:val="000000"/>
                <w:spacing w:val="-6"/>
                <w:sz w:val="24"/>
                <w:szCs w:val="24"/>
                <w:lang w:eastAsia="ru-RU"/>
              </w:rPr>
              <w:t xml:space="preserve">Возрастные </w:t>
            </w:r>
          </w:p>
          <w:p w:rsidR="00016F61" w:rsidRPr="0049548A" w:rsidRDefault="00016F61" w:rsidP="000A6D85">
            <w:pPr>
              <w:widowControl w:val="0"/>
              <w:shd w:val="clear" w:color="auto" w:fill="FFFFFF"/>
              <w:autoSpaceDE w:val="0"/>
              <w:autoSpaceDN w:val="0"/>
              <w:adjustRightInd w:val="0"/>
              <w:spacing w:after="0" w:line="240" w:lineRule="auto"/>
              <w:ind w:right="-43"/>
              <w:rPr>
                <w:rFonts w:ascii="Times New Roman" w:hAnsi="Times New Roman" w:cs="Times New Roman"/>
                <w:b/>
                <w:sz w:val="24"/>
                <w:szCs w:val="24"/>
                <w:lang w:eastAsia="ru-RU"/>
              </w:rPr>
            </w:pPr>
            <w:r>
              <w:rPr>
                <w:rFonts w:ascii="Times New Roman" w:hAnsi="Times New Roman" w:cs="Times New Roman"/>
                <w:b/>
                <w:color w:val="000000"/>
                <w:spacing w:val="-6"/>
                <w:sz w:val="24"/>
                <w:szCs w:val="24"/>
                <w:lang w:eastAsia="ru-RU"/>
              </w:rPr>
              <w:t>категории</w:t>
            </w:r>
          </w:p>
        </w:tc>
        <w:tc>
          <w:tcPr>
            <w:tcW w:w="3972" w:type="dxa"/>
            <w:gridSpan w:val="7"/>
            <w:tcBorders>
              <w:top w:val="single" w:sz="6" w:space="0" w:color="auto"/>
              <w:left w:val="single" w:sz="6" w:space="0" w:color="auto"/>
              <w:bottom w:val="single" w:sz="6" w:space="0" w:color="auto"/>
              <w:right w:val="single" w:sz="6" w:space="0" w:color="auto"/>
            </w:tcBorders>
            <w:shd w:val="clear" w:color="auto" w:fill="FFFFFF"/>
          </w:tcPr>
          <w:p w:rsidR="00016F61" w:rsidRPr="0049548A" w:rsidRDefault="00016F61" w:rsidP="000A6D85">
            <w:pPr>
              <w:widowControl w:val="0"/>
              <w:shd w:val="clear" w:color="auto" w:fill="FFFFFF"/>
              <w:autoSpaceDE w:val="0"/>
              <w:autoSpaceDN w:val="0"/>
              <w:adjustRightInd w:val="0"/>
              <w:spacing w:after="0" w:line="240" w:lineRule="auto"/>
              <w:ind w:left="984"/>
              <w:rPr>
                <w:rFonts w:ascii="Times New Roman" w:hAnsi="Times New Roman" w:cs="Times New Roman"/>
                <w:b/>
                <w:sz w:val="24"/>
                <w:szCs w:val="24"/>
                <w:lang w:eastAsia="ru-RU"/>
              </w:rPr>
            </w:pPr>
            <w:r w:rsidRPr="0049548A">
              <w:rPr>
                <w:rFonts w:ascii="Times New Roman" w:hAnsi="Times New Roman" w:cs="Times New Roman"/>
                <w:b/>
                <w:color w:val="000000"/>
                <w:spacing w:val="-6"/>
                <w:sz w:val="24"/>
                <w:szCs w:val="24"/>
                <w:lang w:eastAsia="ru-RU"/>
              </w:rPr>
              <w:t>Мужчины</w:t>
            </w:r>
          </w:p>
        </w:tc>
        <w:tc>
          <w:tcPr>
            <w:tcW w:w="3969" w:type="dxa"/>
            <w:gridSpan w:val="7"/>
            <w:tcBorders>
              <w:top w:val="single" w:sz="6" w:space="0" w:color="auto"/>
              <w:left w:val="single" w:sz="6" w:space="0" w:color="auto"/>
              <w:bottom w:val="single" w:sz="6" w:space="0" w:color="auto"/>
              <w:right w:val="single" w:sz="6" w:space="0" w:color="auto"/>
            </w:tcBorders>
            <w:shd w:val="clear" w:color="auto" w:fill="FFFFFF"/>
          </w:tcPr>
          <w:p w:rsidR="00016F61" w:rsidRPr="0049548A" w:rsidRDefault="00016F61" w:rsidP="000A6D85">
            <w:pPr>
              <w:widowControl w:val="0"/>
              <w:shd w:val="clear" w:color="auto" w:fill="FFFFFF"/>
              <w:autoSpaceDE w:val="0"/>
              <w:autoSpaceDN w:val="0"/>
              <w:adjustRightInd w:val="0"/>
              <w:spacing w:after="0" w:line="240" w:lineRule="auto"/>
              <w:ind w:left="965"/>
              <w:rPr>
                <w:rFonts w:ascii="Times New Roman" w:hAnsi="Times New Roman" w:cs="Times New Roman"/>
                <w:b/>
                <w:sz w:val="24"/>
                <w:szCs w:val="24"/>
                <w:lang w:eastAsia="ru-RU"/>
              </w:rPr>
            </w:pPr>
            <w:r w:rsidRPr="0049548A">
              <w:rPr>
                <w:rFonts w:ascii="Times New Roman" w:hAnsi="Times New Roman" w:cs="Times New Roman"/>
                <w:b/>
                <w:color w:val="000000"/>
                <w:spacing w:val="-6"/>
                <w:sz w:val="24"/>
                <w:szCs w:val="24"/>
                <w:lang w:eastAsia="ru-RU"/>
              </w:rPr>
              <w:t>Женщины</w:t>
            </w:r>
          </w:p>
        </w:tc>
      </w:tr>
      <w:tr w:rsidR="00016F61" w:rsidTr="00016F61">
        <w:trPr>
          <w:trHeight w:hRule="exact" w:val="572"/>
        </w:trPr>
        <w:tc>
          <w:tcPr>
            <w:tcW w:w="2408" w:type="dxa"/>
            <w:tcBorders>
              <w:top w:val="single" w:sz="6" w:space="0" w:color="auto"/>
              <w:left w:val="single" w:sz="6" w:space="0" w:color="auto"/>
              <w:bottom w:val="single" w:sz="6" w:space="0" w:color="auto"/>
              <w:right w:val="single" w:sz="6" w:space="0" w:color="auto"/>
            </w:tcBorders>
            <w:shd w:val="clear" w:color="auto" w:fill="FFFFFF"/>
          </w:tcPr>
          <w:p w:rsidR="00016F61" w:rsidRPr="00016F61" w:rsidRDefault="00016F61" w:rsidP="00016F61">
            <w:pPr>
              <w:widowControl w:val="0"/>
              <w:shd w:val="clear" w:color="auto" w:fill="FFFFFF"/>
              <w:autoSpaceDE w:val="0"/>
              <w:autoSpaceDN w:val="0"/>
              <w:adjustRightInd w:val="0"/>
              <w:spacing w:after="0" w:line="240" w:lineRule="auto"/>
              <w:ind w:right="-43"/>
              <w:rPr>
                <w:rFonts w:ascii="Times New Roman" w:hAnsi="Times New Roman" w:cs="Times New Roman"/>
                <w:color w:val="000000"/>
                <w:spacing w:val="-7"/>
                <w:sz w:val="24"/>
                <w:szCs w:val="24"/>
                <w:lang w:eastAsia="ru-RU"/>
              </w:rPr>
            </w:pPr>
            <w:r w:rsidRPr="00016F61">
              <w:rPr>
                <w:rFonts w:ascii="Times New Roman" w:hAnsi="Times New Roman" w:cs="Times New Roman"/>
                <w:color w:val="000000"/>
                <w:spacing w:val="-7"/>
                <w:sz w:val="24"/>
                <w:szCs w:val="24"/>
                <w:lang w:eastAsia="ru-RU"/>
              </w:rPr>
              <w:t>населенный пункт</w:t>
            </w:r>
          </w:p>
          <w:p w:rsidR="00016F61" w:rsidRPr="00016F61" w:rsidRDefault="00016F61" w:rsidP="00016F61">
            <w:pPr>
              <w:widowControl w:val="0"/>
              <w:shd w:val="clear" w:color="auto" w:fill="FFFFFF"/>
              <w:autoSpaceDE w:val="0"/>
              <w:autoSpaceDN w:val="0"/>
              <w:adjustRightInd w:val="0"/>
              <w:spacing w:after="0" w:line="240" w:lineRule="auto"/>
              <w:ind w:right="-43"/>
              <w:rPr>
                <w:rFonts w:ascii="Times New Roman" w:hAnsi="Times New Roman" w:cs="Times New Roman"/>
                <w:b/>
                <w:color w:val="000000"/>
                <w:spacing w:val="-7"/>
                <w:sz w:val="24"/>
                <w:szCs w:val="24"/>
                <w:lang w:eastAsia="ru-RU"/>
              </w:rPr>
            </w:pPr>
            <w:proofErr w:type="spellStart"/>
            <w:r w:rsidRPr="00016F61">
              <w:rPr>
                <w:rFonts w:ascii="Times New Roman" w:hAnsi="Times New Roman" w:cs="Times New Roman"/>
                <w:b/>
                <w:color w:val="000000"/>
                <w:spacing w:val="-7"/>
                <w:sz w:val="24"/>
                <w:szCs w:val="24"/>
                <w:lang w:eastAsia="ru-RU"/>
              </w:rPr>
              <w:t>с</w:t>
            </w:r>
            <w:proofErr w:type="gramStart"/>
            <w:r w:rsidRPr="00016F61">
              <w:rPr>
                <w:rFonts w:ascii="Times New Roman" w:hAnsi="Times New Roman" w:cs="Times New Roman"/>
                <w:b/>
                <w:color w:val="000000"/>
                <w:spacing w:val="-7"/>
                <w:sz w:val="24"/>
                <w:szCs w:val="24"/>
                <w:lang w:eastAsia="ru-RU"/>
              </w:rPr>
              <w:t>.К</w:t>
            </w:r>
            <w:proofErr w:type="gramEnd"/>
            <w:r w:rsidRPr="00016F61">
              <w:rPr>
                <w:rFonts w:ascii="Times New Roman" w:hAnsi="Times New Roman" w:cs="Times New Roman"/>
                <w:b/>
                <w:color w:val="000000"/>
                <w:spacing w:val="-7"/>
                <w:sz w:val="24"/>
                <w:szCs w:val="24"/>
                <w:lang w:eastAsia="ru-RU"/>
              </w:rPr>
              <w:t>ОММУНА</w:t>
            </w:r>
            <w:proofErr w:type="spellEnd"/>
          </w:p>
        </w:tc>
        <w:tc>
          <w:tcPr>
            <w:tcW w:w="570" w:type="dxa"/>
            <w:tcBorders>
              <w:top w:val="single" w:sz="6" w:space="0" w:color="auto"/>
              <w:left w:val="single" w:sz="6"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2006</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200</w:t>
            </w:r>
            <w:r>
              <w:rPr>
                <w:rFonts w:ascii="Times New Roman" w:hAnsi="Times New Roman" w:cs="Times New Roman"/>
                <w:sz w:val="24"/>
                <w:szCs w:val="24"/>
                <w:lang w:eastAsia="ru-RU"/>
              </w:rPr>
              <w:t>7</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200</w:t>
            </w:r>
            <w:r>
              <w:rPr>
                <w:rFonts w:ascii="Times New Roman" w:hAnsi="Times New Roman" w:cs="Times New Roman"/>
                <w:sz w:val="24"/>
                <w:szCs w:val="24"/>
                <w:lang w:eastAsia="ru-RU"/>
              </w:rPr>
              <w:t>8</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200</w:t>
            </w:r>
            <w:r>
              <w:rPr>
                <w:rFonts w:ascii="Times New Roman" w:hAnsi="Times New Roman" w:cs="Times New Roman"/>
                <w:sz w:val="24"/>
                <w:szCs w:val="24"/>
                <w:lang w:eastAsia="ru-RU"/>
              </w:rPr>
              <w:t>9</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20</w:t>
            </w:r>
            <w:r>
              <w:rPr>
                <w:rFonts w:ascii="Times New Roman" w:hAnsi="Times New Roman" w:cs="Times New Roman"/>
                <w:sz w:val="24"/>
                <w:szCs w:val="24"/>
                <w:lang w:eastAsia="ru-RU"/>
              </w:rPr>
              <w:t>10</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201</w:t>
            </w:r>
            <w:r>
              <w:rPr>
                <w:rFonts w:ascii="Times New Roman" w:hAnsi="Times New Roman" w:cs="Times New Roman"/>
                <w:sz w:val="24"/>
                <w:szCs w:val="24"/>
                <w:lang w:eastAsia="ru-RU"/>
              </w:rPr>
              <w:t>1</w:t>
            </w:r>
          </w:p>
        </w:tc>
        <w:tc>
          <w:tcPr>
            <w:tcW w:w="567" w:type="dxa"/>
            <w:tcBorders>
              <w:top w:val="single" w:sz="6" w:space="0" w:color="auto"/>
              <w:left w:val="single" w:sz="4" w:space="0" w:color="auto"/>
              <w:bottom w:val="single" w:sz="6" w:space="0" w:color="auto"/>
              <w:right w:val="single" w:sz="6"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201</w:t>
            </w:r>
            <w:r>
              <w:rPr>
                <w:rFonts w:ascii="Times New Roman" w:hAnsi="Times New Roman" w:cs="Times New Roman"/>
                <w:sz w:val="24"/>
                <w:szCs w:val="24"/>
                <w:lang w:eastAsia="ru-RU"/>
              </w:rPr>
              <w:t>2</w:t>
            </w:r>
          </w:p>
        </w:tc>
        <w:tc>
          <w:tcPr>
            <w:tcW w:w="567" w:type="dxa"/>
            <w:tcBorders>
              <w:top w:val="single" w:sz="6" w:space="0" w:color="auto"/>
              <w:left w:val="single" w:sz="6"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200</w:t>
            </w:r>
            <w:r>
              <w:rPr>
                <w:rFonts w:ascii="Times New Roman" w:hAnsi="Times New Roman" w:cs="Times New Roman"/>
                <w:sz w:val="24"/>
                <w:szCs w:val="24"/>
                <w:lang w:eastAsia="ru-RU"/>
              </w:rPr>
              <w:t>6</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200</w:t>
            </w:r>
            <w:r>
              <w:rPr>
                <w:rFonts w:ascii="Times New Roman" w:hAnsi="Times New Roman" w:cs="Times New Roman"/>
                <w:sz w:val="24"/>
                <w:szCs w:val="24"/>
                <w:lang w:eastAsia="ru-RU"/>
              </w:rPr>
              <w:t>7</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200</w:t>
            </w:r>
            <w:r>
              <w:rPr>
                <w:rFonts w:ascii="Times New Roman" w:hAnsi="Times New Roman" w:cs="Times New Roman"/>
                <w:sz w:val="24"/>
                <w:szCs w:val="24"/>
                <w:lang w:eastAsia="ru-RU"/>
              </w:rPr>
              <w:t>8</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200</w:t>
            </w:r>
            <w:r>
              <w:rPr>
                <w:rFonts w:ascii="Times New Roman" w:hAnsi="Times New Roman" w:cs="Times New Roman"/>
                <w:sz w:val="24"/>
                <w:szCs w:val="24"/>
                <w:lang w:eastAsia="ru-RU"/>
              </w:rPr>
              <w:t>9</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20</w:t>
            </w:r>
            <w:r>
              <w:rPr>
                <w:rFonts w:ascii="Times New Roman" w:hAnsi="Times New Roman" w:cs="Times New Roman"/>
                <w:sz w:val="24"/>
                <w:szCs w:val="24"/>
                <w:lang w:eastAsia="ru-RU"/>
              </w:rPr>
              <w:t>10</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201</w:t>
            </w:r>
            <w:r>
              <w:rPr>
                <w:rFonts w:ascii="Times New Roman" w:hAnsi="Times New Roman" w:cs="Times New Roman"/>
                <w:sz w:val="24"/>
                <w:szCs w:val="24"/>
                <w:lang w:eastAsia="ru-RU"/>
              </w:rPr>
              <w:t>1</w:t>
            </w:r>
          </w:p>
        </w:tc>
        <w:tc>
          <w:tcPr>
            <w:tcW w:w="567" w:type="dxa"/>
            <w:tcBorders>
              <w:top w:val="single" w:sz="6" w:space="0" w:color="auto"/>
              <w:left w:val="single" w:sz="4" w:space="0" w:color="auto"/>
              <w:bottom w:val="single" w:sz="6" w:space="0" w:color="auto"/>
              <w:right w:val="single" w:sz="6"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201</w:t>
            </w:r>
            <w:r>
              <w:rPr>
                <w:rFonts w:ascii="Times New Roman" w:hAnsi="Times New Roman" w:cs="Times New Roman"/>
                <w:sz w:val="24"/>
                <w:szCs w:val="24"/>
                <w:lang w:eastAsia="ru-RU"/>
              </w:rPr>
              <w:t>2</w:t>
            </w:r>
          </w:p>
        </w:tc>
      </w:tr>
      <w:tr w:rsidR="00016F61" w:rsidTr="00016F61">
        <w:trPr>
          <w:trHeight w:hRule="exact" w:val="565"/>
        </w:trPr>
        <w:tc>
          <w:tcPr>
            <w:tcW w:w="2408" w:type="dxa"/>
            <w:tcBorders>
              <w:top w:val="single" w:sz="6" w:space="0" w:color="auto"/>
              <w:left w:val="single" w:sz="6" w:space="0" w:color="auto"/>
              <w:bottom w:val="single" w:sz="6" w:space="0" w:color="auto"/>
              <w:right w:val="single" w:sz="6" w:space="0" w:color="auto"/>
            </w:tcBorders>
            <w:shd w:val="clear" w:color="auto" w:fill="FFFFFF"/>
          </w:tcPr>
          <w:p w:rsidR="00016F61" w:rsidRPr="00016F61" w:rsidRDefault="00016F61" w:rsidP="00016F61">
            <w:pPr>
              <w:widowControl w:val="0"/>
              <w:shd w:val="clear" w:color="auto" w:fill="FFFFFF"/>
              <w:autoSpaceDE w:val="0"/>
              <w:autoSpaceDN w:val="0"/>
              <w:adjustRightInd w:val="0"/>
              <w:spacing w:after="0" w:line="240" w:lineRule="auto"/>
              <w:ind w:right="-43"/>
              <w:rPr>
                <w:rFonts w:ascii="Times New Roman" w:hAnsi="Times New Roman" w:cs="Times New Roman"/>
                <w:color w:val="000000"/>
                <w:spacing w:val="-7"/>
                <w:sz w:val="24"/>
                <w:szCs w:val="24"/>
                <w:lang w:eastAsia="ru-RU"/>
              </w:rPr>
            </w:pPr>
            <w:r w:rsidRPr="00016F61">
              <w:rPr>
                <w:rFonts w:ascii="Times New Roman" w:hAnsi="Times New Roman" w:cs="Times New Roman"/>
                <w:color w:val="000000"/>
                <w:spacing w:val="-7"/>
                <w:sz w:val="24"/>
                <w:szCs w:val="24"/>
                <w:lang w:eastAsia="ru-RU"/>
              </w:rPr>
              <w:t>Из общей численности населения в возрасте</w:t>
            </w:r>
          </w:p>
        </w:tc>
        <w:tc>
          <w:tcPr>
            <w:tcW w:w="570" w:type="dxa"/>
            <w:tcBorders>
              <w:top w:val="single" w:sz="6" w:space="0" w:color="auto"/>
              <w:left w:val="single" w:sz="6"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253</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235</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219</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251</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239</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245</w:t>
            </w:r>
          </w:p>
        </w:tc>
        <w:tc>
          <w:tcPr>
            <w:tcW w:w="567" w:type="dxa"/>
            <w:tcBorders>
              <w:top w:val="single" w:sz="6" w:space="0" w:color="auto"/>
              <w:left w:val="single" w:sz="4" w:space="0" w:color="auto"/>
              <w:bottom w:val="single" w:sz="6" w:space="0" w:color="auto"/>
              <w:right w:val="single" w:sz="6"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250</w:t>
            </w:r>
          </w:p>
        </w:tc>
        <w:tc>
          <w:tcPr>
            <w:tcW w:w="567" w:type="dxa"/>
            <w:tcBorders>
              <w:top w:val="single" w:sz="6" w:space="0" w:color="auto"/>
              <w:left w:val="single" w:sz="6"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253</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235</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219</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251</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239</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245</w:t>
            </w:r>
          </w:p>
        </w:tc>
        <w:tc>
          <w:tcPr>
            <w:tcW w:w="567" w:type="dxa"/>
            <w:tcBorders>
              <w:top w:val="single" w:sz="6" w:space="0" w:color="auto"/>
              <w:left w:val="single" w:sz="4" w:space="0" w:color="auto"/>
              <w:bottom w:val="single" w:sz="6" w:space="0" w:color="auto"/>
              <w:right w:val="single" w:sz="6"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250</w:t>
            </w:r>
          </w:p>
        </w:tc>
      </w:tr>
      <w:tr w:rsidR="00016F61" w:rsidTr="00016F61">
        <w:trPr>
          <w:trHeight w:hRule="exact" w:val="559"/>
        </w:trPr>
        <w:tc>
          <w:tcPr>
            <w:tcW w:w="2408" w:type="dxa"/>
            <w:tcBorders>
              <w:top w:val="single" w:sz="6" w:space="0" w:color="auto"/>
              <w:left w:val="single" w:sz="6" w:space="0" w:color="auto"/>
              <w:bottom w:val="single" w:sz="6" w:space="0" w:color="auto"/>
              <w:right w:val="single" w:sz="6" w:space="0" w:color="auto"/>
            </w:tcBorders>
            <w:shd w:val="clear" w:color="auto" w:fill="FFFFFF"/>
          </w:tcPr>
          <w:p w:rsidR="00016F61" w:rsidRPr="00016F61" w:rsidRDefault="00016F61" w:rsidP="00016F61">
            <w:pPr>
              <w:widowControl w:val="0"/>
              <w:shd w:val="clear" w:color="auto" w:fill="FFFFFF"/>
              <w:autoSpaceDE w:val="0"/>
              <w:autoSpaceDN w:val="0"/>
              <w:adjustRightInd w:val="0"/>
              <w:spacing w:after="0" w:line="240" w:lineRule="auto"/>
              <w:ind w:right="-43"/>
              <w:rPr>
                <w:rFonts w:ascii="Times New Roman" w:hAnsi="Times New Roman" w:cs="Times New Roman"/>
                <w:color w:val="000000"/>
                <w:spacing w:val="-7"/>
                <w:sz w:val="24"/>
                <w:szCs w:val="24"/>
                <w:lang w:eastAsia="ru-RU"/>
              </w:rPr>
            </w:pPr>
            <w:r w:rsidRPr="00016F61">
              <w:rPr>
                <w:rFonts w:ascii="Times New Roman" w:hAnsi="Times New Roman" w:cs="Times New Roman"/>
                <w:color w:val="000000"/>
                <w:spacing w:val="-7"/>
                <w:sz w:val="24"/>
                <w:szCs w:val="24"/>
                <w:lang w:eastAsia="ru-RU"/>
              </w:rPr>
              <w:t>моложе трудоспособного</w:t>
            </w:r>
          </w:p>
        </w:tc>
        <w:tc>
          <w:tcPr>
            <w:tcW w:w="570" w:type="dxa"/>
            <w:tcBorders>
              <w:top w:val="single" w:sz="6" w:space="0" w:color="auto"/>
              <w:left w:val="single" w:sz="6"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19</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17</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21</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19</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16</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18</w:t>
            </w:r>
          </w:p>
        </w:tc>
        <w:tc>
          <w:tcPr>
            <w:tcW w:w="567" w:type="dxa"/>
            <w:tcBorders>
              <w:top w:val="single" w:sz="6" w:space="0" w:color="auto"/>
              <w:left w:val="single" w:sz="4" w:space="0" w:color="auto"/>
              <w:bottom w:val="single" w:sz="6" w:space="0" w:color="auto"/>
              <w:right w:val="single" w:sz="6"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22</w:t>
            </w:r>
          </w:p>
        </w:tc>
        <w:tc>
          <w:tcPr>
            <w:tcW w:w="567" w:type="dxa"/>
            <w:tcBorders>
              <w:top w:val="single" w:sz="6" w:space="0" w:color="auto"/>
              <w:left w:val="single" w:sz="6"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20</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20</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19</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20</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23</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22</w:t>
            </w:r>
          </w:p>
        </w:tc>
        <w:tc>
          <w:tcPr>
            <w:tcW w:w="567" w:type="dxa"/>
            <w:tcBorders>
              <w:top w:val="single" w:sz="6" w:space="0" w:color="auto"/>
              <w:left w:val="single" w:sz="4" w:space="0" w:color="auto"/>
              <w:bottom w:val="single" w:sz="6" w:space="0" w:color="auto"/>
              <w:right w:val="single" w:sz="6"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22</w:t>
            </w:r>
          </w:p>
        </w:tc>
      </w:tr>
      <w:tr w:rsidR="00016F61" w:rsidTr="00016F61">
        <w:trPr>
          <w:trHeight w:hRule="exact" w:val="440"/>
        </w:trPr>
        <w:tc>
          <w:tcPr>
            <w:tcW w:w="2408" w:type="dxa"/>
            <w:tcBorders>
              <w:top w:val="single" w:sz="6" w:space="0" w:color="auto"/>
              <w:left w:val="single" w:sz="6" w:space="0" w:color="auto"/>
              <w:bottom w:val="single" w:sz="6" w:space="0" w:color="auto"/>
              <w:right w:val="single" w:sz="6"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ind w:right="-43"/>
              <w:rPr>
                <w:rFonts w:ascii="Times New Roman" w:hAnsi="Times New Roman" w:cs="Times New Roman"/>
                <w:color w:val="000000"/>
                <w:spacing w:val="-7"/>
                <w:sz w:val="24"/>
                <w:szCs w:val="24"/>
                <w:lang w:eastAsia="ru-RU"/>
              </w:rPr>
            </w:pPr>
            <w:r w:rsidRPr="00016F61">
              <w:rPr>
                <w:rFonts w:ascii="Times New Roman" w:hAnsi="Times New Roman" w:cs="Times New Roman"/>
                <w:color w:val="000000"/>
                <w:spacing w:val="-7"/>
                <w:sz w:val="24"/>
                <w:szCs w:val="24"/>
                <w:lang w:eastAsia="ru-RU"/>
              </w:rPr>
              <w:t>трудоспособном</w:t>
            </w:r>
          </w:p>
        </w:tc>
        <w:tc>
          <w:tcPr>
            <w:tcW w:w="570" w:type="dxa"/>
            <w:tcBorders>
              <w:top w:val="single" w:sz="6" w:space="0" w:color="auto"/>
              <w:left w:val="single" w:sz="6"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98</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94</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83</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98</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91</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93</w:t>
            </w:r>
          </w:p>
        </w:tc>
        <w:tc>
          <w:tcPr>
            <w:tcW w:w="567" w:type="dxa"/>
            <w:tcBorders>
              <w:top w:val="single" w:sz="6" w:space="0" w:color="auto"/>
              <w:left w:val="single" w:sz="4" w:space="0" w:color="auto"/>
              <w:bottom w:val="single" w:sz="6" w:space="0" w:color="auto"/>
              <w:right w:val="single" w:sz="6"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88</w:t>
            </w:r>
          </w:p>
        </w:tc>
        <w:tc>
          <w:tcPr>
            <w:tcW w:w="567" w:type="dxa"/>
            <w:tcBorders>
              <w:top w:val="single" w:sz="6" w:space="0" w:color="auto"/>
              <w:left w:val="single" w:sz="6"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85</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71</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67</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83</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79</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80</w:t>
            </w:r>
          </w:p>
        </w:tc>
        <w:tc>
          <w:tcPr>
            <w:tcW w:w="567" w:type="dxa"/>
            <w:tcBorders>
              <w:top w:val="single" w:sz="6" w:space="0" w:color="auto"/>
              <w:left w:val="single" w:sz="4" w:space="0" w:color="auto"/>
              <w:bottom w:val="single" w:sz="6" w:space="0" w:color="auto"/>
              <w:right w:val="single" w:sz="6"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86</w:t>
            </w:r>
          </w:p>
        </w:tc>
      </w:tr>
      <w:tr w:rsidR="00016F61" w:rsidTr="00016F61">
        <w:trPr>
          <w:trHeight w:hRule="exact" w:val="574"/>
        </w:trPr>
        <w:tc>
          <w:tcPr>
            <w:tcW w:w="2408" w:type="dxa"/>
            <w:tcBorders>
              <w:top w:val="single" w:sz="6" w:space="0" w:color="auto"/>
              <w:left w:val="single" w:sz="6" w:space="0" w:color="auto"/>
              <w:bottom w:val="single" w:sz="6" w:space="0" w:color="auto"/>
              <w:right w:val="single" w:sz="6" w:space="0" w:color="auto"/>
            </w:tcBorders>
            <w:shd w:val="clear" w:color="auto" w:fill="FFFFFF"/>
          </w:tcPr>
          <w:p w:rsidR="00016F61" w:rsidRPr="00016F61" w:rsidRDefault="00016F61" w:rsidP="00016F61">
            <w:pPr>
              <w:widowControl w:val="0"/>
              <w:shd w:val="clear" w:color="auto" w:fill="FFFFFF"/>
              <w:autoSpaceDE w:val="0"/>
              <w:autoSpaceDN w:val="0"/>
              <w:adjustRightInd w:val="0"/>
              <w:spacing w:after="0" w:line="240" w:lineRule="auto"/>
              <w:ind w:right="-43"/>
              <w:rPr>
                <w:rFonts w:ascii="Times New Roman" w:hAnsi="Times New Roman" w:cs="Times New Roman"/>
                <w:color w:val="000000"/>
                <w:spacing w:val="-7"/>
                <w:sz w:val="24"/>
                <w:szCs w:val="24"/>
                <w:lang w:eastAsia="ru-RU"/>
              </w:rPr>
            </w:pPr>
            <w:r w:rsidRPr="00016F61">
              <w:rPr>
                <w:rFonts w:ascii="Times New Roman" w:hAnsi="Times New Roman" w:cs="Times New Roman"/>
                <w:color w:val="000000"/>
                <w:spacing w:val="-7"/>
                <w:sz w:val="24"/>
                <w:szCs w:val="24"/>
                <w:lang w:eastAsia="ru-RU"/>
              </w:rPr>
              <w:t>старше трудоспособного</w:t>
            </w:r>
          </w:p>
        </w:tc>
        <w:tc>
          <w:tcPr>
            <w:tcW w:w="570" w:type="dxa"/>
            <w:tcBorders>
              <w:top w:val="single" w:sz="6" w:space="0" w:color="auto"/>
              <w:left w:val="single" w:sz="6"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11</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12</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10</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11</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11</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13</w:t>
            </w:r>
          </w:p>
        </w:tc>
        <w:tc>
          <w:tcPr>
            <w:tcW w:w="567" w:type="dxa"/>
            <w:tcBorders>
              <w:top w:val="single" w:sz="6" w:space="0" w:color="auto"/>
              <w:left w:val="single" w:sz="4" w:space="0" w:color="auto"/>
              <w:bottom w:val="single" w:sz="6" w:space="0" w:color="auto"/>
              <w:right w:val="single" w:sz="6"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15</w:t>
            </w:r>
          </w:p>
        </w:tc>
        <w:tc>
          <w:tcPr>
            <w:tcW w:w="567" w:type="dxa"/>
            <w:tcBorders>
              <w:top w:val="single" w:sz="6" w:space="0" w:color="auto"/>
              <w:left w:val="single" w:sz="6"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20</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21</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19</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20</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19</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19</w:t>
            </w:r>
          </w:p>
        </w:tc>
        <w:tc>
          <w:tcPr>
            <w:tcW w:w="567" w:type="dxa"/>
            <w:tcBorders>
              <w:top w:val="single" w:sz="6" w:space="0" w:color="auto"/>
              <w:left w:val="single" w:sz="4" w:space="0" w:color="auto"/>
              <w:bottom w:val="single" w:sz="6" w:space="0" w:color="auto"/>
              <w:right w:val="single" w:sz="6"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19</w:t>
            </w:r>
          </w:p>
        </w:tc>
      </w:tr>
      <w:tr w:rsidR="00016F61" w:rsidTr="000A6D85">
        <w:trPr>
          <w:trHeight w:hRule="exact" w:val="574"/>
        </w:trPr>
        <w:tc>
          <w:tcPr>
            <w:tcW w:w="2408" w:type="dxa"/>
            <w:tcBorders>
              <w:top w:val="single" w:sz="6" w:space="0" w:color="auto"/>
              <w:left w:val="single" w:sz="6" w:space="0" w:color="auto"/>
              <w:bottom w:val="single" w:sz="6" w:space="0" w:color="auto"/>
              <w:right w:val="single" w:sz="6" w:space="0" w:color="auto"/>
            </w:tcBorders>
            <w:shd w:val="clear" w:color="auto" w:fill="FFFFFF"/>
          </w:tcPr>
          <w:p w:rsidR="00016F61" w:rsidRPr="0049548A" w:rsidRDefault="00016F61" w:rsidP="000A6D85">
            <w:pPr>
              <w:widowControl w:val="0"/>
              <w:shd w:val="clear" w:color="auto" w:fill="FFFFFF"/>
              <w:autoSpaceDE w:val="0"/>
              <w:autoSpaceDN w:val="0"/>
              <w:adjustRightInd w:val="0"/>
              <w:spacing w:after="0" w:line="240" w:lineRule="auto"/>
              <w:ind w:right="-43"/>
              <w:rPr>
                <w:rFonts w:ascii="Times New Roman" w:hAnsi="Times New Roman" w:cs="Times New Roman"/>
                <w:b/>
                <w:color w:val="000000"/>
                <w:spacing w:val="-6"/>
                <w:sz w:val="24"/>
                <w:szCs w:val="24"/>
                <w:lang w:eastAsia="ru-RU"/>
              </w:rPr>
            </w:pPr>
            <w:r w:rsidRPr="0049548A">
              <w:rPr>
                <w:rFonts w:ascii="Times New Roman" w:hAnsi="Times New Roman" w:cs="Times New Roman"/>
                <w:b/>
                <w:color w:val="000000"/>
                <w:spacing w:val="-6"/>
                <w:sz w:val="24"/>
                <w:szCs w:val="24"/>
                <w:lang w:eastAsia="ru-RU"/>
              </w:rPr>
              <w:t xml:space="preserve">Возрастные </w:t>
            </w:r>
          </w:p>
          <w:p w:rsidR="00016F61" w:rsidRPr="0049548A" w:rsidRDefault="00016F61" w:rsidP="000A6D85">
            <w:pPr>
              <w:widowControl w:val="0"/>
              <w:shd w:val="clear" w:color="auto" w:fill="FFFFFF"/>
              <w:autoSpaceDE w:val="0"/>
              <w:autoSpaceDN w:val="0"/>
              <w:adjustRightInd w:val="0"/>
              <w:spacing w:after="0" w:line="240" w:lineRule="auto"/>
              <w:ind w:right="-43"/>
              <w:rPr>
                <w:rFonts w:ascii="Times New Roman" w:hAnsi="Times New Roman" w:cs="Times New Roman"/>
                <w:b/>
                <w:sz w:val="24"/>
                <w:szCs w:val="24"/>
                <w:lang w:eastAsia="ru-RU"/>
              </w:rPr>
            </w:pPr>
            <w:r>
              <w:rPr>
                <w:rFonts w:ascii="Times New Roman" w:hAnsi="Times New Roman" w:cs="Times New Roman"/>
                <w:b/>
                <w:color w:val="000000"/>
                <w:spacing w:val="-6"/>
                <w:sz w:val="24"/>
                <w:szCs w:val="24"/>
                <w:lang w:eastAsia="ru-RU"/>
              </w:rPr>
              <w:t>категории</w:t>
            </w:r>
          </w:p>
        </w:tc>
        <w:tc>
          <w:tcPr>
            <w:tcW w:w="3972" w:type="dxa"/>
            <w:gridSpan w:val="7"/>
            <w:tcBorders>
              <w:top w:val="single" w:sz="6" w:space="0" w:color="auto"/>
              <w:left w:val="single" w:sz="6" w:space="0" w:color="auto"/>
              <w:bottom w:val="single" w:sz="6" w:space="0" w:color="auto"/>
              <w:right w:val="single" w:sz="6" w:space="0" w:color="auto"/>
            </w:tcBorders>
            <w:shd w:val="clear" w:color="auto" w:fill="FFFFFF"/>
          </w:tcPr>
          <w:p w:rsidR="00016F61" w:rsidRPr="0049548A" w:rsidRDefault="00016F61" w:rsidP="000A6D85">
            <w:pPr>
              <w:widowControl w:val="0"/>
              <w:shd w:val="clear" w:color="auto" w:fill="FFFFFF"/>
              <w:autoSpaceDE w:val="0"/>
              <w:autoSpaceDN w:val="0"/>
              <w:adjustRightInd w:val="0"/>
              <w:spacing w:after="0" w:line="240" w:lineRule="auto"/>
              <w:ind w:left="984"/>
              <w:rPr>
                <w:rFonts w:ascii="Times New Roman" w:hAnsi="Times New Roman" w:cs="Times New Roman"/>
                <w:b/>
                <w:sz w:val="24"/>
                <w:szCs w:val="24"/>
                <w:lang w:eastAsia="ru-RU"/>
              </w:rPr>
            </w:pPr>
            <w:r w:rsidRPr="0049548A">
              <w:rPr>
                <w:rFonts w:ascii="Times New Roman" w:hAnsi="Times New Roman" w:cs="Times New Roman"/>
                <w:b/>
                <w:color w:val="000000"/>
                <w:spacing w:val="-6"/>
                <w:sz w:val="24"/>
                <w:szCs w:val="24"/>
                <w:lang w:eastAsia="ru-RU"/>
              </w:rPr>
              <w:t>Мужчины</w:t>
            </w:r>
          </w:p>
        </w:tc>
        <w:tc>
          <w:tcPr>
            <w:tcW w:w="3969" w:type="dxa"/>
            <w:gridSpan w:val="7"/>
            <w:tcBorders>
              <w:top w:val="single" w:sz="6" w:space="0" w:color="auto"/>
              <w:left w:val="single" w:sz="6" w:space="0" w:color="auto"/>
              <w:bottom w:val="single" w:sz="6" w:space="0" w:color="auto"/>
              <w:right w:val="single" w:sz="6" w:space="0" w:color="auto"/>
            </w:tcBorders>
            <w:shd w:val="clear" w:color="auto" w:fill="FFFFFF"/>
          </w:tcPr>
          <w:p w:rsidR="00016F61" w:rsidRPr="0049548A" w:rsidRDefault="00016F61" w:rsidP="000A6D85">
            <w:pPr>
              <w:widowControl w:val="0"/>
              <w:shd w:val="clear" w:color="auto" w:fill="FFFFFF"/>
              <w:autoSpaceDE w:val="0"/>
              <w:autoSpaceDN w:val="0"/>
              <w:adjustRightInd w:val="0"/>
              <w:spacing w:after="0" w:line="240" w:lineRule="auto"/>
              <w:ind w:left="965"/>
              <w:rPr>
                <w:rFonts w:ascii="Times New Roman" w:hAnsi="Times New Roman" w:cs="Times New Roman"/>
                <w:b/>
                <w:sz w:val="24"/>
                <w:szCs w:val="24"/>
                <w:lang w:eastAsia="ru-RU"/>
              </w:rPr>
            </w:pPr>
            <w:r w:rsidRPr="0049548A">
              <w:rPr>
                <w:rFonts w:ascii="Times New Roman" w:hAnsi="Times New Roman" w:cs="Times New Roman"/>
                <w:b/>
                <w:color w:val="000000"/>
                <w:spacing w:val="-6"/>
                <w:sz w:val="24"/>
                <w:szCs w:val="24"/>
                <w:lang w:eastAsia="ru-RU"/>
              </w:rPr>
              <w:t>Женщины</w:t>
            </w:r>
          </w:p>
        </w:tc>
      </w:tr>
      <w:tr w:rsidR="00016F61" w:rsidTr="00016F61">
        <w:trPr>
          <w:trHeight w:hRule="exact" w:val="574"/>
        </w:trPr>
        <w:tc>
          <w:tcPr>
            <w:tcW w:w="2408" w:type="dxa"/>
            <w:tcBorders>
              <w:top w:val="single" w:sz="6" w:space="0" w:color="auto"/>
              <w:left w:val="single" w:sz="6" w:space="0" w:color="auto"/>
              <w:bottom w:val="single" w:sz="6" w:space="0" w:color="auto"/>
              <w:right w:val="single" w:sz="6" w:space="0" w:color="auto"/>
            </w:tcBorders>
            <w:shd w:val="clear" w:color="auto" w:fill="FFFFFF"/>
          </w:tcPr>
          <w:p w:rsidR="00016F61" w:rsidRPr="00016F61" w:rsidRDefault="00016F61" w:rsidP="00016F61">
            <w:pPr>
              <w:widowControl w:val="0"/>
              <w:shd w:val="clear" w:color="auto" w:fill="FFFFFF"/>
              <w:autoSpaceDE w:val="0"/>
              <w:autoSpaceDN w:val="0"/>
              <w:adjustRightInd w:val="0"/>
              <w:spacing w:after="0" w:line="240" w:lineRule="auto"/>
              <w:ind w:right="-43"/>
              <w:rPr>
                <w:rFonts w:ascii="Times New Roman" w:hAnsi="Times New Roman" w:cs="Times New Roman"/>
                <w:color w:val="000000"/>
                <w:spacing w:val="-7"/>
                <w:sz w:val="24"/>
                <w:szCs w:val="24"/>
                <w:lang w:eastAsia="ru-RU"/>
              </w:rPr>
            </w:pPr>
            <w:r w:rsidRPr="00016F61">
              <w:rPr>
                <w:rFonts w:ascii="Times New Roman" w:hAnsi="Times New Roman" w:cs="Times New Roman"/>
                <w:color w:val="000000"/>
                <w:spacing w:val="-7"/>
                <w:sz w:val="24"/>
                <w:szCs w:val="24"/>
                <w:lang w:eastAsia="ru-RU"/>
              </w:rPr>
              <w:lastRenderedPageBreak/>
              <w:t>населенный пункт</w:t>
            </w:r>
          </w:p>
          <w:p w:rsidR="00016F61" w:rsidRPr="00016F61" w:rsidRDefault="00016F61" w:rsidP="00016F61">
            <w:pPr>
              <w:widowControl w:val="0"/>
              <w:shd w:val="clear" w:color="auto" w:fill="FFFFFF"/>
              <w:autoSpaceDE w:val="0"/>
              <w:autoSpaceDN w:val="0"/>
              <w:adjustRightInd w:val="0"/>
              <w:spacing w:after="0" w:line="240" w:lineRule="auto"/>
              <w:ind w:right="-43"/>
              <w:rPr>
                <w:rFonts w:ascii="Times New Roman" w:hAnsi="Times New Roman" w:cs="Times New Roman"/>
                <w:b/>
                <w:color w:val="000000"/>
                <w:spacing w:val="-7"/>
                <w:sz w:val="24"/>
                <w:szCs w:val="24"/>
                <w:lang w:eastAsia="ru-RU"/>
              </w:rPr>
            </w:pPr>
            <w:proofErr w:type="spellStart"/>
            <w:r w:rsidRPr="00016F61">
              <w:rPr>
                <w:rFonts w:ascii="Times New Roman" w:hAnsi="Times New Roman" w:cs="Times New Roman"/>
                <w:b/>
                <w:color w:val="000000"/>
                <w:spacing w:val="-7"/>
                <w:sz w:val="24"/>
                <w:szCs w:val="24"/>
                <w:lang w:eastAsia="ru-RU"/>
              </w:rPr>
              <w:t>с</w:t>
            </w:r>
            <w:proofErr w:type="gramStart"/>
            <w:r w:rsidRPr="00016F61">
              <w:rPr>
                <w:rFonts w:ascii="Times New Roman" w:hAnsi="Times New Roman" w:cs="Times New Roman"/>
                <w:b/>
                <w:color w:val="000000"/>
                <w:spacing w:val="-7"/>
                <w:sz w:val="24"/>
                <w:szCs w:val="24"/>
                <w:lang w:eastAsia="ru-RU"/>
              </w:rPr>
              <w:t>.П</w:t>
            </w:r>
            <w:proofErr w:type="gramEnd"/>
            <w:r w:rsidRPr="00016F61">
              <w:rPr>
                <w:rFonts w:ascii="Times New Roman" w:hAnsi="Times New Roman" w:cs="Times New Roman"/>
                <w:b/>
                <w:color w:val="000000"/>
                <w:spacing w:val="-7"/>
                <w:sz w:val="24"/>
                <w:szCs w:val="24"/>
                <w:lang w:eastAsia="ru-RU"/>
              </w:rPr>
              <w:t>РОКУРОНОВКА</w:t>
            </w:r>
            <w:proofErr w:type="spellEnd"/>
          </w:p>
        </w:tc>
        <w:tc>
          <w:tcPr>
            <w:tcW w:w="570" w:type="dxa"/>
            <w:tcBorders>
              <w:top w:val="single" w:sz="6" w:space="0" w:color="auto"/>
              <w:left w:val="single" w:sz="6" w:space="0" w:color="auto"/>
              <w:bottom w:val="single" w:sz="6" w:space="0" w:color="auto"/>
              <w:right w:val="single" w:sz="4" w:space="0" w:color="auto"/>
            </w:tcBorders>
            <w:shd w:val="clear" w:color="auto" w:fill="FFFFFF"/>
            <w:vAlign w:val="center"/>
          </w:tcPr>
          <w:p w:rsidR="00016F61" w:rsidRPr="00016F61" w:rsidRDefault="00016F61" w:rsidP="000A6D85">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Pr>
                <w:rFonts w:ascii="Times New Roman" w:hAnsi="Times New Roman" w:cs="Times New Roman"/>
                <w:sz w:val="24"/>
                <w:szCs w:val="24"/>
                <w:lang w:eastAsia="ru-RU"/>
              </w:rPr>
              <w:t>2006</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A6D85">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200</w:t>
            </w:r>
            <w:r>
              <w:rPr>
                <w:rFonts w:ascii="Times New Roman" w:hAnsi="Times New Roman" w:cs="Times New Roman"/>
                <w:sz w:val="24"/>
                <w:szCs w:val="24"/>
                <w:lang w:eastAsia="ru-RU"/>
              </w:rPr>
              <w:t>7</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A6D85">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200</w:t>
            </w:r>
            <w:r>
              <w:rPr>
                <w:rFonts w:ascii="Times New Roman" w:hAnsi="Times New Roman" w:cs="Times New Roman"/>
                <w:sz w:val="24"/>
                <w:szCs w:val="24"/>
                <w:lang w:eastAsia="ru-RU"/>
              </w:rPr>
              <w:t>8</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A6D85">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200</w:t>
            </w:r>
            <w:r>
              <w:rPr>
                <w:rFonts w:ascii="Times New Roman" w:hAnsi="Times New Roman" w:cs="Times New Roman"/>
                <w:sz w:val="24"/>
                <w:szCs w:val="24"/>
                <w:lang w:eastAsia="ru-RU"/>
              </w:rPr>
              <w:t>9</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A6D85">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20</w:t>
            </w:r>
            <w:r>
              <w:rPr>
                <w:rFonts w:ascii="Times New Roman" w:hAnsi="Times New Roman" w:cs="Times New Roman"/>
                <w:sz w:val="24"/>
                <w:szCs w:val="24"/>
                <w:lang w:eastAsia="ru-RU"/>
              </w:rPr>
              <w:t>10</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A6D85">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201</w:t>
            </w:r>
            <w:r>
              <w:rPr>
                <w:rFonts w:ascii="Times New Roman" w:hAnsi="Times New Roman" w:cs="Times New Roman"/>
                <w:sz w:val="24"/>
                <w:szCs w:val="24"/>
                <w:lang w:eastAsia="ru-RU"/>
              </w:rPr>
              <w:t>1</w:t>
            </w:r>
          </w:p>
        </w:tc>
        <w:tc>
          <w:tcPr>
            <w:tcW w:w="567" w:type="dxa"/>
            <w:tcBorders>
              <w:top w:val="single" w:sz="6" w:space="0" w:color="auto"/>
              <w:left w:val="single" w:sz="4" w:space="0" w:color="auto"/>
              <w:bottom w:val="single" w:sz="6" w:space="0" w:color="auto"/>
              <w:right w:val="single" w:sz="6" w:space="0" w:color="auto"/>
            </w:tcBorders>
            <w:shd w:val="clear" w:color="auto" w:fill="FFFFFF"/>
            <w:vAlign w:val="center"/>
          </w:tcPr>
          <w:p w:rsidR="00016F61" w:rsidRPr="00016F61" w:rsidRDefault="00016F61" w:rsidP="000A6D85">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201</w:t>
            </w:r>
            <w:r>
              <w:rPr>
                <w:rFonts w:ascii="Times New Roman" w:hAnsi="Times New Roman" w:cs="Times New Roman"/>
                <w:sz w:val="24"/>
                <w:szCs w:val="24"/>
                <w:lang w:eastAsia="ru-RU"/>
              </w:rPr>
              <w:t>2</w:t>
            </w:r>
          </w:p>
        </w:tc>
        <w:tc>
          <w:tcPr>
            <w:tcW w:w="567" w:type="dxa"/>
            <w:tcBorders>
              <w:top w:val="single" w:sz="6" w:space="0" w:color="auto"/>
              <w:left w:val="single" w:sz="6" w:space="0" w:color="auto"/>
              <w:bottom w:val="single" w:sz="6" w:space="0" w:color="auto"/>
              <w:right w:val="single" w:sz="4" w:space="0" w:color="auto"/>
            </w:tcBorders>
            <w:shd w:val="clear" w:color="auto" w:fill="FFFFFF"/>
            <w:vAlign w:val="center"/>
          </w:tcPr>
          <w:p w:rsidR="00016F61" w:rsidRPr="00016F61" w:rsidRDefault="00016F61" w:rsidP="000A6D85">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200</w:t>
            </w:r>
            <w:r>
              <w:rPr>
                <w:rFonts w:ascii="Times New Roman" w:hAnsi="Times New Roman" w:cs="Times New Roman"/>
                <w:sz w:val="24"/>
                <w:szCs w:val="24"/>
                <w:lang w:eastAsia="ru-RU"/>
              </w:rPr>
              <w:t>6</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A6D85">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200</w:t>
            </w:r>
            <w:r>
              <w:rPr>
                <w:rFonts w:ascii="Times New Roman" w:hAnsi="Times New Roman" w:cs="Times New Roman"/>
                <w:sz w:val="24"/>
                <w:szCs w:val="24"/>
                <w:lang w:eastAsia="ru-RU"/>
              </w:rPr>
              <w:t>7</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A6D85">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200</w:t>
            </w:r>
            <w:r>
              <w:rPr>
                <w:rFonts w:ascii="Times New Roman" w:hAnsi="Times New Roman" w:cs="Times New Roman"/>
                <w:sz w:val="24"/>
                <w:szCs w:val="24"/>
                <w:lang w:eastAsia="ru-RU"/>
              </w:rPr>
              <w:t>8</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A6D85">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200</w:t>
            </w:r>
            <w:r>
              <w:rPr>
                <w:rFonts w:ascii="Times New Roman" w:hAnsi="Times New Roman" w:cs="Times New Roman"/>
                <w:sz w:val="24"/>
                <w:szCs w:val="24"/>
                <w:lang w:eastAsia="ru-RU"/>
              </w:rPr>
              <w:t>9</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A6D85">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20</w:t>
            </w:r>
            <w:r>
              <w:rPr>
                <w:rFonts w:ascii="Times New Roman" w:hAnsi="Times New Roman" w:cs="Times New Roman"/>
                <w:sz w:val="24"/>
                <w:szCs w:val="24"/>
                <w:lang w:eastAsia="ru-RU"/>
              </w:rPr>
              <w:t>10</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A6D85">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201</w:t>
            </w:r>
            <w:r>
              <w:rPr>
                <w:rFonts w:ascii="Times New Roman" w:hAnsi="Times New Roman" w:cs="Times New Roman"/>
                <w:sz w:val="24"/>
                <w:szCs w:val="24"/>
                <w:lang w:eastAsia="ru-RU"/>
              </w:rPr>
              <w:t>1</w:t>
            </w:r>
          </w:p>
        </w:tc>
        <w:tc>
          <w:tcPr>
            <w:tcW w:w="567" w:type="dxa"/>
            <w:tcBorders>
              <w:top w:val="single" w:sz="6" w:space="0" w:color="auto"/>
              <w:left w:val="single" w:sz="4" w:space="0" w:color="auto"/>
              <w:bottom w:val="single" w:sz="6" w:space="0" w:color="auto"/>
              <w:right w:val="single" w:sz="6" w:space="0" w:color="auto"/>
            </w:tcBorders>
            <w:shd w:val="clear" w:color="auto" w:fill="FFFFFF"/>
            <w:vAlign w:val="center"/>
          </w:tcPr>
          <w:p w:rsidR="00016F61" w:rsidRPr="00016F61" w:rsidRDefault="00016F61" w:rsidP="000A6D85">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201</w:t>
            </w:r>
            <w:r>
              <w:rPr>
                <w:rFonts w:ascii="Times New Roman" w:hAnsi="Times New Roman" w:cs="Times New Roman"/>
                <w:sz w:val="24"/>
                <w:szCs w:val="24"/>
                <w:lang w:eastAsia="ru-RU"/>
              </w:rPr>
              <w:t>2</w:t>
            </w:r>
          </w:p>
        </w:tc>
      </w:tr>
      <w:tr w:rsidR="00016F61" w:rsidTr="00016F61">
        <w:trPr>
          <w:trHeight w:hRule="exact" w:val="574"/>
        </w:trPr>
        <w:tc>
          <w:tcPr>
            <w:tcW w:w="2408" w:type="dxa"/>
            <w:tcBorders>
              <w:top w:val="single" w:sz="6" w:space="0" w:color="auto"/>
              <w:left w:val="single" w:sz="6" w:space="0" w:color="auto"/>
              <w:bottom w:val="single" w:sz="6" w:space="0" w:color="auto"/>
              <w:right w:val="single" w:sz="6" w:space="0" w:color="auto"/>
            </w:tcBorders>
            <w:shd w:val="clear" w:color="auto" w:fill="FFFFFF"/>
          </w:tcPr>
          <w:p w:rsidR="00016F61" w:rsidRPr="00016F61" w:rsidRDefault="00016F61" w:rsidP="00016F61">
            <w:pPr>
              <w:widowControl w:val="0"/>
              <w:shd w:val="clear" w:color="auto" w:fill="FFFFFF"/>
              <w:autoSpaceDE w:val="0"/>
              <w:autoSpaceDN w:val="0"/>
              <w:adjustRightInd w:val="0"/>
              <w:spacing w:after="0" w:line="240" w:lineRule="auto"/>
              <w:ind w:right="-43"/>
              <w:rPr>
                <w:rFonts w:ascii="Times New Roman" w:hAnsi="Times New Roman" w:cs="Times New Roman"/>
                <w:color w:val="000000"/>
                <w:spacing w:val="-7"/>
                <w:sz w:val="24"/>
                <w:szCs w:val="24"/>
                <w:lang w:eastAsia="ru-RU"/>
              </w:rPr>
            </w:pPr>
            <w:r w:rsidRPr="00016F61">
              <w:rPr>
                <w:rFonts w:ascii="Times New Roman" w:hAnsi="Times New Roman" w:cs="Times New Roman"/>
                <w:color w:val="000000"/>
                <w:spacing w:val="-7"/>
                <w:sz w:val="24"/>
                <w:szCs w:val="24"/>
                <w:lang w:eastAsia="ru-RU"/>
              </w:rPr>
              <w:t>Из общей численности населения в возрасте</w:t>
            </w:r>
          </w:p>
        </w:tc>
        <w:tc>
          <w:tcPr>
            <w:tcW w:w="570" w:type="dxa"/>
            <w:tcBorders>
              <w:top w:val="single" w:sz="6" w:space="0" w:color="auto"/>
              <w:left w:val="single" w:sz="6"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348</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316</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370</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337</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322</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327</w:t>
            </w:r>
          </w:p>
        </w:tc>
        <w:tc>
          <w:tcPr>
            <w:tcW w:w="567" w:type="dxa"/>
            <w:tcBorders>
              <w:top w:val="single" w:sz="6" w:space="0" w:color="auto"/>
              <w:left w:val="single" w:sz="4" w:space="0" w:color="auto"/>
              <w:bottom w:val="single" w:sz="6" w:space="0" w:color="auto"/>
              <w:right w:val="single" w:sz="6"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318</w:t>
            </w:r>
          </w:p>
        </w:tc>
        <w:tc>
          <w:tcPr>
            <w:tcW w:w="567" w:type="dxa"/>
            <w:tcBorders>
              <w:top w:val="single" w:sz="6" w:space="0" w:color="auto"/>
              <w:left w:val="single" w:sz="6"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348</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316</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370</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337</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322</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327</w:t>
            </w:r>
          </w:p>
        </w:tc>
        <w:tc>
          <w:tcPr>
            <w:tcW w:w="567" w:type="dxa"/>
            <w:tcBorders>
              <w:top w:val="single" w:sz="6" w:space="0" w:color="auto"/>
              <w:left w:val="single" w:sz="4" w:space="0" w:color="auto"/>
              <w:bottom w:val="single" w:sz="6" w:space="0" w:color="auto"/>
              <w:right w:val="single" w:sz="6"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318</w:t>
            </w:r>
          </w:p>
        </w:tc>
      </w:tr>
      <w:tr w:rsidR="00016F61" w:rsidTr="00016F61">
        <w:trPr>
          <w:trHeight w:hRule="exact" w:val="574"/>
        </w:trPr>
        <w:tc>
          <w:tcPr>
            <w:tcW w:w="2408" w:type="dxa"/>
            <w:tcBorders>
              <w:top w:val="single" w:sz="6" w:space="0" w:color="auto"/>
              <w:left w:val="single" w:sz="6" w:space="0" w:color="auto"/>
              <w:bottom w:val="single" w:sz="6" w:space="0" w:color="auto"/>
              <w:right w:val="single" w:sz="6" w:space="0" w:color="auto"/>
            </w:tcBorders>
            <w:shd w:val="clear" w:color="auto" w:fill="FFFFFF"/>
          </w:tcPr>
          <w:p w:rsidR="00016F61" w:rsidRPr="00016F61" w:rsidRDefault="00016F61" w:rsidP="00016F61">
            <w:pPr>
              <w:widowControl w:val="0"/>
              <w:shd w:val="clear" w:color="auto" w:fill="FFFFFF"/>
              <w:autoSpaceDE w:val="0"/>
              <w:autoSpaceDN w:val="0"/>
              <w:adjustRightInd w:val="0"/>
              <w:spacing w:after="0" w:line="240" w:lineRule="auto"/>
              <w:ind w:right="-43"/>
              <w:rPr>
                <w:rFonts w:ascii="Times New Roman" w:hAnsi="Times New Roman" w:cs="Times New Roman"/>
                <w:color w:val="000000"/>
                <w:spacing w:val="-7"/>
                <w:sz w:val="24"/>
                <w:szCs w:val="24"/>
                <w:lang w:eastAsia="ru-RU"/>
              </w:rPr>
            </w:pPr>
            <w:r w:rsidRPr="00016F61">
              <w:rPr>
                <w:rFonts w:ascii="Times New Roman" w:hAnsi="Times New Roman" w:cs="Times New Roman"/>
                <w:color w:val="000000"/>
                <w:spacing w:val="-7"/>
                <w:sz w:val="24"/>
                <w:szCs w:val="24"/>
                <w:lang w:eastAsia="ru-RU"/>
              </w:rPr>
              <w:t>моложе трудоспособного</w:t>
            </w:r>
          </w:p>
        </w:tc>
        <w:tc>
          <w:tcPr>
            <w:tcW w:w="570" w:type="dxa"/>
            <w:tcBorders>
              <w:top w:val="single" w:sz="6" w:space="0" w:color="auto"/>
              <w:left w:val="single" w:sz="6"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24</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20</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30</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33</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32</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35</w:t>
            </w:r>
          </w:p>
        </w:tc>
        <w:tc>
          <w:tcPr>
            <w:tcW w:w="567" w:type="dxa"/>
            <w:tcBorders>
              <w:top w:val="single" w:sz="6" w:space="0" w:color="auto"/>
              <w:left w:val="single" w:sz="4" w:space="0" w:color="auto"/>
              <w:bottom w:val="single" w:sz="6" w:space="0" w:color="auto"/>
              <w:right w:val="single" w:sz="6"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34</w:t>
            </w:r>
          </w:p>
        </w:tc>
        <w:tc>
          <w:tcPr>
            <w:tcW w:w="567" w:type="dxa"/>
            <w:tcBorders>
              <w:top w:val="single" w:sz="6" w:space="0" w:color="auto"/>
              <w:left w:val="single" w:sz="6"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30</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34</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31</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33</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28</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30</w:t>
            </w:r>
          </w:p>
        </w:tc>
        <w:tc>
          <w:tcPr>
            <w:tcW w:w="567" w:type="dxa"/>
            <w:tcBorders>
              <w:top w:val="single" w:sz="6" w:space="0" w:color="auto"/>
              <w:left w:val="single" w:sz="4" w:space="0" w:color="auto"/>
              <w:bottom w:val="single" w:sz="6" w:space="0" w:color="auto"/>
              <w:right w:val="single" w:sz="6"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28</w:t>
            </w:r>
          </w:p>
        </w:tc>
      </w:tr>
      <w:tr w:rsidR="00016F61" w:rsidTr="00016F61">
        <w:trPr>
          <w:trHeight w:hRule="exact" w:val="382"/>
        </w:trPr>
        <w:tc>
          <w:tcPr>
            <w:tcW w:w="2408" w:type="dxa"/>
            <w:tcBorders>
              <w:top w:val="single" w:sz="6" w:space="0" w:color="auto"/>
              <w:left w:val="single" w:sz="6" w:space="0" w:color="auto"/>
              <w:bottom w:val="single" w:sz="6" w:space="0" w:color="auto"/>
              <w:right w:val="single" w:sz="6" w:space="0" w:color="auto"/>
            </w:tcBorders>
            <w:shd w:val="clear" w:color="auto" w:fill="FFFFFF"/>
          </w:tcPr>
          <w:p w:rsidR="00016F61" w:rsidRPr="00016F61" w:rsidRDefault="00016F61" w:rsidP="00016F61">
            <w:pPr>
              <w:widowControl w:val="0"/>
              <w:shd w:val="clear" w:color="auto" w:fill="FFFFFF"/>
              <w:autoSpaceDE w:val="0"/>
              <w:autoSpaceDN w:val="0"/>
              <w:adjustRightInd w:val="0"/>
              <w:spacing w:after="0" w:line="240" w:lineRule="auto"/>
              <w:ind w:right="-43"/>
              <w:rPr>
                <w:rFonts w:ascii="Times New Roman" w:hAnsi="Times New Roman" w:cs="Times New Roman"/>
                <w:color w:val="000000"/>
                <w:spacing w:val="-7"/>
                <w:sz w:val="24"/>
                <w:szCs w:val="24"/>
                <w:lang w:eastAsia="ru-RU"/>
              </w:rPr>
            </w:pPr>
            <w:r w:rsidRPr="00016F61">
              <w:rPr>
                <w:rFonts w:ascii="Times New Roman" w:hAnsi="Times New Roman" w:cs="Times New Roman"/>
                <w:color w:val="000000"/>
                <w:spacing w:val="-7"/>
                <w:sz w:val="24"/>
                <w:szCs w:val="24"/>
                <w:lang w:eastAsia="ru-RU"/>
              </w:rPr>
              <w:t>трудоспособном</w:t>
            </w:r>
          </w:p>
        </w:tc>
        <w:tc>
          <w:tcPr>
            <w:tcW w:w="570" w:type="dxa"/>
            <w:tcBorders>
              <w:top w:val="single" w:sz="6" w:space="0" w:color="auto"/>
              <w:left w:val="single" w:sz="6"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136</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124</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137</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123</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115</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115</w:t>
            </w:r>
          </w:p>
        </w:tc>
        <w:tc>
          <w:tcPr>
            <w:tcW w:w="567" w:type="dxa"/>
            <w:tcBorders>
              <w:top w:val="single" w:sz="6" w:space="0" w:color="auto"/>
              <w:left w:val="single" w:sz="4" w:space="0" w:color="auto"/>
              <w:bottom w:val="single" w:sz="6" w:space="0" w:color="auto"/>
              <w:right w:val="single" w:sz="6"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112</w:t>
            </w:r>
          </w:p>
        </w:tc>
        <w:tc>
          <w:tcPr>
            <w:tcW w:w="567" w:type="dxa"/>
            <w:tcBorders>
              <w:top w:val="single" w:sz="6" w:space="0" w:color="auto"/>
              <w:left w:val="single" w:sz="6"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15</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95</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133</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109</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101</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101</w:t>
            </w:r>
          </w:p>
        </w:tc>
        <w:tc>
          <w:tcPr>
            <w:tcW w:w="567" w:type="dxa"/>
            <w:tcBorders>
              <w:top w:val="single" w:sz="6" w:space="0" w:color="auto"/>
              <w:left w:val="single" w:sz="4" w:space="0" w:color="auto"/>
              <w:bottom w:val="single" w:sz="6" w:space="0" w:color="auto"/>
              <w:right w:val="single" w:sz="6"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102</w:t>
            </w:r>
          </w:p>
        </w:tc>
      </w:tr>
      <w:tr w:rsidR="00016F61" w:rsidTr="00016F61">
        <w:trPr>
          <w:trHeight w:hRule="exact" w:val="574"/>
        </w:trPr>
        <w:tc>
          <w:tcPr>
            <w:tcW w:w="2408" w:type="dxa"/>
            <w:tcBorders>
              <w:top w:val="single" w:sz="6" w:space="0" w:color="auto"/>
              <w:left w:val="single" w:sz="6" w:space="0" w:color="auto"/>
              <w:bottom w:val="single" w:sz="6" w:space="0" w:color="auto"/>
              <w:right w:val="single" w:sz="6" w:space="0" w:color="auto"/>
            </w:tcBorders>
            <w:shd w:val="clear" w:color="auto" w:fill="FFFFFF"/>
          </w:tcPr>
          <w:p w:rsidR="00016F61" w:rsidRPr="00016F61" w:rsidRDefault="00016F61" w:rsidP="00016F61">
            <w:pPr>
              <w:widowControl w:val="0"/>
              <w:shd w:val="clear" w:color="auto" w:fill="FFFFFF"/>
              <w:autoSpaceDE w:val="0"/>
              <w:autoSpaceDN w:val="0"/>
              <w:adjustRightInd w:val="0"/>
              <w:spacing w:after="0" w:line="240" w:lineRule="auto"/>
              <w:ind w:right="-43"/>
              <w:rPr>
                <w:rFonts w:ascii="Times New Roman" w:hAnsi="Times New Roman" w:cs="Times New Roman"/>
                <w:color w:val="000000"/>
                <w:spacing w:val="-7"/>
                <w:sz w:val="24"/>
                <w:szCs w:val="24"/>
                <w:lang w:eastAsia="ru-RU"/>
              </w:rPr>
            </w:pPr>
            <w:r w:rsidRPr="00016F61">
              <w:rPr>
                <w:rFonts w:ascii="Times New Roman" w:hAnsi="Times New Roman" w:cs="Times New Roman"/>
                <w:color w:val="000000"/>
                <w:spacing w:val="-7"/>
                <w:sz w:val="24"/>
                <w:szCs w:val="24"/>
                <w:lang w:eastAsia="ru-RU"/>
              </w:rPr>
              <w:t>старше трудоспособного</w:t>
            </w:r>
          </w:p>
        </w:tc>
        <w:tc>
          <w:tcPr>
            <w:tcW w:w="570" w:type="dxa"/>
            <w:tcBorders>
              <w:top w:val="single" w:sz="6" w:space="0" w:color="auto"/>
              <w:left w:val="single" w:sz="6"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16</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12</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12</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10</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12</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12</w:t>
            </w:r>
          </w:p>
        </w:tc>
        <w:tc>
          <w:tcPr>
            <w:tcW w:w="567" w:type="dxa"/>
            <w:tcBorders>
              <w:top w:val="single" w:sz="6" w:space="0" w:color="auto"/>
              <w:left w:val="single" w:sz="4" w:space="0" w:color="auto"/>
              <w:bottom w:val="single" w:sz="6" w:space="0" w:color="auto"/>
              <w:right w:val="single" w:sz="6"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12</w:t>
            </w:r>
          </w:p>
        </w:tc>
        <w:tc>
          <w:tcPr>
            <w:tcW w:w="567" w:type="dxa"/>
            <w:tcBorders>
              <w:top w:val="single" w:sz="6" w:space="0" w:color="auto"/>
              <w:left w:val="single" w:sz="6"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27</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31</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27</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29</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34</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34</w:t>
            </w:r>
          </w:p>
        </w:tc>
        <w:tc>
          <w:tcPr>
            <w:tcW w:w="567" w:type="dxa"/>
            <w:tcBorders>
              <w:top w:val="single" w:sz="6" w:space="0" w:color="auto"/>
              <w:left w:val="single" w:sz="4" w:space="0" w:color="auto"/>
              <w:bottom w:val="single" w:sz="6" w:space="0" w:color="auto"/>
              <w:right w:val="single" w:sz="6" w:space="0" w:color="auto"/>
            </w:tcBorders>
            <w:shd w:val="clear" w:color="auto" w:fill="FFFFFF"/>
            <w:vAlign w:val="center"/>
          </w:tcPr>
          <w:p w:rsidR="00016F61" w:rsidRPr="00016F61" w:rsidRDefault="00016F61"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30</w:t>
            </w:r>
          </w:p>
        </w:tc>
      </w:tr>
      <w:tr w:rsidR="00E26039" w:rsidTr="000A6D85">
        <w:trPr>
          <w:trHeight w:hRule="exact" w:val="574"/>
        </w:trPr>
        <w:tc>
          <w:tcPr>
            <w:tcW w:w="2408" w:type="dxa"/>
            <w:tcBorders>
              <w:top w:val="single" w:sz="6" w:space="0" w:color="auto"/>
              <w:left w:val="single" w:sz="6" w:space="0" w:color="auto"/>
              <w:bottom w:val="single" w:sz="6" w:space="0" w:color="auto"/>
              <w:right w:val="single" w:sz="6" w:space="0" w:color="auto"/>
            </w:tcBorders>
            <w:shd w:val="clear" w:color="auto" w:fill="FFFFFF"/>
          </w:tcPr>
          <w:p w:rsidR="00E26039" w:rsidRPr="0049548A" w:rsidRDefault="00E26039" w:rsidP="000A6D85">
            <w:pPr>
              <w:widowControl w:val="0"/>
              <w:shd w:val="clear" w:color="auto" w:fill="FFFFFF"/>
              <w:autoSpaceDE w:val="0"/>
              <w:autoSpaceDN w:val="0"/>
              <w:adjustRightInd w:val="0"/>
              <w:spacing w:after="0" w:line="240" w:lineRule="auto"/>
              <w:ind w:right="-43"/>
              <w:rPr>
                <w:rFonts w:ascii="Times New Roman" w:hAnsi="Times New Roman" w:cs="Times New Roman"/>
                <w:b/>
                <w:color w:val="000000"/>
                <w:spacing w:val="-6"/>
                <w:sz w:val="24"/>
                <w:szCs w:val="24"/>
                <w:lang w:eastAsia="ru-RU"/>
              </w:rPr>
            </w:pPr>
            <w:r w:rsidRPr="0049548A">
              <w:rPr>
                <w:rFonts w:ascii="Times New Roman" w:hAnsi="Times New Roman" w:cs="Times New Roman"/>
                <w:b/>
                <w:color w:val="000000"/>
                <w:spacing w:val="-6"/>
                <w:sz w:val="24"/>
                <w:szCs w:val="24"/>
                <w:lang w:eastAsia="ru-RU"/>
              </w:rPr>
              <w:t xml:space="preserve">Возрастные </w:t>
            </w:r>
          </w:p>
          <w:p w:rsidR="00E26039" w:rsidRPr="0049548A" w:rsidRDefault="00E26039" w:rsidP="000A6D85">
            <w:pPr>
              <w:widowControl w:val="0"/>
              <w:shd w:val="clear" w:color="auto" w:fill="FFFFFF"/>
              <w:autoSpaceDE w:val="0"/>
              <w:autoSpaceDN w:val="0"/>
              <w:adjustRightInd w:val="0"/>
              <w:spacing w:after="0" w:line="240" w:lineRule="auto"/>
              <w:ind w:right="-43"/>
              <w:rPr>
                <w:rFonts w:ascii="Times New Roman" w:hAnsi="Times New Roman" w:cs="Times New Roman"/>
                <w:b/>
                <w:sz w:val="24"/>
                <w:szCs w:val="24"/>
                <w:lang w:eastAsia="ru-RU"/>
              </w:rPr>
            </w:pPr>
            <w:r>
              <w:rPr>
                <w:rFonts w:ascii="Times New Roman" w:hAnsi="Times New Roman" w:cs="Times New Roman"/>
                <w:b/>
                <w:color w:val="000000"/>
                <w:spacing w:val="-6"/>
                <w:sz w:val="24"/>
                <w:szCs w:val="24"/>
                <w:lang w:eastAsia="ru-RU"/>
              </w:rPr>
              <w:t>категории</w:t>
            </w:r>
          </w:p>
        </w:tc>
        <w:tc>
          <w:tcPr>
            <w:tcW w:w="3972" w:type="dxa"/>
            <w:gridSpan w:val="7"/>
            <w:tcBorders>
              <w:top w:val="single" w:sz="6" w:space="0" w:color="auto"/>
              <w:left w:val="single" w:sz="6" w:space="0" w:color="auto"/>
              <w:bottom w:val="single" w:sz="6" w:space="0" w:color="auto"/>
              <w:right w:val="single" w:sz="6" w:space="0" w:color="auto"/>
            </w:tcBorders>
            <w:shd w:val="clear" w:color="auto" w:fill="FFFFFF"/>
          </w:tcPr>
          <w:p w:rsidR="00E26039" w:rsidRPr="0049548A" w:rsidRDefault="00E26039" w:rsidP="000A6D85">
            <w:pPr>
              <w:widowControl w:val="0"/>
              <w:shd w:val="clear" w:color="auto" w:fill="FFFFFF"/>
              <w:autoSpaceDE w:val="0"/>
              <w:autoSpaceDN w:val="0"/>
              <w:adjustRightInd w:val="0"/>
              <w:spacing w:after="0" w:line="240" w:lineRule="auto"/>
              <w:ind w:left="984"/>
              <w:rPr>
                <w:rFonts w:ascii="Times New Roman" w:hAnsi="Times New Roman" w:cs="Times New Roman"/>
                <w:b/>
                <w:sz w:val="24"/>
                <w:szCs w:val="24"/>
                <w:lang w:eastAsia="ru-RU"/>
              </w:rPr>
            </w:pPr>
            <w:r w:rsidRPr="0049548A">
              <w:rPr>
                <w:rFonts w:ascii="Times New Roman" w:hAnsi="Times New Roman" w:cs="Times New Roman"/>
                <w:b/>
                <w:color w:val="000000"/>
                <w:spacing w:val="-6"/>
                <w:sz w:val="24"/>
                <w:szCs w:val="24"/>
                <w:lang w:eastAsia="ru-RU"/>
              </w:rPr>
              <w:t>Мужчины</w:t>
            </w:r>
          </w:p>
        </w:tc>
        <w:tc>
          <w:tcPr>
            <w:tcW w:w="3969" w:type="dxa"/>
            <w:gridSpan w:val="7"/>
            <w:tcBorders>
              <w:top w:val="single" w:sz="6" w:space="0" w:color="auto"/>
              <w:left w:val="single" w:sz="6" w:space="0" w:color="auto"/>
              <w:bottom w:val="single" w:sz="6" w:space="0" w:color="auto"/>
              <w:right w:val="single" w:sz="6" w:space="0" w:color="auto"/>
            </w:tcBorders>
            <w:shd w:val="clear" w:color="auto" w:fill="FFFFFF"/>
          </w:tcPr>
          <w:p w:rsidR="00E26039" w:rsidRPr="0049548A" w:rsidRDefault="00E26039" w:rsidP="000A6D85">
            <w:pPr>
              <w:widowControl w:val="0"/>
              <w:shd w:val="clear" w:color="auto" w:fill="FFFFFF"/>
              <w:autoSpaceDE w:val="0"/>
              <w:autoSpaceDN w:val="0"/>
              <w:adjustRightInd w:val="0"/>
              <w:spacing w:after="0" w:line="240" w:lineRule="auto"/>
              <w:ind w:left="965"/>
              <w:rPr>
                <w:rFonts w:ascii="Times New Roman" w:hAnsi="Times New Roman" w:cs="Times New Roman"/>
                <w:b/>
                <w:sz w:val="24"/>
                <w:szCs w:val="24"/>
                <w:lang w:eastAsia="ru-RU"/>
              </w:rPr>
            </w:pPr>
            <w:r w:rsidRPr="0049548A">
              <w:rPr>
                <w:rFonts w:ascii="Times New Roman" w:hAnsi="Times New Roman" w:cs="Times New Roman"/>
                <w:b/>
                <w:color w:val="000000"/>
                <w:spacing w:val="-6"/>
                <w:sz w:val="24"/>
                <w:szCs w:val="24"/>
                <w:lang w:eastAsia="ru-RU"/>
              </w:rPr>
              <w:t>Женщины</w:t>
            </w:r>
          </w:p>
        </w:tc>
      </w:tr>
      <w:tr w:rsidR="00E26039" w:rsidTr="00016F61">
        <w:trPr>
          <w:trHeight w:hRule="exact" w:val="574"/>
        </w:trPr>
        <w:tc>
          <w:tcPr>
            <w:tcW w:w="2408" w:type="dxa"/>
            <w:tcBorders>
              <w:top w:val="single" w:sz="6" w:space="0" w:color="auto"/>
              <w:left w:val="single" w:sz="6" w:space="0" w:color="auto"/>
              <w:bottom w:val="single" w:sz="6" w:space="0" w:color="auto"/>
              <w:right w:val="single" w:sz="6" w:space="0" w:color="auto"/>
            </w:tcBorders>
            <w:shd w:val="clear" w:color="auto" w:fill="FFFFFF"/>
          </w:tcPr>
          <w:p w:rsidR="00E26039" w:rsidRPr="00016F61" w:rsidRDefault="00E26039" w:rsidP="00016F61">
            <w:pPr>
              <w:widowControl w:val="0"/>
              <w:shd w:val="clear" w:color="auto" w:fill="FFFFFF"/>
              <w:autoSpaceDE w:val="0"/>
              <w:autoSpaceDN w:val="0"/>
              <w:adjustRightInd w:val="0"/>
              <w:spacing w:after="0" w:line="240" w:lineRule="auto"/>
              <w:ind w:right="-43"/>
              <w:rPr>
                <w:rFonts w:ascii="Times New Roman" w:hAnsi="Times New Roman" w:cs="Times New Roman"/>
                <w:color w:val="000000"/>
                <w:spacing w:val="-7"/>
                <w:sz w:val="24"/>
                <w:szCs w:val="24"/>
                <w:lang w:eastAsia="ru-RU"/>
              </w:rPr>
            </w:pPr>
            <w:r w:rsidRPr="00016F61">
              <w:rPr>
                <w:rFonts w:ascii="Times New Roman" w:hAnsi="Times New Roman" w:cs="Times New Roman"/>
                <w:color w:val="000000"/>
                <w:spacing w:val="-7"/>
                <w:sz w:val="24"/>
                <w:szCs w:val="24"/>
                <w:lang w:eastAsia="ru-RU"/>
              </w:rPr>
              <w:t>населенный пункт</w:t>
            </w:r>
          </w:p>
          <w:p w:rsidR="00E26039" w:rsidRPr="00016F61" w:rsidRDefault="00E26039" w:rsidP="00016F61">
            <w:pPr>
              <w:widowControl w:val="0"/>
              <w:shd w:val="clear" w:color="auto" w:fill="FFFFFF"/>
              <w:autoSpaceDE w:val="0"/>
              <w:autoSpaceDN w:val="0"/>
              <w:adjustRightInd w:val="0"/>
              <w:spacing w:after="0" w:line="240" w:lineRule="auto"/>
              <w:ind w:right="-43"/>
              <w:rPr>
                <w:rFonts w:ascii="Times New Roman" w:hAnsi="Times New Roman" w:cs="Times New Roman"/>
                <w:b/>
                <w:color w:val="000000"/>
                <w:spacing w:val="-7"/>
                <w:sz w:val="24"/>
                <w:szCs w:val="24"/>
                <w:lang w:eastAsia="ru-RU"/>
              </w:rPr>
            </w:pPr>
            <w:proofErr w:type="spellStart"/>
            <w:r w:rsidRPr="00016F61">
              <w:rPr>
                <w:rFonts w:ascii="Times New Roman" w:hAnsi="Times New Roman" w:cs="Times New Roman"/>
                <w:b/>
                <w:color w:val="000000"/>
                <w:spacing w:val="-7"/>
                <w:sz w:val="24"/>
                <w:szCs w:val="24"/>
                <w:lang w:eastAsia="ru-RU"/>
              </w:rPr>
              <w:t>с</w:t>
            </w:r>
            <w:proofErr w:type="gramStart"/>
            <w:r w:rsidRPr="00016F61">
              <w:rPr>
                <w:rFonts w:ascii="Times New Roman" w:hAnsi="Times New Roman" w:cs="Times New Roman"/>
                <w:b/>
                <w:color w:val="000000"/>
                <w:spacing w:val="-7"/>
                <w:sz w:val="24"/>
                <w:szCs w:val="24"/>
                <w:lang w:eastAsia="ru-RU"/>
              </w:rPr>
              <w:t>.К</w:t>
            </w:r>
            <w:proofErr w:type="gramEnd"/>
            <w:r w:rsidRPr="00016F61">
              <w:rPr>
                <w:rFonts w:ascii="Times New Roman" w:hAnsi="Times New Roman" w:cs="Times New Roman"/>
                <w:b/>
                <w:color w:val="000000"/>
                <w:spacing w:val="-7"/>
                <w:sz w:val="24"/>
                <w:szCs w:val="24"/>
                <w:lang w:eastAsia="ru-RU"/>
              </w:rPr>
              <w:t>АНДАЛИНЦЕВО</w:t>
            </w:r>
            <w:proofErr w:type="spellEnd"/>
          </w:p>
        </w:tc>
        <w:tc>
          <w:tcPr>
            <w:tcW w:w="570" w:type="dxa"/>
            <w:tcBorders>
              <w:top w:val="single" w:sz="6" w:space="0" w:color="auto"/>
              <w:left w:val="single" w:sz="6" w:space="0" w:color="auto"/>
              <w:bottom w:val="single" w:sz="6" w:space="0" w:color="auto"/>
              <w:right w:val="single" w:sz="4" w:space="0" w:color="auto"/>
            </w:tcBorders>
            <w:shd w:val="clear" w:color="auto" w:fill="FFFFFF"/>
            <w:vAlign w:val="center"/>
          </w:tcPr>
          <w:p w:rsidR="00E26039" w:rsidRPr="00016F61" w:rsidRDefault="00E26039"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2005</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E26039" w:rsidRPr="00016F61" w:rsidRDefault="00E26039"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2006</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E26039" w:rsidRPr="00016F61" w:rsidRDefault="00E26039"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2007</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E26039" w:rsidRPr="00016F61" w:rsidRDefault="00E26039"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2008</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E26039" w:rsidRPr="00016F61" w:rsidRDefault="00E26039"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2009</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E26039" w:rsidRPr="00016F61" w:rsidRDefault="00E26039"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2010</w:t>
            </w:r>
          </w:p>
        </w:tc>
        <w:tc>
          <w:tcPr>
            <w:tcW w:w="567" w:type="dxa"/>
            <w:tcBorders>
              <w:top w:val="single" w:sz="6" w:space="0" w:color="auto"/>
              <w:left w:val="single" w:sz="4" w:space="0" w:color="auto"/>
              <w:bottom w:val="single" w:sz="6" w:space="0" w:color="auto"/>
              <w:right w:val="single" w:sz="6" w:space="0" w:color="auto"/>
            </w:tcBorders>
            <w:shd w:val="clear" w:color="auto" w:fill="FFFFFF"/>
            <w:vAlign w:val="center"/>
          </w:tcPr>
          <w:p w:rsidR="00E26039" w:rsidRPr="00016F61" w:rsidRDefault="00E26039"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2011</w:t>
            </w:r>
          </w:p>
        </w:tc>
        <w:tc>
          <w:tcPr>
            <w:tcW w:w="567" w:type="dxa"/>
            <w:tcBorders>
              <w:top w:val="single" w:sz="6" w:space="0" w:color="auto"/>
              <w:left w:val="single" w:sz="6" w:space="0" w:color="auto"/>
              <w:bottom w:val="single" w:sz="6" w:space="0" w:color="auto"/>
              <w:right w:val="single" w:sz="4" w:space="0" w:color="auto"/>
            </w:tcBorders>
            <w:shd w:val="clear" w:color="auto" w:fill="FFFFFF"/>
            <w:vAlign w:val="center"/>
          </w:tcPr>
          <w:p w:rsidR="00E26039" w:rsidRPr="00016F61" w:rsidRDefault="00E26039"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2005</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E26039" w:rsidRPr="00016F61" w:rsidRDefault="00E26039"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2006</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E26039" w:rsidRPr="00016F61" w:rsidRDefault="00E26039"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2007</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E26039" w:rsidRPr="00016F61" w:rsidRDefault="00E26039"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2008</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E26039" w:rsidRPr="00016F61" w:rsidRDefault="00E26039"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2009</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E26039" w:rsidRPr="00016F61" w:rsidRDefault="00E26039"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2010</w:t>
            </w:r>
          </w:p>
        </w:tc>
        <w:tc>
          <w:tcPr>
            <w:tcW w:w="567" w:type="dxa"/>
            <w:tcBorders>
              <w:top w:val="single" w:sz="6" w:space="0" w:color="auto"/>
              <w:left w:val="single" w:sz="4" w:space="0" w:color="auto"/>
              <w:bottom w:val="single" w:sz="6" w:space="0" w:color="auto"/>
              <w:right w:val="single" w:sz="6" w:space="0" w:color="auto"/>
            </w:tcBorders>
            <w:shd w:val="clear" w:color="auto" w:fill="FFFFFF"/>
            <w:vAlign w:val="center"/>
          </w:tcPr>
          <w:p w:rsidR="00E26039" w:rsidRPr="00016F61" w:rsidRDefault="00E26039"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2011</w:t>
            </w:r>
          </w:p>
        </w:tc>
      </w:tr>
      <w:tr w:rsidR="00E26039" w:rsidTr="00016F61">
        <w:trPr>
          <w:trHeight w:hRule="exact" w:val="574"/>
        </w:trPr>
        <w:tc>
          <w:tcPr>
            <w:tcW w:w="2408" w:type="dxa"/>
            <w:tcBorders>
              <w:top w:val="single" w:sz="6" w:space="0" w:color="auto"/>
              <w:left w:val="single" w:sz="6" w:space="0" w:color="auto"/>
              <w:bottom w:val="single" w:sz="6" w:space="0" w:color="auto"/>
              <w:right w:val="single" w:sz="6" w:space="0" w:color="auto"/>
            </w:tcBorders>
            <w:shd w:val="clear" w:color="auto" w:fill="FFFFFF"/>
          </w:tcPr>
          <w:p w:rsidR="00E26039" w:rsidRPr="00016F61" w:rsidRDefault="00E26039" w:rsidP="00016F61">
            <w:pPr>
              <w:widowControl w:val="0"/>
              <w:shd w:val="clear" w:color="auto" w:fill="FFFFFF"/>
              <w:autoSpaceDE w:val="0"/>
              <w:autoSpaceDN w:val="0"/>
              <w:adjustRightInd w:val="0"/>
              <w:spacing w:after="0" w:line="240" w:lineRule="auto"/>
              <w:ind w:right="-43"/>
              <w:rPr>
                <w:rFonts w:ascii="Times New Roman" w:hAnsi="Times New Roman" w:cs="Times New Roman"/>
                <w:color w:val="000000"/>
                <w:spacing w:val="-7"/>
                <w:sz w:val="24"/>
                <w:szCs w:val="24"/>
                <w:lang w:eastAsia="ru-RU"/>
              </w:rPr>
            </w:pPr>
            <w:r w:rsidRPr="00016F61">
              <w:rPr>
                <w:rFonts w:ascii="Times New Roman" w:hAnsi="Times New Roman" w:cs="Times New Roman"/>
                <w:color w:val="000000"/>
                <w:spacing w:val="-7"/>
                <w:sz w:val="24"/>
                <w:szCs w:val="24"/>
                <w:lang w:eastAsia="ru-RU"/>
              </w:rPr>
              <w:t>Из общей численности населения в возрасте</w:t>
            </w:r>
          </w:p>
        </w:tc>
        <w:tc>
          <w:tcPr>
            <w:tcW w:w="570" w:type="dxa"/>
            <w:tcBorders>
              <w:top w:val="single" w:sz="6" w:space="0" w:color="auto"/>
              <w:left w:val="single" w:sz="6" w:space="0" w:color="auto"/>
              <w:bottom w:val="single" w:sz="6" w:space="0" w:color="auto"/>
              <w:right w:val="single" w:sz="4" w:space="0" w:color="auto"/>
            </w:tcBorders>
            <w:shd w:val="clear" w:color="auto" w:fill="FFFFFF"/>
            <w:vAlign w:val="center"/>
          </w:tcPr>
          <w:p w:rsidR="00E26039" w:rsidRPr="00016F61" w:rsidRDefault="00E26039"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302</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E26039" w:rsidRPr="00016F61" w:rsidRDefault="00E26039"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263</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E26039" w:rsidRPr="00016F61" w:rsidRDefault="00E26039"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312</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E26039" w:rsidRPr="00016F61" w:rsidRDefault="00E26039"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314</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E26039" w:rsidRPr="00016F61" w:rsidRDefault="00E26039"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308</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E26039" w:rsidRPr="00016F61" w:rsidRDefault="00E26039"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288</w:t>
            </w:r>
          </w:p>
        </w:tc>
        <w:tc>
          <w:tcPr>
            <w:tcW w:w="567" w:type="dxa"/>
            <w:tcBorders>
              <w:top w:val="single" w:sz="6" w:space="0" w:color="auto"/>
              <w:left w:val="single" w:sz="4" w:space="0" w:color="auto"/>
              <w:bottom w:val="single" w:sz="6" w:space="0" w:color="auto"/>
              <w:right w:val="single" w:sz="6" w:space="0" w:color="auto"/>
            </w:tcBorders>
            <w:shd w:val="clear" w:color="auto" w:fill="FFFFFF"/>
            <w:vAlign w:val="center"/>
          </w:tcPr>
          <w:p w:rsidR="00E26039" w:rsidRPr="00016F61" w:rsidRDefault="00E26039"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280</w:t>
            </w:r>
          </w:p>
        </w:tc>
        <w:tc>
          <w:tcPr>
            <w:tcW w:w="567" w:type="dxa"/>
            <w:tcBorders>
              <w:top w:val="single" w:sz="6" w:space="0" w:color="auto"/>
              <w:left w:val="single" w:sz="6" w:space="0" w:color="auto"/>
              <w:bottom w:val="single" w:sz="6" w:space="0" w:color="auto"/>
              <w:right w:val="single" w:sz="4" w:space="0" w:color="auto"/>
            </w:tcBorders>
            <w:shd w:val="clear" w:color="auto" w:fill="FFFFFF"/>
            <w:vAlign w:val="center"/>
          </w:tcPr>
          <w:p w:rsidR="00E26039" w:rsidRPr="00016F61" w:rsidRDefault="00E26039"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302</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E26039" w:rsidRPr="00016F61" w:rsidRDefault="00E26039"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263</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E26039" w:rsidRPr="00016F61" w:rsidRDefault="00E26039"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312</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E26039" w:rsidRPr="00016F61" w:rsidRDefault="00E26039"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314</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E26039" w:rsidRPr="00016F61" w:rsidRDefault="00E26039"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308</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E26039" w:rsidRPr="00016F61" w:rsidRDefault="00E26039"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288</w:t>
            </w:r>
          </w:p>
        </w:tc>
        <w:tc>
          <w:tcPr>
            <w:tcW w:w="567" w:type="dxa"/>
            <w:tcBorders>
              <w:top w:val="single" w:sz="6" w:space="0" w:color="auto"/>
              <w:left w:val="single" w:sz="4" w:space="0" w:color="auto"/>
              <w:bottom w:val="single" w:sz="6" w:space="0" w:color="auto"/>
              <w:right w:val="single" w:sz="6" w:space="0" w:color="auto"/>
            </w:tcBorders>
            <w:shd w:val="clear" w:color="auto" w:fill="FFFFFF"/>
            <w:vAlign w:val="center"/>
          </w:tcPr>
          <w:p w:rsidR="00E26039" w:rsidRPr="00016F61" w:rsidRDefault="00E26039"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280</w:t>
            </w:r>
          </w:p>
        </w:tc>
      </w:tr>
      <w:tr w:rsidR="00E26039" w:rsidTr="00016F61">
        <w:trPr>
          <w:trHeight w:hRule="exact" w:val="574"/>
        </w:trPr>
        <w:tc>
          <w:tcPr>
            <w:tcW w:w="2408" w:type="dxa"/>
            <w:tcBorders>
              <w:top w:val="single" w:sz="6" w:space="0" w:color="auto"/>
              <w:left w:val="single" w:sz="6" w:space="0" w:color="auto"/>
              <w:bottom w:val="single" w:sz="6" w:space="0" w:color="auto"/>
              <w:right w:val="single" w:sz="6" w:space="0" w:color="auto"/>
            </w:tcBorders>
            <w:shd w:val="clear" w:color="auto" w:fill="FFFFFF"/>
          </w:tcPr>
          <w:p w:rsidR="00E26039" w:rsidRPr="00016F61" w:rsidRDefault="00E26039" w:rsidP="00016F61">
            <w:pPr>
              <w:widowControl w:val="0"/>
              <w:shd w:val="clear" w:color="auto" w:fill="FFFFFF"/>
              <w:autoSpaceDE w:val="0"/>
              <w:autoSpaceDN w:val="0"/>
              <w:adjustRightInd w:val="0"/>
              <w:spacing w:after="0" w:line="240" w:lineRule="auto"/>
              <w:ind w:right="-43"/>
              <w:rPr>
                <w:rFonts w:ascii="Times New Roman" w:hAnsi="Times New Roman" w:cs="Times New Roman"/>
                <w:color w:val="000000"/>
                <w:spacing w:val="-7"/>
                <w:sz w:val="24"/>
                <w:szCs w:val="24"/>
                <w:lang w:eastAsia="ru-RU"/>
              </w:rPr>
            </w:pPr>
            <w:r w:rsidRPr="00016F61">
              <w:rPr>
                <w:rFonts w:ascii="Times New Roman" w:hAnsi="Times New Roman" w:cs="Times New Roman"/>
                <w:color w:val="000000"/>
                <w:spacing w:val="-7"/>
                <w:sz w:val="24"/>
                <w:szCs w:val="24"/>
                <w:lang w:eastAsia="ru-RU"/>
              </w:rPr>
              <w:t>моложе трудоспособного</w:t>
            </w:r>
          </w:p>
        </w:tc>
        <w:tc>
          <w:tcPr>
            <w:tcW w:w="570" w:type="dxa"/>
            <w:tcBorders>
              <w:top w:val="single" w:sz="6" w:space="0" w:color="auto"/>
              <w:left w:val="single" w:sz="6" w:space="0" w:color="auto"/>
              <w:bottom w:val="single" w:sz="6" w:space="0" w:color="auto"/>
              <w:right w:val="single" w:sz="4" w:space="0" w:color="auto"/>
            </w:tcBorders>
            <w:shd w:val="clear" w:color="auto" w:fill="FFFFFF"/>
            <w:vAlign w:val="center"/>
          </w:tcPr>
          <w:p w:rsidR="00E26039" w:rsidRPr="00016F61" w:rsidRDefault="00E26039"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21</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E26039" w:rsidRPr="00016F61" w:rsidRDefault="00E26039"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18</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E26039" w:rsidRPr="00016F61" w:rsidRDefault="00E26039"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271</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E26039" w:rsidRPr="00016F61" w:rsidRDefault="00E26039"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27</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E26039" w:rsidRPr="00016F61" w:rsidRDefault="00E26039"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26</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E26039" w:rsidRPr="00016F61" w:rsidRDefault="00E26039"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25</w:t>
            </w:r>
          </w:p>
        </w:tc>
        <w:tc>
          <w:tcPr>
            <w:tcW w:w="567" w:type="dxa"/>
            <w:tcBorders>
              <w:top w:val="single" w:sz="6" w:space="0" w:color="auto"/>
              <w:left w:val="single" w:sz="4" w:space="0" w:color="auto"/>
              <w:bottom w:val="single" w:sz="6" w:space="0" w:color="auto"/>
              <w:right w:val="single" w:sz="6" w:space="0" w:color="auto"/>
            </w:tcBorders>
            <w:shd w:val="clear" w:color="auto" w:fill="FFFFFF"/>
            <w:vAlign w:val="center"/>
          </w:tcPr>
          <w:p w:rsidR="00E26039" w:rsidRPr="00016F61" w:rsidRDefault="00E26039"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24</w:t>
            </w:r>
          </w:p>
        </w:tc>
        <w:tc>
          <w:tcPr>
            <w:tcW w:w="567" w:type="dxa"/>
            <w:tcBorders>
              <w:top w:val="single" w:sz="6" w:space="0" w:color="auto"/>
              <w:left w:val="single" w:sz="6" w:space="0" w:color="auto"/>
              <w:bottom w:val="single" w:sz="6" w:space="0" w:color="auto"/>
              <w:right w:val="single" w:sz="4" w:space="0" w:color="auto"/>
            </w:tcBorders>
            <w:shd w:val="clear" w:color="auto" w:fill="FFFFFF"/>
            <w:vAlign w:val="center"/>
          </w:tcPr>
          <w:p w:rsidR="00E26039" w:rsidRPr="00016F61" w:rsidRDefault="00E26039"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24</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E26039" w:rsidRPr="00016F61" w:rsidRDefault="00E26039"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19</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E26039" w:rsidRPr="00016F61" w:rsidRDefault="00E26039"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16</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E26039" w:rsidRPr="00016F61" w:rsidRDefault="00E26039"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24</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E26039" w:rsidRPr="00016F61" w:rsidRDefault="00E26039"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23</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E26039" w:rsidRPr="00016F61" w:rsidRDefault="00E26039"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27</w:t>
            </w:r>
          </w:p>
        </w:tc>
        <w:tc>
          <w:tcPr>
            <w:tcW w:w="567" w:type="dxa"/>
            <w:tcBorders>
              <w:top w:val="single" w:sz="6" w:space="0" w:color="auto"/>
              <w:left w:val="single" w:sz="4" w:space="0" w:color="auto"/>
              <w:bottom w:val="single" w:sz="6" w:space="0" w:color="auto"/>
              <w:right w:val="single" w:sz="6" w:space="0" w:color="auto"/>
            </w:tcBorders>
            <w:shd w:val="clear" w:color="auto" w:fill="FFFFFF"/>
            <w:vAlign w:val="center"/>
          </w:tcPr>
          <w:p w:rsidR="00E26039" w:rsidRPr="00016F61" w:rsidRDefault="00E26039"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28</w:t>
            </w:r>
          </w:p>
        </w:tc>
      </w:tr>
      <w:tr w:rsidR="00E26039" w:rsidTr="00E26039">
        <w:trPr>
          <w:trHeight w:hRule="exact" w:val="386"/>
        </w:trPr>
        <w:tc>
          <w:tcPr>
            <w:tcW w:w="2408" w:type="dxa"/>
            <w:tcBorders>
              <w:top w:val="single" w:sz="6" w:space="0" w:color="auto"/>
              <w:left w:val="single" w:sz="6" w:space="0" w:color="auto"/>
              <w:bottom w:val="single" w:sz="6" w:space="0" w:color="auto"/>
              <w:right w:val="single" w:sz="6" w:space="0" w:color="auto"/>
            </w:tcBorders>
            <w:shd w:val="clear" w:color="auto" w:fill="FFFFFF"/>
          </w:tcPr>
          <w:p w:rsidR="00E26039" w:rsidRPr="00016F61" w:rsidRDefault="00E26039" w:rsidP="00016F61">
            <w:pPr>
              <w:widowControl w:val="0"/>
              <w:shd w:val="clear" w:color="auto" w:fill="FFFFFF"/>
              <w:autoSpaceDE w:val="0"/>
              <w:autoSpaceDN w:val="0"/>
              <w:adjustRightInd w:val="0"/>
              <w:spacing w:after="0" w:line="240" w:lineRule="auto"/>
              <w:ind w:right="-43"/>
              <w:rPr>
                <w:rFonts w:ascii="Times New Roman" w:hAnsi="Times New Roman" w:cs="Times New Roman"/>
                <w:color w:val="000000"/>
                <w:spacing w:val="-7"/>
                <w:sz w:val="24"/>
                <w:szCs w:val="24"/>
                <w:lang w:eastAsia="ru-RU"/>
              </w:rPr>
            </w:pPr>
            <w:r w:rsidRPr="00016F61">
              <w:rPr>
                <w:rFonts w:ascii="Times New Roman" w:hAnsi="Times New Roman" w:cs="Times New Roman"/>
                <w:color w:val="000000"/>
                <w:spacing w:val="-7"/>
                <w:sz w:val="24"/>
                <w:szCs w:val="24"/>
                <w:lang w:eastAsia="ru-RU"/>
              </w:rPr>
              <w:t>трудоспособном</w:t>
            </w:r>
          </w:p>
        </w:tc>
        <w:tc>
          <w:tcPr>
            <w:tcW w:w="570" w:type="dxa"/>
            <w:tcBorders>
              <w:top w:val="single" w:sz="6" w:space="0" w:color="auto"/>
              <w:left w:val="single" w:sz="6" w:space="0" w:color="auto"/>
              <w:bottom w:val="single" w:sz="6" w:space="0" w:color="auto"/>
              <w:right w:val="single" w:sz="4" w:space="0" w:color="auto"/>
            </w:tcBorders>
            <w:shd w:val="clear" w:color="auto" w:fill="FFFFFF"/>
            <w:vAlign w:val="center"/>
          </w:tcPr>
          <w:p w:rsidR="00E26039" w:rsidRPr="00016F61" w:rsidRDefault="00E26039"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114</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E26039" w:rsidRPr="00016F61" w:rsidRDefault="00E26039"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99</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E26039" w:rsidRPr="00016F61" w:rsidRDefault="00E26039"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126</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E26039" w:rsidRPr="00016F61" w:rsidRDefault="00E26039"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116</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E26039" w:rsidRPr="00016F61" w:rsidRDefault="00E26039"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112</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E26039" w:rsidRPr="00016F61" w:rsidRDefault="00E26039"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101</w:t>
            </w:r>
          </w:p>
        </w:tc>
        <w:tc>
          <w:tcPr>
            <w:tcW w:w="567" w:type="dxa"/>
            <w:tcBorders>
              <w:top w:val="single" w:sz="6" w:space="0" w:color="auto"/>
              <w:left w:val="single" w:sz="4" w:space="0" w:color="auto"/>
              <w:bottom w:val="single" w:sz="6" w:space="0" w:color="auto"/>
              <w:right w:val="single" w:sz="6" w:space="0" w:color="auto"/>
            </w:tcBorders>
            <w:shd w:val="clear" w:color="auto" w:fill="FFFFFF"/>
            <w:vAlign w:val="center"/>
          </w:tcPr>
          <w:p w:rsidR="00E26039" w:rsidRPr="00016F61" w:rsidRDefault="00E26039"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98</w:t>
            </w:r>
          </w:p>
        </w:tc>
        <w:tc>
          <w:tcPr>
            <w:tcW w:w="567" w:type="dxa"/>
            <w:tcBorders>
              <w:top w:val="single" w:sz="6" w:space="0" w:color="auto"/>
              <w:left w:val="single" w:sz="6" w:space="0" w:color="auto"/>
              <w:bottom w:val="single" w:sz="6" w:space="0" w:color="auto"/>
              <w:right w:val="single" w:sz="4" w:space="0" w:color="auto"/>
            </w:tcBorders>
            <w:shd w:val="clear" w:color="auto" w:fill="FFFFFF"/>
            <w:vAlign w:val="center"/>
          </w:tcPr>
          <w:p w:rsidR="00E26039" w:rsidRPr="00016F61" w:rsidRDefault="00E26039"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106</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E26039" w:rsidRPr="00016F61" w:rsidRDefault="00E26039"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102</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E26039" w:rsidRPr="00016F61" w:rsidRDefault="00E26039"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121</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E26039" w:rsidRPr="00016F61" w:rsidRDefault="00E26039"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107</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E26039" w:rsidRPr="00016F61" w:rsidRDefault="00E26039"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105</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E26039" w:rsidRPr="00016F61" w:rsidRDefault="00E26039"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95</w:t>
            </w:r>
          </w:p>
        </w:tc>
        <w:tc>
          <w:tcPr>
            <w:tcW w:w="567" w:type="dxa"/>
            <w:tcBorders>
              <w:top w:val="single" w:sz="6" w:space="0" w:color="auto"/>
              <w:left w:val="single" w:sz="4" w:space="0" w:color="auto"/>
              <w:bottom w:val="single" w:sz="6" w:space="0" w:color="auto"/>
              <w:right w:val="single" w:sz="6" w:space="0" w:color="auto"/>
            </w:tcBorders>
            <w:shd w:val="clear" w:color="auto" w:fill="FFFFFF"/>
            <w:vAlign w:val="center"/>
          </w:tcPr>
          <w:p w:rsidR="00E26039" w:rsidRPr="00016F61" w:rsidRDefault="00E26039"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86</w:t>
            </w:r>
          </w:p>
        </w:tc>
      </w:tr>
      <w:tr w:rsidR="00E26039" w:rsidTr="00016F61">
        <w:trPr>
          <w:trHeight w:hRule="exact" w:val="574"/>
        </w:trPr>
        <w:tc>
          <w:tcPr>
            <w:tcW w:w="2408" w:type="dxa"/>
            <w:tcBorders>
              <w:top w:val="single" w:sz="6" w:space="0" w:color="auto"/>
              <w:left w:val="single" w:sz="6" w:space="0" w:color="auto"/>
              <w:bottom w:val="single" w:sz="6" w:space="0" w:color="auto"/>
              <w:right w:val="single" w:sz="6" w:space="0" w:color="auto"/>
            </w:tcBorders>
            <w:shd w:val="clear" w:color="auto" w:fill="FFFFFF"/>
          </w:tcPr>
          <w:p w:rsidR="00E26039" w:rsidRPr="00016F61" w:rsidRDefault="00E26039" w:rsidP="00016F61">
            <w:pPr>
              <w:widowControl w:val="0"/>
              <w:shd w:val="clear" w:color="auto" w:fill="FFFFFF"/>
              <w:autoSpaceDE w:val="0"/>
              <w:autoSpaceDN w:val="0"/>
              <w:adjustRightInd w:val="0"/>
              <w:spacing w:after="0" w:line="240" w:lineRule="auto"/>
              <w:ind w:right="-43"/>
              <w:rPr>
                <w:rFonts w:ascii="Times New Roman" w:hAnsi="Times New Roman" w:cs="Times New Roman"/>
                <w:color w:val="000000"/>
                <w:spacing w:val="-7"/>
                <w:sz w:val="24"/>
                <w:szCs w:val="24"/>
                <w:lang w:eastAsia="ru-RU"/>
              </w:rPr>
            </w:pPr>
            <w:r w:rsidRPr="00016F61">
              <w:rPr>
                <w:rFonts w:ascii="Times New Roman" w:hAnsi="Times New Roman" w:cs="Times New Roman"/>
                <w:color w:val="000000"/>
                <w:spacing w:val="-7"/>
                <w:sz w:val="24"/>
                <w:szCs w:val="24"/>
                <w:lang w:eastAsia="ru-RU"/>
              </w:rPr>
              <w:t>старше трудоспособного</w:t>
            </w:r>
          </w:p>
        </w:tc>
        <w:tc>
          <w:tcPr>
            <w:tcW w:w="570" w:type="dxa"/>
            <w:tcBorders>
              <w:top w:val="single" w:sz="6" w:space="0" w:color="auto"/>
              <w:left w:val="single" w:sz="6" w:space="0" w:color="auto"/>
              <w:bottom w:val="single" w:sz="6" w:space="0" w:color="auto"/>
              <w:right w:val="single" w:sz="4" w:space="0" w:color="auto"/>
            </w:tcBorders>
            <w:shd w:val="clear" w:color="auto" w:fill="FFFFFF"/>
            <w:vAlign w:val="center"/>
          </w:tcPr>
          <w:p w:rsidR="00E26039" w:rsidRPr="00016F61" w:rsidRDefault="00E26039"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13</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E26039" w:rsidRPr="00016F61" w:rsidRDefault="00E26039"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13</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E26039" w:rsidRPr="00016F61" w:rsidRDefault="00E26039"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11</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E26039" w:rsidRPr="00016F61" w:rsidRDefault="00E26039"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12</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E26039" w:rsidRPr="00016F61" w:rsidRDefault="00E26039"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14</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E26039" w:rsidRPr="00016F61" w:rsidRDefault="00E26039"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16</w:t>
            </w:r>
          </w:p>
        </w:tc>
        <w:tc>
          <w:tcPr>
            <w:tcW w:w="567" w:type="dxa"/>
            <w:tcBorders>
              <w:top w:val="single" w:sz="6" w:space="0" w:color="auto"/>
              <w:left w:val="single" w:sz="4" w:space="0" w:color="auto"/>
              <w:bottom w:val="single" w:sz="6" w:space="0" w:color="auto"/>
              <w:right w:val="single" w:sz="6" w:space="0" w:color="auto"/>
            </w:tcBorders>
            <w:shd w:val="clear" w:color="auto" w:fill="FFFFFF"/>
            <w:vAlign w:val="center"/>
          </w:tcPr>
          <w:p w:rsidR="00E26039" w:rsidRPr="00016F61" w:rsidRDefault="00E26039"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16</w:t>
            </w:r>
          </w:p>
        </w:tc>
        <w:tc>
          <w:tcPr>
            <w:tcW w:w="567" w:type="dxa"/>
            <w:tcBorders>
              <w:top w:val="single" w:sz="6" w:space="0" w:color="auto"/>
              <w:left w:val="single" w:sz="6" w:space="0" w:color="auto"/>
              <w:bottom w:val="single" w:sz="6" w:space="0" w:color="auto"/>
              <w:right w:val="single" w:sz="4" w:space="0" w:color="auto"/>
            </w:tcBorders>
            <w:shd w:val="clear" w:color="auto" w:fill="FFFFFF"/>
            <w:vAlign w:val="center"/>
          </w:tcPr>
          <w:p w:rsidR="00E26039" w:rsidRPr="00016F61" w:rsidRDefault="00E26039"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24</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E26039" w:rsidRPr="00016F61" w:rsidRDefault="00E26039"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12</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E26039" w:rsidRPr="00016F61" w:rsidRDefault="00E26039"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11</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E26039" w:rsidRPr="00016F61" w:rsidRDefault="00E26039"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28</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E26039" w:rsidRPr="00016F61" w:rsidRDefault="00E26039"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28</w:t>
            </w:r>
          </w:p>
        </w:tc>
        <w:tc>
          <w:tcPr>
            <w:tcW w:w="567" w:type="dxa"/>
            <w:tcBorders>
              <w:top w:val="single" w:sz="6" w:space="0" w:color="auto"/>
              <w:left w:val="single" w:sz="4" w:space="0" w:color="auto"/>
              <w:bottom w:val="single" w:sz="6" w:space="0" w:color="auto"/>
              <w:right w:val="single" w:sz="4" w:space="0" w:color="auto"/>
            </w:tcBorders>
            <w:shd w:val="clear" w:color="auto" w:fill="FFFFFF"/>
            <w:vAlign w:val="center"/>
          </w:tcPr>
          <w:p w:rsidR="00E26039" w:rsidRPr="00016F61" w:rsidRDefault="00E26039"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24</w:t>
            </w:r>
          </w:p>
        </w:tc>
        <w:tc>
          <w:tcPr>
            <w:tcW w:w="567" w:type="dxa"/>
            <w:tcBorders>
              <w:top w:val="single" w:sz="6" w:space="0" w:color="auto"/>
              <w:left w:val="single" w:sz="4" w:space="0" w:color="auto"/>
              <w:bottom w:val="single" w:sz="6" w:space="0" w:color="auto"/>
              <w:right w:val="single" w:sz="6" w:space="0" w:color="auto"/>
            </w:tcBorders>
            <w:shd w:val="clear" w:color="auto" w:fill="FFFFFF"/>
            <w:vAlign w:val="center"/>
          </w:tcPr>
          <w:p w:rsidR="00E26039" w:rsidRPr="00016F61" w:rsidRDefault="00E26039" w:rsidP="00016F61">
            <w:pPr>
              <w:widowControl w:val="0"/>
              <w:shd w:val="clear" w:color="auto" w:fill="FFFFFF"/>
              <w:autoSpaceDE w:val="0"/>
              <w:autoSpaceDN w:val="0"/>
              <w:adjustRightInd w:val="0"/>
              <w:spacing w:after="0" w:line="240" w:lineRule="auto"/>
              <w:jc w:val="center"/>
              <w:rPr>
                <w:rFonts w:ascii="Times New Roman" w:hAnsi="Times New Roman" w:cs="Times New Roman"/>
                <w:sz w:val="24"/>
                <w:szCs w:val="24"/>
                <w:lang w:eastAsia="ru-RU"/>
              </w:rPr>
            </w:pPr>
            <w:r w:rsidRPr="00016F61">
              <w:rPr>
                <w:rFonts w:ascii="Times New Roman" w:hAnsi="Times New Roman" w:cs="Times New Roman"/>
                <w:sz w:val="24"/>
                <w:szCs w:val="24"/>
                <w:lang w:eastAsia="ru-RU"/>
              </w:rPr>
              <w:t>28</w:t>
            </w:r>
          </w:p>
        </w:tc>
      </w:tr>
    </w:tbl>
    <w:p w:rsidR="002146EF" w:rsidRDefault="002146EF" w:rsidP="002146EF"/>
    <w:p w:rsidR="00E26039" w:rsidRPr="0088568B" w:rsidRDefault="00E26039" w:rsidP="00E26039">
      <w:pPr>
        <w:spacing w:after="0" w:line="240" w:lineRule="auto"/>
        <w:ind w:firstLine="851"/>
        <w:jc w:val="both"/>
        <w:rPr>
          <w:rFonts w:ascii="Times New Roman" w:hAnsi="Times New Roman"/>
          <w:b/>
          <w:color w:val="FF0000"/>
          <w:sz w:val="24"/>
          <w:szCs w:val="24"/>
        </w:rPr>
      </w:pPr>
      <w:r w:rsidRPr="00707A1C">
        <w:rPr>
          <w:rFonts w:ascii="Times New Roman" w:hAnsi="Times New Roman"/>
          <w:i/>
          <w:sz w:val="28"/>
          <w:szCs w:val="28"/>
        </w:rPr>
        <w:t xml:space="preserve">Таблица 3.7.2-3 </w:t>
      </w:r>
      <w:r>
        <w:rPr>
          <w:rFonts w:ascii="Times New Roman" w:hAnsi="Times New Roman"/>
          <w:i/>
          <w:sz w:val="28"/>
          <w:szCs w:val="28"/>
        </w:rPr>
        <w:t>Естественное движение населения</w:t>
      </w:r>
    </w:p>
    <w:tbl>
      <w:tblPr>
        <w:tblW w:w="9356" w:type="dxa"/>
        <w:tblInd w:w="40" w:type="dxa"/>
        <w:tblLayout w:type="fixed"/>
        <w:tblCellMar>
          <w:left w:w="40" w:type="dxa"/>
          <w:right w:w="40" w:type="dxa"/>
        </w:tblCellMar>
        <w:tblLook w:val="0000" w:firstRow="0" w:lastRow="0" w:firstColumn="0" w:lastColumn="0" w:noHBand="0" w:noVBand="0"/>
      </w:tblPr>
      <w:tblGrid>
        <w:gridCol w:w="1205"/>
        <w:gridCol w:w="3048"/>
        <w:gridCol w:w="2835"/>
        <w:gridCol w:w="2268"/>
      </w:tblGrid>
      <w:tr w:rsidR="00E26039" w:rsidRPr="00E26039" w:rsidTr="00E26039">
        <w:trPr>
          <w:trHeight w:hRule="exact" w:val="317"/>
        </w:trPr>
        <w:tc>
          <w:tcPr>
            <w:tcW w:w="1205"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ind w:left="221"/>
              <w:rPr>
                <w:rFonts w:ascii="Times New Roman" w:hAnsi="Times New Roman" w:cs="Times New Roman"/>
                <w:b/>
                <w:sz w:val="24"/>
                <w:szCs w:val="24"/>
              </w:rPr>
            </w:pPr>
            <w:r w:rsidRPr="00E26039">
              <w:rPr>
                <w:rFonts w:ascii="Times New Roman" w:hAnsi="Times New Roman" w:cs="Times New Roman"/>
                <w:b/>
                <w:color w:val="000000"/>
                <w:spacing w:val="-8"/>
                <w:sz w:val="24"/>
                <w:szCs w:val="24"/>
              </w:rPr>
              <w:t>Годы</w:t>
            </w:r>
          </w:p>
        </w:tc>
        <w:tc>
          <w:tcPr>
            <w:tcW w:w="8151" w:type="dxa"/>
            <w:gridSpan w:val="3"/>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E26039">
            <w:pPr>
              <w:shd w:val="clear" w:color="auto" w:fill="FFFFFF"/>
              <w:ind w:left="1301"/>
              <w:jc w:val="center"/>
              <w:rPr>
                <w:rFonts w:ascii="Times New Roman" w:hAnsi="Times New Roman" w:cs="Times New Roman"/>
                <w:b/>
                <w:sz w:val="24"/>
                <w:szCs w:val="24"/>
              </w:rPr>
            </w:pPr>
            <w:r w:rsidRPr="00E26039">
              <w:rPr>
                <w:rFonts w:ascii="Times New Roman" w:hAnsi="Times New Roman" w:cs="Times New Roman"/>
                <w:b/>
                <w:color w:val="000000"/>
                <w:spacing w:val="-4"/>
                <w:sz w:val="24"/>
                <w:szCs w:val="24"/>
              </w:rPr>
              <w:t>Всего, человек</w:t>
            </w:r>
          </w:p>
        </w:tc>
      </w:tr>
      <w:tr w:rsidR="00E26039" w:rsidRPr="00E26039" w:rsidTr="00E26039">
        <w:trPr>
          <w:trHeight w:hRule="exact" w:val="975"/>
        </w:trPr>
        <w:tc>
          <w:tcPr>
            <w:tcW w:w="1205"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rPr>
                <w:rFonts w:ascii="Times New Roman" w:hAnsi="Times New Roman" w:cs="Times New Roman"/>
                <w:b/>
                <w:sz w:val="24"/>
                <w:szCs w:val="24"/>
              </w:rPr>
            </w:pPr>
          </w:p>
        </w:tc>
        <w:tc>
          <w:tcPr>
            <w:tcW w:w="3048"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E26039">
            <w:pPr>
              <w:shd w:val="clear" w:color="auto" w:fill="FFFFFF"/>
              <w:jc w:val="center"/>
              <w:rPr>
                <w:rFonts w:ascii="Times New Roman" w:hAnsi="Times New Roman" w:cs="Times New Roman"/>
                <w:b/>
                <w:sz w:val="24"/>
                <w:szCs w:val="24"/>
              </w:rPr>
            </w:pPr>
            <w:r w:rsidRPr="00E26039">
              <w:rPr>
                <w:rFonts w:ascii="Times New Roman" w:hAnsi="Times New Roman" w:cs="Times New Roman"/>
                <w:b/>
                <w:color w:val="000000"/>
                <w:spacing w:val="-4"/>
                <w:sz w:val="24"/>
                <w:szCs w:val="24"/>
              </w:rPr>
              <w:t>родившихся</w:t>
            </w:r>
          </w:p>
        </w:tc>
        <w:tc>
          <w:tcPr>
            <w:tcW w:w="2835"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E26039">
            <w:pPr>
              <w:shd w:val="clear" w:color="auto" w:fill="FFFFFF"/>
              <w:jc w:val="center"/>
              <w:rPr>
                <w:rFonts w:ascii="Times New Roman" w:hAnsi="Times New Roman" w:cs="Times New Roman"/>
                <w:b/>
                <w:sz w:val="24"/>
                <w:szCs w:val="24"/>
              </w:rPr>
            </w:pPr>
            <w:proofErr w:type="gramStart"/>
            <w:r w:rsidRPr="00E26039">
              <w:rPr>
                <w:rFonts w:ascii="Times New Roman" w:hAnsi="Times New Roman" w:cs="Times New Roman"/>
                <w:b/>
                <w:color w:val="000000"/>
                <w:spacing w:val="-3"/>
                <w:sz w:val="24"/>
                <w:szCs w:val="24"/>
              </w:rPr>
              <w:t>умерших</w:t>
            </w:r>
            <w:proofErr w:type="gramEnd"/>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E26039">
            <w:pPr>
              <w:shd w:val="clear" w:color="auto" w:fill="FFFFFF"/>
              <w:spacing w:line="269" w:lineRule="exact"/>
              <w:jc w:val="center"/>
              <w:rPr>
                <w:rFonts w:ascii="Times New Roman" w:hAnsi="Times New Roman" w:cs="Times New Roman"/>
                <w:b/>
                <w:sz w:val="24"/>
                <w:szCs w:val="24"/>
              </w:rPr>
            </w:pPr>
            <w:r w:rsidRPr="00E26039">
              <w:rPr>
                <w:rFonts w:ascii="Times New Roman" w:hAnsi="Times New Roman" w:cs="Times New Roman"/>
                <w:b/>
                <w:color w:val="000000"/>
                <w:spacing w:val="-3"/>
                <w:sz w:val="24"/>
                <w:szCs w:val="24"/>
              </w:rPr>
              <w:t xml:space="preserve">естественный </w:t>
            </w:r>
            <w:r w:rsidRPr="00E26039">
              <w:rPr>
                <w:rFonts w:ascii="Times New Roman" w:hAnsi="Times New Roman" w:cs="Times New Roman"/>
                <w:b/>
                <w:color w:val="000000"/>
                <w:spacing w:val="-5"/>
                <w:sz w:val="24"/>
                <w:szCs w:val="24"/>
              </w:rPr>
              <w:t>прирост, убыль</w:t>
            </w:r>
          </w:p>
        </w:tc>
      </w:tr>
      <w:tr w:rsidR="00E26039" w:rsidRPr="00E26039" w:rsidTr="00E26039">
        <w:trPr>
          <w:trHeight w:hRule="exact" w:val="250"/>
        </w:trPr>
        <w:tc>
          <w:tcPr>
            <w:tcW w:w="9356" w:type="dxa"/>
            <w:gridSpan w:val="4"/>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E26039">
            <w:pPr>
              <w:shd w:val="clear" w:color="auto" w:fill="FFFFFF"/>
              <w:ind w:left="10"/>
              <w:jc w:val="center"/>
              <w:rPr>
                <w:rFonts w:ascii="Times New Roman" w:hAnsi="Times New Roman" w:cs="Times New Roman"/>
                <w:b/>
                <w:sz w:val="24"/>
                <w:szCs w:val="24"/>
              </w:rPr>
            </w:pPr>
            <w:r w:rsidRPr="00E26039">
              <w:rPr>
                <w:rFonts w:ascii="Times New Roman" w:hAnsi="Times New Roman" w:cs="Times New Roman"/>
                <w:b/>
                <w:color w:val="000000"/>
                <w:spacing w:val="-3"/>
                <w:sz w:val="24"/>
                <w:szCs w:val="24"/>
              </w:rPr>
              <w:t xml:space="preserve">населенный пункт        </w:t>
            </w:r>
            <w:proofErr w:type="spellStart"/>
            <w:r w:rsidRPr="00E26039">
              <w:rPr>
                <w:rFonts w:ascii="Times New Roman" w:hAnsi="Times New Roman" w:cs="Times New Roman"/>
                <w:b/>
                <w:color w:val="000000"/>
                <w:spacing w:val="-3"/>
                <w:sz w:val="24"/>
                <w:szCs w:val="24"/>
              </w:rPr>
              <w:t>п</w:t>
            </w:r>
            <w:proofErr w:type="gramStart"/>
            <w:r w:rsidRPr="00E26039">
              <w:rPr>
                <w:rFonts w:ascii="Times New Roman" w:hAnsi="Times New Roman" w:cs="Times New Roman"/>
                <w:b/>
                <w:color w:val="000000"/>
                <w:spacing w:val="-3"/>
                <w:sz w:val="24"/>
                <w:szCs w:val="24"/>
              </w:rPr>
              <w:t>.К</w:t>
            </w:r>
            <w:proofErr w:type="gramEnd"/>
            <w:r w:rsidRPr="00E26039">
              <w:rPr>
                <w:rFonts w:ascii="Times New Roman" w:hAnsi="Times New Roman" w:cs="Times New Roman"/>
                <w:b/>
                <w:color w:val="000000"/>
                <w:spacing w:val="-3"/>
                <w:sz w:val="24"/>
                <w:szCs w:val="24"/>
              </w:rPr>
              <w:t>алинин</w:t>
            </w:r>
            <w:proofErr w:type="spellEnd"/>
          </w:p>
        </w:tc>
      </w:tr>
      <w:tr w:rsidR="00E26039" w:rsidRPr="00E26039" w:rsidTr="00E26039">
        <w:trPr>
          <w:trHeight w:hRule="exact" w:val="298"/>
        </w:trPr>
        <w:tc>
          <w:tcPr>
            <w:tcW w:w="1205"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ind w:left="259"/>
              <w:jc w:val="center"/>
              <w:rPr>
                <w:rFonts w:ascii="Times New Roman" w:hAnsi="Times New Roman" w:cs="Times New Roman"/>
                <w:sz w:val="24"/>
                <w:szCs w:val="24"/>
              </w:rPr>
            </w:pPr>
            <w:r w:rsidRPr="00E26039">
              <w:rPr>
                <w:rFonts w:ascii="Times New Roman" w:hAnsi="Times New Roman" w:cs="Times New Roman"/>
                <w:color w:val="000000"/>
                <w:spacing w:val="-3"/>
                <w:sz w:val="24"/>
                <w:szCs w:val="24"/>
              </w:rPr>
              <w:t>2005</w:t>
            </w:r>
          </w:p>
        </w:tc>
        <w:tc>
          <w:tcPr>
            <w:tcW w:w="3048"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E26039">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8</w:t>
            </w:r>
          </w:p>
        </w:tc>
        <w:tc>
          <w:tcPr>
            <w:tcW w:w="2835"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E26039">
            <w:pPr>
              <w:shd w:val="clear" w:color="auto" w:fill="FFFFFF"/>
              <w:ind w:left="386"/>
              <w:jc w:val="center"/>
              <w:rPr>
                <w:rFonts w:ascii="Times New Roman" w:hAnsi="Times New Roman" w:cs="Times New Roman"/>
                <w:sz w:val="24"/>
                <w:szCs w:val="24"/>
              </w:rPr>
            </w:pPr>
            <w:r w:rsidRPr="00E26039">
              <w:rPr>
                <w:rFonts w:ascii="Times New Roman" w:hAnsi="Times New Roman" w:cs="Times New Roman"/>
                <w:sz w:val="24"/>
                <w:szCs w:val="24"/>
              </w:rPr>
              <w:t>11</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E26039">
            <w:pPr>
              <w:shd w:val="clear" w:color="auto" w:fill="FFFFFF"/>
              <w:ind w:left="541"/>
              <w:jc w:val="center"/>
              <w:rPr>
                <w:rFonts w:ascii="Times New Roman" w:hAnsi="Times New Roman" w:cs="Times New Roman"/>
                <w:sz w:val="24"/>
                <w:szCs w:val="24"/>
              </w:rPr>
            </w:pPr>
            <w:r w:rsidRPr="00E26039">
              <w:rPr>
                <w:rFonts w:ascii="Times New Roman" w:hAnsi="Times New Roman" w:cs="Times New Roman"/>
                <w:sz w:val="24"/>
                <w:szCs w:val="24"/>
              </w:rPr>
              <w:t>-3</w:t>
            </w:r>
          </w:p>
        </w:tc>
      </w:tr>
      <w:tr w:rsidR="00E26039" w:rsidRPr="00E26039" w:rsidTr="00E26039">
        <w:trPr>
          <w:trHeight w:hRule="exact" w:val="288"/>
        </w:trPr>
        <w:tc>
          <w:tcPr>
            <w:tcW w:w="1205"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ind w:left="259"/>
              <w:jc w:val="center"/>
              <w:rPr>
                <w:rFonts w:ascii="Times New Roman" w:hAnsi="Times New Roman" w:cs="Times New Roman"/>
                <w:sz w:val="24"/>
                <w:szCs w:val="24"/>
              </w:rPr>
            </w:pPr>
            <w:r w:rsidRPr="00E26039">
              <w:rPr>
                <w:rFonts w:ascii="Times New Roman" w:hAnsi="Times New Roman" w:cs="Times New Roman"/>
                <w:color w:val="000000"/>
                <w:spacing w:val="1"/>
                <w:sz w:val="24"/>
                <w:szCs w:val="24"/>
              </w:rPr>
              <w:t>2006</w:t>
            </w:r>
          </w:p>
        </w:tc>
        <w:tc>
          <w:tcPr>
            <w:tcW w:w="3048"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E26039">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10</w:t>
            </w:r>
          </w:p>
        </w:tc>
        <w:tc>
          <w:tcPr>
            <w:tcW w:w="2835"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E26039">
            <w:pPr>
              <w:shd w:val="clear" w:color="auto" w:fill="FFFFFF"/>
              <w:ind w:left="386"/>
              <w:jc w:val="center"/>
              <w:rPr>
                <w:rFonts w:ascii="Times New Roman" w:hAnsi="Times New Roman" w:cs="Times New Roman"/>
                <w:sz w:val="24"/>
                <w:szCs w:val="24"/>
              </w:rPr>
            </w:pPr>
            <w:r w:rsidRPr="00E26039">
              <w:rPr>
                <w:rFonts w:ascii="Times New Roman" w:hAnsi="Times New Roman" w:cs="Times New Roman"/>
                <w:sz w:val="24"/>
                <w:szCs w:val="24"/>
              </w:rPr>
              <w:t>13</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E26039">
            <w:pPr>
              <w:shd w:val="clear" w:color="auto" w:fill="FFFFFF"/>
              <w:ind w:left="541"/>
              <w:jc w:val="center"/>
              <w:rPr>
                <w:rFonts w:ascii="Times New Roman" w:hAnsi="Times New Roman" w:cs="Times New Roman"/>
                <w:sz w:val="24"/>
                <w:szCs w:val="24"/>
              </w:rPr>
            </w:pPr>
            <w:r w:rsidRPr="00E26039">
              <w:rPr>
                <w:rFonts w:ascii="Times New Roman" w:hAnsi="Times New Roman" w:cs="Times New Roman"/>
                <w:sz w:val="24"/>
                <w:szCs w:val="24"/>
              </w:rPr>
              <w:t>-3</w:t>
            </w:r>
          </w:p>
        </w:tc>
      </w:tr>
      <w:tr w:rsidR="00E26039" w:rsidRPr="00E26039" w:rsidTr="00E26039">
        <w:trPr>
          <w:trHeight w:hRule="exact" w:val="288"/>
        </w:trPr>
        <w:tc>
          <w:tcPr>
            <w:tcW w:w="1205"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ind w:left="259"/>
              <w:jc w:val="center"/>
              <w:rPr>
                <w:rFonts w:ascii="Times New Roman" w:hAnsi="Times New Roman" w:cs="Times New Roman"/>
                <w:sz w:val="24"/>
                <w:szCs w:val="24"/>
              </w:rPr>
            </w:pPr>
            <w:r w:rsidRPr="00E26039">
              <w:rPr>
                <w:rFonts w:ascii="Times New Roman" w:hAnsi="Times New Roman" w:cs="Times New Roman"/>
                <w:color w:val="000000"/>
                <w:spacing w:val="1"/>
                <w:sz w:val="24"/>
                <w:szCs w:val="24"/>
              </w:rPr>
              <w:t>2007</w:t>
            </w:r>
          </w:p>
        </w:tc>
        <w:tc>
          <w:tcPr>
            <w:tcW w:w="3048"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E26039">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9</w:t>
            </w:r>
          </w:p>
        </w:tc>
        <w:tc>
          <w:tcPr>
            <w:tcW w:w="2835"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E26039">
            <w:pPr>
              <w:shd w:val="clear" w:color="auto" w:fill="FFFFFF"/>
              <w:ind w:left="386"/>
              <w:jc w:val="center"/>
              <w:rPr>
                <w:rFonts w:ascii="Times New Roman" w:hAnsi="Times New Roman" w:cs="Times New Roman"/>
                <w:sz w:val="24"/>
                <w:szCs w:val="24"/>
              </w:rPr>
            </w:pPr>
            <w:r w:rsidRPr="00E26039">
              <w:rPr>
                <w:rFonts w:ascii="Times New Roman" w:hAnsi="Times New Roman" w:cs="Times New Roman"/>
                <w:sz w:val="24"/>
                <w:szCs w:val="24"/>
              </w:rPr>
              <w:t>13</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E26039">
            <w:pPr>
              <w:shd w:val="clear" w:color="auto" w:fill="FFFFFF"/>
              <w:ind w:left="541"/>
              <w:jc w:val="center"/>
              <w:rPr>
                <w:rFonts w:ascii="Times New Roman" w:hAnsi="Times New Roman" w:cs="Times New Roman"/>
                <w:sz w:val="24"/>
                <w:szCs w:val="24"/>
              </w:rPr>
            </w:pPr>
            <w:r w:rsidRPr="00E26039">
              <w:rPr>
                <w:rFonts w:ascii="Times New Roman" w:hAnsi="Times New Roman" w:cs="Times New Roman"/>
                <w:sz w:val="24"/>
                <w:szCs w:val="24"/>
              </w:rPr>
              <w:t>-4</w:t>
            </w:r>
          </w:p>
        </w:tc>
      </w:tr>
      <w:tr w:rsidR="00E26039" w:rsidRPr="00E26039" w:rsidTr="00E26039">
        <w:trPr>
          <w:trHeight w:hRule="exact" w:val="288"/>
        </w:trPr>
        <w:tc>
          <w:tcPr>
            <w:tcW w:w="1205"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ind w:left="259"/>
              <w:jc w:val="center"/>
              <w:rPr>
                <w:rFonts w:ascii="Times New Roman" w:hAnsi="Times New Roman" w:cs="Times New Roman"/>
                <w:sz w:val="24"/>
                <w:szCs w:val="24"/>
              </w:rPr>
            </w:pPr>
            <w:r w:rsidRPr="00E26039">
              <w:rPr>
                <w:rFonts w:ascii="Times New Roman" w:hAnsi="Times New Roman" w:cs="Times New Roman"/>
                <w:color w:val="000000"/>
                <w:spacing w:val="-11"/>
                <w:sz w:val="24"/>
                <w:szCs w:val="24"/>
              </w:rPr>
              <w:t>2008</w:t>
            </w:r>
          </w:p>
        </w:tc>
        <w:tc>
          <w:tcPr>
            <w:tcW w:w="3048"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E26039">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13</w:t>
            </w:r>
          </w:p>
        </w:tc>
        <w:tc>
          <w:tcPr>
            <w:tcW w:w="2835"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E26039">
            <w:pPr>
              <w:shd w:val="clear" w:color="auto" w:fill="FFFFFF"/>
              <w:ind w:left="386"/>
              <w:jc w:val="center"/>
              <w:rPr>
                <w:rFonts w:ascii="Times New Roman" w:hAnsi="Times New Roman" w:cs="Times New Roman"/>
                <w:sz w:val="24"/>
                <w:szCs w:val="24"/>
              </w:rPr>
            </w:pPr>
            <w:r w:rsidRPr="00E26039">
              <w:rPr>
                <w:rFonts w:ascii="Times New Roman" w:hAnsi="Times New Roman" w:cs="Times New Roman"/>
                <w:sz w:val="24"/>
                <w:szCs w:val="24"/>
              </w:rPr>
              <w:t>10</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E26039">
            <w:pPr>
              <w:shd w:val="clear" w:color="auto" w:fill="FFFFFF"/>
              <w:ind w:left="541"/>
              <w:jc w:val="center"/>
              <w:rPr>
                <w:rFonts w:ascii="Times New Roman" w:hAnsi="Times New Roman" w:cs="Times New Roman"/>
                <w:sz w:val="24"/>
                <w:szCs w:val="24"/>
              </w:rPr>
            </w:pPr>
            <w:r w:rsidRPr="00E26039">
              <w:rPr>
                <w:rFonts w:ascii="Times New Roman" w:hAnsi="Times New Roman" w:cs="Times New Roman"/>
                <w:sz w:val="24"/>
                <w:szCs w:val="24"/>
              </w:rPr>
              <w:t>+3</w:t>
            </w:r>
          </w:p>
        </w:tc>
      </w:tr>
      <w:tr w:rsidR="00E26039" w:rsidRPr="00E26039" w:rsidTr="00E26039">
        <w:trPr>
          <w:trHeight w:hRule="exact" w:val="288"/>
        </w:trPr>
        <w:tc>
          <w:tcPr>
            <w:tcW w:w="1205"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ind w:left="264"/>
              <w:jc w:val="center"/>
              <w:rPr>
                <w:rFonts w:ascii="Times New Roman" w:hAnsi="Times New Roman" w:cs="Times New Roman"/>
                <w:sz w:val="24"/>
                <w:szCs w:val="24"/>
              </w:rPr>
            </w:pPr>
            <w:r w:rsidRPr="00E26039">
              <w:rPr>
                <w:rFonts w:ascii="Times New Roman" w:hAnsi="Times New Roman" w:cs="Times New Roman"/>
                <w:color w:val="000000"/>
                <w:spacing w:val="-12"/>
                <w:sz w:val="24"/>
                <w:szCs w:val="24"/>
              </w:rPr>
              <w:t>2009</w:t>
            </w:r>
          </w:p>
        </w:tc>
        <w:tc>
          <w:tcPr>
            <w:tcW w:w="3048"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E26039">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13</w:t>
            </w:r>
          </w:p>
        </w:tc>
        <w:tc>
          <w:tcPr>
            <w:tcW w:w="2835"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E26039">
            <w:pPr>
              <w:shd w:val="clear" w:color="auto" w:fill="FFFFFF"/>
              <w:ind w:left="386"/>
              <w:jc w:val="center"/>
              <w:rPr>
                <w:rFonts w:ascii="Times New Roman" w:hAnsi="Times New Roman" w:cs="Times New Roman"/>
                <w:sz w:val="24"/>
                <w:szCs w:val="24"/>
              </w:rPr>
            </w:pPr>
            <w:r w:rsidRPr="00E26039">
              <w:rPr>
                <w:rFonts w:ascii="Times New Roman" w:hAnsi="Times New Roman" w:cs="Times New Roman"/>
                <w:sz w:val="24"/>
                <w:szCs w:val="24"/>
              </w:rPr>
              <w:t>7</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E26039">
            <w:pPr>
              <w:shd w:val="clear" w:color="auto" w:fill="FFFFFF"/>
              <w:ind w:left="541"/>
              <w:jc w:val="center"/>
              <w:rPr>
                <w:rFonts w:ascii="Times New Roman" w:hAnsi="Times New Roman" w:cs="Times New Roman"/>
                <w:sz w:val="24"/>
                <w:szCs w:val="24"/>
              </w:rPr>
            </w:pPr>
            <w:r w:rsidRPr="00E26039">
              <w:rPr>
                <w:rFonts w:ascii="Times New Roman" w:hAnsi="Times New Roman" w:cs="Times New Roman"/>
                <w:sz w:val="24"/>
                <w:szCs w:val="24"/>
              </w:rPr>
              <w:t>+6</w:t>
            </w:r>
          </w:p>
        </w:tc>
      </w:tr>
      <w:tr w:rsidR="00E26039" w:rsidRPr="00E26039" w:rsidTr="00E26039">
        <w:trPr>
          <w:trHeight w:hRule="exact" w:val="278"/>
        </w:trPr>
        <w:tc>
          <w:tcPr>
            <w:tcW w:w="1205"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ind w:left="264"/>
              <w:jc w:val="center"/>
              <w:rPr>
                <w:rFonts w:ascii="Times New Roman" w:hAnsi="Times New Roman" w:cs="Times New Roman"/>
                <w:sz w:val="24"/>
                <w:szCs w:val="24"/>
              </w:rPr>
            </w:pPr>
            <w:r w:rsidRPr="00E26039">
              <w:rPr>
                <w:rFonts w:ascii="Times New Roman" w:hAnsi="Times New Roman" w:cs="Times New Roman"/>
                <w:color w:val="000000"/>
                <w:spacing w:val="-12"/>
                <w:sz w:val="24"/>
                <w:szCs w:val="24"/>
              </w:rPr>
              <w:t>2010</w:t>
            </w:r>
          </w:p>
        </w:tc>
        <w:tc>
          <w:tcPr>
            <w:tcW w:w="3048"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E26039">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9</w:t>
            </w:r>
          </w:p>
        </w:tc>
        <w:tc>
          <w:tcPr>
            <w:tcW w:w="2835"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E26039">
            <w:pPr>
              <w:shd w:val="clear" w:color="auto" w:fill="FFFFFF"/>
              <w:ind w:left="386"/>
              <w:jc w:val="center"/>
              <w:rPr>
                <w:rFonts w:ascii="Times New Roman" w:hAnsi="Times New Roman" w:cs="Times New Roman"/>
                <w:sz w:val="24"/>
                <w:szCs w:val="24"/>
              </w:rPr>
            </w:pPr>
            <w:r w:rsidRPr="00E26039">
              <w:rPr>
                <w:rFonts w:ascii="Times New Roman" w:hAnsi="Times New Roman" w:cs="Times New Roman"/>
                <w:sz w:val="24"/>
                <w:szCs w:val="24"/>
              </w:rPr>
              <w:t>10</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E26039">
            <w:pPr>
              <w:shd w:val="clear" w:color="auto" w:fill="FFFFFF"/>
              <w:ind w:left="541"/>
              <w:jc w:val="center"/>
              <w:rPr>
                <w:rFonts w:ascii="Times New Roman" w:hAnsi="Times New Roman" w:cs="Times New Roman"/>
                <w:sz w:val="24"/>
                <w:szCs w:val="24"/>
              </w:rPr>
            </w:pPr>
            <w:r w:rsidRPr="00E26039">
              <w:rPr>
                <w:rFonts w:ascii="Times New Roman" w:hAnsi="Times New Roman" w:cs="Times New Roman"/>
                <w:sz w:val="24"/>
                <w:szCs w:val="24"/>
              </w:rPr>
              <w:t>-1</w:t>
            </w:r>
          </w:p>
        </w:tc>
      </w:tr>
      <w:tr w:rsidR="00E26039" w:rsidRPr="00E26039" w:rsidTr="00E26039">
        <w:trPr>
          <w:trHeight w:hRule="exact" w:val="288"/>
        </w:trPr>
        <w:tc>
          <w:tcPr>
            <w:tcW w:w="1205"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ind w:left="259"/>
              <w:jc w:val="center"/>
              <w:rPr>
                <w:rFonts w:ascii="Times New Roman" w:hAnsi="Times New Roman" w:cs="Times New Roman"/>
                <w:sz w:val="24"/>
                <w:szCs w:val="24"/>
              </w:rPr>
            </w:pPr>
            <w:r w:rsidRPr="00E26039">
              <w:rPr>
                <w:rFonts w:ascii="Times New Roman" w:hAnsi="Times New Roman" w:cs="Times New Roman"/>
                <w:color w:val="000000"/>
                <w:spacing w:val="-14"/>
                <w:sz w:val="24"/>
                <w:szCs w:val="24"/>
              </w:rPr>
              <w:t>2011</w:t>
            </w:r>
          </w:p>
        </w:tc>
        <w:tc>
          <w:tcPr>
            <w:tcW w:w="3048"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E26039">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19</w:t>
            </w:r>
          </w:p>
        </w:tc>
        <w:tc>
          <w:tcPr>
            <w:tcW w:w="2835"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E26039">
            <w:pPr>
              <w:shd w:val="clear" w:color="auto" w:fill="FFFFFF"/>
              <w:ind w:left="386"/>
              <w:jc w:val="center"/>
              <w:rPr>
                <w:rFonts w:ascii="Times New Roman" w:hAnsi="Times New Roman" w:cs="Times New Roman"/>
                <w:sz w:val="24"/>
                <w:szCs w:val="24"/>
              </w:rPr>
            </w:pPr>
            <w:r w:rsidRPr="00E26039">
              <w:rPr>
                <w:rFonts w:ascii="Times New Roman" w:hAnsi="Times New Roman" w:cs="Times New Roman"/>
                <w:sz w:val="24"/>
                <w:szCs w:val="24"/>
              </w:rPr>
              <w:t>12</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E26039">
            <w:pPr>
              <w:shd w:val="clear" w:color="auto" w:fill="FFFFFF"/>
              <w:ind w:left="541"/>
              <w:jc w:val="center"/>
              <w:rPr>
                <w:rFonts w:ascii="Times New Roman" w:hAnsi="Times New Roman" w:cs="Times New Roman"/>
                <w:sz w:val="24"/>
                <w:szCs w:val="24"/>
              </w:rPr>
            </w:pPr>
            <w:r w:rsidRPr="00E26039">
              <w:rPr>
                <w:rFonts w:ascii="Times New Roman" w:hAnsi="Times New Roman" w:cs="Times New Roman"/>
                <w:sz w:val="24"/>
                <w:szCs w:val="24"/>
              </w:rPr>
              <w:t>+7</w:t>
            </w:r>
          </w:p>
        </w:tc>
      </w:tr>
      <w:tr w:rsidR="00E26039" w:rsidRPr="00E26039" w:rsidTr="00E26039">
        <w:trPr>
          <w:trHeight w:hRule="exact" w:val="250"/>
        </w:trPr>
        <w:tc>
          <w:tcPr>
            <w:tcW w:w="9356" w:type="dxa"/>
            <w:gridSpan w:val="4"/>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E26039">
            <w:pPr>
              <w:shd w:val="clear" w:color="auto" w:fill="FFFFFF"/>
              <w:ind w:left="386"/>
              <w:jc w:val="center"/>
              <w:rPr>
                <w:rFonts w:ascii="Times New Roman" w:hAnsi="Times New Roman" w:cs="Times New Roman"/>
                <w:b/>
                <w:sz w:val="24"/>
                <w:szCs w:val="24"/>
              </w:rPr>
            </w:pPr>
            <w:r w:rsidRPr="00E26039">
              <w:rPr>
                <w:rFonts w:ascii="Times New Roman" w:hAnsi="Times New Roman" w:cs="Times New Roman"/>
                <w:b/>
                <w:color w:val="000000"/>
                <w:spacing w:val="-6"/>
                <w:sz w:val="24"/>
                <w:szCs w:val="24"/>
              </w:rPr>
              <w:t xml:space="preserve">населенный пункт        </w:t>
            </w:r>
            <w:proofErr w:type="spellStart"/>
            <w:r w:rsidRPr="00E26039">
              <w:rPr>
                <w:rFonts w:ascii="Times New Roman" w:hAnsi="Times New Roman" w:cs="Times New Roman"/>
                <w:b/>
                <w:color w:val="000000"/>
                <w:spacing w:val="-6"/>
                <w:sz w:val="24"/>
                <w:szCs w:val="24"/>
              </w:rPr>
              <w:t>с</w:t>
            </w:r>
            <w:proofErr w:type="gramStart"/>
            <w:r w:rsidRPr="00E26039">
              <w:rPr>
                <w:rFonts w:ascii="Times New Roman" w:hAnsi="Times New Roman" w:cs="Times New Roman"/>
                <w:b/>
                <w:color w:val="000000"/>
                <w:spacing w:val="-6"/>
                <w:sz w:val="24"/>
                <w:szCs w:val="24"/>
              </w:rPr>
              <w:t>.К</w:t>
            </w:r>
            <w:proofErr w:type="gramEnd"/>
            <w:r w:rsidRPr="00E26039">
              <w:rPr>
                <w:rFonts w:ascii="Times New Roman" w:hAnsi="Times New Roman" w:cs="Times New Roman"/>
                <w:b/>
                <w:color w:val="000000"/>
                <w:spacing w:val="-6"/>
                <w:sz w:val="24"/>
                <w:szCs w:val="24"/>
              </w:rPr>
              <w:t>оммуна</w:t>
            </w:r>
            <w:proofErr w:type="spellEnd"/>
          </w:p>
        </w:tc>
      </w:tr>
      <w:tr w:rsidR="00E26039" w:rsidRPr="00E26039" w:rsidTr="00E26039">
        <w:trPr>
          <w:trHeight w:hRule="exact" w:val="298"/>
        </w:trPr>
        <w:tc>
          <w:tcPr>
            <w:tcW w:w="1205"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ind w:left="264"/>
              <w:jc w:val="center"/>
              <w:rPr>
                <w:rFonts w:ascii="Times New Roman" w:hAnsi="Times New Roman" w:cs="Times New Roman"/>
                <w:sz w:val="24"/>
                <w:szCs w:val="24"/>
              </w:rPr>
            </w:pPr>
            <w:r w:rsidRPr="00E26039">
              <w:rPr>
                <w:rFonts w:ascii="Times New Roman" w:hAnsi="Times New Roman" w:cs="Times New Roman"/>
                <w:color w:val="000000"/>
                <w:spacing w:val="-3"/>
                <w:sz w:val="24"/>
                <w:szCs w:val="24"/>
              </w:rPr>
              <w:t>2005</w:t>
            </w:r>
          </w:p>
        </w:tc>
        <w:tc>
          <w:tcPr>
            <w:tcW w:w="3048"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E26039">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2</w:t>
            </w:r>
          </w:p>
        </w:tc>
        <w:tc>
          <w:tcPr>
            <w:tcW w:w="2835"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E26039">
            <w:pPr>
              <w:shd w:val="clear" w:color="auto" w:fill="FFFFFF"/>
              <w:ind w:left="386"/>
              <w:jc w:val="center"/>
              <w:rPr>
                <w:rFonts w:ascii="Times New Roman" w:hAnsi="Times New Roman" w:cs="Times New Roman"/>
                <w:sz w:val="24"/>
                <w:szCs w:val="24"/>
              </w:rPr>
            </w:pPr>
            <w:r w:rsidRPr="00E26039">
              <w:rPr>
                <w:rFonts w:ascii="Times New Roman" w:hAnsi="Times New Roman" w:cs="Times New Roman"/>
                <w:sz w:val="24"/>
                <w:szCs w:val="24"/>
              </w:rPr>
              <w:t>3</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E26039">
            <w:pPr>
              <w:shd w:val="clear" w:color="auto" w:fill="FFFFFF"/>
              <w:ind w:firstLine="761"/>
              <w:jc w:val="center"/>
              <w:rPr>
                <w:rFonts w:ascii="Times New Roman" w:hAnsi="Times New Roman" w:cs="Times New Roman"/>
                <w:sz w:val="24"/>
                <w:szCs w:val="24"/>
              </w:rPr>
            </w:pPr>
            <w:r w:rsidRPr="00E26039">
              <w:rPr>
                <w:rFonts w:ascii="Times New Roman" w:hAnsi="Times New Roman" w:cs="Times New Roman"/>
                <w:sz w:val="24"/>
                <w:szCs w:val="24"/>
              </w:rPr>
              <w:t>-1</w:t>
            </w:r>
          </w:p>
        </w:tc>
      </w:tr>
      <w:tr w:rsidR="00E26039" w:rsidRPr="00E26039" w:rsidTr="00E26039">
        <w:trPr>
          <w:trHeight w:hRule="exact" w:val="278"/>
        </w:trPr>
        <w:tc>
          <w:tcPr>
            <w:tcW w:w="1205"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ind w:left="264"/>
              <w:jc w:val="center"/>
              <w:rPr>
                <w:rFonts w:ascii="Times New Roman" w:hAnsi="Times New Roman" w:cs="Times New Roman"/>
                <w:sz w:val="24"/>
                <w:szCs w:val="24"/>
              </w:rPr>
            </w:pPr>
            <w:r w:rsidRPr="00E26039">
              <w:rPr>
                <w:rFonts w:ascii="Times New Roman" w:hAnsi="Times New Roman" w:cs="Times New Roman"/>
                <w:color w:val="000000"/>
                <w:spacing w:val="1"/>
                <w:sz w:val="24"/>
                <w:szCs w:val="24"/>
              </w:rPr>
              <w:t>2006</w:t>
            </w:r>
          </w:p>
        </w:tc>
        <w:tc>
          <w:tcPr>
            <w:tcW w:w="3048"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E26039">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3</w:t>
            </w:r>
          </w:p>
        </w:tc>
        <w:tc>
          <w:tcPr>
            <w:tcW w:w="2835"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E26039">
            <w:pPr>
              <w:shd w:val="clear" w:color="auto" w:fill="FFFFFF"/>
              <w:ind w:left="386"/>
              <w:jc w:val="center"/>
              <w:rPr>
                <w:rFonts w:ascii="Times New Roman" w:hAnsi="Times New Roman" w:cs="Times New Roman"/>
                <w:sz w:val="24"/>
                <w:szCs w:val="24"/>
              </w:rPr>
            </w:pPr>
            <w:r w:rsidRPr="00E26039">
              <w:rPr>
                <w:rFonts w:ascii="Times New Roman" w:hAnsi="Times New Roman" w:cs="Times New Roman"/>
                <w:sz w:val="24"/>
                <w:szCs w:val="24"/>
              </w:rPr>
              <w:t>7</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E26039">
            <w:pPr>
              <w:shd w:val="clear" w:color="auto" w:fill="FFFFFF"/>
              <w:ind w:firstLine="761"/>
              <w:jc w:val="center"/>
              <w:rPr>
                <w:rFonts w:ascii="Times New Roman" w:hAnsi="Times New Roman" w:cs="Times New Roman"/>
                <w:sz w:val="24"/>
                <w:szCs w:val="24"/>
              </w:rPr>
            </w:pPr>
            <w:r w:rsidRPr="00E26039">
              <w:rPr>
                <w:rFonts w:ascii="Times New Roman" w:hAnsi="Times New Roman" w:cs="Times New Roman"/>
                <w:sz w:val="24"/>
                <w:szCs w:val="24"/>
              </w:rPr>
              <w:t>-4</w:t>
            </w:r>
          </w:p>
        </w:tc>
      </w:tr>
      <w:tr w:rsidR="00E26039" w:rsidRPr="00E26039" w:rsidTr="00E26039">
        <w:trPr>
          <w:trHeight w:hRule="exact" w:val="298"/>
        </w:trPr>
        <w:tc>
          <w:tcPr>
            <w:tcW w:w="1205"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ind w:left="264"/>
              <w:jc w:val="center"/>
              <w:rPr>
                <w:rFonts w:ascii="Times New Roman" w:hAnsi="Times New Roman" w:cs="Times New Roman"/>
                <w:sz w:val="24"/>
                <w:szCs w:val="24"/>
              </w:rPr>
            </w:pPr>
            <w:r w:rsidRPr="00E26039">
              <w:rPr>
                <w:rFonts w:ascii="Times New Roman" w:hAnsi="Times New Roman" w:cs="Times New Roman"/>
                <w:color w:val="000000"/>
                <w:spacing w:val="-1"/>
                <w:sz w:val="24"/>
                <w:szCs w:val="24"/>
              </w:rPr>
              <w:t>2007</w:t>
            </w:r>
          </w:p>
        </w:tc>
        <w:tc>
          <w:tcPr>
            <w:tcW w:w="3048"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E26039">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7</w:t>
            </w:r>
          </w:p>
        </w:tc>
        <w:tc>
          <w:tcPr>
            <w:tcW w:w="2835"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E26039">
            <w:pPr>
              <w:shd w:val="clear" w:color="auto" w:fill="FFFFFF"/>
              <w:ind w:left="386"/>
              <w:jc w:val="center"/>
              <w:rPr>
                <w:rFonts w:ascii="Times New Roman" w:hAnsi="Times New Roman" w:cs="Times New Roman"/>
                <w:sz w:val="24"/>
                <w:szCs w:val="24"/>
              </w:rPr>
            </w:pPr>
            <w:r w:rsidRPr="00E26039">
              <w:rPr>
                <w:rFonts w:ascii="Times New Roman" w:hAnsi="Times New Roman" w:cs="Times New Roman"/>
                <w:sz w:val="24"/>
                <w:szCs w:val="24"/>
              </w:rPr>
              <w:t>1</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E26039">
            <w:pPr>
              <w:shd w:val="clear" w:color="auto" w:fill="FFFFFF"/>
              <w:ind w:firstLine="761"/>
              <w:jc w:val="center"/>
              <w:rPr>
                <w:rFonts w:ascii="Times New Roman" w:hAnsi="Times New Roman" w:cs="Times New Roman"/>
                <w:sz w:val="24"/>
                <w:szCs w:val="24"/>
              </w:rPr>
            </w:pPr>
            <w:r w:rsidRPr="00E26039">
              <w:rPr>
                <w:rFonts w:ascii="Times New Roman" w:hAnsi="Times New Roman" w:cs="Times New Roman"/>
                <w:sz w:val="24"/>
                <w:szCs w:val="24"/>
              </w:rPr>
              <w:t>+6</w:t>
            </w:r>
          </w:p>
        </w:tc>
      </w:tr>
      <w:tr w:rsidR="00E26039" w:rsidRPr="00E26039" w:rsidTr="00E26039">
        <w:trPr>
          <w:trHeight w:hRule="exact" w:val="288"/>
        </w:trPr>
        <w:tc>
          <w:tcPr>
            <w:tcW w:w="1205"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ind w:left="264"/>
              <w:jc w:val="center"/>
              <w:rPr>
                <w:rFonts w:ascii="Times New Roman" w:hAnsi="Times New Roman" w:cs="Times New Roman"/>
                <w:sz w:val="24"/>
                <w:szCs w:val="24"/>
              </w:rPr>
            </w:pPr>
            <w:r w:rsidRPr="00E26039">
              <w:rPr>
                <w:rFonts w:ascii="Times New Roman" w:hAnsi="Times New Roman" w:cs="Times New Roman"/>
                <w:color w:val="000000"/>
                <w:spacing w:val="-12"/>
                <w:sz w:val="24"/>
                <w:szCs w:val="24"/>
              </w:rPr>
              <w:t>2008</w:t>
            </w:r>
          </w:p>
        </w:tc>
        <w:tc>
          <w:tcPr>
            <w:tcW w:w="3048"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E26039">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3</w:t>
            </w:r>
          </w:p>
        </w:tc>
        <w:tc>
          <w:tcPr>
            <w:tcW w:w="2835"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E26039">
            <w:pPr>
              <w:shd w:val="clear" w:color="auto" w:fill="FFFFFF"/>
              <w:ind w:left="386"/>
              <w:jc w:val="center"/>
              <w:rPr>
                <w:rFonts w:ascii="Times New Roman" w:hAnsi="Times New Roman" w:cs="Times New Roman"/>
                <w:sz w:val="24"/>
                <w:szCs w:val="24"/>
              </w:rPr>
            </w:pPr>
            <w:r w:rsidRPr="00E26039">
              <w:rPr>
                <w:rFonts w:ascii="Times New Roman" w:hAnsi="Times New Roman" w:cs="Times New Roman"/>
                <w:sz w:val="24"/>
                <w:szCs w:val="24"/>
              </w:rPr>
              <w:t>6</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E26039">
            <w:pPr>
              <w:shd w:val="clear" w:color="auto" w:fill="FFFFFF"/>
              <w:ind w:firstLine="761"/>
              <w:jc w:val="center"/>
              <w:rPr>
                <w:rFonts w:ascii="Times New Roman" w:hAnsi="Times New Roman" w:cs="Times New Roman"/>
                <w:sz w:val="24"/>
                <w:szCs w:val="24"/>
              </w:rPr>
            </w:pPr>
            <w:r w:rsidRPr="00E26039">
              <w:rPr>
                <w:rFonts w:ascii="Times New Roman" w:hAnsi="Times New Roman" w:cs="Times New Roman"/>
                <w:sz w:val="24"/>
                <w:szCs w:val="24"/>
              </w:rPr>
              <w:t>-3</w:t>
            </w:r>
          </w:p>
        </w:tc>
      </w:tr>
      <w:tr w:rsidR="00E26039" w:rsidRPr="00E26039" w:rsidTr="00E26039">
        <w:trPr>
          <w:trHeight w:hRule="exact" w:val="278"/>
        </w:trPr>
        <w:tc>
          <w:tcPr>
            <w:tcW w:w="1205"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ind w:left="269"/>
              <w:jc w:val="center"/>
              <w:rPr>
                <w:rFonts w:ascii="Times New Roman" w:hAnsi="Times New Roman" w:cs="Times New Roman"/>
                <w:sz w:val="24"/>
                <w:szCs w:val="24"/>
              </w:rPr>
            </w:pPr>
            <w:r w:rsidRPr="00E26039">
              <w:rPr>
                <w:rFonts w:ascii="Times New Roman" w:hAnsi="Times New Roman" w:cs="Times New Roman"/>
                <w:color w:val="000000"/>
                <w:spacing w:val="-11"/>
                <w:sz w:val="24"/>
                <w:szCs w:val="24"/>
              </w:rPr>
              <w:t>2009</w:t>
            </w:r>
          </w:p>
        </w:tc>
        <w:tc>
          <w:tcPr>
            <w:tcW w:w="3048"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E26039">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w:t>
            </w:r>
          </w:p>
        </w:tc>
        <w:tc>
          <w:tcPr>
            <w:tcW w:w="2835"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E26039">
            <w:pPr>
              <w:shd w:val="clear" w:color="auto" w:fill="FFFFFF"/>
              <w:ind w:left="386"/>
              <w:jc w:val="center"/>
              <w:rPr>
                <w:rFonts w:ascii="Times New Roman" w:hAnsi="Times New Roman" w:cs="Times New Roman"/>
                <w:sz w:val="24"/>
                <w:szCs w:val="24"/>
              </w:rPr>
            </w:pPr>
            <w:r w:rsidRPr="00E26039">
              <w:rPr>
                <w:rFonts w:ascii="Times New Roman" w:hAnsi="Times New Roman" w:cs="Times New Roman"/>
                <w:sz w:val="24"/>
                <w:szCs w:val="24"/>
              </w:rPr>
              <w:t>5</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E26039">
            <w:pPr>
              <w:shd w:val="clear" w:color="auto" w:fill="FFFFFF"/>
              <w:ind w:firstLine="761"/>
              <w:jc w:val="center"/>
              <w:rPr>
                <w:rFonts w:ascii="Times New Roman" w:hAnsi="Times New Roman" w:cs="Times New Roman"/>
                <w:sz w:val="24"/>
                <w:szCs w:val="24"/>
              </w:rPr>
            </w:pPr>
            <w:r w:rsidRPr="00E26039">
              <w:rPr>
                <w:rFonts w:ascii="Times New Roman" w:hAnsi="Times New Roman" w:cs="Times New Roman"/>
                <w:sz w:val="24"/>
                <w:szCs w:val="24"/>
              </w:rPr>
              <w:t>-5</w:t>
            </w:r>
          </w:p>
        </w:tc>
      </w:tr>
      <w:tr w:rsidR="00E26039" w:rsidRPr="00E26039" w:rsidTr="00E26039">
        <w:trPr>
          <w:trHeight w:hRule="exact" w:val="288"/>
        </w:trPr>
        <w:tc>
          <w:tcPr>
            <w:tcW w:w="1205"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ind w:left="269"/>
              <w:jc w:val="center"/>
              <w:rPr>
                <w:rFonts w:ascii="Times New Roman" w:hAnsi="Times New Roman" w:cs="Times New Roman"/>
                <w:sz w:val="24"/>
                <w:szCs w:val="24"/>
              </w:rPr>
            </w:pPr>
            <w:r w:rsidRPr="00E26039">
              <w:rPr>
                <w:rFonts w:ascii="Times New Roman" w:hAnsi="Times New Roman" w:cs="Times New Roman"/>
                <w:color w:val="000000"/>
                <w:spacing w:val="-11"/>
                <w:sz w:val="24"/>
                <w:szCs w:val="24"/>
              </w:rPr>
              <w:t>2010</w:t>
            </w:r>
          </w:p>
        </w:tc>
        <w:tc>
          <w:tcPr>
            <w:tcW w:w="3048"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E26039">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1</w:t>
            </w:r>
          </w:p>
        </w:tc>
        <w:tc>
          <w:tcPr>
            <w:tcW w:w="2835"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E26039">
            <w:pPr>
              <w:shd w:val="clear" w:color="auto" w:fill="FFFFFF"/>
              <w:ind w:left="386"/>
              <w:jc w:val="center"/>
              <w:rPr>
                <w:rFonts w:ascii="Times New Roman" w:hAnsi="Times New Roman" w:cs="Times New Roman"/>
                <w:sz w:val="24"/>
                <w:szCs w:val="24"/>
              </w:rPr>
            </w:pPr>
            <w:r w:rsidRPr="00E26039">
              <w:rPr>
                <w:rFonts w:ascii="Times New Roman" w:hAnsi="Times New Roman" w:cs="Times New Roman"/>
                <w:sz w:val="24"/>
                <w:szCs w:val="24"/>
              </w:rPr>
              <w:t>5</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E26039">
            <w:pPr>
              <w:shd w:val="clear" w:color="auto" w:fill="FFFFFF"/>
              <w:ind w:firstLine="761"/>
              <w:jc w:val="center"/>
              <w:rPr>
                <w:rFonts w:ascii="Times New Roman" w:hAnsi="Times New Roman" w:cs="Times New Roman"/>
                <w:sz w:val="24"/>
                <w:szCs w:val="24"/>
              </w:rPr>
            </w:pPr>
            <w:r w:rsidRPr="00E26039">
              <w:rPr>
                <w:rFonts w:ascii="Times New Roman" w:hAnsi="Times New Roman" w:cs="Times New Roman"/>
                <w:sz w:val="24"/>
                <w:szCs w:val="24"/>
              </w:rPr>
              <w:t>-4</w:t>
            </w:r>
          </w:p>
        </w:tc>
      </w:tr>
      <w:tr w:rsidR="00E26039" w:rsidRPr="00E26039" w:rsidTr="00E26039">
        <w:trPr>
          <w:trHeight w:hRule="exact" w:val="307"/>
        </w:trPr>
        <w:tc>
          <w:tcPr>
            <w:tcW w:w="1205"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ind w:left="269"/>
              <w:jc w:val="center"/>
              <w:rPr>
                <w:rFonts w:ascii="Times New Roman" w:hAnsi="Times New Roman" w:cs="Times New Roman"/>
                <w:sz w:val="24"/>
                <w:szCs w:val="24"/>
              </w:rPr>
            </w:pPr>
            <w:r w:rsidRPr="00E26039">
              <w:rPr>
                <w:rFonts w:ascii="Times New Roman" w:hAnsi="Times New Roman" w:cs="Times New Roman"/>
                <w:color w:val="000000"/>
                <w:spacing w:val="-15"/>
                <w:sz w:val="24"/>
                <w:szCs w:val="24"/>
              </w:rPr>
              <w:t>2011</w:t>
            </w:r>
          </w:p>
        </w:tc>
        <w:tc>
          <w:tcPr>
            <w:tcW w:w="3048"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E26039">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4</w:t>
            </w:r>
          </w:p>
        </w:tc>
        <w:tc>
          <w:tcPr>
            <w:tcW w:w="2835"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E26039">
            <w:pPr>
              <w:shd w:val="clear" w:color="auto" w:fill="FFFFFF"/>
              <w:ind w:left="386"/>
              <w:jc w:val="center"/>
              <w:rPr>
                <w:rFonts w:ascii="Times New Roman" w:hAnsi="Times New Roman" w:cs="Times New Roman"/>
                <w:sz w:val="24"/>
                <w:szCs w:val="24"/>
              </w:rPr>
            </w:pPr>
            <w:r w:rsidRPr="00E26039">
              <w:rPr>
                <w:rFonts w:ascii="Times New Roman" w:hAnsi="Times New Roman" w:cs="Times New Roman"/>
                <w:sz w:val="24"/>
                <w:szCs w:val="24"/>
              </w:rPr>
              <w:t>1</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E26039">
            <w:pPr>
              <w:shd w:val="clear" w:color="auto" w:fill="FFFFFF"/>
              <w:ind w:left="82" w:firstLine="761"/>
              <w:jc w:val="center"/>
              <w:rPr>
                <w:rFonts w:ascii="Times New Roman" w:hAnsi="Times New Roman" w:cs="Times New Roman"/>
                <w:sz w:val="24"/>
                <w:szCs w:val="24"/>
              </w:rPr>
            </w:pPr>
            <w:r w:rsidRPr="00E26039">
              <w:rPr>
                <w:rFonts w:ascii="Times New Roman" w:hAnsi="Times New Roman" w:cs="Times New Roman"/>
                <w:sz w:val="24"/>
                <w:szCs w:val="24"/>
              </w:rPr>
              <w:t>+3</w:t>
            </w:r>
          </w:p>
        </w:tc>
      </w:tr>
      <w:tr w:rsidR="00E26039" w:rsidRPr="00E26039" w:rsidTr="00E26039">
        <w:trPr>
          <w:trHeight w:hRule="exact" w:val="250"/>
        </w:trPr>
        <w:tc>
          <w:tcPr>
            <w:tcW w:w="9356" w:type="dxa"/>
            <w:gridSpan w:val="4"/>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E26039">
            <w:pPr>
              <w:shd w:val="clear" w:color="auto" w:fill="FFFFFF"/>
              <w:ind w:left="386"/>
              <w:jc w:val="center"/>
              <w:rPr>
                <w:rFonts w:ascii="Times New Roman" w:hAnsi="Times New Roman" w:cs="Times New Roman"/>
                <w:b/>
                <w:sz w:val="24"/>
                <w:szCs w:val="24"/>
              </w:rPr>
            </w:pPr>
            <w:r w:rsidRPr="00E26039">
              <w:rPr>
                <w:rFonts w:ascii="Times New Roman" w:hAnsi="Times New Roman" w:cs="Times New Roman"/>
                <w:b/>
                <w:color w:val="000000"/>
                <w:spacing w:val="-3"/>
                <w:sz w:val="24"/>
                <w:szCs w:val="24"/>
              </w:rPr>
              <w:t xml:space="preserve">населенный пункт         </w:t>
            </w:r>
            <w:proofErr w:type="spellStart"/>
            <w:r w:rsidRPr="00E26039">
              <w:rPr>
                <w:rFonts w:ascii="Times New Roman" w:hAnsi="Times New Roman" w:cs="Times New Roman"/>
                <w:b/>
                <w:color w:val="000000"/>
                <w:spacing w:val="-3"/>
                <w:sz w:val="24"/>
                <w:szCs w:val="24"/>
              </w:rPr>
              <w:t>с</w:t>
            </w:r>
            <w:proofErr w:type="gramStart"/>
            <w:r w:rsidRPr="00E26039">
              <w:rPr>
                <w:rFonts w:ascii="Times New Roman" w:hAnsi="Times New Roman" w:cs="Times New Roman"/>
                <w:b/>
                <w:color w:val="000000"/>
                <w:spacing w:val="-3"/>
                <w:sz w:val="24"/>
                <w:szCs w:val="24"/>
              </w:rPr>
              <w:t>.П</w:t>
            </w:r>
            <w:proofErr w:type="gramEnd"/>
            <w:r w:rsidRPr="00E26039">
              <w:rPr>
                <w:rFonts w:ascii="Times New Roman" w:hAnsi="Times New Roman" w:cs="Times New Roman"/>
                <w:b/>
                <w:color w:val="000000"/>
                <w:spacing w:val="-3"/>
                <w:sz w:val="24"/>
                <w:szCs w:val="24"/>
              </w:rPr>
              <w:t>рокуроновка</w:t>
            </w:r>
            <w:proofErr w:type="spellEnd"/>
          </w:p>
        </w:tc>
      </w:tr>
      <w:tr w:rsidR="00E26039" w:rsidRPr="00E26039" w:rsidTr="00E26039">
        <w:trPr>
          <w:trHeight w:hRule="exact" w:val="298"/>
        </w:trPr>
        <w:tc>
          <w:tcPr>
            <w:tcW w:w="1205"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ind w:left="259"/>
              <w:jc w:val="center"/>
              <w:rPr>
                <w:rFonts w:ascii="Times New Roman" w:hAnsi="Times New Roman" w:cs="Times New Roman"/>
                <w:sz w:val="24"/>
                <w:szCs w:val="24"/>
              </w:rPr>
            </w:pPr>
            <w:r w:rsidRPr="00E26039">
              <w:rPr>
                <w:rFonts w:ascii="Times New Roman" w:hAnsi="Times New Roman" w:cs="Times New Roman"/>
                <w:color w:val="000000"/>
                <w:spacing w:val="-3"/>
                <w:sz w:val="24"/>
                <w:szCs w:val="24"/>
              </w:rPr>
              <w:t>2005</w:t>
            </w:r>
          </w:p>
        </w:tc>
        <w:tc>
          <w:tcPr>
            <w:tcW w:w="3048"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E26039">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2</w:t>
            </w:r>
          </w:p>
        </w:tc>
        <w:tc>
          <w:tcPr>
            <w:tcW w:w="2835"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E26039">
            <w:pPr>
              <w:shd w:val="clear" w:color="auto" w:fill="FFFFFF"/>
              <w:ind w:left="386"/>
              <w:jc w:val="center"/>
              <w:rPr>
                <w:rFonts w:ascii="Times New Roman" w:hAnsi="Times New Roman" w:cs="Times New Roman"/>
                <w:sz w:val="24"/>
                <w:szCs w:val="24"/>
              </w:rPr>
            </w:pPr>
            <w:r w:rsidRPr="00E26039">
              <w:rPr>
                <w:rFonts w:ascii="Times New Roman" w:hAnsi="Times New Roman" w:cs="Times New Roman"/>
                <w:sz w:val="24"/>
                <w:szCs w:val="24"/>
              </w:rPr>
              <w:t>5</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E26039">
            <w:pPr>
              <w:shd w:val="clear" w:color="auto" w:fill="FFFFFF"/>
              <w:ind w:left="761"/>
              <w:jc w:val="center"/>
              <w:rPr>
                <w:rFonts w:ascii="Times New Roman" w:hAnsi="Times New Roman" w:cs="Times New Roman"/>
                <w:sz w:val="24"/>
                <w:szCs w:val="24"/>
              </w:rPr>
            </w:pPr>
            <w:r w:rsidRPr="00E26039">
              <w:rPr>
                <w:rFonts w:ascii="Times New Roman" w:hAnsi="Times New Roman" w:cs="Times New Roman"/>
                <w:sz w:val="24"/>
                <w:szCs w:val="24"/>
              </w:rPr>
              <w:t>-3</w:t>
            </w:r>
          </w:p>
        </w:tc>
      </w:tr>
      <w:tr w:rsidR="00E26039" w:rsidRPr="00E26039" w:rsidTr="00E26039">
        <w:trPr>
          <w:trHeight w:hRule="exact" w:val="288"/>
        </w:trPr>
        <w:tc>
          <w:tcPr>
            <w:tcW w:w="1205"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ind w:left="259"/>
              <w:jc w:val="center"/>
              <w:rPr>
                <w:rFonts w:ascii="Times New Roman" w:hAnsi="Times New Roman" w:cs="Times New Roman"/>
                <w:sz w:val="24"/>
                <w:szCs w:val="24"/>
              </w:rPr>
            </w:pPr>
            <w:r w:rsidRPr="00E26039">
              <w:rPr>
                <w:rFonts w:ascii="Times New Roman" w:hAnsi="Times New Roman" w:cs="Times New Roman"/>
                <w:color w:val="000000"/>
                <w:spacing w:val="1"/>
                <w:sz w:val="24"/>
                <w:szCs w:val="24"/>
              </w:rPr>
              <w:t>2006</w:t>
            </w:r>
          </w:p>
        </w:tc>
        <w:tc>
          <w:tcPr>
            <w:tcW w:w="3048"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E26039">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3</w:t>
            </w:r>
          </w:p>
        </w:tc>
        <w:tc>
          <w:tcPr>
            <w:tcW w:w="2835"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E26039">
            <w:pPr>
              <w:shd w:val="clear" w:color="auto" w:fill="FFFFFF"/>
              <w:ind w:left="386"/>
              <w:jc w:val="center"/>
              <w:rPr>
                <w:rFonts w:ascii="Times New Roman" w:hAnsi="Times New Roman" w:cs="Times New Roman"/>
                <w:sz w:val="24"/>
                <w:szCs w:val="24"/>
              </w:rPr>
            </w:pPr>
            <w:r w:rsidRPr="00E26039">
              <w:rPr>
                <w:rFonts w:ascii="Times New Roman" w:hAnsi="Times New Roman" w:cs="Times New Roman"/>
                <w:sz w:val="24"/>
                <w:szCs w:val="24"/>
              </w:rPr>
              <w:t>-</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E26039">
            <w:pPr>
              <w:shd w:val="clear" w:color="auto" w:fill="FFFFFF"/>
              <w:ind w:left="761"/>
              <w:jc w:val="center"/>
              <w:rPr>
                <w:rFonts w:ascii="Times New Roman" w:hAnsi="Times New Roman" w:cs="Times New Roman"/>
                <w:sz w:val="24"/>
                <w:szCs w:val="24"/>
              </w:rPr>
            </w:pPr>
            <w:r w:rsidRPr="00E26039">
              <w:rPr>
                <w:rFonts w:ascii="Times New Roman" w:hAnsi="Times New Roman" w:cs="Times New Roman"/>
                <w:sz w:val="24"/>
                <w:szCs w:val="24"/>
              </w:rPr>
              <w:t>+3</w:t>
            </w:r>
          </w:p>
        </w:tc>
      </w:tr>
      <w:tr w:rsidR="00E26039" w:rsidRPr="00E26039" w:rsidTr="00E26039">
        <w:trPr>
          <w:trHeight w:hRule="exact" w:val="288"/>
        </w:trPr>
        <w:tc>
          <w:tcPr>
            <w:tcW w:w="1205"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ind w:left="259"/>
              <w:jc w:val="center"/>
              <w:rPr>
                <w:rFonts w:ascii="Times New Roman" w:hAnsi="Times New Roman" w:cs="Times New Roman"/>
                <w:sz w:val="24"/>
                <w:szCs w:val="24"/>
              </w:rPr>
            </w:pPr>
            <w:r w:rsidRPr="00E26039">
              <w:rPr>
                <w:rFonts w:ascii="Times New Roman" w:hAnsi="Times New Roman" w:cs="Times New Roman"/>
                <w:color w:val="000000"/>
                <w:spacing w:val="1"/>
                <w:sz w:val="24"/>
                <w:szCs w:val="24"/>
              </w:rPr>
              <w:t>2007</w:t>
            </w:r>
          </w:p>
        </w:tc>
        <w:tc>
          <w:tcPr>
            <w:tcW w:w="3048"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E26039">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w:t>
            </w:r>
          </w:p>
        </w:tc>
        <w:tc>
          <w:tcPr>
            <w:tcW w:w="2835"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E26039">
            <w:pPr>
              <w:shd w:val="clear" w:color="auto" w:fill="FFFFFF"/>
              <w:ind w:left="386"/>
              <w:jc w:val="center"/>
              <w:rPr>
                <w:rFonts w:ascii="Times New Roman" w:hAnsi="Times New Roman" w:cs="Times New Roman"/>
                <w:sz w:val="24"/>
                <w:szCs w:val="24"/>
              </w:rPr>
            </w:pPr>
            <w:r w:rsidRPr="00E26039">
              <w:rPr>
                <w:rFonts w:ascii="Times New Roman" w:hAnsi="Times New Roman" w:cs="Times New Roman"/>
                <w:sz w:val="24"/>
                <w:szCs w:val="24"/>
              </w:rPr>
              <w:t>4</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E26039">
            <w:pPr>
              <w:shd w:val="clear" w:color="auto" w:fill="FFFFFF"/>
              <w:ind w:left="761"/>
              <w:jc w:val="center"/>
              <w:rPr>
                <w:rFonts w:ascii="Times New Roman" w:hAnsi="Times New Roman" w:cs="Times New Roman"/>
                <w:sz w:val="24"/>
                <w:szCs w:val="24"/>
              </w:rPr>
            </w:pPr>
            <w:r w:rsidRPr="00E26039">
              <w:rPr>
                <w:rFonts w:ascii="Times New Roman" w:hAnsi="Times New Roman" w:cs="Times New Roman"/>
                <w:sz w:val="24"/>
                <w:szCs w:val="24"/>
              </w:rPr>
              <w:t>-4</w:t>
            </w:r>
          </w:p>
        </w:tc>
      </w:tr>
      <w:tr w:rsidR="00E26039" w:rsidRPr="00E26039" w:rsidTr="00E26039">
        <w:trPr>
          <w:trHeight w:hRule="exact" w:val="288"/>
        </w:trPr>
        <w:tc>
          <w:tcPr>
            <w:tcW w:w="1205"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ind w:left="259"/>
              <w:jc w:val="center"/>
              <w:rPr>
                <w:rFonts w:ascii="Times New Roman" w:hAnsi="Times New Roman" w:cs="Times New Roman"/>
                <w:sz w:val="24"/>
                <w:szCs w:val="24"/>
              </w:rPr>
            </w:pPr>
            <w:r w:rsidRPr="00E26039">
              <w:rPr>
                <w:rFonts w:ascii="Times New Roman" w:hAnsi="Times New Roman" w:cs="Times New Roman"/>
                <w:color w:val="000000"/>
                <w:spacing w:val="-11"/>
                <w:sz w:val="24"/>
                <w:szCs w:val="24"/>
              </w:rPr>
              <w:t>2008</w:t>
            </w:r>
          </w:p>
        </w:tc>
        <w:tc>
          <w:tcPr>
            <w:tcW w:w="3048"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E26039">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7</w:t>
            </w:r>
          </w:p>
        </w:tc>
        <w:tc>
          <w:tcPr>
            <w:tcW w:w="2835"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E26039">
            <w:pPr>
              <w:shd w:val="clear" w:color="auto" w:fill="FFFFFF"/>
              <w:ind w:left="386"/>
              <w:jc w:val="center"/>
              <w:rPr>
                <w:rFonts w:ascii="Times New Roman" w:hAnsi="Times New Roman" w:cs="Times New Roman"/>
                <w:sz w:val="24"/>
                <w:szCs w:val="24"/>
              </w:rPr>
            </w:pPr>
            <w:r w:rsidRPr="00E26039">
              <w:rPr>
                <w:rFonts w:ascii="Times New Roman" w:hAnsi="Times New Roman" w:cs="Times New Roman"/>
                <w:sz w:val="24"/>
                <w:szCs w:val="24"/>
              </w:rPr>
              <w:t>4</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E26039">
            <w:pPr>
              <w:shd w:val="clear" w:color="auto" w:fill="FFFFFF"/>
              <w:ind w:left="761"/>
              <w:jc w:val="center"/>
              <w:rPr>
                <w:rFonts w:ascii="Times New Roman" w:hAnsi="Times New Roman" w:cs="Times New Roman"/>
                <w:sz w:val="24"/>
                <w:szCs w:val="24"/>
              </w:rPr>
            </w:pPr>
            <w:r w:rsidRPr="00E26039">
              <w:rPr>
                <w:rFonts w:ascii="Times New Roman" w:hAnsi="Times New Roman" w:cs="Times New Roman"/>
                <w:sz w:val="24"/>
                <w:szCs w:val="24"/>
              </w:rPr>
              <w:t>+3</w:t>
            </w:r>
          </w:p>
        </w:tc>
      </w:tr>
      <w:tr w:rsidR="00E26039" w:rsidRPr="00E26039" w:rsidTr="00E26039">
        <w:trPr>
          <w:trHeight w:hRule="exact" w:val="288"/>
        </w:trPr>
        <w:tc>
          <w:tcPr>
            <w:tcW w:w="1205"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ind w:left="264"/>
              <w:jc w:val="center"/>
              <w:rPr>
                <w:rFonts w:ascii="Times New Roman" w:hAnsi="Times New Roman" w:cs="Times New Roman"/>
                <w:sz w:val="24"/>
                <w:szCs w:val="24"/>
              </w:rPr>
            </w:pPr>
            <w:r w:rsidRPr="00E26039">
              <w:rPr>
                <w:rFonts w:ascii="Times New Roman" w:hAnsi="Times New Roman" w:cs="Times New Roman"/>
                <w:color w:val="000000"/>
                <w:spacing w:val="-12"/>
                <w:sz w:val="24"/>
                <w:szCs w:val="24"/>
              </w:rPr>
              <w:lastRenderedPageBreak/>
              <w:t>2009</w:t>
            </w:r>
          </w:p>
        </w:tc>
        <w:tc>
          <w:tcPr>
            <w:tcW w:w="3048"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E26039">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3</w:t>
            </w:r>
          </w:p>
        </w:tc>
        <w:tc>
          <w:tcPr>
            <w:tcW w:w="2835"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E26039">
            <w:pPr>
              <w:shd w:val="clear" w:color="auto" w:fill="FFFFFF"/>
              <w:ind w:left="386"/>
              <w:jc w:val="center"/>
              <w:rPr>
                <w:rFonts w:ascii="Times New Roman" w:hAnsi="Times New Roman" w:cs="Times New Roman"/>
                <w:sz w:val="24"/>
                <w:szCs w:val="24"/>
              </w:rPr>
            </w:pPr>
            <w:r w:rsidRPr="00E26039">
              <w:rPr>
                <w:rFonts w:ascii="Times New Roman" w:hAnsi="Times New Roman" w:cs="Times New Roman"/>
                <w:sz w:val="24"/>
                <w:szCs w:val="24"/>
              </w:rPr>
              <w:t>1</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E26039">
            <w:pPr>
              <w:shd w:val="clear" w:color="auto" w:fill="FFFFFF"/>
              <w:ind w:left="761"/>
              <w:jc w:val="center"/>
              <w:rPr>
                <w:rFonts w:ascii="Times New Roman" w:hAnsi="Times New Roman" w:cs="Times New Roman"/>
                <w:sz w:val="24"/>
                <w:szCs w:val="24"/>
              </w:rPr>
            </w:pPr>
            <w:r w:rsidRPr="00E26039">
              <w:rPr>
                <w:rFonts w:ascii="Times New Roman" w:hAnsi="Times New Roman" w:cs="Times New Roman"/>
                <w:sz w:val="24"/>
                <w:szCs w:val="24"/>
              </w:rPr>
              <w:t>+2</w:t>
            </w:r>
          </w:p>
        </w:tc>
      </w:tr>
      <w:tr w:rsidR="00E26039" w:rsidRPr="00E26039" w:rsidTr="00E26039">
        <w:trPr>
          <w:trHeight w:hRule="exact" w:val="278"/>
        </w:trPr>
        <w:tc>
          <w:tcPr>
            <w:tcW w:w="1205"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ind w:left="264"/>
              <w:jc w:val="center"/>
              <w:rPr>
                <w:rFonts w:ascii="Times New Roman" w:hAnsi="Times New Roman" w:cs="Times New Roman"/>
                <w:sz w:val="24"/>
                <w:szCs w:val="24"/>
              </w:rPr>
            </w:pPr>
            <w:r w:rsidRPr="00E26039">
              <w:rPr>
                <w:rFonts w:ascii="Times New Roman" w:hAnsi="Times New Roman" w:cs="Times New Roman"/>
                <w:color w:val="000000"/>
                <w:spacing w:val="-12"/>
                <w:sz w:val="24"/>
                <w:szCs w:val="24"/>
              </w:rPr>
              <w:t>2010</w:t>
            </w:r>
          </w:p>
        </w:tc>
        <w:tc>
          <w:tcPr>
            <w:tcW w:w="3048"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E26039">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2</w:t>
            </w:r>
          </w:p>
        </w:tc>
        <w:tc>
          <w:tcPr>
            <w:tcW w:w="2835"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E26039">
            <w:pPr>
              <w:shd w:val="clear" w:color="auto" w:fill="FFFFFF"/>
              <w:ind w:left="386"/>
              <w:jc w:val="center"/>
              <w:rPr>
                <w:rFonts w:ascii="Times New Roman" w:hAnsi="Times New Roman" w:cs="Times New Roman"/>
                <w:sz w:val="24"/>
                <w:szCs w:val="24"/>
              </w:rPr>
            </w:pPr>
            <w:r w:rsidRPr="00E26039">
              <w:rPr>
                <w:rFonts w:ascii="Times New Roman" w:hAnsi="Times New Roman" w:cs="Times New Roman"/>
                <w:sz w:val="24"/>
                <w:szCs w:val="24"/>
              </w:rPr>
              <w:t>3</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E26039">
            <w:pPr>
              <w:shd w:val="clear" w:color="auto" w:fill="FFFFFF"/>
              <w:ind w:left="761"/>
              <w:jc w:val="center"/>
              <w:rPr>
                <w:rFonts w:ascii="Times New Roman" w:hAnsi="Times New Roman" w:cs="Times New Roman"/>
                <w:sz w:val="24"/>
                <w:szCs w:val="24"/>
              </w:rPr>
            </w:pPr>
            <w:r w:rsidRPr="00E26039">
              <w:rPr>
                <w:rFonts w:ascii="Times New Roman" w:hAnsi="Times New Roman" w:cs="Times New Roman"/>
                <w:sz w:val="24"/>
                <w:szCs w:val="24"/>
              </w:rPr>
              <w:t>-1</w:t>
            </w:r>
          </w:p>
        </w:tc>
      </w:tr>
      <w:tr w:rsidR="00E26039" w:rsidRPr="00E26039" w:rsidTr="00E26039">
        <w:trPr>
          <w:trHeight w:hRule="exact" w:val="288"/>
        </w:trPr>
        <w:tc>
          <w:tcPr>
            <w:tcW w:w="1205"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ind w:left="259"/>
              <w:jc w:val="center"/>
              <w:rPr>
                <w:rFonts w:ascii="Times New Roman" w:hAnsi="Times New Roman" w:cs="Times New Roman"/>
                <w:sz w:val="24"/>
                <w:szCs w:val="24"/>
              </w:rPr>
            </w:pPr>
            <w:r w:rsidRPr="00E26039">
              <w:rPr>
                <w:rFonts w:ascii="Times New Roman" w:hAnsi="Times New Roman" w:cs="Times New Roman"/>
                <w:color w:val="000000"/>
                <w:spacing w:val="-14"/>
                <w:sz w:val="24"/>
                <w:szCs w:val="24"/>
              </w:rPr>
              <w:t>2011</w:t>
            </w:r>
          </w:p>
        </w:tc>
        <w:tc>
          <w:tcPr>
            <w:tcW w:w="3048"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E26039">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2</w:t>
            </w:r>
          </w:p>
        </w:tc>
        <w:tc>
          <w:tcPr>
            <w:tcW w:w="2835"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E26039">
            <w:pPr>
              <w:shd w:val="clear" w:color="auto" w:fill="FFFFFF"/>
              <w:ind w:left="386"/>
              <w:jc w:val="center"/>
              <w:rPr>
                <w:rFonts w:ascii="Times New Roman" w:hAnsi="Times New Roman" w:cs="Times New Roman"/>
                <w:sz w:val="24"/>
                <w:szCs w:val="24"/>
              </w:rPr>
            </w:pPr>
            <w:r w:rsidRPr="00E26039">
              <w:rPr>
                <w:rFonts w:ascii="Times New Roman" w:hAnsi="Times New Roman" w:cs="Times New Roman"/>
                <w:sz w:val="24"/>
                <w:szCs w:val="24"/>
              </w:rPr>
              <w:t>9</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E26039">
            <w:pPr>
              <w:shd w:val="clear" w:color="auto" w:fill="FFFFFF"/>
              <w:ind w:left="761"/>
              <w:jc w:val="center"/>
              <w:rPr>
                <w:rFonts w:ascii="Times New Roman" w:hAnsi="Times New Roman" w:cs="Times New Roman"/>
                <w:sz w:val="24"/>
                <w:szCs w:val="24"/>
              </w:rPr>
            </w:pPr>
            <w:r w:rsidRPr="00E26039">
              <w:rPr>
                <w:rFonts w:ascii="Times New Roman" w:hAnsi="Times New Roman" w:cs="Times New Roman"/>
                <w:sz w:val="24"/>
                <w:szCs w:val="24"/>
              </w:rPr>
              <w:t>-7</w:t>
            </w:r>
          </w:p>
        </w:tc>
      </w:tr>
      <w:tr w:rsidR="00E26039" w:rsidRPr="00E26039" w:rsidTr="00E26039">
        <w:trPr>
          <w:trHeight w:hRule="exact" w:val="250"/>
        </w:trPr>
        <w:tc>
          <w:tcPr>
            <w:tcW w:w="9356" w:type="dxa"/>
            <w:gridSpan w:val="4"/>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E26039">
            <w:pPr>
              <w:shd w:val="clear" w:color="auto" w:fill="FFFFFF"/>
              <w:ind w:left="386"/>
              <w:jc w:val="center"/>
              <w:rPr>
                <w:rFonts w:ascii="Times New Roman" w:hAnsi="Times New Roman" w:cs="Times New Roman"/>
                <w:b/>
                <w:sz w:val="24"/>
                <w:szCs w:val="24"/>
              </w:rPr>
            </w:pPr>
            <w:r w:rsidRPr="00E26039">
              <w:rPr>
                <w:rFonts w:ascii="Times New Roman" w:hAnsi="Times New Roman" w:cs="Times New Roman"/>
                <w:b/>
                <w:color w:val="000000"/>
                <w:spacing w:val="-6"/>
                <w:sz w:val="24"/>
                <w:szCs w:val="24"/>
              </w:rPr>
              <w:t xml:space="preserve">населенный пункт     </w:t>
            </w:r>
            <w:proofErr w:type="spellStart"/>
            <w:r w:rsidRPr="00E26039">
              <w:rPr>
                <w:rFonts w:ascii="Times New Roman" w:hAnsi="Times New Roman" w:cs="Times New Roman"/>
                <w:b/>
                <w:color w:val="000000"/>
                <w:spacing w:val="-6"/>
                <w:sz w:val="24"/>
                <w:szCs w:val="24"/>
              </w:rPr>
              <w:t>с</w:t>
            </w:r>
            <w:proofErr w:type="gramStart"/>
            <w:r w:rsidRPr="00E26039">
              <w:rPr>
                <w:rFonts w:ascii="Times New Roman" w:hAnsi="Times New Roman" w:cs="Times New Roman"/>
                <w:b/>
                <w:color w:val="000000"/>
                <w:spacing w:val="-6"/>
                <w:sz w:val="24"/>
                <w:szCs w:val="24"/>
              </w:rPr>
              <w:t>.К</w:t>
            </w:r>
            <w:proofErr w:type="gramEnd"/>
            <w:r w:rsidRPr="00E26039">
              <w:rPr>
                <w:rFonts w:ascii="Times New Roman" w:hAnsi="Times New Roman" w:cs="Times New Roman"/>
                <w:b/>
                <w:color w:val="000000"/>
                <w:spacing w:val="-6"/>
                <w:sz w:val="24"/>
                <w:szCs w:val="24"/>
              </w:rPr>
              <w:t>андалинцево</w:t>
            </w:r>
            <w:proofErr w:type="spellEnd"/>
          </w:p>
        </w:tc>
      </w:tr>
      <w:tr w:rsidR="00E26039" w:rsidRPr="00E26039" w:rsidTr="00E26039">
        <w:trPr>
          <w:trHeight w:hRule="exact" w:val="298"/>
        </w:trPr>
        <w:tc>
          <w:tcPr>
            <w:tcW w:w="1205"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ind w:left="264"/>
              <w:jc w:val="center"/>
              <w:rPr>
                <w:rFonts w:ascii="Times New Roman" w:hAnsi="Times New Roman" w:cs="Times New Roman"/>
                <w:sz w:val="24"/>
                <w:szCs w:val="24"/>
              </w:rPr>
            </w:pPr>
            <w:r w:rsidRPr="00E26039">
              <w:rPr>
                <w:rFonts w:ascii="Times New Roman" w:hAnsi="Times New Roman" w:cs="Times New Roman"/>
                <w:color w:val="000000"/>
                <w:spacing w:val="-3"/>
                <w:sz w:val="24"/>
                <w:szCs w:val="24"/>
              </w:rPr>
              <w:t>2005</w:t>
            </w:r>
          </w:p>
        </w:tc>
        <w:tc>
          <w:tcPr>
            <w:tcW w:w="3048"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E26039">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4</w:t>
            </w:r>
          </w:p>
        </w:tc>
        <w:tc>
          <w:tcPr>
            <w:tcW w:w="2835"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E26039">
            <w:pPr>
              <w:shd w:val="clear" w:color="auto" w:fill="FFFFFF"/>
              <w:ind w:left="386"/>
              <w:jc w:val="center"/>
              <w:rPr>
                <w:rFonts w:ascii="Times New Roman" w:hAnsi="Times New Roman" w:cs="Times New Roman"/>
                <w:sz w:val="24"/>
                <w:szCs w:val="24"/>
              </w:rPr>
            </w:pPr>
            <w:r w:rsidRPr="00E26039">
              <w:rPr>
                <w:rFonts w:ascii="Times New Roman" w:hAnsi="Times New Roman" w:cs="Times New Roman"/>
                <w:sz w:val="24"/>
                <w:szCs w:val="24"/>
              </w:rPr>
              <w:t>4</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E26039">
            <w:pPr>
              <w:shd w:val="clear" w:color="auto" w:fill="FFFFFF"/>
              <w:ind w:firstLine="683"/>
              <w:jc w:val="center"/>
              <w:rPr>
                <w:rFonts w:ascii="Times New Roman" w:hAnsi="Times New Roman" w:cs="Times New Roman"/>
                <w:sz w:val="24"/>
                <w:szCs w:val="24"/>
              </w:rPr>
            </w:pPr>
            <w:r w:rsidRPr="00E26039">
              <w:rPr>
                <w:rFonts w:ascii="Times New Roman" w:hAnsi="Times New Roman" w:cs="Times New Roman"/>
                <w:sz w:val="24"/>
                <w:szCs w:val="24"/>
              </w:rPr>
              <w:t>0</w:t>
            </w:r>
          </w:p>
        </w:tc>
      </w:tr>
      <w:tr w:rsidR="00E26039" w:rsidRPr="00E26039" w:rsidTr="00E26039">
        <w:trPr>
          <w:trHeight w:hRule="exact" w:val="278"/>
        </w:trPr>
        <w:tc>
          <w:tcPr>
            <w:tcW w:w="1205"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ind w:left="264"/>
              <w:jc w:val="center"/>
              <w:rPr>
                <w:rFonts w:ascii="Times New Roman" w:hAnsi="Times New Roman" w:cs="Times New Roman"/>
                <w:sz w:val="24"/>
                <w:szCs w:val="24"/>
              </w:rPr>
            </w:pPr>
            <w:r w:rsidRPr="00E26039">
              <w:rPr>
                <w:rFonts w:ascii="Times New Roman" w:hAnsi="Times New Roman" w:cs="Times New Roman"/>
                <w:color w:val="000000"/>
                <w:spacing w:val="1"/>
                <w:sz w:val="24"/>
                <w:szCs w:val="24"/>
              </w:rPr>
              <w:t>2006</w:t>
            </w:r>
          </w:p>
        </w:tc>
        <w:tc>
          <w:tcPr>
            <w:tcW w:w="3048"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E26039">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5</w:t>
            </w:r>
          </w:p>
        </w:tc>
        <w:tc>
          <w:tcPr>
            <w:tcW w:w="2835"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E26039">
            <w:pPr>
              <w:shd w:val="clear" w:color="auto" w:fill="FFFFFF"/>
              <w:ind w:left="386"/>
              <w:jc w:val="center"/>
              <w:rPr>
                <w:rFonts w:ascii="Times New Roman" w:hAnsi="Times New Roman" w:cs="Times New Roman"/>
                <w:sz w:val="24"/>
                <w:szCs w:val="24"/>
              </w:rPr>
            </w:pPr>
            <w:r w:rsidRPr="00E26039">
              <w:rPr>
                <w:rFonts w:ascii="Times New Roman" w:hAnsi="Times New Roman" w:cs="Times New Roman"/>
                <w:sz w:val="24"/>
                <w:szCs w:val="24"/>
              </w:rPr>
              <w:t>3</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E26039">
            <w:pPr>
              <w:shd w:val="clear" w:color="auto" w:fill="FFFFFF"/>
              <w:ind w:firstLine="683"/>
              <w:jc w:val="center"/>
              <w:rPr>
                <w:rFonts w:ascii="Times New Roman" w:hAnsi="Times New Roman" w:cs="Times New Roman"/>
                <w:sz w:val="24"/>
                <w:szCs w:val="24"/>
              </w:rPr>
            </w:pPr>
            <w:r w:rsidRPr="00E26039">
              <w:rPr>
                <w:rFonts w:ascii="Times New Roman" w:hAnsi="Times New Roman" w:cs="Times New Roman"/>
                <w:sz w:val="24"/>
                <w:szCs w:val="24"/>
              </w:rPr>
              <w:t>+2</w:t>
            </w:r>
          </w:p>
        </w:tc>
      </w:tr>
      <w:tr w:rsidR="00E26039" w:rsidRPr="00E26039" w:rsidTr="00E26039">
        <w:trPr>
          <w:trHeight w:hRule="exact" w:val="298"/>
        </w:trPr>
        <w:tc>
          <w:tcPr>
            <w:tcW w:w="1205"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ind w:left="264"/>
              <w:jc w:val="center"/>
              <w:rPr>
                <w:rFonts w:ascii="Times New Roman" w:hAnsi="Times New Roman" w:cs="Times New Roman"/>
                <w:sz w:val="24"/>
                <w:szCs w:val="24"/>
              </w:rPr>
            </w:pPr>
            <w:r w:rsidRPr="00E26039">
              <w:rPr>
                <w:rFonts w:ascii="Times New Roman" w:hAnsi="Times New Roman" w:cs="Times New Roman"/>
                <w:color w:val="000000"/>
                <w:spacing w:val="-1"/>
                <w:sz w:val="24"/>
                <w:szCs w:val="24"/>
              </w:rPr>
              <w:t>2007</w:t>
            </w:r>
          </w:p>
        </w:tc>
        <w:tc>
          <w:tcPr>
            <w:tcW w:w="3048"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E26039">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4</w:t>
            </w:r>
          </w:p>
        </w:tc>
        <w:tc>
          <w:tcPr>
            <w:tcW w:w="2835"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E26039">
            <w:pPr>
              <w:shd w:val="clear" w:color="auto" w:fill="FFFFFF"/>
              <w:ind w:left="386"/>
              <w:jc w:val="center"/>
              <w:rPr>
                <w:rFonts w:ascii="Times New Roman" w:hAnsi="Times New Roman" w:cs="Times New Roman"/>
                <w:sz w:val="24"/>
                <w:szCs w:val="24"/>
              </w:rPr>
            </w:pPr>
            <w:r w:rsidRPr="00E26039">
              <w:rPr>
                <w:rFonts w:ascii="Times New Roman" w:hAnsi="Times New Roman" w:cs="Times New Roman"/>
                <w:sz w:val="24"/>
                <w:szCs w:val="24"/>
              </w:rPr>
              <w:t>1</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E26039">
            <w:pPr>
              <w:shd w:val="clear" w:color="auto" w:fill="FFFFFF"/>
              <w:ind w:firstLine="683"/>
              <w:jc w:val="center"/>
              <w:rPr>
                <w:rFonts w:ascii="Times New Roman" w:hAnsi="Times New Roman" w:cs="Times New Roman"/>
                <w:sz w:val="24"/>
                <w:szCs w:val="24"/>
              </w:rPr>
            </w:pPr>
            <w:r w:rsidRPr="00E26039">
              <w:rPr>
                <w:rFonts w:ascii="Times New Roman" w:hAnsi="Times New Roman" w:cs="Times New Roman"/>
                <w:sz w:val="24"/>
                <w:szCs w:val="24"/>
              </w:rPr>
              <w:t>+4</w:t>
            </w:r>
          </w:p>
        </w:tc>
      </w:tr>
      <w:tr w:rsidR="00E26039" w:rsidRPr="00E26039" w:rsidTr="00E26039">
        <w:trPr>
          <w:trHeight w:hRule="exact" w:val="288"/>
        </w:trPr>
        <w:tc>
          <w:tcPr>
            <w:tcW w:w="1205"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ind w:left="264"/>
              <w:jc w:val="center"/>
              <w:rPr>
                <w:rFonts w:ascii="Times New Roman" w:hAnsi="Times New Roman" w:cs="Times New Roman"/>
                <w:sz w:val="24"/>
                <w:szCs w:val="24"/>
              </w:rPr>
            </w:pPr>
            <w:r w:rsidRPr="00E26039">
              <w:rPr>
                <w:rFonts w:ascii="Times New Roman" w:hAnsi="Times New Roman" w:cs="Times New Roman"/>
                <w:color w:val="000000"/>
                <w:spacing w:val="-12"/>
                <w:sz w:val="24"/>
                <w:szCs w:val="24"/>
              </w:rPr>
              <w:t>2008</w:t>
            </w:r>
          </w:p>
        </w:tc>
        <w:tc>
          <w:tcPr>
            <w:tcW w:w="3048"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E26039">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5</w:t>
            </w:r>
          </w:p>
        </w:tc>
        <w:tc>
          <w:tcPr>
            <w:tcW w:w="2835"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E26039">
            <w:pPr>
              <w:shd w:val="clear" w:color="auto" w:fill="FFFFFF"/>
              <w:ind w:left="386"/>
              <w:jc w:val="center"/>
              <w:rPr>
                <w:rFonts w:ascii="Times New Roman" w:hAnsi="Times New Roman" w:cs="Times New Roman"/>
                <w:sz w:val="24"/>
                <w:szCs w:val="24"/>
              </w:rPr>
            </w:pPr>
            <w:r w:rsidRPr="00E26039">
              <w:rPr>
                <w:rFonts w:ascii="Times New Roman" w:hAnsi="Times New Roman" w:cs="Times New Roman"/>
                <w:sz w:val="24"/>
                <w:szCs w:val="24"/>
              </w:rPr>
              <w:t>3</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E26039">
            <w:pPr>
              <w:shd w:val="clear" w:color="auto" w:fill="FFFFFF"/>
              <w:ind w:firstLine="683"/>
              <w:jc w:val="center"/>
              <w:rPr>
                <w:rFonts w:ascii="Times New Roman" w:hAnsi="Times New Roman" w:cs="Times New Roman"/>
                <w:sz w:val="24"/>
                <w:szCs w:val="24"/>
              </w:rPr>
            </w:pPr>
            <w:r w:rsidRPr="00E26039">
              <w:rPr>
                <w:rFonts w:ascii="Times New Roman" w:hAnsi="Times New Roman" w:cs="Times New Roman"/>
                <w:sz w:val="24"/>
                <w:szCs w:val="24"/>
              </w:rPr>
              <w:t>+2</w:t>
            </w:r>
          </w:p>
        </w:tc>
      </w:tr>
      <w:tr w:rsidR="00E26039" w:rsidRPr="00E26039" w:rsidTr="00E26039">
        <w:trPr>
          <w:trHeight w:hRule="exact" w:val="278"/>
        </w:trPr>
        <w:tc>
          <w:tcPr>
            <w:tcW w:w="1205"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ind w:left="269"/>
              <w:jc w:val="center"/>
              <w:rPr>
                <w:rFonts w:ascii="Times New Roman" w:hAnsi="Times New Roman" w:cs="Times New Roman"/>
                <w:sz w:val="24"/>
                <w:szCs w:val="24"/>
              </w:rPr>
            </w:pPr>
            <w:r w:rsidRPr="00E26039">
              <w:rPr>
                <w:rFonts w:ascii="Times New Roman" w:hAnsi="Times New Roman" w:cs="Times New Roman"/>
                <w:color w:val="000000"/>
                <w:spacing w:val="-11"/>
                <w:sz w:val="24"/>
                <w:szCs w:val="24"/>
              </w:rPr>
              <w:t>2009</w:t>
            </w:r>
          </w:p>
        </w:tc>
        <w:tc>
          <w:tcPr>
            <w:tcW w:w="3048"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E26039">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2</w:t>
            </w:r>
          </w:p>
        </w:tc>
        <w:tc>
          <w:tcPr>
            <w:tcW w:w="2835"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E26039">
            <w:pPr>
              <w:shd w:val="clear" w:color="auto" w:fill="FFFFFF"/>
              <w:ind w:left="386"/>
              <w:jc w:val="center"/>
              <w:rPr>
                <w:rFonts w:ascii="Times New Roman" w:hAnsi="Times New Roman" w:cs="Times New Roman"/>
                <w:sz w:val="24"/>
                <w:szCs w:val="24"/>
              </w:rPr>
            </w:pPr>
            <w:r w:rsidRPr="00E26039">
              <w:rPr>
                <w:rFonts w:ascii="Times New Roman" w:hAnsi="Times New Roman" w:cs="Times New Roman"/>
                <w:sz w:val="24"/>
                <w:szCs w:val="24"/>
              </w:rPr>
              <w:t>3</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E26039">
            <w:pPr>
              <w:shd w:val="clear" w:color="auto" w:fill="FFFFFF"/>
              <w:ind w:firstLine="683"/>
              <w:jc w:val="center"/>
              <w:rPr>
                <w:rFonts w:ascii="Times New Roman" w:hAnsi="Times New Roman" w:cs="Times New Roman"/>
                <w:sz w:val="24"/>
                <w:szCs w:val="24"/>
              </w:rPr>
            </w:pPr>
            <w:r w:rsidRPr="00E26039">
              <w:rPr>
                <w:rFonts w:ascii="Times New Roman" w:hAnsi="Times New Roman" w:cs="Times New Roman"/>
                <w:sz w:val="24"/>
                <w:szCs w:val="24"/>
              </w:rPr>
              <w:t>-1</w:t>
            </w:r>
          </w:p>
        </w:tc>
      </w:tr>
      <w:tr w:rsidR="00E26039" w:rsidRPr="00E26039" w:rsidTr="00E26039">
        <w:trPr>
          <w:trHeight w:hRule="exact" w:val="288"/>
        </w:trPr>
        <w:tc>
          <w:tcPr>
            <w:tcW w:w="1205"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ind w:left="269"/>
              <w:jc w:val="center"/>
              <w:rPr>
                <w:rFonts w:ascii="Times New Roman" w:hAnsi="Times New Roman" w:cs="Times New Roman"/>
                <w:sz w:val="24"/>
                <w:szCs w:val="24"/>
              </w:rPr>
            </w:pPr>
            <w:r w:rsidRPr="00E26039">
              <w:rPr>
                <w:rFonts w:ascii="Times New Roman" w:hAnsi="Times New Roman" w:cs="Times New Roman"/>
                <w:color w:val="000000"/>
                <w:spacing w:val="-11"/>
                <w:sz w:val="24"/>
                <w:szCs w:val="24"/>
              </w:rPr>
              <w:t>2010</w:t>
            </w:r>
          </w:p>
        </w:tc>
        <w:tc>
          <w:tcPr>
            <w:tcW w:w="3048"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E26039">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1</w:t>
            </w:r>
          </w:p>
        </w:tc>
        <w:tc>
          <w:tcPr>
            <w:tcW w:w="2835"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E26039">
            <w:pPr>
              <w:shd w:val="clear" w:color="auto" w:fill="FFFFFF"/>
              <w:ind w:left="386"/>
              <w:jc w:val="center"/>
              <w:rPr>
                <w:rFonts w:ascii="Times New Roman" w:hAnsi="Times New Roman" w:cs="Times New Roman"/>
                <w:sz w:val="24"/>
                <w:szCs w:val="24"/>
              </w:rPr>
            </w:pPr>
            <w:r w:rsidRPr="00E26039">
              <w:rPr>
                <w:rFonts w:ascii="Times New Roman" w:hAnsi="Times New Roman" w:cs="Times New Roman"/>
                <w:sz w:val="24"/>
                <w:szCs w:val="24"/>
              </w:rPr>
              <w:t>6</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E26039">
            <w:pPr>
              <w:shd w:val="clear" w:color="auto" w:fill="FFFFFF"/>
              <w:ind w:firstLine="683"/>
              <w:jc w:val="center"/>
              <w:rPr>
                <w:rFonts w:ascii="Times New Roman" w:hAnsi="Times New Roman" w:cs="Times New Roman"/>
                <w:sz w:val="24"/>
                <w:szCs w:val="24"/>
              </w:rPr>
            </w:pPr>
            <w:r w:rsidRPr="00E26039">
              <w:rPr>
                <w:rFonts w:ascii="Times New Roman" w:hAnsi="Times New Roman" w:cs="Times New Roman"/>
                <w:sz w:val="24"/>
                <w:szCs w:val="24"/>
              </w:rPr>
              <w:t>-5</w:t>
            </w:r>
          </w:p>
        </w:tc>
      </w:tr>
      <w:tr w:rsidR="00E26039" w:rsidRPr="00E26039" w:rsidTr="00E26039">
        <w:trPr>
          <w:trHeight w:hRule="exact" w:val="307"/>
        </w:trPr>
        <w:tc>
          <w:tcPr>
            <w:tcW w:w="1205"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ind w:left="269"/>
              <w:jc w:val="center"/>
              <w:rPr>
                <w:rFonts w:ascii="Times New Roman" w:hAnsi="Times New Roman" w:cs="Times New Roman"/>
                <w:sz w:val="24"/>
                <w:szCs w:val="24"/>
              </w:rPr>
            </w:pPr>
            <w:r w:rsidRPr="00E26039">
              <w:rPr>
                <w:rFonts w:ascii="Times New Roman" w:hAnsi="Times New Roman" w:cs="Times New Roman"/>
                <w:color w:val="000000"/>
                <w:spacing w:val="-15"/>
                <w:sz w:val="24"/>
                <w:szCs w:val="24"/>
              </w:rPr>
              <w:t>2011</w:t>
            </w:r>
          </w:p>
        </w:tc>
        <w:tc>
          <w:tcPr>
            <w:tcW w:w="3048"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E26039">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4</w:t>
            </w:r>
          </w:p>
        </w:tc>
        <w:tc>
          <w:tcPr>
            <w:tcW w:w="2835"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E26039">
            <w:pPr>
              <w:shd w:val="clear" w:color="auto" w:fill="FFFFFF"/>
              <w:ind w:left="386"/>
              <w:jc w:val="center"/>
              <w:rPr>
                <w:rFonts w:ascii="Times New Roman" w:hAnsi="Times New Roman" w:cs="Times New Roman"/>
                <w:sz w:val="24"/>
                <w:szCs w:val="24"/>
              </w:rPr>
            </w:pPr>
            <w:r w:rsidRPr="00E26039">
              <w:rPr>
                <w:rFonts w:ascii="Times New Roman" w:hAnsi="Times New Roman" w:cs="Times New Roman"/>
                <w:sz w:val="24"/>
                <w:szCs w:val="24"/>
              </w:rPr>
              <w:t>4</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E26039">
            <w:pPr>
              <w:shd w:val="clear" w:color="auto" w:fill="FFFFFF"/>
              <w:ind w:left="82" w:firstLine="683"/>
              <w:jc w:val="center"/>
              <w:rPr>
                <w:rFonts w:ascii="Times New Roman" w:hAnsi="Times New Roman" w:cs="Times New Roman"/>
                <w:sz w:val="24"/>
                <w:szCs w:val="24"/>
              </w:rPr>
            </w:pPr>
            <w:r w:rsidRPr="00E26039">
              <w:rPr>
                <w:rFonts w:ascii="Times New Roman" w:hAnsi="Times New Roman" w:cs="Times New Roman"/>
                <w:sz w:val="24"/>
                <w:szCs w:val="24"/>
              </w:rPr>
              <w:t>-</w:t>
            </w:r>
          </w:p>
        </w:tc>
      </w:tr>
    </w:tbl>
    <w:p w:rsidR="00DB55B7" w:rsidRPr="00A54B8C" w:rsidRDefault="00DB55B7" w:rsidP="00DB55B7">
      <w:pPr>
        <w:pStyle w:val="ad"/>
        <w:spacing w:after="0" w:line="276" w:lineRule="auto"/>
        <w:ind w:right="-1" w:firstLine="851"/>
        <w:rPr>
          <w:i/>
          <w:color w:val="000000"/>
          <w:sz w:val="28"/>
          <w:szCs w:val="28"/>
        </w:rPr>
      </w:pPr>
      <w:r w:rsidRPr="00A54B8C">
        <w:rPr>
          <w:i/>
          <w:color w:val="000000"/>
          <w:sz w:val="28"/>
          <w:szCs w:val="28"/>
        </w:rPr>
        <w:t xml:space="preserve">Диаграмма </w:t>
      </w:r>
      <w:r w:rsidRPr="00A54B8C">
        <w:rPr>
          <w:bCs/>
          <w:i/>
          <w:color w:val="000000"/>
          <w:sz w:val="28"/>
          <w:szCs w:val="28"/>
        </w:rPr>
        <w:t>3.7.2-</w:t>
      </w:r>
      <w:r>
        <w:rPr>
          <w:bCs/>
          <w:i/>
          <w:color w:val="000000"/>
          <w:sz w:val="28"/>
          <w:szCs w:val="28"/>
        </w:rPr>
        <w:t>2</w:t>
      </w:r>
      <w:r w:rsidRPr="00A54B8C">
        <w:rPr>
          <w:bCs/>
          <w:i/>
          <w:color w:val="000000"/>
          <w:sz w:val="28"/>
          <w:szCs w:val="28"/>
        </w:rPr>
        <w:t xml:space="preserve"> </w:t>
      </w:r>
      <w:r w:rsidRPr="00A54B8C">
        <w:rPr>
          <w:i/>
          <w:color w:val="000000"/>
          <w:sz w:val="28"/>
          <w:szCs w:val="28"/>
        </w:rPr>
        <w:t xml:space="preserve"> Естественное движение населения в МО</w:t>
      </w:r>
    </w:p>
    <w:p w:rsidR="00DB55B7" w:rsidRPr="00A54B8C" w:rsidRDefault="00DB55B7" w:rsidP="00DB55B7">
      <w:pPr>
        <w:pStyle w:val="ad"/>
        <w:spacing w:before="0" w:after="0" w:line="360" w:lineRule="auto"/>
        <w:ind w:right="-1" w:hanging="284"/>
      </w:pPr>
      <w:r w:rsidRPr="00A54B8C">
        <w:rPr>
          <w:noProof/>
          <w:color w:val="000000"/>
          <w:sz w:val="28"/>
          <w:szCs w:val="28"/>
        </w:rPr>
        <w:drawing>
          <wp:inline distT="0" distB="0" distL="0" distR="0" wp14:anchorId="58D70EF2" wp14:editId="4D653B8C">
            <wp:extent cx="6162675" cy="3009900"/>
            <wp:effectExtent l="0" t="0" r="0" b="0"/>
            <wp:docPr id="10" name="Объект 30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016F61" w:rsidRDefault="00E26039" w:rsidP="002146EF">
      <w:r w:rsidRPr="00707A1C">
        <w:rPr>
          <w:rFonts w:ascii="Times New Roman" w:hAnsi="Times New Roman"/>
          <w:i/>
          <w:sz w:val="28"/>
          <w:szCs w:val="28"/>
        </w:rPr>
        <w:t>Таблица 3.7.2-4 Миграция населен</w:t>
      </w:r>
      <w:r>
        <w:rPr>
          <w:rFonts w:ascii="Times New Roman" w:hAnsi="Times New Roman"/>
          <w:i/>
          <w:sz w:val="28"/>
          <w:szCs w:val="28"/>
        </w:rPr>
        <w:t>ия (механическое движение)</w:t>
      </w:r>
    </w:p>
    <w:tbl>
      <w:tblPr>
        <w:tblW w:w="0" w:type="auto"/>
        <w:tblInd w:w="40" w:type="dxa"/>
        <w:tblLayout w:type="fixed"/>
        <w:tblCellMar>
          <w:left w:w="40" w:type="dxa"/>
          <w:right w:w="40" w:type="dxa"/>
        </w:tblCellMar>
        <w:tblLook w:val="0000" w:firstRow="0" w:lastRow="0" w:firstColumn="0" w:lastColumn="0" w:noHBand="0" w:noVBand="0"/>
      </w:tblPr>
      <w:tblGrid>
        <w:gridCol w:w="3091"/>
        <w:gridCol w:w="878"/>
        <w:gridCol w:w="902"/>
        <w:gridCol w:w="1075"/>
        <w:gridCol w:w="912"/>
        <w:gridCol w:w="742"/>
        <w:gridCol w:w="708"/>
        <w:gridCol w:w="992"/>
      </w:tblGrid>
      <w:tr w:rsidR="00E26039" w:rsidRPr="00E26039" w:rsidTr="00E26039">
        <w:trPr>
          <w:trHeight w:hRule="exact" w:val="298"/>
        </w:trPr>
        <w:tc>
          <w:tcPr>
            <w:tcW w:w="3091"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ind w:left="840"/>
              <w:jc w:val="center"/>
              <w:rPr>
                <w:rFonts w:ascii="Times New Roman" w:hAnsi="Times New Roman" w:cs="Times New Roman"/>
                <w:sz w:val="24"/>
                <w:szCs w:val="24"/>
              </w:rPr>
            </w:pPr>
            <w:r w:rsidRPr="00E26039">
              <w:rPr>
                <w:rFonts w:ascii="Times New Roman" w:hAnsi="Times New Roman" w:cs="Times New Roman"/>
                <w:color w:val="000000"/>
                <w:spacing w:val="-6"/>
                <w:sz w:val="24"/>
                <w:szCs w:val="24"/>
              </w:rPr>
              <w:t>Показатели</w:t>
            </w:r>
          </w:p>
        </w:tc>
        <w:tc>
          <w:tcPr>
            <w:tcW w:w="878"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ind w:left="178"/>
              <w:jc w:val="center"/>
              <w:rPr>
                <w:rFonts w:ascii="Times New Roman" w:hAnsi="Times New Roman" w:cs="Times New Roman"/>
                <w:sz w:val="24"/>
                <w:szCs w:val="24"/>
              </w:rPr>
            </w:pPr>
            <w:r w:rsidRPr="00E26039">
              <w:rPr>
                <w:rFonts w:ascii="Times New Roman" w:hAnsi="Times New Roman" w:cs="Times New Roman"/>
                <w:color w:val="000000"/>
                <w:spacing w:val="-9"/>
                <w:sz w:val="24"/>
                <w:szCs w:val="24"/>
              </w:rPr>
              <w:t>2005</w:t>
            </w:r>
          </w:p>
        </w:tc>
        <w:tc>
          <w:tcPr>
            <w:tcW w:w="902"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ind w:left="86"/>
              <w:jc w:val="center"/>
              <w:rPr>
                <w:rFonts w:ascii="Times New Roman" w:hAnsi="Times New Roman" w:cs="Times New Roman"/>
                <w:sz w:val="24"/>
                <w:szCs w:val="24"/>
              </w:rPr>
            </w:pPr>
            <w:r w:rsidRPr="00E26039">
              <w:rPr>
                <w:rFonts w:ascii="Times New Roman" w:hAnsi="Times New Roman" w:cs="Times New Roman"/>
                <w:color w:val="000000"/>
                <w:spacing w:val="-6"/>
                <w:sz w:val="24"/>
                <w:szCs w:val="24"/>
              </w:rPr>
              <w:t>2006</w:t>
            </w:r>
          </w:p>
        </w:tc>
        <w:tc>
          <w:tcPr>
            <w:tcW w:w="1075"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ind w:left="178"/>
              <w:jc w:val="center"/>
              <w:rPr>
                <w:rFonts w:ascii="Times New Roman" w:hAnsi="Times New Roman" w:cs="Times New Roman"/>
                <w:sz w:val="24"/>
                <w:szCs w:val="24"/>
              </w:rPr>
            </w:pPr>
            <w:r w:rsidRPr="00E26039">
              <w:rPr>
                <w:rFonts w:ascii="Times New Roman" w:hAnsi="Times New Roman" w:cs="Times New Roman"/>
                <w:color w:val="000000"/>
                <w:spacing w:val="-6"/>
                <w:sz w:val="24"/>
                <w:szCs w:val="24"/>
              </w:rPr>
              <w:t>2007</w:t>
            </w:r>
          </w:p>
        </w:tc>
        <w:tc>
          <w:tcPr>
            <w:tcW w:w="912"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ind w:left="96"/>
              <w:jc w:val="center"/>
              <w:rPr>
                <w:rFonts w:ascii="Times New Roman" w:hAnsi="Times New Roman" w:cs="Times New Roman"/>
                <w:sz w:val="24"/>
                <w:szCs w:val="24"/>
              </w:rPr>
            </w:pPr>
            <w:r w:rsidRPr="00E26039">
              <w:rPr>
                <w:rFonts w:ascii="Times New Roman" w:hAnsi="Times New Roman" w:cs="Times New Roman"/>
                <w:color w:val="000000"/>
                <w:spacing w:val="-7"/>
                <w:sz w:val="24"/>
                <w:szCs w:val="24"/>
              </w:rPr>
              <w:t>2008</w:t>
            </w:r>
          </w:p>
        </w:tc>
        <w:tc>
          <w:tcPr>
            <w:tcW w:w="742"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ind w:left="96"/>
              <w:jc w:val="center"/>
              <w:rPr>
                <w:rFonts w:ascii="Times New Roman" w:hAnsi="Times New Roman" w:cs="Times New Roman"/>
                <w:sz w:val="24"/>
                <w:szCs w:val="24"/>
              </w:rPr>
            </w:pPr>
            <w:r w:rsidRPr="00E26039">
              <w:rPr>
                <w:rFonts w:ascii="Times New Roman" w:hAnsi="Times New Roman" w:cs="Times New Roman"/>
                <w:color w:val="000000"/>
                <w:spacing w:val="-8"/>
                <w:sz w:val="24"/>
                <w:szCs w:val="24"/>
              </w:rPr>
              <w:t>2009</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ind w:left="86"/>
              <w:jc w:val="center"/>
              <w:rPr>
                <w:rFonts w:ascii="Times New Roman" w:hAnsi="Times New Roman" w:cs="Times New Roman"/>
                <w:sz w:val="24"/>
                <w:szCs w:val="24"/>
              </w:rPr>
            </w:pPr>
            <w:r w:rsidRPr="00E26039">
              <w:rPr>
                <w:rFonts w:ascii="Times New Roman" w:hAnsi="Times New Roman" w:cs="Times New Roman"/>
                <w:color w:val="000000"/>
                <w:spacing w:val="-8"/>
                <w:sz w:val="24"/>
                <w:szCs w:val="24"/>
              </w:rPr>
              <w:t>2010</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ind w:left="96"/>
              <w:jc w:val="center"/>
              <w:rPr>
                <w:rFonts w:ascii="Times New Roman" w:hAnsi="Times New Roman" w:cs="Times New Roman"/>
                <w:sz w:val="24"/>
                <w:szCs w:val="24"/>
              </w:rPr>
            </w:pPr>
            <w:r w:rsidRPr="00E26039">
              <w:rPr>
                <w:rFonts w:ascii="Times New Roman" w:hAnsi="Times New Roman" w:cs="Times New Roman"/>
                <w:color w:val="000000"/>
                <w:spacing w:val="-12"/>
                <w:sz w:val="24"/>
                <w:szCs w:val="24"/>
              </w:rPr>
              <w:t>2011</w:t>
            </w:r>
          </w:p>
        </w:tc>
      </w:tr>
      <w:tr w:rsidR="00E26039" w:rsidRPr="00E26039" w:rsidTr="00E26039">
        <w:trPr>
          <w:trHeight w:hRule="exact" w:val="259"/>
        </w:trPr>
        <w:tc>
          <w:tcPr>
            <w:tcW w:w="9300" w:type="dxa"/>
            <w:gridSpan w:val="8"/>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ind w:left="19"/>
              <w:jc w:val="center"/>
              <w:rPr>
                <w:rFonts w:ascii="Times New Roman" w:hAnsi="Times New Roman" w:cs="Times New Roman"/>
                <w:b/>
                <w:sz w:val="24"/>
                <w:szCs w:val="24"/>
              </w:rPr>
            </w:pPr>
            <w:r w:rsidRPr="00E26039">
              <w:rPr>
                <w:rFonts w:ascii="Times New Roman" w:hAnsi="Times New Roman" w:cs="Times New Roman"/>
                <w:b/>
                <w:color w:val="000000"/>
                <w:spacing w:val="-6"/>
                <w:sz w:val="24"/>
                <w:szCs w:val="24"/>
              </w:rPr>
              <w:t xml:space="preserve">населенный пункт        </w:t>
            </w:r>
            <w:proofErr w:type="spellStart"/>
            <w:r w:rsidRPr="00E26039">
              <w:rPr>
                <w:rFonts w:ascii="Times New Roman" w:hAnsi="Times New Roman" w:cs="Times New Roman"/>
                <w:b/>
                <w:color w:val="000000"/>
                <w:spacing w:val="-6"/>
                <w:sz w:val="24"/>
                <w:szCs w:val="24"/>
              </w:rPr>
              <w:t>п</w:t>
            </w:r>
            <w:proofErr w:type="gramStart"/>
            <w:r w:rsidRPr="00E26039">
              <w:rPr>
                <w:rFonts w:ascii="Times New Roman" w:hAnsi="Times New Roman" w:cs="Times New Roman"/>
                <w:b/>
                <w:color w:val="000000"/>
                <w:spacing w:val="-6"/>
                <w:sz w:val="24"/>
                <w:szCs w:val="24"/>
              </w:rPr>
              <w:t>.К</w:t>
            </w:r>
            <w:proofErr w:type="gramEnd"/>
            <w:r w:rsidRPr="00E26039">
              <w:rPr>
                <w:rFonts w:ascii="Times New Roman" w:hAnsi="Times New Roman" w:cs="Times New Roman"/>
                <w:b/>
                <w:color w:val="000000"/>
                <w:spacing w:val="-6"/>
                <w:sz w:val="24"/>
                <w:szCs w:val="24"/>
              </w:rPr>
              <w:t>АЛИНИН</w:t>
            </w:r>
            <w:proofErr w:type="spellEnd"/>
          </w:p>
        </w:tc>
      </w:tr>
      <w:tr w:rsidR="00E26039" w:rsidRPr="00E26039" w:rsidTr="00E26039">
        <w:trPr>
          <w:trHeight w:hRule="exact" w:val="298"/>
        </w:trPr>
        <w:tc>
          <w:tcPr>
            <w:tcW w:w="3091"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ind w:left="10"/>
              <w:jc w:val="center"/>
              <w:rPr>
                <w:rFonts w:ascii="Times New Roman" w:hAnsi="Times New Roman" w:cs="Times New Roman"/>
                <w:sz w:val="24"/>
                <w:szCs w:val="24"/>
              </w:rPr>
            </w:pPr>
            <w:r w:rsidRPr="00E26039">
              <w:rPr>
                <w:rFonts w:ascii="Times New Roman" w:hAnsi="Times New Roman" w:cs="Times New Roman"/>
                <w:color w:val="000000"/>
                <w:spacing w:val="-6"/>
                <w:sz w:val="24"/>
                <w:szCs w:val="24"/>
              </w:rPr>
              <w:t xml:space="preserve">Число </w:t>
            </w:r>
            <w:proofErr w:type="gramStart"/>
            <w:r w:rsidRPr="00E26039">
              <w:rPr>
                <w:rFonts w:ascii="Times New Roman" w:hAnsi="Times New Roman" w:cs="Times New Roman"/>
                <w:color w:val="000000"/>
                <w:spacing w:val="-6"/>
                <w:sz w:val="24"/>
                <w:szCs w:val="24"/>
              </w:rPr>
              <w:t>прибывших</w:t>
            </w:r>
            <w:proofErr w:type="gramEnd"/>
          </w:p>
        </w:tc>
        <w:tc>
          <w:tcPr>
            <w:tcW w:w="878"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123</w:t>
            </w:r>
          </w:p>
        </w:tc>
        <w:tc>
          <w:tcPr>
            <w:tcW w:w="902"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25</w:t>
            </w:r>
          </w:p>
        </w:tc>
        <w:tc>
          <w:tcPr>
            <w:tcW w:w="1075"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23</w:t>
            </w:r>
          </w:p>
        </w:tc>
        <w:tc>
          <w:tcPr>
            <w:tcW w:w="912"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18</w:t>
            </w:r>
          </w:p>
        </w:tc>
        <w:tc>
          <w:tcPr>
            <w:tcW w:w="742"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18</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6</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24</w:t>
            </w:r>
          </w:p>
        </w:tc>
      </w:tr>
      <w:tr w:rsidR="00E26039" w:rsidRPr="00E26039" w:rsidTr="00E26039">
        <w:trPr>
          <w:trHeight w:hRule="exact" w:val="288"/>
        </w:trPr>
        <w:tc>
          <w:tcPr>
            <w:tcW w:w="3091"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ind w:left="10"/>
              <w:jc w:val="center"/>
              <w:rPr>
                <w:rFonts w:ascii="Times New Roman" w:hAnsi="Times New Roman" w:cs="Times New Roman"/>
                <w:sz w:val="24"/>
                <w:szCs w:val="24"/>
              </w:rPr>
            </w:pPr>
            <w:r w:rsidRPr="00E26039">
              <w:rPr>
                <w:rFonts w:ascii="Times New Roman" w:hAnsi="Times New Roman" w:cs="Times New Roman"/>
                <w:color w:val="000000"/>
                <w:spacing w:val="-6"/>
                <w:sz w:val="24"/>
                <w:szCs w:val="24"/>
              </w:rPr>
              <w:t xml:space="preserve">Число </w:t>
            </w:r>
            <w:proofErr w:type="gramStart"/>
            <w:r w:rsidRPr="00E26039">
              <w:rPr>
                <w:rFonts w:ascii="Times New Roman" w:hAnsi="Times New Roman" w:cs="Times New Roman"/>
                <w:color w:val="000000"/>
                <w:spacing w:val="-6"/>
                <w:sz w:val="24"/>
                <w:szCs w:val="24"/>
              </w:rPr>
              <w:t>выбывших</w:t>
            </w:r>
            <w:proofErr w:type="gramEnd"/>
          </w:p>
        </w:tc>
        <w:tc>
          <w:tcPr>
            <w:tcW w:w="878"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12</w:t>
            </w:r>
          </w:p>
        </w:tc>
        <w:tc>
          <w:tcPr>
            <w:tcW w:w="902"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22</w:t>
            </w:r>
          </w:p>
        </w:tc>
        <w:tc>
          <w:tcPr>
            <w:tcW w:w="1075"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14</w:t>
            </w:r>
          </w:p>
        </w:tc>
        <w:tc>
          <w:tcPr>
            <w:tcW w:w="912"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16</w:t>
            </w:r>
          </w:p>
        </w:tc>
        <w:tc>
          <w:tcPr>
            <w:tcW w:w="742"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26</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19</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28</w:t>
            </w:r>
          </w:p>
        </w:tc>
      </w:tr>
      <w:tr w:rsidR="00E26039" w:rsidRPr="00E26039" w:rsidTr="00E26039">
        <w:trPr>
          <w:trHeight w:hRule="exact" w:val="557"/>
        </w:trPr>
        <w:tc>
          <w:tcPr>
            <w:tcW w:w="3091"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spacing w:line="278" w:lineRule="exact"/>
              <w:ind w:left="14" w:right="293"/>
              <w:jc w:val="center"/>
              <w:rPr>
                <w:rFonts w:ascii="Times New Roman" w:hAnsi="Times New Roman" w:cs="Times New Roman"/>
                <w:sz w:val="24"/>
                <w:szCs w:val="24"/>
              </w:rPr>
            </w:pPr>
            <w:r w:rsidRPr="00E26039">
              <w:rPr>
                <w:rFonts w:ascii="Times New Roman" w:hAnsi="Times New Roman" w:cs="Times New Roman"/>
                <w:color w:val="000000"/>
                <w:spacing w:val="-6"/>
                <w:sz w:val="24"/>
                <w:szCs w:val="24"/>
              </w:rPr>
              <w:t>Миграционный прирост, убыль</w:t>
            </w:r>
            <w:proofErr w:type="gramStart"/>
            <w:r w:rsidRPr="00E26039">
              <w:rPr>
                <w:rFonts w:ascii="Times New Roman" w:hAnsi="Times New Roman" w:cs="Times New Roman"/>
                <w:color w:val="000000"/>
                <w:spacing w:val="-6"/>
                <w:sz w:val="24"/>
                <w:szCs w:val="24"/>
              </w:rPr>
              <w:t xml:space="preserve"> (-)</w:t>
            </w:r>
            <w:proofErr w:type="gramEnd"/>
          </w:p>
        </w:tc>
        <w:tc>
          <w:tcPr>
            <w:tcW w:w="878"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+111</w:t>
            </w:r>
          </w:p>
        </w:tc>
        <w:tc>
          <w:tcPr>
            <w:tcW w:w="902"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+3</w:t>
            </w:r>
          </w:p>
        </w:tc>
        <w:tc>
          <w:tcPr>
            <w:tcW w:w="1075"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+9</w:t>
            </w:r>
          </w:p>
        </w:tc>
        <w:tc>
          <w:tcPr>
            <w:tcW w:w="912"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+2</w:t>
            </w:r>
          </w:p>
        </w:tc>
        <w:tc>
          <w:tcPr>
            <w:tcW w:w="742"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-12</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-13</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-4</w:t>
            </w:r>
          </w:p>
        </w:tc>
      </w:tr>
      <w:tr w:rsidR="00E26039" w:rsidRPr="00E26039" w:rsidTr="00E26039">
        <w:trPr>
          <w:trHeight w:hRule="exact" w:val="259"/>
        </w:trPr>
        <w:tc>
          <w:tcPr>
            <w:tcW w:w="9300" w:type="dxa"/>
            <w:gridSpan w:val="8"/>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ind w:left="19"/>
              <w:jc w:val="center"/>
              <w:rPr>
                <w:rFonts w:ascii="Times New Roman" w:hAnsi="Times New Roman" w:cs="Times New Roman"/>
                <w:b/>
                <w:sz w:val="24"/>
                <w:szCs w:val="24"/>
              </w:rPr>
            </w:pPr>
            <w:r w:rsidRPr="00E26039">
              <w:rPr>
                <w:rFonts w:ascii="Times New Roman" w:hAnsi="Times New Roman" w:cs="Times New Roman"/>
                <w:b/>
                <w:color w:val="000000"/>
                <w:spacing w:val="-6"/>
                <w:sz w:val="24"/>
                <w:szCs w:val="24"/>
              </w:rPr>
              <w:t xml:space="preserve">населенный пункт        </w:t>
            </w:r>
            <w:proofErr w:type="spellStart"/>
            <w:r w:rsidRPr="00E26039">
              <w:rPr>
                <w:rFonts w:ascii="Times New Roman" w:hAnsi="Times New Roman" w:cs="Times New Roman"/>
                <w:b/>
                <w:color w:val="000000"/>
                <w:spacing w:val="-6"/>
                <w:sz w:val="24"/>
                <w:szCs w:val="24"/>
              </w:rPr>
              <w:t>с</w:t>
            </w:r>
            <w:proofErr w:type="gramStart"/>
            <w:r w:rsidRPr="00E26039">
              <w:rPr>
                <w:rFonts w:ascii="Times New Roman" w:hAnsi="Times New Roman" w:cs="Times New Roman"/>
                <w:b/>
                <w:color w:val="000000"/>
                <w:spacing w:val="-6"/>
                <w:sz w:val="24"/>
                <w:szCs w:val="24"/>
              </w:rPr>
              <w:t>.К</w:t>
            </w:r>
            <w:proofErr w:type="gramEnd"/>
            <w:r w:rsidRPr="00E26039">
              <w:rPr>
                <w:rFonts w:ascii="Times New Roman" w:hAnsi="Times New Roman" w:cs="Times New Roman"/>
                <w:b/>
                <w:color w:val="000000"/>
                <w:spacing w:val="-6"/>
                <w:sz w:val="24"/>
                <w:szCs w:val="24"/>
              </w:rPr>
              <w:t>ОММУНА</w:t>
            </w:r>
            <w:proofErr w:type="spellEnd"/>
          </w:p>
        </w:tc>
      </w:tr>
      <w:tr w:rsidR="00E26039" w:rsidRPr="00E26039" w:rsidTr="00E26039">
        <w:trPr>
          <w:trHeight w:hRule="exact" w:val="288"/>
        </w:trPr>
        <w:tc>
          <w:tcPr>
            <w:tcW w:w="3091"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ind w:left="14"/>
              <w:jc w:val="center"/>
              <w:rPr>
                <w:rFonts w:ascii="Times New Roman" w:hAnsi="Times New Roman" w:cs="Times New Roman"/>
                <w:sz w:val="24"/>
                <w:szCs w:val="24"/>
              </w:rPr>
            </w:pPr>
            <w:r w:rsidRPr="00E26039">
              <w:rPr>
                <w:rFonts w:ascii="Times New Roman" w:hAnsi="Times New Roman" w:cs="Times New Roman"/>
                <w:color w:val="000000"/>
                <w:spacing w:val="4"/>
                <w:sz w:val="24"/>
                <w:szCs w:val="24"/>
              </w:rPr>
              <w:t xml:space="preserve">Число </w:t>
            </w:r>
            <w:proofErr w:type="gramStart"/>
            <w:r w:rsidRPr="00E26039">
              <w:rPr>
                <w:rFonts w:ascii="Times New Roman" w:hAnsi="Times New Roman" w:cs="Times New Roman"/>
                <w:color w:val="000000"/>
                <w:spacing w:val="4"/>
                <w:sz w:val="24"/>
                <w:szCs w:val="24"/>
              </w:rPr>
              <w:t>прибывших</w:t>
            </w:r>
            <w:proofErr w:type="gramEnd"/>
          </w:p>
        </w:tc>
        <w:tc>
          <w:tcPr>
            <w:tcW w:w="878"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33</w:t>
            </w:r>
          </w:p>
        </w:tc>
        <w:tc>
          <w:tcPr>
            <w:tcW w:w="902"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7</w:t>
            </w:r>
          </w:p>
        </w:tc>
        <w:tc>
          <w:tcPr>
            <w:tcW w:w="1075"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5</w:t>
            </w:r>
          </w:p>
        </w:tc>
        <w:tc>
          <w:tcPr>
            <w:tcW w:w="912"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5</w:t>
            </w:r>
          </w:p>
        </w:tc>
        <w:tc>
          <w:tcPr>
            <w:tcW w:w="742"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4</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2</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3</w:t>
            </w:r>
          </w:p>
        </w:tc>
      </w:tr>
      <w:tr w:rsidR="00E26039" w:rsidRPr="00E26039" w:rsidTr="00E26039">
        <w:trPr>
          <w:trHeight w:hRule="exact" w:val="288"/>
        </w:trPr>
        <w:tc>
          <w:tcPr>
            <w:tcW w:w="3091"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ind w:left="19"/>
              <w:jc w:val="center"/>
              <w:rPr>
                <w:rFonts w:ascii="Times New Roman" w:hAnsi="Times New Roman" w:cs="Times New Roman"/>
                <w:sz w:val="24"/>
                <w:szCs w:val="24"/>
              </w:rPr>
            </w:pPr>
            <w:r w:rsidRPr="00E26039">
              <w:rPr>
                <w:rFonts w:ascii="Times New Roman" w:hAnsi="Times New Roman" w:cs="Times New Roman"/>
                <w:color w:val="000000"/>
                <w:spacing w:val="-7"/>
                <w:sz w:val="24"/>
                <w:szCs w:val="24"/>
              </w:rPr>
              <w:t xml:space="preserve">Число </w:t>
            </w:r>
            <w:proofErr w:type="gramStart"/>
            <w:r w:rsidRPr="00E26039">
              <w:rPr>
                <w:rFonts w:ascii="Times New Roman" w:hAnsi="Times New Roman" w:cs="Times New Roman"/>
                <w:color w:val="000000"/>
                <w:spacing w:val="-7"/>
                <w:sz w:val="24"/>
                <w:szCs w:val="24"/>
              </w:rPr>
              <w:t>выбывших</w:t>
            </w:r>
            <w:proofErr w:type="gramEnd"/>
          </w:p>
        </w:tc>
        <w:tc>
          <w:tcPr>
            <w:tcW w:w="878"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3</w:t>
            </w:r>
          </w:p>
        </w:tc>
        <w:tc>
          <w:tcPr>
            <w:tcW w:w="902"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6</w:t>
            </w:r>
          </w:p>
        </w:tc>
        <w:tc>
          <w:tcPr>
            <w:tcW w:w="1075"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4</w:t>
            </w:r>
          </w:p>
        </w:tc>
        <w:tc>
          <w:tcPr>
            <w:tcW w:w="912"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4</w:t>
            </w:r>
          </w:p>
        </w:tc>
        <w:tc>
          <w:tcPr>
            <w:tcW w:w="742"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5</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4</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1</w:t>
            </w:r>
          </w:p>
        </w:tc>
      </w:tr>
      <w:tr w:rsidR="00E26039" w:rsidRPr="00E26039" w:rsidTr="00E26039">
        <w:trPr>
          <w:trHeight w:hRule="exact" w:val="595"/>
        </w:trPr>
        <w:tc>
          <w:tcPr>
            <w:tcW w:w="3091" w:type="dxa"/>
            <w:tcBorders>
              <w:top w:val="single" w:sz="6" w:space="0" w:color="auto"/>
              <w:left w:val="single" w:sz="6" w:space="0" w:color="auto"/>
              <w:bottom w:val="single" w:sz="6" w:space="0" w:color="auto"/>
              <w:right w:val="single" w:sz="6" w:space="0" w:color="auto"/>
            </w:tcBorders>
            <w:shd w:val="clear" w:color="auto" w:fill="FFFFFF"/>
            <w:vAlign w:val="center"/>
          </w:tcPr>
          <w:p w:rsidR="00E26039" w:rsidRPr="00E26039" w:rsidRDefault="00E26039" w:rsidP="000A6D85">
            <w:pPr>
              <w:shd w:val="clear" w:color="auto" w:fill="FFFFFF"/>
              <w:spacing w:line="278" w:lineRule="exact"/>
              <w:ind w:left="14" w:right="293" w:firstLine="5"/>
              <w:jc w:val="center"/>
              <w:rPr>
                <w:rFonts w:ascii="Times New Roman" w:hAnsi="Times New Roman" w:cs="Times New Roman"/>
                <w:sz w:val="24"/>
                <w:szCs w:val="24"/>
              </w:rPr>
            </w:pPr>
            <w:r w:rsidRPr="00E26039">
              <w:rPr>
                <w:rFonts w:ascii="Times New Roman" w:hAnsi="Times New Roman" w:cs="Times New Roman"/>
                <w:color w:val="000000"/>
                <w:spacing w:val="-7"/>
                <w:sz w:val="24"/>
                <w:szCs w:val="24"/>
              </w:rPr>
              <w:t xml:space="preserve">Миграционный прирост, </w:t>
            </w:r>
            <w:r w:rsidRPr="00E26039">
              <w:rPr>
                <w:rFonts w:ascii="Times New Roman" w:hAnsi="Times New Roman" w:cs="Times New Roman"/>
                <w:color w:val="000000"/>
                <w:spacing w:val="-4"/>
                <w:sz w:val="24"/>
                <w:szCs w:val="24"/>
              </w:rPr>
              <w:t>убыль</w:t>
            </w:r>
            <w:proofErr w:type="gramStart"/>
            <w:r w:rsidRPr="00E26039">
              <w:rPr>
                <w:rFonts w:ascii="Times New Roman" w:hAnsi="Times New Roman" w:cs="Times New Roman"/>
                <w:color w:val="000000"/>
                <w:spacing w:val="-4"/>
                <w:sz w:val="24"/>
                <w:szCs w:val="24"/>
              </w:rPr>
              <w:t xml:space="preserve"> (-)</w:t>
            </w:r>
            <w:proofErr w:type="gramEnd"/>
          </w:p>
        </w:tc>
        <w:tc>
          <w:tcPr>
            <w:tcW w:w="878"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+30</w:t>
            </w:r>
          </w:p>
        </w:tc>
        <w:tc>
          <w:tcPr>
            <w:tcW w:w="902"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+1</w:t>
            </w:r>
          </w:p>
        </w:tc>
        <w:tc>
          <w:tcPr>
            <w:tcW w:w="1075"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+1</w:t>
            </w:r>
          </w:p>
        </w:tc>
        <w:tc>
          <w:tcPr>
            <w:tcW w:w="912"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+1</w:t>
            </w:r>
          </w:p>
        </w:tc>
        <w:tc>
          <w:tcPr>
            <w:tcW w:w="742"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-1</w:t>
            </w:r>
          </w:p>
        </w:tc>
        <w:tc>
          <w:tcPr>
            <w:tcW w:w="708" w:type="dxa"/>
            <w:tcBorders>
              <w:top w:val="single" w:sz="6" w:space="0" w:color="auto"/>
              <w:left w:val="single" w:sz="6" w:space="0" w:color="auto"/>
              <w:bottom w:val="single" w:sz="6" w:space="0" w:color="auto"/>
              <w:right w:val="single" w:sz="6" w:space="0" w:color="auto"/>
            </w:tcBorders>
            <w:shd w:val="clear" w:color="auto" w:fill="FFFFFF"/>
            <w:vAlign w:val="center"/>
          </w:tcPr>
          <w:p w:rsidR="00E26039" w:rsidRPr="00E26039" w:rsidRDefault="00E26039" w:rsidP="000A6D85">
            <w:pPr>
              <w:shd w:val="clear" w:color="auto" w:fill="FFFFFF"/>
              <w:ind w:left="234"/>
              <w:jc w:val="center"/>
              <w:rPr>
                <w:rFonts w:ascii="Times New Roman" w:hAnsi="Times New Roman" w:cs="Times New Roman"/>
                <w:sz w:val="24"/>
                <w:szCs w:val="24"/>
              </w:rPr>
            </w:pPr>
            <w:r w:rsidRPr="00E26039">
              <w:rPr>
                <w:rFonts w:ascii="Times New Roman" w:hAnsi="Times New Roman" w:cs="Times New Roman"/>
                <w:sz w:val="24"/>
                <w:szCs w:val="24"/>
              </w:rPr>
              <w:t>-2</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rsidR="00E26039" w:rsidRPr="00E26039" w:rsidRDefault="00E26039" w:rsidP="000A6D85">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+2</w:t>
            </w:r>
          </w:p>
        </w:tc>
      </w:tr>
      <w:tr w:rsidR="00E26039" w:rsidRPr="00E26039" w:rsidTr="00E26039">
        <w:trPr>
          <w:trHeight w:hRule="exact" w:val="259"/>
        </w:trPr>
        <w:tc>
          <w:tcPr>
            <w:tcW w:w="9300" w:type="dxa"/>
            <w:gridSpan w:val="8"/>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ind w:left="19"/>
              <w:jc w:val="center"/>
              <w:rPr>
                <w:rFonts w:ascii="Times New Roman" w:hAnsi="Times New Roman" w:cs="Times New Roman"/>
                <w:b/>
                <w:sz w:val="24"/>
                <w:szCs w:val="24"/>
              </w:rPr>
            </w:pPr>
            <w:r w:rsidRPr="00E26039">
              <w:rPr>
                <w:rFonts w:ascii="Times New Roman" w:hAnsi="Times New Roman" w:cs="Times New Roman"/>
                <w:b/>
                <w:color w:val="000000"/>
                <w:spacing w:val="-6"/>
                <w:sz w:val="24"/>
                <w:szCs w:val="24"/>
              </w:rPr>
              <w:t xml:space="preserve">населенный пункт       </w:t>
            </w:r>
            <w:proofErr w:type="spellStart"/>
            <w:r w:rsidRPr="00E26039">
              <w:rPr>
                <w:rFonts w:ascii="Times New Roman" w:hAnsi="Times New Roman" w:cs="Times New Roman"/>
                <w:b/>
                <w:color w:val="000000"/>
                <w:spacing w:val="-6"/>
                <w:sz w:val="24"/>
                <w:szCs w:val="24"/>
              </w:rPr>
              <w:t>с</w:t>
            </w:r>
            <w:proofErr w:type="gramStart"/>
            <w:r w:rsidRPr="00E26039">
              <w:rPr>
                <w:rFonts w:ascii="Times New Roman" w:hAnsi="Times New Roman" w:cs="Times New Roman"/>
                <w:b/>
                <w:color w:val="000000"/>
                <w:spacing w:val="-6"/>
                <w:sz w:val="24"/>
                <w:szCs w:val="24"/>
              </w:rPr>
              <w:t>.К</w:t>
            </w:r>
            <w:proofErr w:type="gramEnd"/>
            <w:r w:rsidRPr="00E26039">
              <w:rPr>
                <w:rFonts w:ascii="Times New Roman" w:hAnsi="Times New Roman" w:cs="Times New Roman"/>
                <w:b/>
                <w:color w:val="000000"/>
                <w:spacing w:val="-6"/>
                <w:sz w:val="24"/>
                <w:szCs w:val="24"/>
              </w:rPr>
              <w:t>АНДАЛИНЦЕВО</w:t>
            </w:r>
            <w:proofErr w:type="spellEnd"/>
          </w:p>
        </w:tc>
      </w:tr>
      <w:tr w:rsidR="00E26039" w:rsidRPr="00E26039" w:rsidTr="00E26039">
        <w:trPr>
          <w:trHeight w:hRule="exact" w:val="298"/>
        </w:trPr>
        <w:tc>
          <w:tcPr>
            <w:tcW w:w="3091"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ind w:left="10"/>
              <w:jc w:val="center"/>
              <w:rPr>
                <w:rFonts w:ascii="Times New Roman" w:hAnsi="Times New Roman" w:cs="Times New Roman"/>
                <w:sz w:val="24"/>
                <w:szCs w:val="24"/>
              </w:rPr>
            </w:pPr>
            <w:r w:rsidRPr="00E26039">
              <w:rPr>
                <w:rFonts w:ascii="Times New Roman" w:hAnsi="Times New Roman" w:cs="Times New Roman"/>
                <w:color w:val="000000"/>
                <w:spacing w:val="-6"/>
                <w:sz w:val="24"/>
                <w:szCs w:val="24"/>
              </w:rPr>
              <w:t xml:space="preserve">Число </w:t>
            </w:r>
            <w:proofErr w:type="gramStart"/>
            <w:r w:rsidRPr="00E26039">
              <w:rPr>
                <w:rFonts w:ascii="Times New Roman" w:hAnsi="Times New Roman" w:cs="Times New Roman"/>
                <w:color w:val="000000"/>
                <w:spacing w:val="-6"/>
                <w:sz w:val="24"/>
                <w:szCs w:val="24"/>
              </w:rPr>
              <w:t>прибывших</w:t>
            </w:r>
            <w:proofErr w:type="gramEnd"/>
          </w:p>
        </w:tc>
        <w:tc>
          <w:tcPr>
            <w:tcW w:w="878"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36</w:t>
            </w:r>
          </w:p>
        </w:tc>
        <w:tc>
          <w:tcPr>
            <w:tcW w:w="902"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3</w:t>
            </w:r>
          </w:p>
        </w:tc>
        <w:tc>
          <w:tcPr>
            <w:tcW w:w="1075"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6</w:t>
            </w:r>
          </w:p>
        </w:tc>
        <w:tc>
          <w:tcPr>
            <w:tcW w:w="912"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6</w:t>
            </w:r>
          </w:p>
        </w:tc>
        <w:tc>
          <w:tcPr>
            <w:tcW w:w="742"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5</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1</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3</w:t>
            </w:r>
          </w:p>
        </w:tc>
      </w:tr>
      <w:tr w:rsidR="00E26039" w:rsidRPr="00E26039" w:rsidTr="00E26039">
        <w:trPr>
          <w:trHeight w:hRule="exact" w:val="288"/>
        </w:trPr>
        <w:tc>
          <w:tcPr>
            <w:tcW w:w="3091"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ind w:left="10"/>
              <w:jc w:val="center"/>
              <w:rPr>
                <w:rFonts w:ascii="Times New Roman" w:hAnsi="Times New Roman" w:cs="Times New Roman"/>
                <w:sz w:val="24"/>
                <w:szCs w:val="24"/>
              </w:rPr>
            </w:pPr>
            <w:r w:rsidRPr="00E26039">
              <w:rPr>
                <w:rFonts w:ascii="Times New Roman" w:hAnsi="Times New Roman" w:cs="Times New Roman"/>
                <w:color w:val="000000"/>
                <w:spacing w:val="-6"/>
                <w:sz w:val="24"/>
                <w:szCs w:val="24"/>
              </w:rPr>
              <w:t xml:space="preserve">Число </w:t>
            </w:r>
            <w:proofErr w:type="gramStart"/>
            <w:r w:rsidRPr="00E26039">
              <w:rPr>
                <w:rFonts w:ascii="Times New Roman" w:hAnsi="Times New Roman" w:cs="Times New Roman"/>
                <w:color w:val="000000"/>
                <w:spacing w:val="-6"/>
                <w:sz w:val="24"/>
                <w:szCs w:val="24"/>
              </w:rPr>
              <w:t>выбывших</w:t>
            </w:r>
            <w:proofErr w:type="gramEnd"/>
          </w:p>
        </w:tc>
        <w:tc>
          <w:tcPr>
            <w:tcW w:w="878"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4</w:t>
            </w:r>
          </w:p>
        </w:tc>
        <w:tc>
          <w:tcPr>
            <w:tcW w:w="902"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7</w:t>
            </w:r>
          </w:p>
        </w:tc>
        <w:tc>
          <w:tcPr>
            <w:tcW w:w="1075"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4</w:t>
            </w:r>
          </w:p>
        </w:tc>
        <w:tc>
          <w:tcPr>
            <w:tcW w:w="912"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6</w:t>
            </w:r>
          </w:p>
        </w:tc>
        <w:tc>
          <w:tcPr>
            <w:tcW w:w="742"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8</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6</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11</w:t>
            </w:r>
          </w:p>
        </w:tc>
      </w:tr>
      <w:tr w:rsidR="00E26039" w:rsidRPr="00E26039" w:rsidTr="00E26039">
        <w:trPr>
          <w:trHeight w:hRule="exact" w:val="557"/>
        </w:trPr>
        <w:tc>
          <w:tcPr>
            <w:tcW w:w="3091"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spacing w:line="278" w:lineRule="exact"/>
              <w:ind w:left="14" w:right="293"/>
              <w:jc w:val="center"/>
              <w:rPr>
                <w:rFonts w:ascii="Times New Roman" w:hAnsi="Times New Roman" w:cs="Times New Roman"/>
                <w:sz w:val="24"/>
                <w:szCs w:val="24"/>
              </w:rPr>
            </w:pPr>
            <w:r w:rsidRPr="00E26039">
              <w:rPr>
                <w:rFonts w:ascii="Times New Roman" w:hAnsi="Times New Roman" w:cs="Times New Roman"/>
                <w:color w:val="000000"/>
                <w:spacing w:val="-6"/>
                <w:sz w:val="24"/>
                <w:szCs w:val="24"/>
              </w:rPr>
              <w:t>Миграционный прирост, убыль</w:t>
            </w:r>
            <w:proofErr w:type="gramStart"/>
            <w:r w:rsidRPr="00E26039">
              <w:rPr>
                <w:rFonts w:ascii="Times New Roman" w:hAnsi="Times New Roman" w:cs="Times New Roman"/>
                <w:color w:val="000000"/>
                <w:spacing w:val="-6"/>
                <w:sz w:val="24"/>
                <w:szCs w:val="24"/>
              </w:rPr>
              <w:t xml:space="preserve"> (-)</w:t>
            </w:r>
            <w:proofErr w:type="gramEnd"/>
          </w:p>
        </w:tc>
        <w:tc>
          <w:tcPr>
            <w:tcW w:w="878"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+32</w:t>
            </w:r>
          </w:p>
        </w:tc>
        <w:tc>
          <w:tcPr>
            <w:tcW w:w="902"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0</w:t>
            </w:r>
          </w:p>
        </w:tc>
        <w:tc>
          <w:tcPr>
            <w:tcW w:w="1075"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+2</w:t>
            </w:r>
          </w:p>
        </w:tc>
        <w:tc>
          <w:tcPr>
            <w:tcW w:w="912"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0</w:t>
            </w:r>
          </w:p>
        </w:tc>
        <w:tc>
          <w:tcPr>
            <w:tcW w:w="742"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-3</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-5</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-8</w:t>
            </w:r>
          </w:p>
        </w:tc>
      </w:tr>
      <w:tr w:rsidR="00E26039" w:rsidRPr="00E26039" w:rsidTr="00E26039">
        <w:trPr>
          <w:trHeight w:hRule="exact" w:val="259"/>
        </w:trPr>
        <w:tc>
          <w:tcPr>
            <w:tcW w:w="9300" w:type="dxa"/>
            <w:gridSpan w:val="8"/>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ind w:left="19"/>
              <w:jc w:val="center"/>
              <w:rPr>
                <w:rFonts w:ascii="Times New Roman" w:hAnsi="Times New Roman" w:cs="Times New Roman"/>
                <w:b/>
                <w:sz w:val="24"/>
                <w:szCs w:val="24"/>
              </w:rPr>
            </w:pPr>
            <w:r w:rsidRPr="00E26039">
              <w:rPr>
                <w:rFonts w:ascii="Times New Roman" w:hAnsi="Times New Roman" w:cs="Times New Roman"/>
                <w:b/>
                <w:color w:val="000000"/>
                <w:spacing w:val="-6"/>
                <w:sz w:val="24"/>
                <w:szCs w:val="24"/>
              </w:rPr>
              <w:t xml:space="preserve">населенный пункт       </w:t>
            </w:r>
            <w:proofErr w:type="spellStart"/>
            <w:r w:rsidRPr="00E26039">
              <w:rPr>
                <w:rFonts w:ascii="Times New Roman" w:hAnsi="Times New Roman" w:cs="Times New Roman"/>
                <w:b/>
                <w:color w:val="000000"/>
                <w:spacing w:val="-6"/>
                <w:sz w:val="24"/>
                <w:szCs w:val="24"/>
              </w:rPr>
              <w:t>с</w:t>
            </w:r>
            <w:proofErr w:type="gramStart"/>
            <w:r w:rsidRPr="00E26039">
              <w:rPr>
                <w:rFonts w:ascii="Times New Roman" w:hAnsi="Times New Roman" w:cs="Times New Roman"/>
                <w:b/>
                <w:color w:val="000000"/>
                <w:spacing w:val="-6"/>
                <w:sz w:val="24"/>
                <w:szCs w:val="24"/>
              </w:rPr>
              <w:t>.П</w:t>
            </w:r>
            <w:proofErr w:type="gramEnd"/>
            <w:r w:rsidRPr="00E26039">
              <w:rPr>
                <w:rFonts w:ascii="Times New Roman" w:hAnsi="Times New Roman" w:cs="Times New Roman"/>
                <w:b/>
                <w:color w:val="000000"/>
                <w:spacing w:val="-6"/>
                <w:sz w:val="24"/>
                <w:szCs w:val="24"/>
              </w:rPr>
              <w:t>РОКУРОНОВКА</w:t>
            </w:r>
            <w:proofErr w:type="spellEnd"/>
          </w:p>
        </w:tc>
      </w:tr>
      <w:tr w:rsidR="00E26039" w:rsidRPr="00E26039" w:rsidTr="00E26039">
        <w:trPr>
          <w:trHeight w:hRule="exact" w:val="288"/>
        </w:trPr>
        <w:tc>
          <w:tcPr>
            <w:tcW w:w="3091"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ind w:left="14"/>
              <w:jc w:val="center"/>
              <w:rPr>
                <w:rFonts w:ascii="Times New Roman" w:hAnsi="Times New Roman" w:cs="Times New Roman"/>
                <w:sz w:val="24"/>
                <w:szCs w:val="24"/>
              </w:rPr>
            </w:pPr>
            <w:r w:rsidRPr="00E26039">
              <w:rPr>
                <w:rFonts w:ascii="Times New Roman" w:hAnsi="Times New Roman" w:cs="Times New Roman"/>
                <w:color w:val="000000"/>
                <w:spacing w:val="4"/>
                <w:sz w:val="24"/>
                <w:szCs w:val="24"/>
              </w:rPr>
              <w:lastRenderedPageBreak/>
              <w:t xml:space="preserve">Число </w:t>
            </w:r>
            <w:proofErr w:type="gramStart"/>
            <w:r w:rsidRPr="00E26039">
              <w:rPr>
                <w:rFonts w:ascii="Times New Roman" w:hAnsi="Times New Roman" w:cs="Times New Roman"/>
                <w:color w:val="000000"/>
                <w:spacing w:val="4"/>
                <w:sz w:val="24"/>
                <w:szCs w:val="24"/>
              </w:rPr>
              <w:t>прибывших</w:t>
            </w:r>
            <w:proofErr w:type="gramEnd"/>
          </w:p>
        </w:tc>
        <w:tc>
          <w:tcPr>
            <w:tcW w:w="878"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42</w:t>
            </w:r>
          </w:p>
        </w:tc>
        <w:tc>
          <w:tcPr>
            <w:tcW w:w="902"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8</w:t>
            </w:r>
          </w:p>
        </w:tc>
        <w:tc>
          <w:tcPr>
            <w:tcW w:w="1075"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7</w:t>
            </w:r>
          </w:p>
        </w:tc>
        <w:tc>
          <w:tcPr>
            <w:tcW w:w="912"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6</w:t>
            </w:r>
          </w:p>
        </w:tc>
        <w:tc>
          <w:tcPr>
            <w:tcW w:w="742"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5</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1</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3</w:t>
            </w:r>
          </w:p>
        </w:tc>
      </w:tr>
      <w:tr w:rsidR="00E26039" w:rsidRPr="00E26039" w:rsidTr="00E26039">
        <w:trPr>
          <w:trHeight w:hRule="exact" w:val="288"/>
        </w:trPr>
        <w:tc>
          <w:tcPr>
            <w:tcW w:w="3091"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ind w:left="19"/>
              <w:jc w:val="center"/>
              <w:rPr>
                <w:rFonts w:ascii="Times New Roman" w:hAnsi="Times New Roman" w:cs="Times New Roman"/>
                <w:sz w:val="24"/>
                <w:szCs w:val="24"/>
              </w:rPr>
            </w:pPr>
            <w:r w:rsidRPr="00E26039">
              <w:rPr>
                <w:rFonts w:ascii="Times New Roman" w:hAnsi="Times New Roman" w:cs="Times New Roman"/>
                <w:color w:val="000000"/>
                <w:spacing w:val="-7"/>
                <w:sz w:val="24"/>
                <w:szCs w:val="24"/>
              </w:rPr>
              <w:t xml:space="preserve">Число </w:t>
            </w:r>
            <w:proofErr w:type="gramStart"/>
            <w:r w:rsidRPr="00E26039">
              <w:rPr>
                <w:rFonts w:ascii="Times New Roman" w:hAnsi="Times New Roman" w:cs="Times New Roman"/>
                <w:color w:val="000000"/>
                <w:spacing w:val="-7"/>
                <w:sz w:val="24"/>
                <w:szCs w:val="24"/>
              </w:rPr>
              <w:t>выбывших</w:t>
            </w:r>
            <w:proofErr w:type="gramEnd"/>
          </w:p>
        </w:tc>
        <w:tc>
          <w:tcPr>
            <w:tcW w:w="878"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5</w:t>
            </w:r>
          </w:p>
        </w:tc>
        <w:tc>
          <w:tcPr>
            <w:tcW w:w="902"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9</w:t>
            </w:r>
          </w:p>
        </w:tc>
        <w:tc>
          <w:tcPr>
            <w:tcW w:w="1075"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5</w:t>
            </w:r>
          </w:p>
        </w:tc>
        <w:tc>
          <w:tcPr>
            <w:tcW w:w="912"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6</w:t>
            </w:r>
          </w:p>
        </w:tc>
        <w:tc>
          <w:tcPr>
            <w:tcW w:w="742"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8</w:t>
            </w:r>
          </w:p>
        </w:tc>
        <w:tc>
          <w:tcPr>
            <w:tcW w:w="708"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7</w:t>
            </w:r>
          </w:p>
        </w:tc>
        <w:tc>
          <w:tcPr>
            <w:tcW w:w="992"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5</w:t>
            </w:r>
          </w:p>
        </w:tc>
      </w:tr>
      <w:tr w:rsidR="00E26039" w:rsidRPr="00E26039" w:rsidTr="00E26039">
        <w:trPr>
          <w:trHeight w:hRule="exact" w:val="595"/>
        </w:trPr>
        <w:tc>
          <w:tcPr>
            <w:tcW w:w="3091" w:type="dxa"/>
            <w:tcBorders>
              <w:top w:val="single" w:sz="6" w:space="0" w:color="auto"/>
              <w:left w:val="single" w:sz="6" w:space="0" w:color="auto"/>
              <w:bottom w:val="single" w:sz="6" w:space="0" w:color="auto"/>
              <w:right w:val="single" w:sz="6" w:space="0" w:color="auto"/>
            </w:tcBorders>
            <w:shd w:val="clear" w:color="auto" w:fill="FFFFFF"/>
            <w:vAlign w:val="center"/>
          </w:tcPr>
          <w:p w:rsidR="00E26039" w:rsidRPr="00E26039" w:rsidRDefault="00E26039" w:rsidP="000A6D85">
            <w:pPr>
              <w:shd w:val="clear" w:color="auto" w:fill="FFFFFF"/>
              <w:spacing w:line="278" w:lineRule="exact"/>
              <w:ind w:left="14" w:right="293" w:firstLine="5"/>
              <w:jc w:val="center"/>
              <w:rPr>
                <w:rFonts w:ascii="Times New Roman" w:hAnsi="Times New Roman" w:cs="Times New Roman"/>
                <w:sz w:val="24"/>
                <w:szCs w:val="24"/>
              </w:rPr>
            </w:pPr>
            <w:r w:rsidRPr="00E26039">
              <w:rPr>
                <w:rFonts w:ascii="Times New Roman" w:hAnsi="Times New Roman" w:cs="Times New Roman"/>
                <w:color w:val="000000"/>
                <w:spacing w:val="-7"/>
                <w:sz w:val="24"/>
                <w:szCs w:val="24"/>
              </w:rPr>
              <w:t xml:space="preserve">Миграционный прирост, </w:t>
            </w:r>
            <w:r w:rsidRPr="00E26039">
              <w:rPr>
                <w:rFonts w:ascii="Times New Roman" w:hAnsi="Times New Roman" w:cs="Times New Roman"/>
                <w:color w:val="000000"/>
                <w:spacing w:val="-4"/>
                <w:sz w:val="24"/>
                <w:szCs w:val="24"/>
              </w:rPr>
              <w:t>убыль</w:t>
            </w:r>
            <w:proofErr w:type="gramStart"/>
            <w:r w:rsidRPr="00E26039">
              <w:rPr>
                <w:rFonts w:ascii="Times New Roman" w:hAnsi="Times New Roman" w:cs="Times New Roman"/>
                <w:color w:val="000000"/>
                <w:spacing w:val="-4"/>
                <w:sz w:val="24"/>
                <w:szCs w:val="24"/>
              </w:rPr>
              <w:t xml:space="preserve"> (-)</w:t>
            </w:r>
            <w:proofErr w:type="gramEnd"/>
          </w:p>
        </w:tc>
        <w:tc>
          <w:tcPr>
            <w:tcW w:w="878"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+37</w:t>
            </w:r>
          </w:p>
        </w:tc>
        <w:tc>
          <w:tcPr>
            <w:tcW w:w="902"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-1</w:t>
            </w:r>
          </w:p>
        </w:tc>
        <w:tc>
          <w:tcPr>
            <w:tcW w:w="1075"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+2</w:t>
            </w:r>
          </w:p>
        </w:tc>
        <w:tc>
          <w:tcPr>
            <w:tcW w:w="912"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0</w:t>
            </w:r>
          </w:p>
        </w:tc>
        <w:tc>
          <w:tcPr>
            <w:tcW w:w="742" w:type="dxa"/>
            <w:tcBorders>
              <w:top w:val="single" w:sz="6" w:space="0" w:color="auto"/>
              <w:left w:val="single" w:sz="6" w:space="0" w:color="auto"/>
              <w:bottom w:val="single" w:sz="6" w:space="0" w:color="auto"/>
              <w:right w:val="single" w:sz="6" w:space="0" w:color="auto"/>
            </w:tcBorders>
            <w:shd w:val="clear" w:color="auto" w:fill="FFFFFF"/>
          </w:tcPr>
          <w:p w:rsidR="00E26039" w:rsidRPr="00E26039" w:rsidRDefault="00E26039" w:rsidP="000A6D85">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-3</w:t>
            </w:r>
          </w:p>
        </w:tc>
        <w:tc>
          <w:tcPr>
            <w:tcW w:w="708" w:type="dxa"/>
            <w:tcBorders>
              <w:top w:val="single" w:sz="6" w:space="0" w:color="auto"/>
              <w:left w:val="single" w:sz="6" w:space="0" w:color="auto"/>
              <w:bottom w:val="single" w:sz="6" w:space="0" w:color="auto"/>
              <w:right w:val="single" w:sz="6" w:space="0" w:color="auto"/>
            </w:tcBorders>
            <w:shd w:val="clear" w:color="auto" w:fill="FFFFFF"/>
            <w:vAlign w:val="center"/>
          </w:tcPr>
          <w:p w:rsidR="00E26039" w:rsidRPr="00E26039" w:rsidRDefault="00E26039" w:rsidP="00E821E2">
            <w:pPr>
              <w:shd w:val="clear" w:color="auto" w:fill="FFFFFF"/>
              <w:rPr>
                <w:rFonts w:ascii="Times New Roman" w:hAnsi="Times New Roman" w:cs="Times New Roman"/>
                <w:sz w:val="24"/>
                <w:szCs w:val="24"/>
              </w:rPr>
            </w:pPr>
            <w:r w:rsidRPr="00E26039">
              <w:rPr>
                <w:rFonts w:ascii="Times New Roman" w:hAnsi="Times New Roman" w:cs="Times New Roman"/>
                <w:sz w:val="24"/>
                <w:szCs w:val="24"/>
              </w:rPr>
              <w:t>-6</w:t>
            </w:r>
          </w:p>
        </w:tc>
        <w:tc>
          <w:tcPr>
            <w:tcW w:w="992" w:type="dxa"/>
            <w:tcBorders>
              <w:top w:val="single" w:sz="6" w:space="0" w:color="auto"/>
              <w:left w:val="single" w:sz="6" w:space="0" w:color="auto"/>
              <w:bottom w:val="single" w:sz="6" w:space="0" w:color="auto"/>
              <w:right w:val="single" w:sz="6" w:space="0" w:color="auto"/>
            </w:tcBorders>
            <w:shd w:val="clear" w:color="auto" w:fill="FFFFFF"/>
            <w:vAlign w:val="center"/>
          </w:tcPr>
          <w:p w:rsidR="00E26039" w:rsidRPr="00E26039" w:rsidRDefault="00E26039" w:rsidP="000A6D85">
            <w:pPr>
              <w:shd w:val="clear" w:color="auto" w:fill="FFFFFF"/>
              <w:jc w:val="center"/>
              <w:rPr>
                <w:rFonts w:ascii="Times New Roman" w:hAnsi="Times New Roman" w:cs="Times New Roman"/>
                <w:sz w:val="24"/>
                <w:szCs w:val="24"/>
              </w:rPr>
            </w:pPr>
            <w:r w:rsidRPr="00E26039">
              <w:rPr>
                <w:rFonts w:ascii="Times New Roman" w:hAnsi="Times New Roman" w:cs="Times New Roman"/>
                <w:sz w:val="24"/>
                <w:szCs w:val="24"/>
              </w:rPr>
              <w:t>-2</w:t>
            </w:r>
          </w:p>
        </w:tc>
      </w:tr>
    </w:tbl>
    <w:p w:rsidR="00016F61" w:rsidRDefault="00016F61" w:rsidP="002146EF"/>
    <w:p w:rsidR="00DB55B7" w:rsidRPr="008E1AD0" w:rsidRDefault="00DB55B7" w:rsidP="00E821E2">
      <w:pPr>
        <w:pStyle w:val="ad"/>
        <w:spacing w:after="0" w:line="276" w:lineRule="auto"/>
        <w:ind w:right="-1" w:firstLine="851"/>
      </w:pPr>
      <w:r w:rsidRPr="008E1AD0">
        <w:rPr>
          <w:i/>
          <w:color w:val="000000"/>
          <w:sz w:val="28"/>
          <w:szCs w:val="28"/>
        </w:rPr>
        <w:t xml:space="preserve">Диаграмма </w:t>
      </w:r>
      <w:r w:rsidRPr="008E1AD0">
        <w:rPr>
          <w:bCs/>
          <w:i/>
          <w:color w:val="000000"/>
          <w:sz w:val="28"/>
          <w:szCs w:val="28"/>
        </w:rPr>
        <w:t>3.7.2-</w:t>
      </w:r>
      <w:r w:rsidR="00C277A7">
        <w:rPr>
          <w:bCs/>
          <w:i/>
          <w:color w:val="000000"/>
          <w:sz w:val="28"/>
          <w:szCs w:val="28"/>
        </w:rPr>
        <w:t>3</w:t>
      </w:r>
      <w:r w:rsidRPr="008E1AD0">
        <w:rPr>
          <w:bCs/>
          <w:i/>
          <w:color w:val="000000"/>
          <w:sz w:val="28"/>
          <w:szCs w:val="28"/>
        </w:rPr>
        <w:t xml:space="preserve"> </w:t>
      </w:r>
      <w:r w:rsidRPr="008E1AD0">
        <w:rPr>
          <w:i/>
          <w:color w:val="000000"/>
          <w:sz w:val="28"/>
          <w:szCs w:val="28"/>
        </w:rPr>
        <w:t xml:space="preserve"> </w:t>
      </w:r>
      <w:r>
        <w:rPr>
          <w:i/>
          <w:color w:val="000000"/>
          <w:sz w:val="28"/>
          <w:szCs w:val="28"/>
        </w:rPr>
        <w:t>Механическое</w:t>
      </w:r>
      <w:r w:rsidRPr="008E1AD0">
        <w:rPr>
          <w:i/>
          <w:color w:val="000000"/>
          <w:sz w:val="28"/>
          <w:szCs w:val="28"/>
        </w:rPr>
        <w:t xml:space="preserve"> движение населения в МО </w:t>
      </w:r>
      <w:r>
        <w:rPr>
          <w:i/>
          <w:sz w:val="28"/>
          <w:szCs w:val="28"/>
        </w:rPr>
        <w:t>Калининский</w:t>
      </w:r>
      <w:r w:rsidRPr="008E1AD0">
        <w:rPr>
          <w:i/>
          <w:color w:val="000000"/>
          <w:sz w:val="28"/>
          <w:szCs w:val="28"/>
        </w:rPr>
        <w:t xml:space="preserve"> сельсовет</w:t>
      </w:r>
      <w:r w:rsidRPr="008E1AD0">
        <w:rPr>
          <w:noProof/>
          <w:color w:val="000000"/>
          <w:sz w:val="28"/>
          <w:szCs w:val="28"/>
        </w:rPr>
        <w:drawing>
          <wp:inline distT="0" distB="0" distL="0" distR="0" wp14:anchorId="3FAA3756" wp14:editId="0019B10B">
            <wp:extent cx="6162675" cy="3009900"/>
            <wp:effectExtent l="0" t="0" r="0" b="0"/>
            <wp:docPr id="11" name="Объект 30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DB55B7" w:rsidRPr="00DE3CEB" w:rsidRDefault="00DB55B7" w:rsidP="00DB55B7">
      <w:pPr>
        <w:pStyle w:val="ad"/>
        <w:spacing w:before="0" w:after="0" w:line="276" w:lineRule="auto"/>
        <w:ind w:firstLine="851"/>
        <w:rPr>
          <w:sz w:val="28"/>
          <w:szCs w:val="28"/>
        </w:rPr>
      </w:pPr>
      <w:r w:rsidRPr="005A0CF4">
        <w:rPr>
          <w:sz w:val="28"/>
          <w:szCs w:val="28"/>
        </w:rPr>
        <w:t xml:space="preserve">Используя имеющиеся сведения о численности населения МО </w:t>
      </w:r>
      <w:r>
        <w:rPr>
          <w:sz w:val="28"/>
          <w:szCs w:val="28"/>
        </w:rPr>
        <w:t>К</w:t>
      </w:r>
      <w:r w:rsidR="00763E57">
        <w:rPr>
          <w:sz w:val="28"/>
          <w:szCs w:val="28"/>
        </w:rPr>
        <w:t>алининский</w:t>
      </w:r>
      <w:r w:rsidRPr="005A0CF4">
        <w:rPr>
          <w:sz w:val="28"/>
          <w:szCs w:val="28"/>
        </w:rPr>
        <w:t xml:space="preserve"> сельсовет, о ее динамике произведем расчет численности населения МО, представленный ниже.</w:t>
      </w:r>
      <w:r w:rsidRPr="00DE3CEB">
        <w:rPr>
          <w:sz w:val="28"/>
          <w:szCs w:val="28"/>
        </w:rPr>
        <w:t xml:space="preserve"> </w:t>
      </w:r>
    </w:p>
    <w:p w:rsidR="00DB55B7" w:rsidRDefault="00DB55B7" w:rsidP="00DB55B7">
      <w:pPr>
        <w:spacing w:before="240" w:after="0" w:line="360" w:lineRule="auto"/>
        <w:ind w:firstLine="851"/>
        <w:jc w:val="both"/>
        <w:rPr>
          <w:rFonts w:ascii="Times New Roman" w:hAnsi="Times New Roman" w:cs="Times New Roman"/>
          <w:b/>
          <w:bCs/>
          <w:sz w:val="28"/>
          <w:szCs w:val="28"/>
        </w:rPr>
      </w:pPr>
      <w:r w:rsidRPr="00AE4503">
        <w:rPr>
          <w:rFonts w:ascii="Times New Roman" w:hAnsi="Times New Roman" w:cs="Times New Roman"/>
          <w:b/>
          <w:bCs/>
          <w:sz w:val="28"/>
          <w:szCs w:val="28"/>
        </w:rPr>
        <w:t>Прогноз численности</w:t>
      </w:r>
      <w:r w:rsidRPr="00A53F56">
        <w:rPr>
          <w:rFonts w:ascii="Times New Roman" w:hAnsi="Times New Roman" w:cs="Times New Roman"/>
          <w:b/>
          <w:bCs/>
          <w:sz w:val="28"/>
          <w:szCs w:val="28"/>
        </w:rPr>
        <w:t xml:space="preserve"> населения</w:t>
      </w:r>
    </w:p>
    <w:p w:rsidR="00DB55B7" w:rsidRDefault="00DB55B7" w:rsidP="00DB55B7">
      <w:pPr>
        <w:pStyle w:val="ad"/>
        <w:spacing w:before="0" w:after="0" w:line="276" w:lineRule="auto"/>
        <w:ind w:firstLine="851"/>
        <w:rPr>
          <w:sz w:val="28"/>
          <w:szCs w:val="28"/>
        </w:rPr>
      </w:pPr>
      <w:r w:rsidRPr="00B03FB7">
        <w:rPr>
          <w:sz w:val="28"/>
          <w:szCs w:val="28"/>
        </w:rPr>
        <w:t>Выбор направлений дальнейшего территориального развития К</w:t>
      </w:r>
      <w:r w:rsidR="00763E57">
        <w:rPr>
          <w:sz w:val="28"/>
          <w:szCs w:val="28"/>
        </w:rPr>
        <w:t>алининского</w:t>
      </w:r>
      <w:r w:rsidRPr="00B03FB7">
        <w:rPr>
          <w:sz w:val="28"/>
          <w:szCs w:val="28"/>
        </w:rPr>
        <w:t xml:space="preserve"> сельсовета, зависит от прогнозируемой численности населения, которые строятся на основе гипотез относительно будущей динамики рождаемости, смертности и миграции.</w:t>
      </w:r>
      <w:r w:rsidRPr="00A53F56">
        <w:rPr>
          <w:sz w:val="28"/>
          <w:szCs w:val="28"/>
        </w:rPr>
        <w:t xml:space="preserve"> </w:t>
      </w:r>
    </w:p>
    <w:p w:rsidR="00DB55B7" w:rsidRDefault="00DB55B7" w:rsidP="00DB55B7">
      <w:pPr>
        <w:pStyle w:val="af8"/>
        <w:widowControl w:val="0"/>
        <w:spacing w:before="240" w:after="0" w:line="276" w:lineRule="auto"/>
        <w:ind w:left="0" w:firstLine="851"/>
        <w:jc w:val="both"/>
        <w:rPr>
          <w:bCs/>
          <w:sz w:val="28"/>
          <w:szCs w:val="28"/>
        </w:rPr>
      </w:pPr>
      <w:r>
        <w:rPr>
          <w:sz w:val="28"/>
          <w:szCs w:val="28"/>
        </w:rPr>
        <w:t>П</w:t>
      </w:r>
      <w:r w:rsidRPr="00A649D5">
        <w:rPr>
          <w:sz w:val="28"/>
          <w:szCs w:val="28"/>
        </w:rPr>
        <w:t>ерспективная численность населения поселка существенным образом отличается в зависимости от выбранного метода расчета и сценария демографического развития. Пессимистический вариант отражает перспективы демографического развития в условиях ухудшения социально-экономической ситуации и отсутствия активной демографической и миграционной политики в стране и в регионе. Этот сценарий предусматривает снижение уровня рождаемости в сочетании с высокой смертностью и низким уровнем ожидаемой продолжительности жизни, также предполагается сохранение миграционной убыли</w:t>
      </w:r>
      <w:r w:rsidRPr="006E6258">
        <w:rPr>
          <w:sz w:val="28"/>
          <w:szCs w:val="28"/>
        </w:rPr>
        <w:t xml:space="preserve">. Оптимистичный сценарий </w:t>
      </w:r>
      <w:r w:rsidRPr="006E6258">
        <w:rPr>
          <w:sz w:val="28"/>
          <w:szCs w:val="28"/>
        </w:rPr>
        <w:lastRenderedPageBreak/>
        <w:t>демографического развития предполагает, что в прогнозируемый период кризисные явления в естественном</w:t>
      </w:r>
      <w:r w:rsidRPr="00B7747C">
        <w:rPr>
          <w:sz w:val="28"/>
          <w:szCs w:val="28"/>
        </w:rPr>
        <w:t xml:space="preserve"> и механическом движении будут преодолены.</w:t>
      </w:r>
    </w:p>
    <w:p w:rsidR="00DB55B7" w:rsidRDefault="00DB55B7" w:rsidP="00DB55B7">
      <w:pPr>
        <w:spacing w:before="240" w:after="0" w:line="240" w:lineRule="auto"/>
        <w:ind w:firstLine="851"/>
        <w:jc w:val="both"/>
        <w:rPr>
          <w:rFonts w:ascii="Times New Roman" w:hAnsi="Times New Roman" w:cs="Times New Roman"/>
          <w:i/>
          <w:sz w:val="28"/>
          <w:szCs w:val="20"/>
          <w:lang w:eastAsia="ru-RU"/>
        </w:rPr>
      </w:pPr>
      <w:r w:rsidRPr="00B03FB7">
        <w:rPr>
          <w:rFonts w:ascii="Times New Roman" w:hAnsi="Times New Roman"/>
          <w:i/>
          <w:sz w:val="28"/>
          <w:szCs w:val="28"/>
        </w:rPr>
        <w:t xml:space="preserve">Таблица 3.7.2-5 Прогноз численности населения </w:t>
      </w:r>
      <w:proofErr w:type="gramStart"/>
      <w:r w:rsidRPr="00B03FB7">
        <w:rPr>
          <w:rFonts w:ascii="Times New Roman" w:hAnsi="Times New Roman"/>
          <w:i/>
          <w:sz w:val="28"/>
          <w:szCs w:val="28"/>
        </w:rPr>
        <w:t>согласно прогноза</w:t>
      </w:r>
      <w:proofErr w:type="gramEnd"/>
      <w:r w:rsidRPr="00B03FB7">
        <w:rPr>
          <w:rFonts w:ascii="Times New Roman" w:hAnsi="Times New Roman"/>
          <w:i/>
          <w:sz w:val="28"/>
          <w:szCs w:val="28"/>
        </w:rPr>
        <w:t xml:space="preserve"> социально-экономического развития </w:t>
      </w:r>
      <w:r w:rsidRPr="00B03FB7">
        <w:rPr>
          <w:rFonts w:ascii="Times New Roman" w:hAnsi="Times New Roman" w:cs="Times New Roman"/>
          <w:i/>
          <w:sz w:val="28"/>
          <w:szCs w:val="20"/>
          <w:lang w:eastAsia="ru-RU"/>
        </w:rPr>
        <w:t>на 2013-2015 годы</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6"/>
        <w:gridCol w:w="850"/>
        <w:gridCol w:w="1106"/>
        <w:gridCol w:w="1107"/>
        <w:gridCol w:w="762"/>
        <w:gridCol w:w="993"/>
        <w:gridCol w:w="1134"/>
      </w:tblGrid>
      <w:tr w:rsidR="00763E57" w:rsidRPr="00763E57" w:rsidTr="00763E57">
        <w:trPr>
          <w:cantSplit/>
        </w:trPr>
        <w:tc>
          <w:tcPr>
            <w:tcW w:w="3546" w:type="dxa"/>
            <w:tcBorders>
              <w:top w:val="single" w:sz="4" w:space="0" w:color="auto"/>
              <w:left w:val="single" w:sz="4" w:space="0" w:color="auto"/>
              <w:bottom w:val="single" w:sz="4" w:space="0" w:color="auto"/>
              <w:right w:val="single" w:sz="4" w:space="0" w:color="auto"/>
            </w:tcBorders>
            <w:hideMark/>
          </w:tcPr>
          <w:p w:rsidR="00763E57" w:rsidRPr="00763E57" w:rsidRDefault="00763E57" w:rsidP="00763E57">
            <w:pPr>
              <w:spacing w:after="0" w:line="240" w:lineRule="auto"/>
              <w:rPr>
                <w:rFonts w:ascii="Times New Roman" w:hAnsi="Times New Roman" w:cs="Times New Roman"/>
                <w:b/>
                <w:sz w:val="24"/>
                <w:szCs w:val="20"/>
                <w:lang w:eastAsia="ru-RU"/>
              </w:rPr>
            </w:pPr>
            <w:r w:rsidRPr="00763E57">
              <w:rPr>
                <w:rFonts w:ascii="Times New Roman" w:hAnsi="Times New Roman" w:cs="Times New Roman"/>
                <w:b/>
                <w:sz w:val="24"/>
                <w:szCs w:val="20"/>
                <w:lang w:eastAsia="ru-RU"/>
              </w:rPr>
              <w:t>Показатели</w:t>
            </w:r>
          </w:p>
        </w:tc>
        <w:tc>
          <w:tcPr>
            <w:tcW w:w="850" w:type="dxa"/>
            <w:tcBorders>
              <w:top w:val="single" w:sz="4" w:space="0" w:color="auto"/>
              <w:left w:val="single" w:sz="4" w:space="0" w:color="auto"/>
              <w:bottom w:val="single" w:sz="4" w:space="0" w:color="auto"/>
              <w:right w:val="single" w:sz="4" w:space="0" w:color="auto"/>
            </w:tcBorders>
            <w:hideMark/>
          </w:tcPr>
          <w:p w:rsidR="00763E57" w:rsidRPr="00763E57" w:rsidRDefault="00763E57" w:rsidP="00763E57">
            <w:pPr>
              <w:spacing w:after="0" w:line="240" w:lineRule="auto"/>
              <w:jc w:val="center"/>
              <w:rPr>
                <w:rFonts w:ascii="Times New Roman" w:hAnsi="Times New Roman" w:cs="Times New Roman"/>
                <w:b/>
                <w:sz w:val="24"/>
                <w:szCs w:val="20"/>
                <w:lang w:eastAsia="ru-RU"/>
              </w:rPr>
            </w:pPr>
            <w:r w:rsidRPr="00763E57">
              <w:rPr>
                <w:rFonts w:ascii="Times New Roman" w:hAnsi="Times New Roman" w:cs="Times New Roman"/>
                <w:b/>
                <w:sz w:val="24"/>
                <w:szCs w:val="20"/>
                <w:lang w:eastAsia="ru-RU"/>
              </w:rPr>
              <w:t xml:space="preserve"> Ед. изм.</w:t>
            </w:r>
          </w:p>
        </w:tc>
        <w:tc>
          <w:tcPr>
            <w:tcW w:w="1106" w:type="dxa"/>
            <w:tcBorders>
              <w:top w:val="single" w:sz="4" w:space="0" w:color="auto"/>
              <w:left w:val="single" w:sz="4" w:space="0" w:color="auto"/>
              <w:bottom w:val="single" w:sz="4" w:space="0" w:color="auto"/>
              <w:right w:val="single" w:sz="4" w:space="0" w:color="auto"/>
            </w:tcBorders>
            <w:hideMark/>
          </w:tcPr>
          <w:p w:rsidR="00763E57" w:rsidRPr="00763E57" w:rsidRDefault="00763E57" w:rsidP="00763E57">
            <w:pPr>
              <w:spacing w:after="0" w:line="240" w:lineRule="auto"/>
              <w:jc w:val="center"/>
              <w:rPr>
                <w:rFonts w:ascii="Times New Roman" w:hAnsi="Times New Roman" w:cs="Times New Roman"/>
                <w:b/>
                <w:sz w:val="24"/>
                <w:szCs w:val="20"/>
                <w:lang w:eastAsia="ru-RU"/>
              </w:rPr>
            </w:pPr>
            <w:r w:rsidRPr="00763E57">
              <w:rPr>
                <w:rFonts w:ascii="Times New Roman" w:hAnsi="Times New Roman" w:cs="Times New Roman"/>
                <w:b/>
                <w:sz w:val="24"/>
                <w:szCs w:val="20"/>
                <w:lang w:eastAsia="ru-RU"/>
              </w:rPr>
              <w:t xml:space="preserve">2011 </w:t>
            </w:r>
          </w:p>
          <w:p w:rsidR="00763E57" w:rsidRPr="00763E57" w:rsidRDefault="00763E57" w:rsidP="00763E57">
            <w:pPr>
              <w:spacing w:after="0" w:line="240" w:lineRule="auto"/>
              <w:jc w:val="center"/>
              <w:rPr>
                <w:rFonts w:ascii="Times New Roman" w:hAnsi="Times New Roman" w:cs="Times New Roman"/>
                <w:b/>
                <w:sz w:val="24"/>
                <w:szCs w:val="20"/>
                <w:lang w:eastAsia="ru-RU"/>
              </w:rPr>
            </w:pPr>
            <w:r w:rsidRPr="00763E57">
              <w:rPr>
                <w:rFonts w:ascii="Times New Roman" w:hAnsi="Times New Roman" w:cs="Times New Roman"/>
                <w:b/>
                <w:sz w:val="24"/>
                <w:szCs w:val="20"/>
                <w:lang w:eastAsia="ru-RU"/>
              </w:rPr>
              <w:t>факт</w:t>
            </w:r>
          </w:p>
        </w:tc>
        <w:tc>
          <w:tcPr>
            <w:tcW w:w="1107" w:type="dxa"/>
            <w:tcBorders>
              <w:top w:val="single" w:sz="4" w:space="0" w:color="auto"/>
              <w:left w:val="single" w:sz="4" w:space="0" w:color="auto"/>
              <w:bottom w:val="single" w:sz="4" w:space="0" w:color="auto"/>
              <w:right w:val="single" w:sz="4" w:space="0" w:color="auto"/>
            </w:tcBorders>
            <w:hideMark/>
          </w:tcPr>
          <w:p w:rsidR="00763E57" w:rsidRPr="00763E57" w:rsidRDefault="00763E57" w:rsidP="00763E57">
            <w:pPr>
              <w:spacing w:after="0" w:line="240" w:lineRule="auto"/>
              <w:jc w:val="center"/>
              <w:rPr>
                <w:rFonts w:ascii="Times New Roman" w:hAnsi="Times New Roman" w:cs="Times New Roman"/>
                <w:b/>
                <w:sz w:val="24"/>
                <w:szCs w:val="20"/>
                <w:lang w:eastAsia="ru-RU"/>
              </w:rPr>
            </w:pPr>
            <w:r w:rsidRPr="00763E57">
              <w:rPr>
                <w:rFonts w:ascii="Times New Roman" w:hAnsi="Times New Roman" w:cs="Times New Roman"/>
                <w:b/>
                <w:sz w:val="24"/>
                <w:szCs w:val="20"/>
                <w:lang w:eastAsia="ru-RU"/>
              </w:rPr>
              <w:t>2012</w:t>
            </w:r>
          </w:p>
          <w:p w:rsidR="00763E57" w:rsidRPr="00763E57" w:rsidRDefault="00763E57" w:rsidP="00763E57">
            <w:pPr>
              <w:spacing w:after="0" w:line="240" w:lineRule="auto"/>
              <w:jc w:val="center"/>
              <w:rPr>
                <w:rFonts w:ascii="Times New Roman" w:hAnsi="Times New Roman" w:cs="Times New Roman"/>
                <w:b/>
                <w:sz w:val="24"/>
                <w:szCs w:val="20"/>
                <w:lang w:eastAsia="ru-RU"/>
              </w:rPr>
            </w:pPr>
            <w:r w:rsidRPr="00763E57">
              <w:rPr>
                <w:rFonts w:ascii="Times New Roman" w:hAnsi="Times New Roman" w:cs="Times New Roman"/>
                <w:b/>
                <w:sz w:val="24"/>
                <w:szCs w:val="20"/>
                <w:lang w:eastAsia="ru-RU"/>
              </w:rPr>
              <w:t>оценка</w:t>
            </w:r>
          </w:p>
        </w:tc>
        <w:tc>
          <w:tcPr>
            <w:tcW w:w="762" w:type="dxa"/>
            <w:tcBorders>
              <w:top w:val="single" w:sz="4" w:space="0" w:color="auto"/>
              <w:left w:val="single" w:sz="4" w:space="0" w:color="auto"/>
              <w:bottom w:val="single" w:sz="4" w:space="0" w:color="auto"/>
              <w:right w:val="single" w:sz="4" w:space="0" w:color="auto"/>
            </w:tcBorders>
            <w:hideMark/>
          </w:tcPr>
          <w:p w:rsidR="00763E57" w:rsidRPr="00763E57" w:rsidRDefault="00763E57" w:rsidP="00763E57">
            <w:pPr>
              <w:spacing w:after="0" w:line="240" w:lineRule="auto"/>
              <w:jc w:val="center"/>
              <w:rPr>
                <w:rFonts w:ascii="Times New Roman" w:hAnsi="Times New Roman" w:cs="Times New Roman"/>
                <w:b/>
                <w:sz w:val="24"/>
                <w:szCs w:val="20"/>
                <w:lang w:eastAsia="ru-RU"/>
              </w:rPr>
            </w:pPr>
            <w:r w:rsidRPr="00763E57">
              <w:rPr>
                <w:rFonts w:ascii="Times New Roman" w:hAnsi="Times New Roman" w:cs="Times New Roman"/>
                <w:b/>
                <w:sz w:val="24"/>
                <w:szCs w:val="20"/>
                <w:lang w:eastAsia="ru-RU"/>
              </w:rPr>
              <w:t>2013</w:t>
            </w:r>
          </w:p>
          <w:p w:rsidR="00763E57" w:rsidRPr="00763E57" w:rsidRDefault="00763E57" w:rsidP="00763E57">
            <w:pPr>
              <w:spacing w:after="0" w:line="240" w:lineRule="auto"/>
              <w:jc w:val="center"/>
              <w:rPr>
                <w:rFonts w:ascii="Times New Roman" w:hAnsi="Times New Roman" w:cs="Times New Roman"/>
                <w:b/>
                <w:sz w:val="24"/>
                <w:szCs w:val="20"/>
                <w:lang w:eastAsia="ru-RU"/>
              </w:rPr>
            </w:pPr>
            <w:r w:rsidRPr="00763E57">
              <w:rPr>
                <w:rFonts w:ascii="Times New Roman" w:hAnsi="Times New Roman" w:cs="Times New Roman"/>
                <w:b/>
                <w:sz w:val="24"/>
                <w:szCs w:val="20"/>
                <w:lang w:eastAsia="ru-RU"/>
              </w:rPr>
              <w:t>план</w:t>
            </w:r>
          </w:p>
        </w:tc>
        <w:tc>
          <w:tcPr>
            <w:tcW w:w="993" w:type="dxa"/>
            <w:tcBorders>
              <w:top w:val="single" w:sz="4" w:space="0" w:color="auto"/>
              <w:left w:val="single" w:sz="4" w:space="0" w:color="auto"/>
              <w:bottom w:val="single" w:sz="4" w:space="0" w:color="auto"/>
              <w:right w:val="single" w:sz="4" w:space="0" w:color="auto"/>
            </w:tcBorders>
            <w:hideMark/>
          </w:tcPr>
          <w:p w:rsidR="00763E57" w:rsidRPr="00763E57" w:rsidRDefault="00763E57" w:rsidP="00763E57">
            <w:pPr>
              <w:spacing w:after="0" w:line="240" w:lineRule="auto"/>
              <w:ind w:left="-108" w:right="-108"/>
              <w:jc w:val="center"/>
              <w:rPr>
                <w:rFonts w:ascii="Times New Roman" w:hAnsi="Times New Roman" w:cs="Times New Roman"/>
                <w:b/>
                <w:sz w:val="24"/>
                <w:szCs w:val="20"/>
                <w:lang w:eastAsia="ru-RU"/>
              </w:rPr>
            </w:pPr>
            <w:r w:rsidRPr="00763E57">
              <w:rPr>
                <w:rFonts w:ascii="Times New Roman" w:hAnsi="Times New Roman" w:cs="Times New Roman"/>
                <w:b/>
                <w:sz w:val="24"/>
                <w:szCs w:val="20"/>
                <w:lang w:eastAsia="ru-RU"/>
              </w:rPr>
              <w:t>2014</w:t>
            </w:r>
          </w:p>
          <w:p w:rsidR="00763E57" w:rsidRPr="00763E57" w:rsidRDefault="00763E57" w:rsidP="00763E57">
            <w:pPr>
              <w:spacing w:after="0" w:line="240" w:lineRule="auto"/>
              <w:ind w:left="-108" w:right="-108"/>
              <w:jc w:val="center"/>
              <w:rPr>
                <w:rFonts w:ascii="Times New Roman" w:hAnsi="Times New Roman" w:cs="Times New Roman"/>
                <w:b/>
                <w:sz w:val="24"/>
                <w:szCs w:val="20"/>
                <w:lang w:eastAsia="ru-RU"/>
              </w:rPr>
            </w:pPr>
            <w:r w:rsidRPr="00763E57">
              <w:rPr>
                <w:rFonts w:ascii="Times New Roman" w:hAnsi="Times New Roman" w:cs="Times New Roman"/>
                <w:b/>
                <w:sz w:val="24"/>
                <w:szCs w:val="20"/>
                <w:lang w:eastAsia="ru-RU"/>
              </w:rPr>
              <w:t>прогноз</w:t>
            </w:r>
          </w:p>
        </w:tc>
        <w:tc>
          <w:tcPr>
            <w:tcW w:w="1134" w:type="dxa"/>
            <w:tcBorders>
              <w:top w:val="single" w:sz="4" w:space="0" w:color="auto"/>
              <w:left w:val="single" w:sz="4" w:space="0" w:color="auto"/>
              <w:bottom w:val="single" w:sz="4" w:space="0" w:color="auto"/>
              <w:right w:val="single" w:sz="4" w:space="0" w:color="auto"/>
            </w:tcBorders>
            <w:hideMark/>
          </w:tcPr>
          <w:p w:rsidR="00763E57" w:rsidRPr="00763E57" w:rsidRDefault="00763E57" w:rsidP="00763E57">
            <w:pPr>
              <w:spacing w:after="0" w:line="240" w:lineRule="auto"/>
              <w:jc w:val="center"/>
              <w:rPr>
                <w:rFonts w:ascii="Times New Roman" w:hAnsi="Times New Roman" w:cs="Times New Roman"/>
                <w:b/>
                <w:sz w:val="24"/>
                <w:szCs w:val="20"/>
                <w:lang w:eastAsia="ru-RU"/>
              </w:rPr>
            </w:pPr>
            <w:r w:rsidRPr="00763E57">
              <w:rPr>
                <w:rFonts w:ascii="Times New Roman" w:hAnsi="Times New Roman" w:cs="Times New Roman"/>
                <w:b/>
                <w:sz w:val="24"/>
                <w:szCs w:val="20"/>
                <w:lang w:eastAsia="ru-RU"/>
              </w:rPr>
              <w:t>2015</w:t>
            </w:r>
          </w:p>
          <w:p w:rsidR="00763E57" w:rsidRPr="00763E57" w:rsidRDefault="00763E57" w:rsidP="00763E57">
            <w:pPr>
              <w:spacing w:after="0" w:line="240" w:lineRule="auto"/>
              <w:jc w:val="center"/>
              <w:rPr>
                <w:rFonts w:ascii="Times New Roman" w:hAnsi="Times New Roman" w:cs="Times New Roman"/>
                <w:b/>
                <w:sz w:val="24"/>
                <w:szCs w:val="20"/>
                <w:lang w:eastAsia="ru-RU"/>
              </w:rPr>
            </w:pPr>
            <w:r w:rsidRPr="00763E57">
              <w:rPr>
                <w:rFonts w:ascii="Times New Roman" w:hAnsi="Times New Roman" w:cs="Times New Roman"/>
                <w:b/>
                <w:sz w:val="24"/>
                <w:szCs w:val="20"/>
                <w:lang w:eastAsia="ru-RU"/>
              </w:rPr>
              <w:t>прогноз</w:t>
            </w:r>
          </w:p>
        </w:tc>
      </w:tr>
      <w:tr w:rsidR="00763E57" w:rsidRPr="00763E57" w:rsidTr="00763E57">
        <w:trPr>
          <w:cantSplit/>
        </w:trPr>
        <w:tc>
          <w:tcPr>
            <w:tcW w:w="9498" w:type="dxa"/>
            <w:gridSpan w:val="7"/>
            <w:tcBorders>
              <w:top w:val="single" w:sz="4" w:space="0" w:color="auto"/>
              <w:left w:val="single" w:sz="4" w:space="0" w:color="auto"/>
              <w:bottom w:val="single" w:sz="4" w:space="0" w:color="auto"/>
              <w:right w:val="single" w:sz="4" w:space="0" w:color="auto"/>
            </w:tcBorders>
            <w:hideMark/>
          </w:tcPr>
          <w:p w:rsidR="00763E57" w:rsidRPr="00763E57" w:rsidRDefault="00763E57" w:rsidP="00763E57">
            <w:pPr>
              <w:spacing w:after="0" w:line="240" w:lineRule="auto"/>
              <w:ind w:left="-108" w:right="-108"/>
              <w:rPr>
                <w:rFonts w:ascii="Times New Roman" w:hAnsi="Times New Roman" w:cs="Times New Roman"/>
                <w:b/>
                <w:sz w:val="28"/>
                <w:szCs w:val="20"/>
                <w:lang w:eastAsia="ru-RU"/>
              </w:rPr>
            </w:pPr>
            <w:r w:rsidRPr="00763E57">
              <w:rPr>
                <w:rFonts w:ascii="Times New Roman" w:hAnsi="Times New Roman" w:cs="Times New Roman"/>
                <w:b/>
                <w:sz w:val="28"/>
                <w:szCs w:val="20"/>
                <w:lang w:eastAsia="ru-RU"/>
              </w:rPr>
              <w:t>1. Демографические показатели</w:t>
            </w:r>
          </w:p>
        </w:tc>
      </w:tr>
      <w:tr w:rsidR="00763E57" w:rsidRPr="00763E57" w:rsidTr="00763E57">
        <w:trPr>
          <w:cantSplit/>
        </w:trPr>
        <w:tc>
          <w:tcPr>
            <w:tcW w:w="3546" w:type="dxa"/>
            <w:tcBorders>
              <w:top w:val="single" w:sz="4" w:space="0" w:color="auto"/>
              <w:left w:val="single" w:sz="4" w:space="0" w:color="auto"/>
              <w:bottom w:val="single" w:sz="4" w:space="0" w:color="auto"/>
              <w:right w:val="single" w:sz="4" w:space="0" w:color="auto"/>
            </w:tcBorders>
            <w:hideMark/>
          </w:tcPr>
          <w:p w:rsidR="00763E57" w:rsidRPr="00763E57" w:rsidRDefault="00763E57" w:rsidP="00763E57">
            <w:pPr>
              <w:spacing w:after="0" w:line="240" w:lineRule="auto"/>
              <w:rPr>
                <w:rFonts w:ascii="Times New Roman" w:hAnsi="Times New Roman" w:cs="Times New Roman"/>
                <w:szCs w:val="20"/>
                <w:lang w:eastAsia="ru-RU"/>
              </w:rPr>
            </w:pPr>
            <w:r w:rsidRPr="00763E57">
              <w:rPr>
                <w:rFonts w:ascii="Times New Roman" w:hAnsi="Times New Roman" w:cs="Times New Roman"/>
                <w:szCs w:val="20"/>
                <w:lang w:eastAsia="ru-RU"/>
              </w:rPr>
              <w:t>1. Численность постоянного населения            26743 по району</w:t>
            </w:r>
          </w:p>
        </w:tc>
        <w:tc>
          <w:tcPr>
            <w:tcW w:w="850" w:type="dxa"/>
            <w:tcBorders>
              <w:top w:val="single" w:sz="4" w:space="0" w:color="auto"/>
              <w:left w:val="single" w:sz="4" w:space="0" w:color="auto"/>
              <w:bottom w:val="single" w:sz="4" w:space="0" w:color="auto"/>
              <w:right w:val="single" w:sz="4" w:space="0" w:color="auto"/>
            </w:tcBorders>
            <w:hideMark/>
          </w:tcPr>
          <w:p w:rsidR="00763E57" w:rsidRPr="00763E57" w:rsidRDefault="00763E57" w:rsidP="00763E57">
            <w:pPr>
              <w:spacing w:after="0" w:line="240" w:lineRule="auto"/>
              <w:rPr>
                <w:rFonts w:ascii="Times New Roman" w:hAnsi="Times New Roman" w:cs="Times New Roman"/>
                <w:szCs w:val="20"/>
                <w:lang w:eastAsia="ru-RU"/>
              </w:rPr>
            </w:pPr>
            <w:r w:rsidRPr="00763E57">
              <w:rPr>
                <w:rFonts w:ascii="Times New Roman" w:hAnsi="Times New Roman" w:cs="Times New Roman"/>
                <w:szCs w:val="20"/>
                <w:lang w:eastAsia="ru-RU"/>
              </w:rPr>
              <w:t>Чел.</w:t>
            </w:r>
          </w:p>
        </w:tc>
        <w:tc>
          <w:tcPr>
            <w:tcW w:w="1106" w:type="dxa"/>
            <w:tcBorders>
              <w:top w:val="single" w:sz="4" w:space="0" w:color="auto"/>
              <w:left w:val="single" w:sz="4" w:space="0" w:color="auto"/>
              <w:bottom w:val="single" w:sz="4" w:space="0" w:color="auto"/>
              <w:right w:val="single" w:sz="4" w:space="0" w:color="auto"/>
            </w:tcBorders>
            <w:hideMark/>
          </w:tcPr>
          <w:p w:rsidR="00763E57" w:rsidRPr="00763E57" w:rsidRDefault="00763E57" w:rsidP="00763E57">
            <w:pPr>
              <w:spacing w:after="0" w:line="240" w:lineRule="auto"/>
              <w:rPr>
                <w:rFonts w:ascii="Times New Roman" w:hAnsi="Times New Roman" w:cs="Times New Roman"/>
                <w:szCs w:val="20"/>
                <w:lang w:eastAsia="ru-RU"/>
              </w:rPr>
            </w:pPr>
            <w:r w:rsidRPr="00763E57">
              <w:rPr>
                <w:rFonts w:ascii="Times New Roman" w:hAnsi="Times New Roman" w:cs="Times New Roman"/>
                <w:szCs w:val="20"/>
                <w:lang w:eastAsia="ru-RU"/>
              </w:rPr>
              <w:t>1811</w:t>
            </w:r>
          </w:p>
        </w:tc>
        <w:tc>
          <w:tcPr>
            <w:tcW w:w="1107" w:type="dxa"/>
            <w:tcBorders>
              <w:top w:val="single" w:sz="4" w:space="0" w:color="auto"/>
              <w:left w:val="single" w:sz="4" w:space="0" w:color="auto"/>
              <w:bottom w:val="single" w:sz="4" w:space="0" w:color="auto"/>
              <w:right w:val="single" w:sz="4" w:space="0" w:color="auto"/>
            </w:tcBorders>
            <w:hideMark/>
          </w:tcPr>
          <w:p w:rsidR="00763E57" w:rsidRPr="00763E57" w:rsidRDefault="00763E57" w:rsidP="00763E57">
            <w:pPr>
              <w:spacing w:after="0" w:line="240" w:lineRule="auto"/>
              <w:rPr>
                <w:rFonts w:ascii="Times New Roman" w:hAnsi="Times New Roman" w:cs="Times New Roman"/>
                <w:szCs w:val="20"/>
                <w:lang w:eastAsia="ru-RU"/>
              </w:rPr>
            </w:pPr>
            <w:r w:rsidRPr="00763E57">
              <w:rPr>
                <w:rFonts w:ascii="Times New Roman" w:hAnsi="Times New Roman" w:cs="Times New Roman"/>
                <w:szCs w:val="20"/>
                <w:lang w:eastAsia="ru-RU"/>
              </w:rPr>
              <w:t>1808</w:t>
            </w:r>
          </w:p>
        </w:tc>
        <w:tc>
          <w:tcPr>
            <w:tcW w:w="762" w:type="dxa"/>
            <w:tcBorders>
              <w:top w:val="single" w:sz="4" w:space="0" w:color="auto"/>
              <w:left w:val="single" w:sz="4" w:space="0" w:color="auto"/>
              <w:bottom w:val="single" w:sz="4" w:space="0" w:color="auto"/>
              <w:right w:val="single" w:sz="4" w:space="0" w:color="auto"/>
            </w:tcBorders>
            <w:hideMark/>
          </w:tcPr>
          <w:p w:rsidR="00763E57" w:rsidRPr="00763E57" w:rsidRDefault="00763E57" w:rsidP="00763E57">
            <w:pPr>
              <w:spacing w:after="0" w:line="240" w:lineRule="auto"/>
              <w:rPr>
                <w:rFonts w:ascii="Times New Roman" w:hAnsi="Times New Roman" w:cs="Times New Roman"/>
                <w:szCs w:val="20"/>
                <w:lang w:eastAsia="ru-RU"/>
              </w:rPr>
            </w:pPr>
            <w:r w:rsidRPr="00763E57">
              <w:rPr>
                <w:rFonts w:ascii="Times New Roman" w:hAnsi="Times New Roman" w:cs="Times New Roman"/>
                <w:szCs w:val="20"/>
                <w:lang w:eastAsia="ru-RU"/>
              </w:rPr>
              <w:t>1805</w:t>
            </w:r>
          </w:p>
        </w:tc>
        <w:tc>
          <w:tcPr>
            <w:tcW w:w="993" w:type="dxa"/>
            <w:tcBorders>
              <w:top w:val="single" w:sz="4" w:space="0" w:color="auto"/>
              <w:left w:val="single" w:sz="4" w:space="0" w:color="auto"/>
              <w:bottom w:val="single" w:sz="4" w:space="0" w:color="auto"/>
              <w:right w:val="single" w:sz="4" w:space="0" w:color="auto"/>
            </w:tcBorders>
            <w:hideMark/>
          </w:tcPr>
          <w:p w:rsidR="00763E57" w:rsidRPr="00763E57" w:rsidRDefault="00763E57" w:rsidP="00763E57">
            <w:pPr>
              <w:spacing w:after="0" w:line="240" w:lineRule="auto"/>
              <w:ind w:left="-108" w:right="-108"/>
              <w:rPr>
                <w:rFonts w:ascii="Times New Roman" w:hAnsi="Times New Roman" w:cs="Times New Roman"/>
                <w:szCs w:val="20"/>
                <w:lang w:eastAsia="ru-RU"/>
              </w:rPr>
            </w:pPr>
            <w:r w:rsidRPr="00763E57">
              <w:rPr>
                <w:rFonts w:ascii="Times New Roman" w:hAnsi="Times New Roman" w:cs="Times New Roman"/>
                <w:szCs w:val="20"/>
                <w:lang w:eastAsia="ru-RU"/>
              </w:rPr>
              <w:t>1806</w:t>
            </w:r>
          </w:p>
        </w:tc>
        <w:tc>
          <w:tcPr>
            <w:tcW w:w="1134" w:type="dxa"/>
            <w:tcBorders>
              <w:top w:val="single" w:sz="4" w:space="0" w:color="auto"/>
              <w:left w:val="single" w:sz="4" w:space="0" w:color="auto"/>
              <w:bottom w:val="single" w:sz="4" w:space="0" w:color="auto"/>
              <w:right w:val="single" w:sz="4" w:space="0" w:color="auto"/>
            </w:tcBorders>
            <w:hideMark/>
          </w:tcPr>
          <w:p w:rsidR="00763E57" w:rsidRPr="00763E57" w:rsidRDefault="00763E57" w:rsidP="00763E57">
            <w:pPr>
              <w:spacing w:after="0" w:line="240" w:lineRule="auto"/>
              <w:rPr>
                <w:rFonts w:ascii="Times New Roman" w:hAnsi="Times New Roman" w:cs="Times New Roman"/>
                <w:szCs w:val="20"/>
                <w:lang w:eastAsia="ru-RU"/>
              </w:rPr>
            </w:pPr>
            <w:r w:rsidRPr="00763E57">
              <w:rPr>
                <w:rFonts w:ascii="Times New Roman" w:hAnsi="Times New Roman" w:cs="Times New Roman"/>
                <w:szCs w:val="20"/>
                <w:lang w:eastAsia="ru-RU"/>
              </w:rPr>
              <w:t>1807</w:t>
            </w:r>
          </w:p>
        </w:tc>
      </w:tr>
      <w:tr w:rsidR="00763E57" w:rsidRPr="00763E57" w:rsidTr="00763E57">
        <w:trPr>
          <w:cantSplit/>
        </w:trPr>
        <w:tc>
          <w:tcPr>
            <w:tcW w:w="3546" w:type="dxa"/>
            <w:tcBorders>
              <w:top w:val="single" w:sz="4" w:space="0" w:color="auto"/>
              <w:left w:val="single" w:sz="4" w:space="0" w:color="auto"/>
              <w:bottom w:val="single" w:sz="4" w:space="0" w:color="auto"/>
              <w:right w:val="single" w:sz="4" w:space="0" w:color="auto"/>
            </w:tcBorders>
            <w:hideMark/>
          </w:tcPr>
          <w:p w:rsidR="00763E57" w:rsidRPr="00763E57" w:rsidRDefault="00763E57" w:rsidP="00763E57">
            <w:pPr>
              <w:spacing w:after="0" w:line="240" w:lineRule="auto"/>
              <w:rPr>
                <w:rFonts w:ascii="Times New Roman" w:hAnsi="Times New Roman" w:cs="Times New Roman"/>
                <w:szCs w:val="20"/>
                <w:lang w:eastAsia="ru-RU"/>
              </w:rPr>
            </w:pPr>
            <w:r w:rsidRPr="00763E57">
              <w:rPr>
                <w:rFonts w:ascii="Times New Roman" w:hAnsi="Times New Roman" w:cs="Times New Roman"/>
                <w:szCs w:val="20"/>
                <w:lang w:eastAsia="ru-RU"/>
              </w:rPr>
              <w:t xml:space="preserve">В </w:t>
            </w:r>
            <w:proofErr w:type="spellStart"/>
            <w:r w:rsidRPr="00763E57">
              <w:rPr>
                <w:rFonts w:ascii="Times New Roman" w:hAnsi="Times New Roman" w:cs="Times New Roman"/>
                <w:szCs w:val="20"/>
                <w:lang w:eastAsia="ru-RU"/>
              </w:rPr>
              <w:t>т.ч</w:t>
            </w:r>
            <w:proofErr w:type="spellEnd"/>
            <w:r w:rsidRPr="00763E57">
              <w:rPr>
                <w:rFonts w:ascii="Times New Roman" w:hAnsi="Times New Roman" w:cs="Times New Roman"/>
                <w:szCs w:val="20"/>
                <w:lang w:eastAsia="ru-RU"/>
              </w:rPr>
              <w:t xml:space="preserve">. от 0-6 лет </w:t>
            </w:r>
          </w:p>
        </w:tc>
        <w:tc>
          <w:tcPr>
            <w:tcW w:w="850" w:type="dxa"/>
            <w:tcBorders>
              <w:top w:val="single" w:sz="4" w:space="0" w:color="auto"/>
              <w:left w:val="single" w:sz="4" w:space="0" w:color="auto"/>
              <w:bottom w:val="single" w:sz="4" w:space="0" w:color="auto"/>
              <w:right w:val="single" w:sz="4" w:space="0" w:color="auto"/>
            </w:tcBorders>
            <w:hideMark/>
          </w:tcPr>
          <w:p w:rsidR="00763E57" w:rsidRPr="00763E57" w:rsidRDefault="00763E57" w:rsidP="00763E57">
            <w:pPr>
              <w:spacing w:after="0" w:line="240" w:lineRule="auto"/>
              <w:rPr>
                <w:rFonts w:ascii="Times New Roman" w:hAnsi="Times New Roman" w:cs="Times New Roman"/>
                <w:szCs w:val="20"/>
                <w:lang w:eastAsia="ru-RU"/>
              </w:rPr>
            </w:pPr>
            <w:r w:rsidRPr="00763E57">
              <w:rPr>
                <w:rFonts w:ascii="Times New Roman" w:hAnsi="Times New Roman" w:cs="Times New Roman"/>
                <w:szCs w:val="20"/>
                <w:lang w:eastAsia="ru-RU"/>
              </w:rPr>
              <w:t>Чел.</w:t>
            </w:r>
          </w:p>
        </w:tc>
        <w:tc>
          <w:tcPr>
            <w:tcW w:w="1106" w:type="dxa"/>
            <w:tcBorders>
              <w:top w:val="single" w:sz="4" w:space="0" w:color="auto"/>
              <w:left w:val="single" w:sz="4" w:space="0" w:color="auto"/>
              <w:bottom w:val="single" w:sz="4" w:space="0" w:color="auto"/>
              <w:right w:val="single" w:sz="4" w:space="0" w:color="auto"/>
            </w:tcBorders>
            <w:hideMark/>
          </w:tcPr>
          <w:p w:rsidR="00763E57" w:rsidRPr="00763E57" w:rsidRDefault="00763E57" w:rsidP="00763E57">
            <w:pPr>
              <w:spacing w:after="0" w:line="240" w:lineRule="auto"/>
              <w:rPr>
                <w:rFonts w:ascii="Times New Roman" w:hAnsi="Times New Roman" w:cs="Times New Roman"/>
                <w:szCs w:val="20"/>
                <w:lang w:eastAsia="ru-RU"/>
              </w:rPr>
            </w:pPr>
            <w:r w:rsidRPr="00763E57">
              <w:rPr>
                <w:rFonts w:ascii="Times New Roman" w:hAnsi="Times New Roman" w:cs="Times New Roman"/>
                <w:szCs w:val="20"/>
                <w:lang w:eastAsia="ru-RU"/>
              </w:rPr>
              <w:t>128</w:t>
            </w:r>
          </w:p>
        </w:tc>
        <w:tc>
          <w:tcPr>
            <w:tcW w:w="1107" w:type="dxa"/>
            <w:tcBorders>
              <w:top w:val="single" w:sz="4" w:space="0" w:color="auto"/>
              <w:left w:val="single" w:sz="4" w:space="0" w:color="auto"/>
              <w:bottom w:val="single" w:sz="4" w:space="0" w:color="auto"/>
              <w:right w:val="single" w:sz="4" w:space="0" w:color="auto"/>
            </w:tcBorders>
            <w:hideMark/>
          </w:tcPr>
          <w:p w:rsidR="00763E57" w:rsidRPr="00763E57" w:rsidRDefault="00763E57" w:rsidP="00763E57">
            <w:pPr>
              <w:spacing w:after="0" w:line="240" w:lineRule="auto"/>
              <w:rPr>
                <w:rFonts w:ascii="Times New Roman" w:hAnsi="Times New Roman" w:cs="Times New Roman"/>
                <w:szCs w:val="20"/>
                <w:lang w:eastAsia="ru-RU"/>
              </w:rPr>
            </w:pPr>
            <w:r w:rsidRPr="00763E57">
              <w:rPr>
                <w:rFonts w:ascii="Times New Roman" w:hAnsi="Times New Roman" w:cs="Times New Roman"/>
                <w:szCs w:val="20"/>
                <w:lang w:eastAsia="ru-RU"/>
              </w:rPr>
              <w:t>127</w:t>
            </w:r>
          </w:p>
        </w:tc>
        <w:tc>
          <w:tcPr>
            <w:tcW w:w="762" w:type="dxa"/>
            <w:tcBorders>
              <w:top w:val="single" w:sz="4" w:space="0" w:color="auto"/>
              <w:left w:val="single" w:sz="4" w:space="0" w:color="auto"/>
              <w:bottom w:val="single" w:sz="4" w:space="0" w:color="auto"/>
              <w:right w:val="single" w:sz="4" w:space="0" w:color="auto"/>
            </w:tcBorders>
            <w:hideMark/>
          </w:tcPr>
          <w:p w:rsidR="00763E57" w:rsidRPr="00763E57" w:rsidRDefault="00763E57" w:rsidP="00763E57">
            <w:pPr>
              <w:spacing w:after="0" w:line="240" w:lineRule="auto"/>
              <w:rPr>
                <w:rFonts w:ascii="Times New Roman" w:hAnsi="Times New Roman" w:cs="Times New Roman"/>
                <w:szCs w:val="20"/>
                <w:lang w:eastAsia="ru-RU"/>
              </w:rPr>
            </w:pPr>
            <w:r w:rsidRPr="00763E57">
              <w:rPr>
                <w:rFonts w:ascii="Times New Roman" w:hAnsi="Times New Roman" w:cs="Times New Roman"/>
                <w:szCs w:val="20"/>
                <w:lang w:eastAsia="ru-RU"/>
              </w:rPr>
              <w:t>135</w:t>
            </w:r>
          </w:p>
        </w:tc>
        <w:tc>
          <w:tcPr>
            <w:tcW w:w="993" w:type="dxa"/>
            <w:tcBorders>
              <w:top w:val="single" w:sz="4" w:space="0" w:color="auto"/>
              <w:left w:val="single" w:sz="4" w:space="0" w:color="auto"/>
              <w:bottom w:val="single" w:sz="4" w:space="0" w:color="auto"/>
              <w:right w:val="single" w:sz="4" w:space="0" w:color="auto"/>
            </w:tcBorders>
            <w:hideMark/>
          </w:tcPr>
          <w:p w:rsidR="00763E57" w:rsidRPr="00763E57" w:rsidRDefault="00763E57" w:rsidP="00763E57">
            <w:pPr>
              <w:spacing w:after="0" w:line="240" w:lineRule="auto"/>
              <w:ind w:left="-108" w:right="-108"/>
              <w:rPr>
                <w:rFonts w:ascii="Times New Roman" w:hAnsi="Times New Roman" w:cs="Times New Roman"/>
                <w:szCs w:val="20"/>
                <w:lang w:eastAsia="ru-RU"/>
              </w:rPr>
            </w:pPr>
            <w:r w:rsidRPr="00763E57">
              <w:rPr>
                <w:rFonts w:ascii="Times New Roman" w:hAnsi="Times New Roman" w:cs="Times New Roman"/>
                <w:szCs w:val="20"/>
                <w:lang w:eastAsia="ru-RU"/>
              </w:rPr>
              <w:t>121</w:t>
            </w:r>
          </w:p>
        </w:tc>
        <w:tc>
          <w:tcPr>
            <w:tcW w:w="1134" w:type="dxa"/>
            <w:tcBorders>
              <w:top w:val="single" w:sz="4" w:space="0" w:color="auto"/>
              <w:left w:val="single" w:sz="4" w:space="0" w:color="auto"/>
              <w:bottom w:val="single" w:sz="4" w:space="0" w:color="auto"/>
              <w:right w:val="single" w:sz="4" w:space="0" w:color="auto"/>
            </w:tcBorders>
            <w:hideMark/>
          </w:tcPr>
          <w:p w:rsidR="00763E57" w:rsidRPr="00763E57" w:rsidRDefault="00763E57" w:rsidP="00763E57">
            <w:pPr>
              <w:spacing w:after="0" w:line="240" w:lineRule="auto"/>
              <w:rPr>
                <w:rFonts w:ascii="Times New Roman" w:hAnsi="Times New Roman" w:cs="Times New Roman"/>
                <w:szCs w:val="20"/>
                <w:lang w:eastAsia="ru-RU"/>
              </w:rPr>
            </w:pPr>
            <w:r w:rsidRPr="00763E57">
              <w:rPr>
                <w:rFonts w:ascii="Times New Roman" w:hAnsi="Times New Roman" w:cs="Times New Roman"/>
                <w:szCs w:val="20"/>
                <w:lang w:eastAsia="ru-RU"/>
              </w:rPr>
              <w:t>121</w:t>
            </w:r>
          </w:p>
        </w:tc>
      </w:tr>
      <w:tr w:rsidR="00763E57" w:rsidRPr="00763E57" w:rsidTr="00763E57">
        <w:trPr>
          <w:cantSplit/>
        </w:trPr>
        <w:tc>
          <w:tcPr>
            <w:tcW w:w="3546" w:type="dxa"/>
            <w:tcBorders>
              <w:top w:val="single" w:sz="4" w:space="0" w:color="auto"/>
              <w:left w:val="single" w:sz="4" w:space="0" w:color="auto"/>
              <w:bottom w:val="single" w:sz="4" w:space="0" w:color="auto"/>
              <w:right w:val="single" w:sz="4" w:space="0" w:color="auto"/>
            </w:tcBorders>
            <w:hideMark/>
          </w:tcPr>
          <w:p w:rsidR="00763E57" w:rsidRPr="00763E57" w:rsidRDefault="00763E57" w:rsidP="00763E57">
            <w:pPr>
              <w:spacing w:after="0" w:line="240" w:lineRule="auto"/>
              <w:rPr>
                <w:rFonts w:ascii="Times New Roman" w:hAnsi="Times New Roman" w:cs="Times New Roman"/>
                <w:szCs w:val="20"/>
                <w:lang w:eastAsia="ru-RU"/>
              </w:rPr>
            </w:pPr>
            <w:r w:rsidRPr="00763E57">
              <w:rPr>
                <w:rFonts w:ascii="Times New Roman" w:hAnsi="Times New Roman" w:cs="Times New Roman"/>
                <w:szCs w:val="20"/>
                <w:lang w:eastAsia="ru-RU"/>
              </w:rPr>
              <w:t xml:space="preserve">           От 7-15 лет</w:t>
            </w:r>
          </w:p>
        </w:tc>
        <w:tc>
          <w:tcPr>
            <w:tcW w:w="850" w:type="dxa"/>
            <w:tcBorders>
              <w:top w:val="single" w:sz="4" w:space="0" w:color="auto"/>
              <w:left w:val="single" w:sz="4" w:space="0" w:color="auto"/>
              <w:bottom w:val="single" w:sz="4" w:space="0" w:color="auto"/>
              <w:right w:val="single" w:sz="4" w:space="0" w:color="auto"/>
            </w:tcBorders>
            <w:hideMark/>
          </w:tcPr>
          <w:p w:rsidR="00763E57" w:rsidRPr="00763E57" w:rsidRDefault="00763E57" w:rsidP="00763E57">
            <w:pPr>
              <w:spacing w:after="0" w:line="240" w:lineRule="auto"/>
              <w:rPr>
                <w:rFonts w:ascii="Times New Roman" w:hAnsi="Times New Roman" w:cs="Times New Roman"/>
                <w:szCs w:val="20"/>
                <w:lang w:eastAsia="ru-RU"/>
              </w:rPr>
            </w:pPr>
            <w:r w:rsidRPr="00763E57">
              <w:rPr>
                <w:rFonts w:ascii="Times New Roman" w:hAnsi="Times New Roman" w:cs="Times New Roman"/>
                <w:szCs w:val="20"/>
                <w:lang w:eastAsia="ru-RU"/>
              </w:rPr>
              <w:t>Чел.</w:t>
            </w:r>
          </w:p>
        </w:tc>
        <w:tc>
          <w:tcPr>
            <w:tcW w:w="1106" w:type="dxa"/>
            <w:tcBorders>
              <w:top w:val="single" w:sz="4" w:space="0" w:color="auto"/>
              <w:left w:val="single" w:sz="4" w:space="0" w:color="auto"/>
              <w:bottom w:val="single" w:sz="4" w:space="0" w:color="auto"/>
              <w:right w:val="single" w:sz="4" w:space="0" w:color="auto"/>
            </w:tcBorders>
            <w:hideMark/>
          </w:tcPr>
          <w:p w:rsidR="00763E57" w:rsidRPr="00763E57" w:rsidRDefault="00763E57" w:rsidP="00763E57">
            <w:pPr>
              <w:spacing w:after="0" w:line="240" w:lineRule="auto"/>
              <w:rPr>
                <w:rFonts w:ascii="Times New Roman" w:hAnsi="Times New Roman" w:cs="Times New Roman"/>
                <w:szCs w:val="20"/>
                <w:lang w:eastAsia="ru-RU"/>
              </w:rPr>
            </w:pPr>
            <w:r w:rsidRPr="00763E57">
              <w:rPr>
                <w:rFonts w:ascii="Times New Roman" w:hAnsi="Times New Roman" w:cs="Times New Roman"/>
                <w:szCs w:val="20"/>
                <w:lang w:eastAsia="ru-RU"/>
              </w:rPr>
              <w:t>248</w:t>
            </w:r>
          </w:p>
        </w:tc>
        <w:tc>
          <w:tcPr>
            <w:tcW w:w="1107" w:type="dxa"/>
            <w:tcBorders>
              <w:top w:val="single" w:sz="4" w:space="0" w:color="auto"/>
              <w:left w:val="single" w:sz="4" w:space="0" w:color="auto"/>
              <w:bottom w:val="single" w:sz="4" w:space="0" w:color="auto"/>
              <w:right w:val="single" w:sz="4" w:space="0" w:color="auto"/>
            </w:tcBorders>
            <w:hideMark/>
          </w:tcPr>
          <w:p w:rsidR="00763E57" w:rsidRPr="00763E57" w:rsidRDefault="00763E57" w:rsidP="00763E57">
            <w:pPr>
              <w:spacing w:after="0" w:line="240" w:lineRule="auto"/>
              <w:rPr>
                <w:rFonts w:ascii="Times New Roman" w:hAnsi="Times New Roman" w:cs="Times New Roman"/>
                <w:szCs w:val="20"/>
                <w:lang w:eastAsia="ru-RU"/>
              </w:rPr>
            </w:pPr>
            <w:r w:rsidRPr="00763E57">
              <w:rPr>
                <w:rFonts w:ascii="Times New Roman" w:hAnsi="Times New Roman" w:cs="Times New Roman"/>
                <w:szCs w:val="20"/>
                <w:lang w:eastAsia="ru-RU"/>
              </w:rPr>
              <w:t>218</w:t>
            </w:r>
          </w:p>
        </w:tc>
        <w:tc>
          <w:tcPr>
            <w:tcW w:w="762" w:type="dxa"/>
            <w:tcBorders>
              <w:top w:val="single" w:sz="4" w:space="0" w:color="auto"/>
              <w:left w:val="single" w:sz="4" w:space="0" w:color="auto"/>
              <w:bottom w:val="single" w:sz="4" w:space="0" w:color="auto"/>
              <w:right w:val="single" w:sz="4" w:space="0" w:color="auto"/>
            </w:tcBorders>
            <w:hideMark/>
          </w:tcPr>
          <w:p w:rsidR="00763E57" w:rsidRPr="00763E57" w:rsidRDefault="00763E57" w:rsidP="00763E57">
            <w:pPr>
              <w:spacing w:after="0" w:line="240" w:lineRule="auto"/>
              <w:rPr>
                <w:rFonts w:ascii="Times New Roman" w:hAnsi="Times New Roman" w:cs="Times New Roman"/>
                <w:szCs w:val="20"/>
                <w:lang w:eastAsia="ru-RU"/>
              </w:rPr>
            </w:pPr>
            <w:r w:rsidRPr="00763E57">
              <w:rPr>
                <w:rFonts w:ascii="Times New Roman" w:hAnsi="Times New Roman" w:cs="Times New Roman"/>
                <w:szCs w:val="20"/>
                <w:lang w:eastAsia="ru-RU"/>
              </w:rPr>
              <w:t>224</w:t>
            </w:r>
          </w:p>
        </w:tc>
        <w:tc>
          <w:tcPr>
            <w:tcW w:w="993" w:type="dxa"/>
            <w:tcBorders>
              <w:top w:val="single" w:sz="4" w:space="0" w:color="auto"/>
              <w:left w:val="single" w:sz="4" w:space="0" w:color="auto"/>
              <w:bottom w:val="single" w:sz="4" w:space="0" w:color="auto"/>
              <w:right w:val="single" w:sz="4" w:space="0" w:color="auto"/>
            </w:tcBorders>
            <w:hideMark/>
          </w:tcPr>
          <w:p w:rsidR="00763E57" w:rsidRPr="00763E57" w:rsidRDefault="00763E57" w:rsidP="00763E57">
            <w:pPr>
              <w:spacing w:after="0" w:line="240" w:lineRule="auto"/>
              <w:ind w:left="-108" w:right="-108"/>
              <w:rPr>
                <w:rFonts w:ascii="Times New Roman" w:hAnsi="Times New Roman" w:cs="Times New Roman"/>
                <w:szCs w:val="20"/>
                <w:lang w:eastAsia="ru-RU"/>
              </w:rPr>
            </w:pPr>
            <w:r w:rsidRPr="00763E57">
              <w:rPr>
                <w:rFonts w:ascii="Times New Roman" w:hAnsi="Times New Roman" w:cs="Times New Roman"/>
                <w:szCs w:val="20"/>
                <w:lang w:eastAsia="ru-RU"/>
              </w:rPr>
              <w:t>226</w:t>
            </w:r>
          </w:p>
        </w:tc>
        <w:tc>
          <w:tcPr>
            <w:tcW w:w="1134" w:type="dxa"/>
            <w:tcBorders>
              <w:top w:val="single" w:sz="4" w:space="0" w:color="auto"/>
              <w:left w:val="single" w:sz="4" w:space="0" w:color="auto"/>
              <w:bottom w:val="single" w:sz="4" w:space="0" w:color="auto"/>
              <w:right w:val="single" w:sz="4" w:space="0" w:color="auto"/>
            </w:tcBorders>
            <w:hideMark/>
          </w:tcPr>
          <w:p w:rsidR="00763E57" w:rsidRPr="00763E57" w:rsidRDefault="00763E57" w:rsidP="00763E57">
            <w:pPr>
              <w:spacing w:after="0" w:line="240" w:lineRule="auto"/>
              <w:rPr>
                <w:rFonts w:ascii="Times New Roman" w:hAnsi="Times New Roman" w:cs="Times New Roman"/>
                <w:szCs w:val="20"/>
                <w:lang w:eastAsia="ru-RU"/>
              </w:rPr>
            </w:pPr>
            <w:r w:rsidRPr="00763E57">
              <w:rPr>
                <w:rFonts w:ascii="Times New Roman" w:hAnsi="Times New Roman" w:cs="Times New Roman"/>
                <w:szCs w:val="20"/>
                <w:lang w:eastAsia="ru-RU"/>
              </w:rPr>
              <w:t>226</w:t>
            </w:r>
          </w:p>
        </w:tc>
      </w:tr>
      <w:tr w:rsidR="00763E57" w:rsidRPr="00763E57" w:rsidTr="00763E57">
        <w:trPr>
          <w:cantSplit/>
        </w:trPr>
        <w:tc>
          <w:tcPr>
            <w:tcW w:w="3546" w:type="dxa"/>
            <w:tcBorders>
              <w:top w:val="single" w:sz="4" w:space="0" w:color="auto"/>
              <w:left w:val="single" w:sz="4" w:space="0" w:color="auto"/>
              <w:bottom w:val="single" w:sz="4" w:space="0" w:color="auto"/>
              <w:right w:val="single" w:sz="4" w:space="0" w:color="auto"/>
            </w:tcBorders>
            <w:hideMark/>
          </w:tcPr>
          <w:p w:rsidR="00763E57" w:rsidRPr="00763E57" w:rsidRDefault="00763E57" w:rsidP="00763E57">
            <w:pPr>
              <w:spacing w:after="0" w:line="240" w:lineRule="auto"/>
              <w:rPr>
                <w:rFonts w:ascii="Times New Roman" w:hAnsi="Times New Roman" w:cs="Times New Roman"/>
                <w:szCs w:val="20"/>
                <w:lang w:eastAsia="ru-RU"/>
              </w:rPr>
            </w:pPr>
            <w:r w:rsidRPr="00763E57">
              <w:rPr>
                <w:rFonts w:ascii="Times New Roman" w:hAnsi="Times New Roman" w:cs="Times New Roman"/>
                <w:szCs w:val="20"/>
                <w:lang w:eastAsia="ru-RU"/>
              </w:rPr>
              <w:t xml:space="preserve">           От 16-54 лет </w:t>
            </w:r>
            <w:proofErr w:type="spellStart"/>
            <w:r w:rsidRPr="00763E57">
              <w:rPr>
                <w:rFonts w:ascii="Times New Roman" w:hAnsi="Times New Roman" w:cs="Times New Roman"/>
                <w:szCs w:val="20"/>
                <w:lang w:eastAsia="ru-RU"/>
              </w:rPr>
              <w:t>женщ</w:t>
            </w:r>
            <w:proofErr w:type="spellEnd"/>
            <w:r w:rsidRPr="00763E57">
              <w:rPr>
                <w:rFonts w:ascii="Times New Roman" w:hAnsi="Times New Roman" w:cs="Times New Roman"/>
                <w:szCs w:val="20"/>
                <w:lang w:eastAsia="ru-RU"/>
              </w:rPr>
              <w:t xml:space="preserve">. </w:t>
            </w:r>
          </w:p>
        </w:tc>
        <w:tc>
          <w:tcPr>
            <w:tcW w:w="850" w:type="dxa"/>
            <w:tcBorders>
              <w:top w:val="single" w:sz="4" w:space="0" w:color="auto"/>
              <w:left w:val="single" w:sz="4" w:space="0" w:color="auto"/>
              <w:bottom w:val="single" w:sz="4" w:space="0" w:color="auto"/>
              <w:right w:val="single" w:sz="4" w:space="0" w:color="auto"/>
            </w:tcBorders>
            <w:hideMark/>
          </w:tcPr>
          <w:p w:rsidR="00763E57" w:rsidRPr="00763E57" w:rsidRDefault="00763E57" w:rsidP="00763E57">
            <w:pPr>
              <w:spacing w:after="0" w:line="240" w:lineRule="auto"/>
              <w:rPr>
                <w:rFonts w:ascii="Times New Roman" w:hAnsi="Times New Roman" w:cs="Times New Roman"/>
                <w:szCs w:val="20"/>
                <w:lang w:eastAsia="ru-RU"/>
              </w:rPr>
            </w:pPr>
            <w:r w:rsidRPr="00763E57">
              <w:rPr>
                <w:rFonts w:ascii="Times New Roman" w:hAnsi="Times New Roman" w:cs="Times New Roman"/>
                <w:szCs w:val="20"/>
                <w:lang w:eastAsia="ru-RU"/>
              </w:rPr>
              <w:t>Чел.</w:t>
            </w:r>
          </w:p>
        </w:tc>
        <w:tc>
          <w:tcPr>
            <w:tcW w:w="1106" w:type="dxa"/>
            <w:tcBorders>
              <w:top w:val="single" w:sz="4" w:space="0" w:color="auto"/>
              <w:left w:val="single" w:sz="4" w:space="0" w:color="auto"/>
              <w:bottom w:val="single" w:sz="4" w:space="0" w:color="auto"/>
              <w:right w:val="single" w:sz="4" w:space="0" w:color="auto"/>
            </w:tcBorders>
            <w:hideMark/>
          </w:tcPr>
          <w:p w:rsidR="00763E57" w:rsidRPr="00763E57" w:rsidRDefault="00763E57" w:rsidP="00763E57">
            <w:pPr>
              <w:spacing w:after="0" w:line="240" w:lineRule="auto"/>
              <w:rPr>
                <w:rFonts w:ascii="Times New Roman" w:hAnsi="Times New Roman" w:cs="Times New Roman"/>
                <w:szCs w:val="20"/>
                <w:lang w:eastAsia="ru-RU"/>
              </w:rPr>
            </w:pPr>
            <w:r w:rsidRPr="00763E57">
              <w:rPr>
                <w:rFonts w:ascii="Times New Roman" w:hAnsi="Times New Roman" w:cs="Times New Roman"/>
                <w:szCs w:val="20"/>
                <w:lang w:eastAsia="ru-RU"/>
              </w:rPr>
              <w:t>534</w:t>
            </w:r>
          </w:p>
        </w:tc>
        <w:tc>
          <w:tcPr>
            <w:tcW w:w="1107" w:type="dxa"/>
            <w:tcBorders>
              <w:top w:val="single" w:sz="4" w:space="0" w:color="auto"/>
              <w:left w:val="single" w:sz="4" w:space="0" w:color="auto"/>
              <w:bottom w:val="single" w:sz="4" w:space="0" w:color="auto"/>
              <w:right w:val="single" w:sz="4" w:space="0" w:color="auto"/>
            </w:tcBorders>
            <w:hideMark/>
          </w:tcPr>
          <w:p w:rsidR="00763E57" w:rsidRPr="00763E57" w:rsidRDefault="00763E57" w:rsidP="00763E57">
            <w:pPr>
              <w:spacing w:after="0" w:line="240" w:lineRule="auto"/>
              <w:rPr>
                <w:rFonts w:ascii="Times New Roman" w:hAnsi="Times New Roman" w:cs="Times New Roman"/>
                <w:szCs w:val="20"/>
                <w:lang w:eastAsia="ru-RU"/>
              </w:rPr>
            </w:pPr>
            <w:r w:rsidRPr="00763E57">
              <w:rPr>
                <w:rFonts w:ascii="Times New Roman" w:hAnsi="Times New Roman" w:cs="Times New Roman"/>
                <w:szCs w:val="20"/>
                <w:lang w:eastAsia="ru-RU"/>
              </w:rPr>
              <w:t>562</w:t>
            </w:r>
          </w:p>
        </w:tc>
        <w:tc>
          <w:tcPr>
            <w:tcW w:w="762" w:type="dxa"/>
            <w:tcBorders>
              <w:top w:val="single" w:sz="4" w:space="0" w:color="auto"/>
              <w:left w:val="single" w:sz="4" w:space="0" w:color="auto"/>
              <w:bottom w:val="single" w:sz="4" w:space="0" w:color="auto"/>
              <w:right w:val="single" w:sz="4" w:space="0" w:color="auto"/>
            </w:tcBorders>
            <w:hideMark/>
          </w:tcPr>
          <w:p w:rsidR="00763E57" w:rsidRPr="00763E57" w:rsidRDefault="00763E57" w:rsidP="00763E57">
            <w:pPr>
              <w:spacing w:after="0" w:line="240" w:lineRule="auto"/>
              <w:rPr>
                <w:rFonts w:ascii="Times New Roman" w:hAnsi="Times New Roman" w:cs="Times New Roman"/>
                <w:szCs w:val="20"/>
                <w:lang w:eastAsia="ru-RU"/>
              </w:rPr>
            </w:pPr>
            <w:r w:rsidRPr="00763E57">
              <w:rPr>
                <w:rFonts w:ascii="Times New Roman" w:hAnsi="Times New Roman" w:cs="Times New Roman"/>
                <w:szCs w:val="20"/>
                <w:lang w:eastAsia="ru-RU"/>
              </w:rPr>
              <w:t>551</w:t>
            </w:r>
          </w:p>
        </w:tc>
        <w:tc>
          <w:tcPr>
            <w:tcW w:w="993" w:type="dxa"/>
            <w:tcBorders>
              <w:top w:val="single" w:sz="4" w:space="0" w:color="auto"/>
              <w:left w:val="single" w:sz="4" w:space="0" w:color="auto"/>
              <w:bottom w:val="single" w:sz="4" w:space="0" w:color="auto"/>
              <w:right w:val="single" w:sz="4" w:space="0" w:color="auto"/>
            </w:tcBorders>
            <w:hideMark/>
          </w:tcPr>
          <w:p w:rsidR="00763E57" w:rsidRPr="00763E57" w:rsidRDefault="00763E57" w:rsidP="00763E57">
            <w:pPr>
              <w:spacing w:after="0" w:line="240" w:lineRule="auto"/>
              <w:ind w:left="-108" w:right="-108"/>
              <w:rPr>
                <w:rFonts w:ascii="Times New Roman" w:hAnsi="Times New Roman" w:cs="Times New Roman"/>
                <w:szCs w:val="20"/>
                <w:lang w:eastAsia="ru-RU"/>
              </w:rPr>
            </w:pPr>
            <w:r w:rsidRPr="00763E57">
              <w:rPr>
                <w:rFonts w:ascii="Times New Roman" w:hAnsi="Times New Roman" w:cs="Times New Roman"/>
                <w:szCs w:val="20"/>
                <w:lang w:eastAsia="ru-RU"/>
              </w:rPr>
              <w:t>561</w:t>
            </w:r>
          </w:p>
        </w:tc>
        <w:tc>
          <w:tcPr>
            <w:tcW w:w="1134" w:type="dxa"/>
            <w:tcBorders>
              <w:top w:val="single" w:sz="4" w:space="0" w:color="auto"/>
              <w:left w:val="single" w:sz="4" w:space="0" w:color="auto"/>
              <w:bottom w:val="single" w:sz="4" w:space="0" w:color="auto"/>
              <w:right w:val="single" w:sz="4" w:space="0" w:color="auto"/>
            </w:tcBorders>
            <w:hideMark/>
          </w:tcPr>
          <w:p w:rsidR="00763E57" w:rsidRPr="00763E57" w:rsidRDefault="00763E57" w:rsidP="00763E57">
            <w:pPr>
              <w:spacing w:after="0" w:line="240" w:lineRule="auto"/>
              <w:rPr>
                <w:rFonts w:ascii="Times New Roman" w:hAnsi="Times New Roman" w:cs="Times New Roman"/>
                <w:szCs w:val="20"/>
                <w:lang w:eastAsia="ru-RU"/>
              </w:rPr>
            </w:pPr>
            <w:r w:rsidRPr="00763E57">
              <w:rPr>
                <w:rFonts w:ascii="Times New Roman" w:hAnsi="Times New Roman" w:cs="Times New Roman"/>
                <w:szCs w:val="20"/>
                <w:lang w:eastAsia="ru-RU"/>
              </w:rPr>
              <w:t>561</w:t>
            </w:r>
          </w:p>
        </w:tc>
      </w:tr>
      <w:tr w:rsidR="00763E57" w:rsidRPr="00763E57" w:rsidTr="00763E57">
        <w:trPr>
          <w:cantSplit/>
        </w:trPr>
        <w:tc>
          <w:tcPr>
            <w:tcW w:w="3546" w:type="dxa"/>
            <w:tcBorders>
              <w:top w:val="single" w:sz="4" w:space="0" w:color="auto"/>
              <w:left w:val="single" w:sz="4" w:space="0" w:color="auto"/>
              <w:bottom w:val="single" w:sz="4" w:space="0" w:color="auto"/>
              <w:right w:val="single" w:sz="4" w:space="0" w:color="auto"/>
            </w:tcBorders>
            <w:hideMark/>
          </w:tcPr>
          <w:p w:rsidR="00763E57" w:rsidRPr="00763E57" w:rsidRDefault="00763E57" w:rsidP="00763E57">
            <w:pPr>
              <w:spacing w:after="0" w:line="240" w:lineRule="auto"/>
              <w:rPr>
                <w:rFonts w:ascii="Times New Roman" w:hAnsi="Times New Roman" w:cs="Times New Roman"/>
                <w:szCs w:val="20"/>
                <w:lang w:eastAsia="ru-RU"/>
              </w:rPr>
            </w:pPr>
            <w:r w:rsidRPr="00763E57">
              <w:rPr>
                <w:rFonts w:ascii="Times New Roman" w:hAnsi="Times New Roman" w:cs="Times New Roman"/>
                <w:szCs w:val="20"/>
                <w:lang w:eastAsia="ru-RU"/>
              </w:rPr>
              <w:t xml:space="preserve">           От 16-59 лет </w:t>
            </w:r>
            <w:proofErr w:type="spellStart"/>
            <w:r w:rsidRPr="00763E57">
              <w:rPr>
                <w:rFonts w:ascii="Times New Roman" w:hAnsi="Times New Roman" w:cs="Times New Roman"/>
                <w:szCs w:val="20"/>
                <w:lang w:eastAsia="ru-RU"/>
              </w:rPr>
              <w:t>мужч</w:t>
            </w:r>
            <w:proofErr w:type="spellEnd"/>
            <w:r w:rsidRPr="00763E57">
              <w:rPr>
                <w:rFonts w:ascii="Times New Roman" w:hAnsi="Times New Roman" w:cs="Times New Roman"/>
                <w:szCs w:val="20"/>
                <w:lang w:eastAsia="ru-RU"/>
              </w:rPr>
              <w:t>.</w:t>
            </w:r>
          </w:p>
        </w:tc>
        <w:tc>
          <w:tcPr>
            <w:tcW w:w="850" w:type="dxa"/>
            <w:tcBorders>
              <w:top w:val="single" w:sz="4" w:space="0" w:color="auto"/>
              <w:left w:val="single" w:sz="4" w:space="0" w:color="auto"/>
              <w:bottom w:val="single" w:sz="4" w:space="0" w:color="auto"/>
              <w:right w:val="single" w:sz="4" w:space="0" w:color="auto"/>
            </w:tcBorders>
            <w:hideMark/>
          </w:tcPr>
          <w:p w:rsidR="00763E57" w:rsidRPr="00763E57" w:rsidRDefault="00763E57" w:rsidP="00763E57">
            <w:pPr>
              <w:spacing w:after="0" w:line="240" w:lineRule="auto"/>
              <w:rPr>
                <w:rFonts w:ascii="Times New Roman" w:hAnsi="Times New Roman" w:cs="Times New Roman"/>
                <w:szCs w:val="20"/>
                <w:lang w:eastAsia="ru-RU"/>
              </w:rPr>
            </w:pPr>
            <w:r w:rsidRPr="00763E57">
              <w:rPr>
                <w:rFonts w:ascii="Times New Roman" w:hAnsi="Times New Roman" w:cs="Times New Roman"/>
                <w:szCs w:val="20"/>
                <w:lang w:eastAsia="ru-RU"/>
              </w:rPr>
              <w:t>Чел.</w:t>
            </w:r>
          </w:p>
        </w:tc>
        <w:tc>
          <w:tcPr>
            <w:tcW w:w="1106" w:type="dxa"/>
            <w:tcBorders>
              <w:top w:val="single" w:sz="4" w:space="0" w:color="auto"/>
              <w:left w:val="single" w:sz="4" w:space="0" w:color="auto"/>
              <w:bottom w:val="single" w:sz="4" w:space="0" w:color="auto"/>
              <w:right w:val="single" w:sz="4" w:space="0" w:color="auto"/>
            </w:tcBorders>
            <w:hideMark/>
          </w:tcPr>
          <w:p w:rsidR="00763E57" w:rsidRPr="00763E57" w:rsidRDefault="00763E57" w:rsidP="00763E57">
            <w:pPr>
              <w:spacing w:after="0" w:line="240" w:lineRule="auto"/>
              <w:rPr>
                <w:rFonts w:ascii="Times New Roman" w:hAnsi="Times New Roman" w:cs="Times New Roman"/>
                <w:szCs w:val="20"/>
                <w:lang w:eastAsia="ru-RU"/>
              </w:rPr>
            </w:pPr>
            <w:r w:rsidRPr="00763E57">
              <w:rPr>
                <w:rFonts w:ascii="Times New Roman" w:hAnsi="Times New Roman" w:cs="Times New Roman"/>
                <w:szCs w:val="20"/>
                <w:lang w:eastAsia="ru-RU"/>
              </w:rPr>
              <w:t>583</w:t>
            </w:r>
          </w:p>
        </w:tc>
        <w:tc>
          <w:tcPr>
            <w:tcW w:w="1107" w:type="dxa"/>
            <w:tcBorders>
              <w:top w:val="single" w:sz="4" w:space="0" w:color="auto"/>
              <w:left w:val="single" w:sz="4" w:space="0" w:color="auto"/>
              <w:bottom w:val="single" w:sz="4" w:space="0" w:color="auto"/>
              <w:right w:val="single" w:sz="4" w:space="0" w:color="auto"/>
            </w:tcBorders>
            <w:hideMark/>
          </w:tcPr>
          <w:p w:rsidR="00763E57" w:rsidRPr="00763E57" w:rsidRDefault="00763E57" w:rsidP="00763E57">
            <w:pPr>
              <w:spacing w:after="0" w:line="240" w:lineRule="auto"/>
              <w:rPr>
                <w:rFonts w:ascii="Times New Roman" w:hAnsi="Times New Roman" w:cs="Times New Roman"/>
                <w:szCs w:val="20"/>
                <w:lang w:eastAsia="ru-RU"/>
              </w:rPr>
            </w:pPr>
            <w:r w:rsidRPr="00763E57">
              <w:rPr>
                <w:rFonts w:ascii="Times New Roman" w:hAnsi="Times New Roman" w:cs="Times New Roman"/>
                <w:szCs w:val="20"/>
                <w:lang w:eastAsia="ru-RU"/>
              </w:rPr>
              <w:t>592</w:t>
            </w:r>
          </w:p>
        </w:tc>
        <w:tc>
          <w:tcPr>
            <w:tcW w:w="762" w:type="dxa"/>
            <w:tcBorders>
              <w:top w:val="single" w:sz="4" w:space="0" w:color="auto"/>
              <w:left w:val="single" w:sz="4" w:space="0" w:color="auto"/>
              <w:bottom w:val="single" w:sz="4" w:space="0" w:color="auto"/>
              <w:right w:val="single" w:sz="4" w:space="0" w:color="auto"/>
            </w:tcBorders>
            <w:hideMark/>
          </w:tcPr>
          <w:p w:rsidR="00763E57" w:rsidRPr="00763E57" w:rsidRDefault="00763E57" w:rsidP="00763E57">
            <w:pPr>
              <w:spacing w:after="0" w:line="240" w:lineRule="auto"/>
              <w:rPr>
                <w:rFonts w:ascii="Times New Roman" w:hAnsi="Times New Roman" w:cs="Times New Roman"/>
                <w:szCs w:val="20"/>
                <w:lang w:eastAsia="ru-RU"/>
              </w:rPr>
            </w:pPr>
            <w:r w:rsidRPr="00763E57">
              <w:rPr>
                <w:rFonts w:ascii="Times New Roman" w:hAnsi="Times New Roman" w:cs="Times New Roman"/>
                <w:szCs w:val="20"/>
                <w:lang w:eastAsia="ru-RU"/>
              </w:rPr>
              <w:t>581</w:t>
            </w:r>
          </w:p>
        </w:tc>
        <w:tc>
          <w:tcPr>
            <w:tcW w:w="993" w:type="dxa"/>
            <w:tcBorders>
              <w:top w:val="single" w:sz="4" w:space="0" w:color="auto"/>
              <w:left w:val="single" w:sz="4" w:space="0" w:color="auto"/>
              <w:bottom w:val="single" w:sz="4" w:space="0" w:color="auto"/>
              <w:right w:val="single" w:sz="4" w:space="0" w:color="auto"/>
            </w:tcBorders>
            <w:hideMark/>
          </w:tcPr>
          <w:p w:rsidR="00763E57" w:rsidRPr="00763E57" w:rsidRDefault="00763E57" w:rsidP="00763E57">
            <w:pPr>
              <w:spacing w:after="0" w:line="240" w:lineRule="auto"/>
              <w:ind w:left="-108" w:right="-108"/>
              <w:rPr>
                <w:rFonts w:ascii="Times New Roman" w:hAnsi="Times New Roman" w:cs="Times New Roman"/>
                <w:szCs w:val="20"/>
                <w:lang w:eastAsia="ru-RU"/>
              </w:rPr>
            </w:pPr>
            <w:r w:rsidRPr="00763E57">
              <w:rPr>
                <w:rFonts w:ascii="Times New Roman" w:hAnsi="Times New Roman" w:cs="Times New Roman"/>
                <w:szCs w:val="20"/>
                <w:lang w:eastAsia="ru-RU"/>
              </w:rPr>
              <w:t>583</w:t>
            </w:r>
          </w:p>
        </w:tc>
        <w:tc>
          <w:tcPr>
            <w:tcW w:w="1134" w:type="dxa"/>
            <w:tcBorders>
              <w:top w:val="single" w:sz="4" w:space="0" w:color="auto"/>
              <w:left w:val="single" w:sz="4" w:space="0" w:color="auto"/>
              <w:bottom w:val="single" w:sz="4" w:space="0" w:color="auto"/>
              <w:right w:val="single" w:sz="4" w:space="0" w:color="auto"/>
            </w:tcBorders>
            <w:hideMark/>
          </w:tcPr>
          <w:p w:rsidR="00763E57" w:rsidRPr="00763E57" w:rsidRDefault="00763E57" w:rsidP="00763E57">
            <w:pPr>
              <w:spacing w:after="0" w:line="240" w:lineRule="auto"/>
              <w:rPr>
                <w:rFonts w:ascii="Times New Roman" w:hAnsi="Times New Roman" w:cs="Times New Roman"/>
                <w:szCs w:val="20"/>
                <w:lang w:eastAsia="ru-RU"/>
              </w:rPr>
            </w:pPr>
            <w:r w:rsidRPr="00763E57">
              <w:rPr>
                <w:rFonts w:ascii="Times New Roman" w:hAnsi="Times New Roman" w:cs="Times New Roman"/>
                <w:szCs w:val="20"/>
                <w:lang w:eastAsia="ru-RU"/>
              </w:rPr>
              <w:t>583</w:t>
            </w:r>
          </w:p>
        </w:tc>
      </w:tr>
      <w:tr w:rsidR="00763E57" w:rsidRPr="00763E57" w:rsidTr="00763E57">
        <w:trPr>
          <w:cantSplit/>
        </w:trPr>
        <w:tc>
          <w:tcPr>
            <w:tcW w:w="3546" w:type="dxa"/>
            <w:tcBorders>
              <w:top w:val="single" w:sz="4" w:space="0" w:color="auto"/>
              <w:left w:val="single" w:sz="4" w:space="0" w:color="auto"/>
              <w:bottom w:val="single" w:sz="4" w:space="0" w:color="auto"/>
              <w:right w:val="single" w:sz="4" w:space="0" w:color="auto"/>
            </w:tcBorders>
            <w:hideMark/>
          </w:tcPr>
          <w:p w:rsidR="00763E57" w:rsidRPr="00763E57" w:rsidRDefault="00763E57" w:rsidP="00763E57">
            <w:pPr>
              <w:spacing w:after="0" w:line="240" w:lineRule="auto"/>
              <w:rPr>
                <w:rFonts w:ascii="Times New Roman" w:hAnsi="Times New Roman" w:cs="Times New Roman"/>
                <w:szCs w:val="20"/>
                <w:lang w:eastAsia="ru-RU"/>
              </w:rPr>
            </w:pPr>
            <w:r w:rsidRPr="00763E57">
              <w:rPr>
                <w:rFonts w:ascii="Times New Roman" w:hAnsi="Times New Roman" w:cs="Times New Roman"/>
                <w:szCs w:val="20"/>
                <w:lang w:eastAsia="ru-RU"/>
              </w:rPr>
              <w:t xml:space="preserve">Старше </w:t>
            </w:r>
            <w:proofErr w:type="spellStart"/>
            <w:r w:rsidRPr="00763E57">
              <w:rPr>
                <w:rFonts w:ascii="Times New Roman" w:hAnsi="Times New Roman" w:cs="Times New Roman"/>
                <w:szCs w:val="20"/>
                <w:lang w:eastAsia="ru-RU"/>
              </w:rPr>
              <w:t>трудоспос</w:t>
            </w:r>
            <w:proofErr w:type="spellEnd"/>
            <w:r w:rsidRPr="00763E57">
              <w:rPr>
                <w:rFonts w:ascii="Times New Roman" w:hAnsi="Times New Roman" w:cs="Times New Roman"/>
                <w:szCs w:val="20"/>
                <w:lang w:eastAsia="ru-RU"/>
              </w:rPr>
              <w:t>. возраста</w:t>
            </w:r>
          </w:p>
        </w:tc>
        <w:tc>
          <w:tcPr>
            <w:tcW w:w="850" w:type="dxa"/>
            <w:tcBorders>
              <w:top w:val="single" w:sz="4" w:space="0" w:color="auto"/>
              <w:left w:val="single" w:sz="4" w:space="0" w:color="auto"/>
              <w:bottom w:val="single" w:sz="4" w:space="0" w:color="auto"/>
              <w:right w:val="single" w:sz="4" w:space="0" w:color="auto"/>
            </w:tcBorders>
            <w:hideMark/>
          </w:tcPr>
          <w:p w:rsidR="00763E57" w:rsidRPr="00763E57" w:rsidRDefault="00763E57" w:rsidP="00763E57">
            <w:pPr>
              <w:spacing w:after="0" w:line="240" w:lineRule="auto"/>
              <w:rPr>
                <w:rFonts w:ascii="Times New Roman" w:hAnsi="Times New Roman" w:cs="Times New Roman"/>
                <w:szCs w:val="20"/>
                <w:lang w:eastAsia="ru-RU"/>
              </w:rPr>
            </w:pPr>
            <w:r w:rsidRPr="00763E57">
              <w:rPr>
                <w:rFonts w:ascii="Times New Roman" w:hAnsi="Times New Roman" w:cs="Times New Roman"/>
                <w:szCs w:val="20"/>
                <w:lang w:eastAsia="ru-RU"/>
              </w:rPr>
              <w:t>Чел.</w:t>
            </w:r>
          </w:p>
        </w:tc>
        <w:tc>
          <w:tcPr>
            <w:tcW w:w="1106" w:type="dxa"/>
            <w:tcBorders>
              <w:top w:val="single" w:sz="4" w:space="0" w:color="auto"/>
              <w:left w:val="single" w:sz="4" w:space="0" w:color="auto"/>
              <w:bottom w:val="single" w:sz="4" w:space="0" w:color="auto"/>
              <w:right w:val="single" w:sz="4" w:space="0" w:color="auto"/>
            </w:tcBorders>
            <w:hideMark/>
          </w:tcPr>
          <w:p w:rsidR="00763E57" w:rsidRPr="00763E57" w:rsidRDefault="00763E57" w:rsidP="00763E57">
            <w:pPr>
              <w:spacing w:after="0" w:line="240" w:lineRule="auto"/>
              <w:rPr>
                <w:rFonts w:ascii="Times New Roman" w:hAnsi="Times New Roman" w:cs="Times New Roman"/>
                <w:szCs w:val="20"/>
                <w:lang w:eastAsia="ru-RU"/>
              </w:rPr>
            </w:pPr>
            <w:r w:rsidRPr="00763E57">
              <w:rPr>
                <w:rFonts w:ascii="Times New Roman" w:hAnsi="Times New Roman" w:cs="Times New Roman"/>
                <w:szCs w:val="20"/>
                <w:lang w:eastAsia="ru-RU"/>
              </w:rPr>
              <w:t>318</w:t>
            </w:r>
          </w:p>
        </w:tc>
        <w:tc>
          <w:tcPr>
            <w:tcW w:w="1107" w:type="dxa"/>
            <w:tcBorders>
              <w:top w:val="single" w:sz="4" w:space="0" w:color="auto"/>
              <w:left w:val="single" w:sz="4" w:space="0" w:color="auto"/>
              <w:bottom w:val="single" w:sz="4" w:space="0" w:color="auto"/>
              <w:right w:val="single" w:sz="4" w:space="0" w:color="auto"/>
            </w:tcBorders>
            <w:hideMark/>
          </w:tcPr>
          <w:p w:rsidR="00763E57" w:rsidRPr="00763E57" w:rsidRDefault="00763E57" w:rsidP="00763E57">
            <w:pPr>
              <w:spacing w:after="0" w:line="240" w:lineRule="auto"/>
              <w:rPr>
                <w:rFonts w:ascii="Times New Roman" w:hAnsi="Times New Roman" w:cs="Times New Roman"/>
                <w:szCs w:val="20"/>
                <w:lang w:eastAsia="ru-RU"/>
              </w:rPr>
            </w:pPr>
            <w:r w:rsidRPr="00763E57">
              <w:rPr>
                <w:rFonts w:ascii="Times New Roman" w:hAnsi="Times New Roman" w:cs="Times New Roman"/>
                <w:szCs w:val="20"/>
                <w:lang w:eastAsia="ru-RU"/>
              </w:rPr>
              <w:t>309</w:t>
            </w:r>
          </w:p>
        </w:tc>
        <w:tc>
          <w:tcPr>
            <w:tcW w:w="762" w:type="dxa"/>
            <w:tcBorders>
              <w:top w:val="single" w:sz="4" w:space="0" w:color="auto"/>
              <w:left w:val="single" w:sz="4" w:space="0" w:color="auto"/>
              <w:bottom w:val="single" w:sz="4" w:space="0" w:color="auto"/>
              <w:right w:val="single" w:sz="4" w:space="0" w:color="auto"/>
            </w:tcBorders>
            <w:hideMark/>
          </w:tcPr>
          <w:p w:rsidR="00763E57" w:rsidRPr="00763E57" w:rsidRDefault="00763E57" w:rsidP="00763E57">
            <w:pPr>
              <w:spacing w:after="0" w:line="240" w:lineRule="auto"/>
              <w:rPr>
                <w:rFonts w:ascii="Times New Roman" w:hAnsi="Times New Roman" w:cs="Times New Roman"/>
                <w:szCs w:val="20"/>
                <w:lang w:eastAsia="ru-RU"/>
              </w:rPr>
            </w:pPr>
            <w:r w:rsidRPr="00763E57">
              <w:rPr>
                <w:rFonts w:ascii="Times New Roman" w:hAnsi="Times New Roman" w:cs="Times New Roman"/>
                <w:szCs w:val="20"/>
                <w:lang w:eastAsia="ru-RU"/>
              </w:rPr>
              <w:t>314</w:t>
            </w:r>
          </w:p>
        </w:tc>
        <w:tc>
          <w:tcPr>
            <w:tcW w:w="993" w:type="dxa"/>
            <w:tcBorders>
              <w:top w:val="single" w:sz="4" w:space="0" w:color="auto"/>
              <w:left w:val="single" w:sz="4" w:space="0" w:color="auto"/>
              <w:bottom w:val="single" w:sz="4" w:space="0" w:color="auto"/>
              <w:right w:val="single" w:sz="4" w:space="0" w:color="auto"/>
            </w:tcBorders>
            <w:hideMark/>
          </w:tcPr>
          <w:p w:rsidR="00763E57" w:rsidRPr="00763E57" w:rsidRDefault="00763E57" w:rsidP="00763E57">
            <w:pPr>
              <w:spacing w:after="0" w:line="240" w:lineRule="auto"/>
              <w:ind w:left="-108" w:right="-108"/>
              <w:rPr>
                <w:rFonts w:ascii="Times New Roman" w:hAnsi="Times New Roman" w:cs="Times New Roman"/>
                <w:szCs w:val="20"/>
                <w:lang w:eastAsia="ru-RU"/>
              </w:rPr>
            </w:pPr>
            <w:r w:rsidRPr="00763E57">
              <w:rPr>
                <w:rFonts w:ascii="Times New Roman" w:hAnsi="Times New Roman" w:cs="Times New Roman"/>
                <w:szCs w:val="20"/>
                <w:lang w:eastAsia="ru-RU"/>
              </w:rPr>
              <w:t>315</w:t>
            </w:r>
          </w:p>
        </w:tc>
        <w:tc>
          <w:tcPr>
            <w:tcW w:w="1134" w:type="dxa"/>
            <w:tcBorders>
              <w:top w:val="single" w:sz="4" w:space="0" w:color="auto"/>
              <w:left w:val="single" w:sz="4" w:space="0" w:color="auto"/>
              <w:bottom w:val="single" w:sz="4" w:space="0" w:color="auto"/>
              <w:right w:val="single" w:sz="4" w:space="0" w:color="auto"/>
            </w:tcBorders>
            <w:hideMark/>
          </w:tcPr>
          <w:p w:rsidR="00763E57" w:rsidRPr="00763E57" w:rsidRDefault="00763E57" w:rsidP="00763E57">
            <w:pPr>
              <w:spacing w:after="0" w:line="240" w:lineRule="auto"/>
              <w:rPr>
                <w:rFonts w:ascii="Times New Roman" w:hAnsi="Times New Roman" w:cs="Times New Roman"/>
                <w:szCs w:val="20"/>
                <w:lang w:eastAsia="ru-RU"/>
              </w:rPr>
            </w:pPr>
            <w:r w:rsidRPr="00763E57">
              <w:rPr>
                <w:rFonts w:ascii="Times New Roman" w:hAnsi="Times New Roman" w:cs="Times New Roman"/>
                <w:szCs w:val="20"/>
                <w:lang w:eastAsia="ru-RU"/>
              </w:rPr>
              <w:t>315</w:t>
            </w:r>
          </w:p>
        </w:tc>
      </w:tr>
      <w:tr w:rsidR="00763E57" w:rsidRPr="00763E57" w:rsidTr="00763E57">
        <w:trPr>
          <w:cantSplit/>
        </w:trPr>
        <w:tc>
          <w:tcPr>
            <w:tcW w:w="3546" w:type="dxa"/>
            <w:tcBorders>
              <w:top w:val="single" w:sz="4" w:space="0" w:color="auto"/>
              <w:left w:val="single" w:sz="4" w:space="0" w:color="auto"/>
              <w:bottom w:val="single" w:sz="4" w:space="0" w:color="auto"/>
              <w:right w:val="single" w:sz="4" w:space="0" w:color="auto"/>
            </w:tcBorders>
            <w:hideMark/>
          </w:tcPr>
          <w:p w:rsidR="00763E57" w:rsidRPr="00763E57" w:rsidRDefault="00763E57" w:rsidP="00763E57">
            <w:pPr>
              <w:spacing w:after="0" w:line="240" w:lineRule="auto"/>
              <w:rPr>
                <w:rFonts w:ascii="Times New Roman" w:hAnsi="Times New Roman" w:cs="Times New Roman"/>
                <w:szCs w:val="20"/>
                <w:lang w:eastAsia="ru-RU"/>
              </w:rPr>
            </w:pPr>
            <w:r w:rsidRPr="00763E57">
              <w:rPr>
                <w:rFonts w:ascii="Times New Roman" w:hAnsi="Times New Roman" w:cs="Times New Roman"/>
                <w:szCs w:val="20"/>
                <w:lang w:eastAsia="ru-RU"/>
              </w:rPr>
              <w:t>2. Число рождений</w:t>
            </w:r>
          </w:p>
        </w:tc>
        <w:tc>
          <w:tcPr>
            <w:tcW w:w="850" w:type="dxa"/>
            <w:tcBorders>
              <w:top w:val="single" w:sz="4" w:space="0" w:color="auto"/>
              <w:left w:val="single" w:sz="4" w:space="0" w:color="auto"/>
              <w:bottom w:val="single" w:sz="4" w:space="0" w:color="auto"/>
              <w:right w:val="single" w:sz="4" w:space="0" w:color="auto"/>
            </w:tcBorders>
            <w:hideMark/>
          </w:tcPr>
          <w:p w:rsidR="00763E57" w:rsidRPr="00763E57" w:rsidRDefault="00763E57" w:rsidP="00763E57">
            <w:pPr>
              <w:spacing w:after="0" w:line="240" w:lineRule="auto"/>
              <w:rPr>
                <w:rFonts w:ascii="Times New Roman" w:hAnsi="Times New Roman" w:cs="Times New Roman"/>
                <w:szCs w:val="20"/>
                <w:lang w:eastAsia="ru-RU"/>
              </w:rPr>
            </w:pPr>
            <w:r w:rsidRPr="00763E57">
              <w:rPr>
                <w:rFonts w:ascii="Times New Roman" w:hAnsi="Times New Roman" w:cs="Times New Roman"/>
                <w:szCs w:val="20"/>
                <w:lang w:eastAsia="ru-RU"/>
              </w:rPr>
              <w:t>Чел.</w:t>
            </w:r>
          </w:p>
        </w:tc>
        <w:tc>
          <w:tcPr>
            <w:tcW w:w="1106" w:type="dxa"/>
            <w:tcBorders>
              <w:top w:val="single" w:sz="4" w:space="0" w:color="auto"/>
              <w:left w:val="single" w:sz="4" w:space="0" w:color="auto"/>
              <w:bottom w:val="single" w:sz="4" w:space="0" w:color="auto"/>
              <w:right w:val="single" w:sz="4" w:space="0" w:color="auto"/>
            </w:tcBorders>
            <w:hideMark/>
          </w:tcPr>
          <w:p w:rsidR="00763E57" w:rsidRPr="00763E57" w:rsidRDefault="00763E57" w:rsidP="00763E57">
            <w:pPr>
              <w:spacing w:after="0" w:line="240" w:lineRule="auto"/>
              <w:rPr>
                <w:rFonts w:ascii="Times New Roman" w:hAnsi="Times New Roman" w:cs="Times New Roman"/>
                <w:szCs w:val="20"/>
                <w:lang w:eastAsia="ru-RU"/>
              </w:rPr>
            </w:pPr>
            <w:r w:rsidRPr="00763E57">
              <w:rPr>
                <w:rFonts w:ascii="Times New Roman" w:hAnsi="Times New Roman" w:cs="Times New Roman"/>
                <w:szCs w:val="20"/>
                <w:lang w:eastAsia="ru-RU"/>
              </w:rPr>
              <w:t>28</w:t>
            </w:r>
          </w:p>
        </w:tc>
        <w:tc>
          <w:tcPr>
            <w:tcW w:w="1107" w:type="dxa"/>
            <w:tcBorders>
              <w:top w:val="single" w:sz="4" w:space="0" w:color="auto"/>
              <w:left w:val="single" w:sz="4" w:space="0" w:color="auto"/>
              <w:bottom w:val="single" w:sz="4" w:space="0" w:color="auto"/>
              <w:right w:val="single" w:sz="4" w:space="0" w:color="auto"/>
            </w:tcBorders>
            <w:hideMark/>
          </w:tcPr>
          <w:p w:rsidR="00763E57" w:rsidRPr="00763E57" w:rsidRDefault="00763E57" w:rsidP="00763E57">
            <w:pPr>
              <w:spacing w:after="0" w:line="240" w:lineRule="auto"/>
              <w:rPr>
                <w:rFonts w:ascii="Times New Roman" w:hAnsi="Times New Roman" w:cs="Times New Roman"/>
                <w:szCs w:val="20"/>
                <w:lang w:eastAsia="ru-RU"/>
              </w:rPr>
            </w:pPr>
            <w:r w:rsidRPr="00763E57">
              <w:rPr>
                <w:rFonts w:ascii="Times New Roman" w:hAnsi="Times New Roman" w:cs="Times New Roman"/>
                <w:szCs w:val="20"/>
                <w:lang w:eastAsia="ru-RU"/>
              </w:rPr>
              <w:t>15</w:t>
            </w:r>
          </w:p>
        </w:tc>
        <w:tc>
          <w:tcPr>
            <w:tcW w:w="762" w:type="dxa"/>
            <w:tcBorders>
              <w:top w:val="single" w:sz="4" w:space="0" w:color="auto"/>
              <w:left w:val="single" w:sz="4" w:space="0" w:color="auto"/>
              <w:bottom w:val="single" w:sz="4" w:space="0" w:color="auto"/>
              <w:right w:val="single" w:sz="4" w:space="0" w:color="auto"/>
            </w:tcBorders>
            <w:hideMark/>
          </w:tcPr>
          <w:p w:rsidR="00763E57" w:rsidRPr="00763E57" w:rsidRDefault="00763E57" w:rsidP="00763E57">
            <w:pPr>
              <w:spacing w:after="0" w:line="240" w:lineRule="auto"/>
              <w:rPr>
                <w:rFonts w:ascii="Times New Roman" w:hAnsi="Times New Roman" w:cs="Times New Roman"/>
                <w:szCs w:val="20"/>
                <w:lang w:eastAsia="ru-RU"/>
              </w:rPr>
            </w:pPr>
            <w:r w:rsidRPr="00763E57">
              <w:rPr>
                <w:rFonts w:ascii="Times New Roman" w:hAnsi="Times New Roman" w:cs="Times New Roman"/>
                <w:szCs w:val="20"/>
                <w:lang w:eastAsia="ru-RU"/>
              </w:rPr>
              <w:t>16</w:t>
            </w:r>
          </w:p>
        </w:tc>
        <w:tc>
          <w:tcPr>
            <w:tcW w:w="993" w:type="dxa"/>
            <w:tcBorders>
              <w:top w:val="single" w:sz="4" w:space="0" w:color="auto"/>
              <w:left w:val="single" w:sz="4" w:space="0" w:color="auto"/>
              <w:bottom w:val="single" w:sz="4" w:space="0" w:color="auto"/>
              <w:right w:val="single" w:sz="4" w:space="0" w:color="auto"/>
            </w:tcBorders>
            <w:hideMark/>
          </w:tcPr>
          <w:p w:rsidR="00763E57" w:rsidRPr="00763E57" w:rsidRDefault="00763E57" w:rsidP="00763E57">
            <w:pPr>
              <w:spacing w:after="0" w:line="240" w:lineRule="auto"/>
              <w:ind w:left="-108" w:right="-108"/>
              <w:rPr>
                <w:rFonts w:ascii="Times New Roman" w:hAnsi="Times New Roman" w:cs="Times New Roman"/>
                <w:szCs w:val="20"/>
                <w:lang w:eastAsia="ru-RU"/>
              </w:rPr>
            </w:pPr>
            <w:r w:rsidRPr="00763E57">
              <w:rPr>
                <w:rFonts w:ascii="Times New Roman" w:hAnsi="Times New Roman" w:cs="Times New Roman"/>
                <w:szCs w:val="20"/>
                <w:lang w:eastAsia="ru-RU"/>
              </w:rPr>
              <w:t>16</w:t>
            </w:r>
          </w:p>
        </w:tc>
        <w:tc>
          <w:tcPr>
            <w:tcW w:w="1134" w:type="dxa"/>
            <w:tcBorders>
              <w:top w:val="single" w:sz="4" w:space="0" w:color="auto"/>
              <w:left w:val="single" w:sz="4" w:space="0" w:color="auto"/>
              <w:bottom w:val="single" w:sz="4" w:space="0" w:color="auto"/>
              <w:right w:val="single" w:sz="4" w:space="0" w:color="auto"/>
            </w:tcBorders>
            <w:hideMark/>
          </w:tcPr>
          <w:p w:rsidR="00763E57" w:rsidRPr="00763E57" w:rsidRDefault="00763E57" w:rsidP="00763E57">
            <w:pPr>
              <w:spacing w:after="0" w:line="240" w:lineRule="auto"/>
              <w:rPr>
                <w:rFonts w:ascii="Times New Roman" w:hAnsi="Times New Roman" w:cs="Times New Roman"/>
                <w:szCs w:val="20"/>
                <w:lang w:eastAsia="ru-RU"/>
              </w:rPr>
            </w:pPr>
            <w:r w:rsidRPr="00763E57">
              <w:rPr>
                <w:rFonts w:ascii="Times New Roman" w:hAnsi="Times New Roman" w:cs="Times New Roman"/>
                <w:szCs w:val="20"/>
                <w:lang w:eastAsia="ru-RU"/>
              </w:rPr>
              <w:t>16</w:t>
            </w:r>
          </w:p>
        </w:tc>
      </w:tr>
      <w:tr w:rsidR="00763E57" w:rsidRPr="00763E57" w:rsidTr="00763E57">
        <w:trPr>
          <w:cantSplit/>
        </w:trPr>
        <w:tc>
          <w:tcPr>
            <w:tcW w:w="3546" w:type="dxa"/>
            <w:tcBorders>
              <w:top w:val="single" w:sz="4" w:space="0" w:color="auto"/>
              <w:left w:val="single" w:sz="4" w:space="0" w:color="auto"/>
              <w:bottom w:val="single" w:sz="4" w:space="0" w:color="auto"/>
              <w:right w:val="single" w:sz="4" w:space="0" w:color="auto"/>
            </w:tcBorders>
            <w:hideMark/>
          </w:tcPr>
          <w:p w:rsidR="00763E57" w:rsidRPr="00763E57" w:rsidRDefault="00763E57" w:rsidP="00763E57">
            <w:pPr>
              <w:spacing w:after="0" w:line="240" w:lineRule="auto"/>
              <w:rPr>
                <w:rFonts w:ascii="Times New Roman" w:hAnsi="Times New Roman" w:cs="Times New Roman"/>
                <w:szCs w:val="20"/>
                <w:lang w:eastAsia="ru-RU"/>
              </w:rPr>
            </w:pPr>
            <w:r w:rsidRPr="00763E57">
              <w:rPr>
                <w:rFonts w:ascii="Times New Roman" w:hAnsi="Times New Roman" w:cs="Times New Roman"/>
                <w:szCs w:val="20"/>
                <w:lang w:eastAsia="ru-RU"/>
              </w:rPr>
              <w:t>3. Число смертей</w:t>
            </w:r>
          </w:p>
        </w:tc>
        <w:tc>
          <w:tcPr>
            <w:tcW w:w="850" w:type="dxa"/>
            <w:tcBorders>
              <w:top w:val="single" w:sz="4" w:space="0" w:color="auto"/>
              <w:left w:val="single" w:sz="4" w:space="0" w:color="auto"/>
              <w:bottom w:val="single" w:sz="4" w:space="0" w:color="auto"/>
              <w:right w:val="single" w:sz="4" w:space="0" w:color="auto"/>
            </w:tcBorders>
            <w:hideMark/>
          </w:tcPr>
          <w:p w:rsidR="00763E57" w:rsidRPr="00763E57" w:rsidRDefault="00763E57" w:rsidP="00763E57">
            <w:pPr>
              <w:spacing w:after="0" w:line="240" w:lineRule="auto"/>
              <w:rPr>
                <w:rFonts w:ascii="Times New Roman" w:hAnsi="Times New Roman" w:cs="Times New Roman"/>
                <w:szCs w:val="20"/>
                <w:lang w:eastAsia="ru-RU"/>
              </w:rPr>
            </w:pPr>
            <w:r w:rsidRPr="00763E57">
              <w:rPr>
                <w:rFonts w:ascii="Times New Roman" w:hAnsi="Times New Roman" w:cs="Times New Roman"/>
                <w:szCs w:val="20"/>
                <w:lang w:eastAsia="ru-RU"/>
              </w:rPr>
              <w:t>Чел.</w:t>
            </w:r>
          </w:p>
        </w:tc>
        <w:tc>
          <w:tcPr>
            <w:tcW w:w="1106" w:type="dxa"/>
            <w:tcBorders>
              <w:top w:val="single" w:sz="4" w:space="0" w:color="auto"/>
              <w:left w:val="single" w:sz="4" w:space="0" w:color="auto"/>
              <w:bottom w:val="single" w:sz="4" w:space="0" w:color="auto"/>
              <w:right w:val="single" w:sz="4" w:space="0" w:color="auto"/>
            </w:tcBorders>
            <w:hideMark/>
          </w:tcPr>
          <w:p w:rsidR="00763E57" w:rsidRPr="00763E57" w:rsidRDefault="00763E57" w:rsidP="00763E57">
            <w:pPr>
              <w:spacing w:after="0" w:line="240" w:lineRule="auto"/>
              <w:rPr>
                <w:rFonts w:ascii="Times New Roman" w:hAnsi="Times New Roman" w:cs="Times New Roman"/>
                <w:szCs w:val="20"/>
                <w:lang w:eastAsia="ru-RU"/>
              </w:rPr>
            </w:pPr>
            <w:r w:rsidRPr="00763E57">
              <w:rPr>
                <w:rFonts w:ascii="Times New Roman" w:hAnsi="Times New Roman" w:cs="Times New Roman"/>
                <w:szCs w:val="20"/>
                <w:lang w:eastAsia="ru-RU"/>
              </w:rPr>
              <w:t>17</w:t>
            </w:r>
          </w:p>
        </w:tc>
        <w:tc>
          <w:tcPr>
            <w:tcW w:w="1107" w:type="dxa"/>
            <w:tcBorders>
              <w:top w:val="single" w:sz="4" w:space="0" w:color="auto"/>
              <w:left w:val="single" w:sz="4" w:space="0" w:color="auto"/>
              <w:bottom w:val="single" w:sz="4" w:space="0" w:color="auto"/>
              <w:right w:val="single" w:sz="4" w:space="0" w:color="auto"/>
            </w:tcBorders>
            <w:hideMark/>
          </w:tcPr>
          <w:p w:rsidR="00763E57" w:rsidRPr="00763E57" w:rsidRDefault="00763E57" w:rsidP="00763E57">
            <w:pPr>
              <w:spacing w:after="0" w:line="240" w:lineRule="auto"/>
              <w:rPr>
                <w:rFonts w:ascii="Times New Roman" w:hAnsi="Times New Roman" w:cs="Times New Roman"/>
                <w:szCs w:val="20"/>
                <w:lang w:eastAsia="ru-RU"/>
              </w:rPr>
            </w:pPr>
            <w:r w:rsidRPr="00763E57">
              <w:rPr>
                <w:rFonts w:ascii="Times New Roman" w:hAnsi="Times New Roman" w:cs="Times New Roman"/>
                <w:szCs w:val="20"/>
                <w:lang w:eastAsia="ru-RU"/>
              </w:rPr>
              <w:t>21</w:t>
            </w:r>
          </w:p>
        </w:tc>
        <w:tc>
          <w:tcPr>
            <w:tcW w:w="762" w:type="dxa"/>
            <w:tcBorders>
              <w:top w:val="single" w:sz="4" w:space="0" w:color="auto"/>
              <w:left w:val="single" w:sz="4" w:space="0" w:color="auto"/>
              <w:bottom w:val="single" w:sz="4" w:space="0" w:color="auto"/>
              <w:right w:val="single" w:sz="4" w:space="0" w:color="auto"/>
            </w:tcBorders>
            <w:hideMark/>
          </w:tcPr>
          <w:p w:rsidR="00763E57" w:rsidRPr="00763E57" w:rsidRDefault="00763E57" w:rsidP="00763E57">
            <w:pPr>
              <w:spacing w:after="0" w:line="240" w:lineRule="auto"/>
              <w:rPr>
                <w:rFonts w:ascii="Times New Roman" w:hAnsi="Times New Roman" w:cs="Times New Roman"/>
                <w:szCs w:val="20"/>
                <w:lang w:eastAsia="ru-RU"/>
              </w:rPr>
            </w:pPr>
            <w:r w:rsidRPr="00763E57">
              <w:rPr>
                <w:rFonts w:ascii="Times New Roman" w:hAnsi="Times New Roman" w:cs="Times New Roman"/>
                <w:szCs w:val="20"/>
                <w:lang w:eastAsia="ru-RU"/>
              </w:rPr>
              <w:t>15</w:t>
            </w:r>
          </w:p>
        </w:tc>
        <w:tc>
          <w:tcPr>
            <w:tcW w:w="993" w:type="dxa"/>
            <w:tcBorders>
              <w:top w:val="single" w:sz="4" w:space="0" w:color="auto"/>
              <w:left w:val="single" w:sz="4" w:space="0" w:color="auto"/>
              <w:bottom w:val="single" w:sz="4" w:space="0" w:color="auto"/>
              <w:right w:val="single" w:sz="4" w:space="0" w:color="auto"/>
            </w:tcBorders>
            <w:hideMark/>
          </w:tcPr>
          <w:p w:rsidR="00763E57" w:rsidRPr="00763E57" w:rsidRDefault="00763E57" w:rsidP="00763E57">
            <w:pPr>
              <w:spacing w:after="0" w:line="240" w:lineRule="auto"/>
              <w:ind w:left="-108" w:right="-108"/>
              <w:rPr>
                <w:rFonts w:ascii="Times New Roman" w:hAnsi="Times New Roman" w:cs="Times New Roman"/>
                <w:szCs w:val="20"/>
                <w:lang w:eastAsia="ru-RU"/>
              </w:rPr>
            </w:pPr>
            <w:r w:rsidRPr="00763E57">
              <w:rPr>
                <w:rFonts w:ascii="Times New Roman" w:hAnsi="Times New Roman" w:cs="Times New Roman"/>
                <w:szCs w:val="20"/>
                <w:lang w:eastAsia="ru-RU"/>
              </w:rPr>
              <w:t>15</w:t>
            </w:r>
          </w:p>
        </w:tc>
        <w:tc>
          <w:tcPr>
            <w:tcW w:w="1134" w:type="dxa"/>
            <w:tcBorders>
              <w:top w:val="single" w:sz="4" w:space="0" w:color="auto"/>
              <w:left w:val="single" w:sz="4" w:space="0" w:color="auto"/>
              <w:bottom w:val="single" w:sz="4" w:space="0" w:color="auto"/>
              <w:right w:val="single" w:sz="4" w:space="0" w:color="auto"/>
            </w:tcBorders>
            <w:hideMark/>
          </w:tcPr>
          <w:p w:rsidR="00763E57" w:rsidRPr="00763E57" w:rsidRDefault="00763E57" w:rsidP="00763E57">
            <w:pPr>
              <w:spacing w:after="0" w:line="240" w:lineRule="auto"/>
              <w:rPr>
                <w:rFonts w:ascii="Times New Roman" w:hAnsi="Times New Roman" w:cs="Times New Roman"/>
                <w:szCs w:val="20"/>
                <w:lang w:eastAsia="ru-RU"/>
              </w:rPr>
            </w:pPr>
            <w:r w:rsidRPr="00763E57">
              <w:rPr>
                <w:rFonts w:ascii="Times New Roman" w:hAnsi="Times New Roman" w:cs="Times New Roman"/>
                <w:szCs w:val="20"/>
                <w:lang w:eastAsia="ru-RU"/>
              </w:rPr>
              <w:t>15</w:t>
            </w:r>
          </w:p>
        </w:tc>
      </w:tr>
      <w:tr w:rsidR="00763E57" w:rsidRPr="00763E57" w:rsidTr="00763E57">
        <w:trPr>
          <w:cantSplit/>
        </w:trPr>
        <w:tc>
          <w:tcPr>
            <w:tcW w:w="3546" w:type="dxa"/>
            <w:tcBorders>
              <w:top w:val="single" w:sz="4" w:space="0" w:color="auto"/>
              <w:left w:val="single" w:sz="4" w:space="0" w:color="auto"/>
              <w:bottom w:val="single" w:sz="4" w:space="0" w:color="auto"/>
              <w:right w:val="single" w:sz="4" w:space="0" w:color="auto"/>
            </w:tcBorders>
            <w:hideMark/>
          </w:tcPr>
          <w:p w:rsidR="00763E57" w:rsidRPr="00763E57" w:rsidRDefault="00763E57" w:rsidP="00763E57">
            <w:pPr>
              <w:spacing w:after="0" w:line="240" w:lineRule="auto"/>
              <w:rPr>
                <w:rFonts w:ascii="Times New Roman" w:hAnsi="Times New Roman" w:cs="Times New Roman"/>
                <w:szCs w:val="20"/>
                <w:lang w:eastAsia="ru-RU"/>
              </w:rPr>
            </w:pPr>
            <w:r w:rsidRPr="00763E57">
              <w:rPr>
                <w:rFonts w:ascii="Times New Roman" w:hAnsi="Times New Roman" w:cs="Times New Roman"/>
                <w:szCs w:val="20"/>
                <w:lang w:eastAsia="ru-RU"/>
              </w:rPr>
              <w:t>4. Прибывшие</w:t>
            </w:r>
          </w:p>
        </w:tc>
        <w:tc>
          <w:tcPr>
            <w:tcW w:w="850" w:type="dxa"/>
            <w:tcBorders>
              <w:top w:val="single" w:sz="4" w:space="0" w:color="auto"/>
              <w:left w:val="single" w:sz="4" w:space="0" w:color="auto"/>
              <w:bottom w:val="single" w:sz="4" w:space="0" w:color="auto"/>
              <w:right w:val="single" w:sz="4" w:space="0" w:color="auto"/>
            </w:tcBorders>
            <w:hideMark/>
          </w:tcPr>
          <w:p w:rsidR="00763E57" w:rsidRPr="00763E57" w:rsidRDefault="00763E57" w:rsidP="00763E57">
            <w:pPr>
              <w:spacing w:after="0" w:line="240" w:lineRule="auto"/>
              <w:rPr>
                <w:rFonts w:ascii="Times New Roman" w:hAnsi="Times New Roman" w:cs="Times New Roman"/>
                <w:szCs w:val="20"/>
                <w:lang w:eastAsia="ru-RU"/>
              </w:rPr>
            </w:pPr>
            <w:r w:rsidRPr="00763E57">
              <w:rPr>
                <w:rFonts w:ascii="Times New Roman" w:hAnsi="Times New Roman" w:cs="Times New Roman"/>
                <w:szCs w:val="20"/>
                <w:lang w:eastAsia="ru-RU"/>
              </w:rPr>
              <w:t>Чел.</w:t>
            </w:r>
          </w:p>
        </w:tc>
        <w:tc>
          <w:tcPr>
            <w:tcW w:w="1106" w:type="dxa"/>
            <w:tcBorders>
              <w:top w:val="single" w:sz="4" w:space="0" w:color="auto"/>
              <w:left w:val="single" w:sz="4" w:space="0" w:color="auto"/>
              <w:bottom w:val="single" w:sz="4" w:space="0" w:color="auto"/>
              <w:right w:val="single" w:sz="4" w:space="0" w:color="auto"/>
            </w:tcBorders>
            <w:hideMark/>
          </w:tcPr>
          <w:p w:rsidR="00763E57" w:rsidRPr="00763E57" w:rsidRDefault="00763E57" w:rsidP="00763E57">
            <w:pPr>
              <w:spacing w:after="0" w:line="240" w:lineRule="auto"/>
              <w:rPr>
                <w:rFonts w:ascii="Times New Roman" w:hAnsi="Times New Roman" w:cs="Times New Roman"/>
                <w:szCs w:val="20"/>
                <w:lang w:eastAsia="ru-RU"/>
              </w:rPr>
            </w:pPr>
            <w:r w:rsidRPr="00763E57">
              <w:rPr>
                <w:rFonts w:ascii="Times New Roman" w:hAnsi="Times New Roman" w:cs="Times New Roman"/>
                <w:szCs w:val="20"/>
                <w:lang w:eastAsia="ru-RU"/>
              </w:rPr>
              <w:t>20</w:t>
            </w:r>
          </w:p>
        </w:tc>
        <w:tc>
          <w:tcPr>
            <w:tcW w:w="1107" w:type="dxa"/>
            <w:tcBorders>
              <w:top w:val="single" w:sz="4" w:space="0" w:color="auto"/>
              <w:left w:val="single" w:sz="4" w:space="0" w:color="auto"/>
              <w:bottom w:val="single" w:sz="4" w:space="0" w:color="auto"/>
              <w:right w:val="single" w:sz="4" w:space="0" w:color="auto"/>
            </w:tcBorders>
            <w:hideMark/>
          </w:tcPr>
          <w:p w:rsidR="00763E57" w:rsidRPr="00763E57" w:rsidRDefault="00763E57" w:rsidP="00763E57">
            <w:pPr>
              <w:spacing w:after="0" w:line="240" w:lineRule="auto"/>
              <w:rPr>
                <w:rFonts w:ascii="Times New Roman" w:hAnsi="Times New Roman" w:cs="Times New Roman"/>
                <w:szCs w:val="20"/>
                <w:lang w:eastAsia="ru-RU"/>
              </w:rPr>
            </w:pPr>
            <w:r w:rsidRPr="00763E57">
              <w:rPr>
                <w:rFonts w:ascii="Times New Roman" w:hAnsi="Times New Roman" w:cs="Times New Roman"/>
                <w:szCs w:val="20"/>
                <w:lang w:eastAsia="ru-RU"/>
              </w:rPr>
              <w:t>35</w:t>
            </w:r>
          </w:p>
        </w:tc>
        <w:tc>
          <w:tcPr>
            <w:tcW w:w="762" w:type="dxa"/>
            <w:tcBorders>
              <w:top w:val="single" w:sz="4" w:space="0" w:color="auto"/>
              <w:left w:val="single" w:sz="4" w:space="0" w:color="auto"/>
              <w:bottom w:val="single" w:sz="4" w:space="0" w:color="auto"/>
              <w:right w:val="single" w:sz="4" w:space="0" w:color="auto"/>
            </w:tcBorders>
            <w:hideMark/>
          </w:tcPr>
          <w:p w:rsidR="00763E57" w:rsidRPr="00763E57" w:rsidRDefault="00763E57" w:rsidP="00763E57">
            <w:pPr>
              <w:spacing w:after="0" w:line="240" w:lineRule="auto"/>
              <w:rPr>
                <w:rFonts w:ascii="Times New Roman" w:hAnsi="Times New Roman" w:cs="Times New Roman"/>
                <w:szCs w:val="20"/>
                <w:lang w:eastAsia="ru-RU"/>
              </w:rPr>
            </w:pPr>
            <w:r w:rsidRPr="00763E57">
              <w:rPr>
                <w:rFonts w:ascii="Times New Roman" w:hAnsi="Times New Roman" w:cs="Times New Roman"/>
                <w:szCs w:val="20"/>
                <w:lang w:eastAsia="ru-RU"/>
              </w:rPr>
              <w:t>25</w:t>
            </w:r>
          </w:p>
        </w:tc>
        <w:tc>
          <w:tcPr>
            <w:tcW w:w="993" w:type="dxa"/>
            <w:tcBorders>
              <w:top w:val="single" w:sz="4" w:space="0" w:color="auto"/>
              <w:left w:val="single" w:sz="4" w:space="0" w:color="auto"/>
              <w:bottom w:val="single" w:sz="4" w:space="0" w:color="auto"/>
              <w:right w:val="single" w:sz="4" w:space="0" w:color="auto"/>
            </w:tcBorders>
            <w:hideMark/>
          </w:tcPr>
          <w:p w:rsidR="00763E57" w:rsidRPr="00763E57" w:rsidRDefault="00763E57" w:rsidP="00763E57">
            <w:pPr>
              <w:spacing w:after="0" w:line="240" w:lineRule="auto"/>
              <w:ind w:left="-108" w:right="-108"/>
              <w:rPr>
                <w:rFonts w:ascii="Times New Roman" w:hAnsi="Times New Roman" w:cs="Times New Roman"/>
                <w:szCs w:val="20"/>
                <w:lang w:eastAsia="ru-RU"/>
              </w:rPr>
            </w:pPr>
            <w:r w:rsidRPr="00763E57">
              <w:rPr>
                <w:rFonts w:ascii="Times New Roman" w:hAnsi="Times New Roman" w:cs="Times New Roman"/>
                <w:szCs w:val="20"/>
                <w:lang w:eastAsia="ru-RU"/>
              </w:rPr>
              <w:t>25</w:t>
            </w:r>
          </w:p>
        </w:tc>
        <w:tc>
          <w:tcPr>
            <w:tcW w:w="1134" w:type="dxa"/>
            <w:tcBorders>
              <w:top w:val="single" w:sz="4" w:space="0" w:color="auto"/>
              <w:left w:val="single" w:sz="4" w:space="0" w:color="auto"/>
              <w:bottom w:val="single" w:sz="4" w:space="0" w:color="auto"/>
              <w:right w:val="single" w:sz="4" w:space="0" w:color="auto"/>
            </w:tcBorders>
            <w:hideMark/>
          </w:tcPr>
          <w:p w:rsidR="00763E57" w:rsidRPr="00763E57" w:rsidRDefault="00763E57" w:rsidP="00763E57">
            <w:pPr>
              <w:spacing w:after="0" w:line="240" w:lineRule="auto"/>
              <w:rPr>
                <w:rFonts w:ascii="Times New Roman" w:hAnsi="Times New Roman" w:cs="Times New Roman"/>
                <w:szCs w:val="20"/>
                <w:lang w:eastAsia="ru-RU"/>
              </w:rPr>
            </w:pPr>
            <w:r w:rsidRPr="00763E57">
              <w:rPr>
                <w:rFonts w:ascii="Times New Roman" w:hAnsi="Times New Roman" w:cs="Times New Roman"/>
                <w:szCs w:val="20"/>
                <w:lang w:eastAsia="ru-RU"/>
              </w:rPr>
              <w:t>25</w:t>
            </w:r>
          </w:p>
        </w:tc>
      </w:tr>
      <w:tr w:rsidR="00763E57" w:rsidRPr="00763E57" w:rsidTr="00763E57">
        <w:trPr>
          <w:cantSplit/>
        </w:trPr>
        <w:tc>
          <w:tcPr>
            <w:tcW w:w="3546" w:type="dxa"/>
            <w:tcBorders>
              <w:top w:val="single" w:sz="4" w:space="0" w:color="auto"/>
              <w:left w:val="single" w:sz="4" w:space="0" w:color="auto"/>
              <w:bottom w:val="single" w:sz="4" w:space="0" w:color="auto"/>
              <w:right w:val="single" w:sz="4" w:space="0" w:color="auto"/>
            </w:tcBorders>
            <w:hideMark/>
          </w:tcPr>
          <w:p w:rsidR="00763E57" w:rsidRPr="00763E57" w:rsidRDefault="00763E57" w:rsidP="00763E57">
            <w:pPr>
              <w:spacing w:after="0" w:line="240" w:lineRule="auto"/>
              <w:rPr>
                <w:rFonts w:ascii="Times New Roman" w:hAnsi="Times New Roman" w:cs="Times New Roman"/>
                <w:szCs w:val="20"/>
                <w:lang w:eastAsia="ru-RU"/>
              </w:rPr>
            </w:pPr>
            <w:r w:rsidRPr="00763E57">
              <w:rPr>
                <w:rFonts w:ascii="Times New Roman" w:hAnsi="Times New Roman" w:cs="Times New Roman"/>
                <w:szCs w:val="20"/>
                <w:lang w:eastAsia="ru-RU"/>
              </w:rPr>
              <w:t xml:space="preserve">5. Убывшие </w:t>
            </w:r>
          </w:p>
        </w:tc>
        <w:tc>
          <w:tcPr>
            <w:tcW w:w="850" w:type="dxa"/>
            <w:tcBorders>
              <w:top w:val="single" w:sz="4" w:space="0" w:color="auto"/>
              <w:left w:val="single" w:sz="4" w:space="0" w:color="auto"/>
              <w:bottom w:val="single" w:sz="4" w:space="0" w:color="auto"/>
              <w:right w:val="single" w:sz="4" w:space="0" w:color="auto"/>
            </w:tcBorders>
            <w:hideMark/>
          </w:tcPr>
          <w:p w:rsidR="00763E57" w:rsidRPr="00763E57" w:rsidRDefault="00763E57" w:rsidP="00763E57">
            <w:pPr>
              <w:spacing w:after="0" w:line="240" w:lineRule="auto"/>
              <w:rPr>
                <w:rFonts w:ascii="Times New Roman" w:hAnsi="Times New Roman" w:cs="Times New Roman"/>
                <w:szCs w:val="20"/>
                <w:lang w:eastAsia="ru-RU"/>
              </w:rPr>
            </w:pPr>
            <w:r w:rsidRPr="00763E57">
              <w:rPr>
                <w:rFonts w:ascii="Times New Roman" w:hAnsi="Times New Roman" w:cs="Times New Roman"/>
                <w:szCs w:val="20"/>
                <w:lang w:eastAsia="ru-RU"/>
              </w:rPr>
              <w:t>Чел.</w:t>
            </w:r>
          </w:p>
        </w:tc>
        <w:tc>
          <w:tcPr>
            <w:tcW w:w="1106" w:type="dxa"/>
            <w:tcBorders>
              <w:top w:val="single" w:sz="4" w:space="0" w:color="auto"/>
              <w:left w:val="single" w:sz="4" w:space="0" w:color="auto"/>
              <w:bottom w:val="single" w:sz="4" w:space="0" w:color="auto"/>
              <w:right w:val="single" w:sz="4" w:space="0" w:color="auto"/>
            </w:tcBorders>
            <w:hideMark/>
          </w:tcPr>
          <w:p w:rsidR="00763E57" w:rsidRPr="00763E57" w:rsidRDefault="00763E57" w:rsidP="00763E57">
            <w:pPr>
              <w:spacing w:after="0" w:line="240" w:lineRule="auto"/>
              <w:rPr>
                <w:rFonts w:ascii="Times New Roman" w:hAnsi="Times New Roman" w:cs="Times New Roman"/>
                <w:szCs w:val="20"/>
                <w:lang w:eastAsia="ru-RU"/>
              </w:rPr>
            </w:pPr>
            <w:r w:rsidRPr="00763E57">
              <w:rPr>
                <w:rFonts w:ascii="Times New Roman" w:hAnsi="Times New Roman" w:cs="Times New Roman"/>
                <w:szCs w:val="20"/>
                <w:lang w:eastAsia="ru-RU"/>
              </w:rPr>
              <w:t>23</w:t>
            </w:r>
          </w:p>
        </w:tc>
        <w:tc>
          <w:tcPr>
            <w:tcW w:w="1107" w:type="dxa"/>
            <w:tcBorders>
              <w:top w:val="single" w:sz="4" w:space="0" w:color="auto"/>
              <w:left w:val="single" w:sz="4" w:space="0" w:color="auto"/>
              <w:bottom w:val="single" w:sz="4" w:space="0" w:color="auto"/>
              <w:right w:val="single" w:sz="4" w:space="0" w:color="auto"/>
            </w:tcBorders>
            <w:hideMark/>
          </w:tcPr>
          <w:p w:rsidR="00763E57" w:rsidRPr="00763E57" w:rsidRDefault="00763E57" w:rsidP="00763E57">
            <w:pPr>
              <w:spacing w:after="0" w:line="240" w:lineRule="auto"/>
              <w:rPr>
                <w:rFonts w:ascii="Times New Roman" w:hAnsi="Times New Roman" w:cs="Times New Roman"/>
                <w:szCs w:val="20"/>
                <w:lang w:eastAsia="ru-RU"/>
              </w:rPr>
            </w:pPr>
            <w:r w:rsidRPr="00763E57">
              <w:rPr>
                <w:rFonts w:ascii="Times New Roman" w:hAnsi="Times New Roman" w:cs="Times New Roman"/>
                <w:szCs w:val="20"/>
                <w:lang w:eastAsia="ru-RU"/>
              </w:rPr>
              <w:t>32</w:t>
            </w:r>
          </w:p>
        </w:tc>
        <w:tc>
          <w:tcPr>
            <w:tcW w:w="762" w:type="dxa"/>
            <w:tcBorders>
              <w:top w:val="single" w:sz="4" w:space="0" w:color="auto"/>
              <w:left w:val="single" w:sz="4" w:space="0" w:color="auto"/>
              <w:bottom w:val="single" w:sz="4" w:space="0" w:color="auto"/>
              <w:right w:val="single" w:sz="4" w:space="0" w:color="auto"/>
            </w:tcBorders>
            <w:hideMark/>
          </w:tcPr>
          <w:p w:rsidR="00763E57" w:rsidRPr="00763E57" w:rsidRDefault="00763E57" w:rsidP="00763E57">
            <w:pPr>
              <w:spacing w:after="0" w:line="240" w:lineRule="auto"/>
              <w:rPr>
                <w:rFonts w:ascii="Times New Roman" w:hAnsi="Times New Roman" w:cs="Times New Roman"/>
                <w:szCs w:val="20"/>
                <w:lang w:eastAsia="ru-RU"/>
              </w:rPr>
            </w:pPr>
            <w:r w:rsidRPr="00763E57">
              <w:rPr>
                <w:rFonts w:ascii="Times New Roman" w:hAnsi="Times New Roman" w:cs="Times New Roman"/>
                <w:szCs w:val="20"/>
                <w:lang w:eastAsia="ru-RU"/>
              </w:rPr>
              <w:t>25</w:t>
            </w:r>
          </w:p>
        </w:tc>
        <w:tc>
          <w:tcPr>
            <w:tcW w:w="993" w:type="dxa"/>
            <w:tcBorders>
              <w:top w:val="single" w:sz="4" w:space="0" w:color="auto"/>
              <w:left w:val="single" w:sz="4" w:space="0" w:color="auto"/>
              <w:bottom w:val="single" w:sz="4" w:space="0" w:color="auto"/>
              <w:right w:val="single" w:sz="4" w:space="0" w:color="auto"/>
            </w:tcBorders>
            <w:hideMark/>
          </w:tcPr>
          <w:p w:rsidR="00763E57" w:rsidRPr="00763E57" w:rsidRDefault="00763E57" w:rsidP="00763E57">
            <w:pPr>
              <w:spacing w:after="0" w:line="240" w:lineRule="auto"/>
              <w:ind w:left="-108" w:right="-108"/>
              <w:rPr>
                <w:rFonts w:ascii="Times New Roman" w:hAnsi="Times New Roman" w:cs="Times New Roman"/>
                <w:szCs w:val="20"/>
                <w:lang w:eastAsia="ru-RU"/>
              </w:rPr>
            </w:pPr>
            <w:r w:rsidRPr="00763E57">
              <w:rPr>
                <w:rFonts w:ascii="Times New Roman" w:hAnsi="Times New Roman" w:cs="Times New Roman"/>
                <w:szCs w:val="20"/>
                <w:lang w:eastAsia="ru-RU"/>
              </w:rPr>
              <w:t>25</w:t>
            </w:r>
          </w:p>
        </w:tc>
        <w:tc>
          <w:tcPr>
            <w:tcW w:w="1134" w:type="dxa"/>
            <w:tcBorders>
              <w:top w:val="single" w:sz="4" w:space="0" w:color="auto"/>
              <w:left w:val="single" w:sz="4" w:space="0" w:color="auto"/>
              <w:bottom w:val="single" w:sz="4" w:space="0" w:color="auto"/>
              <w:right w:val="single" w:sz="4" w:space="0" w:color="auto"/>
            </w:tcBorders>
            <w:hideMark/>
          </w:tcPr>
          <w:p w:rsidR="00763E57" w:rsidRPr="00763E57" w:rsidRDefault="00763E57" w:rsidP="00763E57">
            <w:pPr>
              <w:spacing w:after="0" w:line="240" w:lineRule="auto"/>
              <w:rPr>
                <w:rFonts w:ascii="Times New Roman" w:hAnsi="Times New Roman" w:cs="Times New Roman"/>
                <w:szCs w:val="20"/>
                <w:lang w:eastAsia="ru-RU"/>
              </w:rPr>
            </w:pPr>
            <w:r w:rsidRPr="00763E57">
              <w:rPr>
                <w:rFonts w:ascii="Times New Roman" w:hAnsi="Times New Roman" w:cs="Times New Roman"/>
                <w:szCs w:val="20"/>
                <w:lang w:eastAsia="ru-RU"/>
              </w:rPr>
              <w:t>25</w:t>
            </w:r>
          </w:p>
        </w:tc>
      </w:tr>
      <w:tr w:rsidR="00763E57" w:rsidRPr="00763E57" w:rsidTr="00763E57">
        <w:trPr>
          <w:cantSplit/>
        </w:trPr>
        <w:tc>
          <w:tcPr>
            <w:tcW w:w="3546" w:type="dxa"/>
            <w:tcBorders>
              <w:top w:val="single" w:sz="4" w:space="0" w:color="auto"/>
              <w:left w:val="single" w:sz="4" w:space="0" w:color="auto"/>
              <w:bottom w:val="single" w:sz="4" w:space="0" w:color="auto"/>
              <w:right w:val="single" w:sz="4" w:space="0" w:color="auto"/>
            </w:tcBorders>
            <w:hideMark/>
          </w:tcPr>
          <w:p w:rsidR="00763E57" w:rsidRPr="00763E57" w:rsidRDefault="00763E57" w:rsidP="00763E57">
            <w:pPr>
              <w:spacing w:after="0" w:line="240" w:lineRule="auto"/>
              <w:rPr>
                <w:rFonts w:ascii="Times New Roman" w:hAnsi="Times New Roman" w:cs="Times New Roman"/>
                <w:szCs w:val="20"/>
                <w:lang w:eastAsia="ru-RU"/>
              </w:rPr>
            </w:pPr>
            <w:r w:rsidRPr="00763E57">
              <w:rPr>
                <w:rFonts w:ascii="Times New Roman" w:hAnsi="Times New Roman" w:cs="Times New Roman"/>
                <w:szCs w:val="20"/>
                <w:lang w:eastAsia="ru-RU"/>
              </w:rPr>
              <w:t>6. Прирост (убыль) населения</w:t>
            </w:r>
            <w:proofErr w:type="gramStart"/>
            <w:r w:rsidRPr="00763E57">
              <w:rPr>
                <w:rFonts w:ascii="Times New Roman" w:hAnsi="Times New Roman" w:cs="Times New Roman"/>
                <w:szCs w:val="20"/>
                <w:lang w:eastAsia="ru-RU"/>
              </w:rPr>
              <w:t xml:space="preserve"> (+,-)</w:t>
            </w:r>
            <w:proofErr w:type="gramEnd"/>
          </w:p>
        </w:tc>
        <w:tc>
          <w:tcPr>
            <w:tcW w:w="850" w:type="dxa"/>
            <w:tcBorders>
              <w:top w:val="single" w:sz="4" w:space="0" w:color="auto"/>
              <w:left w:val="single" w:sz="4" w:space="0" w:color="auto"/>
              <w:bottom w:val="single" w:sz="4" w:space="0" w:color="auto"/>
              <w:right w:val="single" w:sz="4" w:space="0" w:color="auto"/>
            </w:tcBorders>
            <w:hideMark/>
          </w:tcPr>
          <w:p w:rsidR="00763E57" w:rsidRPr="00763E57" w:rsidRDefault="00763E57" w:rsidP="00763E57">
            <w:pPr>
              <w:spacing w:after="0" w:line="240" w:lineRule="auto"/>
              <w:rPr>
                <w:rFonts w:ascii="Times New Roman" w:hAnsi="Times New Roman" w:cs="Times New Roman"/>
                <w:szCs w:val="20"/>
                <w:lang w:eastAsia="ru-RU"/>
              </w:rPr>
            </w:pPr>
            <w:r w:rsidRPr="00763E57">
              <w:rPr>
                <w:rFonts w:ascii="Times New Roman" w:hAnsi="Times New Roman" w:cs="Times New Roman"/>
                <w:szCs w:val="20"/>
                <w:lang w:eastAsia="ru-RU"/>
              </w:rPr>
              <w:t>Чел.</w:t>
            </w:r>
          </w:p>
        </w:tc>
        <w:tc>
          <w:tcPr>
            <w:tcW w:w="1106" w:type="dxa"/>
            <w:tcBorders>
              <w:top w:val="single" w:sz="4" w:space="0" w:color="auto"/>
              <w:left w:val="single" w:sz="4" w:space="0" w:color="auto"/>
              <w:bottom w:val="single" w:sz="4" w:space="0" w:color="auto"/>
              <w:right w:val="single" w:sz="4" w:space="0" w:color="auto"/>
            </w:tcBorders>
            <w:hideMark/>
          </w:tcPr>
          <w:p w:rsidR="00763E57" w:rsidRPr="00763E57" w:rsidRDefault="00763E57" w:rsidP="00763E57">
            <w:pPr>
              <w:spacing w:after="0" w:line="240" w:lineRule="auto"/>
              <w:rPr>
                <w:rFonts w:ascii="Times New Roman" w:hAnsi="Times New Roman" w:cs="Times New Roman"/>
                <w:szCs w:val="20"/>
                <w:lang w:eastAsia="ru-RU"/>
              </w:rPr>
            </w:pPr>
            <w:r w:rsidRPr="00763E57">
              <w:rPr>
                <w:rFonts w:ascii="Times New Roman" w:hAnsi="Times New Roman" w:cs="Times New Roman"/>
                <w:szCs w:val="20"/>
                <w:lang w:eastAsia="ru-RU"/>
              </w:rPr>
              <w:t>+8</w:t>
            </w:r>
          </w:p>
        </w:tc>
        <w:tc>
          <w:tcPr>
            <w:tcW w:w="1107" w:type="dxa"/>
            <w:tcBorders>
              <w:top w:val="single" w:sz="4" w:space="0" w:color="auto"/>
              <w:left w:val="single" w:sz="4" w:space="0" w:color="auto"/>
              <w:bottom w:val="single" w:sz="4" w:space="0" w:color="auto"/>
              <w:right w:val="single" w:sz="4" w:space="0" w:color="auto"/>
            </w:tcBorders>
            <w:hideMark/>
          </w:tcPr>
          <w:p w:rsidR="00763E57" w:rsidRPr="00763E57" w:rsidRDefault="00763E57" w:rsidP="00763E57">
            <w:pPr>
              <w:spacing w:after="0" w:line="240" w:lineRule="auto"/>
              <w:rPr>
                <w:rFonts w:ascii="Times New Roman" w:hAnsi="Times New Roman" w:cs="Times New Roman"/>
                <w:szCs w:val="20"/>
                <w:lang w:eastAsia="ru-RU"/>
              </w:rPr>
            </w:pPr>
            <w:r w:rsidRPr="00763E57">
              <w:rPr>
                <w:rFonts w:ascii="Times New Roman" w:hAnsi="Times New Roman" w:cs="Times New Roman"/>
                <w:szCs w:val="20"/>
                <w:lang w:eastAsia="ru-RU"/>
              </w:rPr>
              <w:t>-3</w:t>
            </w:r>
          </w:p>
        </w:tc>
        <w:tc>
          <w:tcPr>
            <w:tcW w:w="762" w:type="dxa"/>
            <w:tcBorders>
              <w:top w:val="single" w:sz="4" w:space="0" w:color="auto"/>
              <w:left w:val="single" w:sz="4" w:space="0" w:color="auto"/>
              <w:bottom w:val="single" w:sz="4" w:space="0" w:color="auto"/>
              <w:right w:val="single" w:sz="4" w:space="0" w:color="auto"/>
            </w:tcBorders>
            <w:hideMark/>
          </w:tcPr>
          <w:p w:rsidR="00763E57" w:rsidRPr="00763E57" w:rsidRDefault="00763E57" w:rsidP="00763E57">
            <w:pPr>
              <w:spacing w:after="0" w:line="240" w:lineRule="auto"/>
              <w:rPr>
                <w:rFonts w:ascii="Times New Roman" w:hAnsi="Times New Roman" w:cs="Times New Roman"/>
                <w:szCs w:val="20"/>
                <w:lang w:eastAsia="ru-RU"/>
              </w:rPr>
            </w:pPr>
            <w:r w:rsidRPr="00763E57">
              <w:rPr>
                <w:rFonts w:ascii="Times New Roman" w:hAnsi="Times New Roman" w:cs="Times New Roman"/>
                <w:szCs w:val="20"/>
                <w:lang w:eastAsia="ru-RU"/>
              </w:rPr>
              <w:t>-3</w:t>
            </w:r>
          </w:p>
        </w:tc>
        <w:tc>
          <w:tcPr>
            <w:tcW w:w="993" w:type="dxa"/>
            <w:tcBorders>
              <w:top w:val="single" w:sz="4" w:space="0" w:color="auto"/>
              <w:left w:val="single" w:sz="4" w:space="0" w:color="auto"/>
              <w:bottom w:val="single" w:sz="4" w:space="0" w:color="auto"/>
              <w:right w:val="single" w:sz="4" w:space="0" w:color="auto"/>
            </w:tcBorders>
            <w:hideMark/>
          </w:tcPr>
          <w:p w:rsidR="00763E57" w:rsidRPr="00763E57" w:rsidRDefault="00763E57" w:rsidP="00763E57">
            <w:pPr>
              <w:spacing w:after="0" w:line="240" w:lineRule="auto"/>
              <w:ind w:left="-108" w:right="-108"/>
              <w:rPr>
                <w:rFonts w:ascii="Times New Roman" w:hAnsi="Times New Roman" w:cs="Times New Roman"/>
                <w:szCs w:val="20"/>
                <w:lang w:eastAsia="ru-RU"/>
              </w:rPr>
            </w:pPr>
            <w:r w:rsidRPr="00763E57">
              <w:rPr>
                <w:rFonts w:ascii="Times New Roman" w:hAnsi="Times New Roman" w:cs="Times New Roman"/>
                <w:szCs w:val="20"/>
                <w:lang w:eastAsia="ru-RU"/>
              </w:rPr>
              <w:t>+1</w:t>
            </w:r>
          </w:p>
        </w:tc>
        <w:tc>
          <w:tcPr>
            <w:tcW w:w="1134" w:type="dxa"/>
            <w:tcBorders>
              <w:top w:val="single" w:sz="4" w:space="0" w:color="auto"/>
              <w:left w:val="single" w:sz="4" w:space="0" w:color="auto"/>
              <w:bottom w:val="single" w:sz="4" w:space="0" w:color="auto"/>
              <w:right w:val="single" w:sz="4" w:space="0" w:color="auto"/>
            </w:tcBorders>
            <w:hideMark/>
          </w:tcPr>
          <w:p w:rsidR="00763E57" w:rsidRPr="00763E57" w:rsidRDefault="00763E57" w:rsidP="00763E57">
            <w:pPr>
              <w:spacing w:after="0" w:line="240" w:lineRule="auto"/>
              <w:rPr>
                <w:rFonts w:ascii="Times New Roman" w:hAnsi="Times New Roman" w:cs="Times New Roman"/>
                <w:szCs w:val="20"/>
                <w:lang w:eastAsia="ru-RU"/>
              </w:rPr>
            </w:pPr>
            <w:r w:rsidRPr="00763E57">
              <w:rPr>
                <w:rFonts w:ascii="Times New Roman" w:hAnsi="Times New Roman" w:cs="Times New Roman"/>
                <w:szCs w:val="20"/>
                <w:lang w:eastAsia="ru-RU"/>
              </w:rPr>
              <w:t>+1</w:t>
            </w:r>
          </w:p>
        </w:tc>
      </w:tr>
    </w:tbl>
    <w:p w:rsidR="00DB55B7" w:rsidRDefault="00DB55B7" w:rsidP="00DB55B7">
      <w:pPr>
        <w:pStyle w:val="ad"/>
        <w:spacing w:before="0" w:after="0" w:line="276" w:lineRule="auto"/>
        <w:ind w:firstLine="851"/>
        <w:rPr>
          <w:sz w:val="28"/>
          <w:szCs w:val="28"/>
        </w:rPr>
      </w:pPr>
    </w:p>
    <w:p w:rsidR="00DB55B7" w:rsidRPr="00A53F56" w:rsidRDefault="00DB55B7" w:rsidP="00DB55B7">
      <w:pPr>
        <w:pStyle w:val="ad"/>
        <w:spacing w:before="0" w:after="0" w:line="276" w:lineRule="auto"/>
        <w:ind w:firstLine="851"/>
        <w:rPr>
          <w:sz w:val="28"/>
          <w:szCs w:val="28"/>
        </w:rPr>
      </w:pPr>
      <w:r w:rsidRPr="00A53F56">
        <w:rPr>
          <w:sz w:val="28"/>
          <w:szCs w:val="28"/>
        </w:rPr>
        <w:t>Расчет перспективной</w:t>
      </w:r>
      <w:r w:rsidR="00C277A7">
        <w:rPr>
          <w:sz w:val="28"/>
          <w:szCs w:val="28"/>
        </w:rPr>
        <w:t xml:space="preserve"> численности населения производился</w:t>
      </w:r>
      <w:r w:rsidRPr="00A53F56">
        <w:rPr>
          <w:sz w:val="28"/>
          <w:szCs w:val="28"/>
        </w:rPr>
        <w:t xml:space="preserve"> </w:t>
      </w:r>
      <w:r w:rsidRPr="00A53F56">
        <w:rPr>
          <w:b/>
          <w:sz w:val="28"/>
          <w:szCs w:val="28"/>
        </w:rPr>
        <w:t>методом  экстраполяции</w:t>
      </w:r>
      <w:r w:rsidRPr="00A53F56">
        <w:rPr>
          <w:sz w:val="28"/>
          <w:szCs w:val="28"/>
        </w:rPr>
        <w:t>, который основывается на использовании данных об общем приросте населения (естественном и механическом), рассчитывается по формуле:</w:t>
      </w:r>
    </w:p>
    <w:p w:rsidR="00DB55B7" w:rsidRPr="00A53F56" w:rsidRDefault="00DB55B7" w:rsidP="00DB55B7">
      <w:pPr>
        <w:pStyle w:val="ad"/>
        <w:spacing w:before="0" w:after="0" w:line="276" w:lineRule="auto"/>
        <w:ind w:firstLine="851"/>
        <w:rPr>
          <w:sz w:val="32"/>
          <w:szCs w:val="32"/>
        </w:rPr>
      </w:pPr>
      <w:proofErr w:type="spellStart"/>
      <w:r w:rsidRPr="00A53F56">
        <w:rPr>
          <w:sz w:val="36"/>
          <w:szCs w:val="36"/>
          <w:lang w:val="en-US"/>
        </w:rPr>
        <w:t>S</w:t>
      </w:r>
      <w:r w:rsidRPr="00A53F56">
        <w:rPr>
          <w:sz w:val="36"/>
          <w:szCs w:val="36"/>
          <w:vertAlign w:val="subscript"/>
          <w:lang w:val="en-US"/>
        </w:rPr>
        <w:t>h</w:t>
      </w:r>
      <w:proofErr w:type="spellEnd"/>
      <w:r w:rsidRPr="00A53F56">
        <w:rPr>
          <w:sz w:val="36"/>
          <w:szCs w:val="36"/>
          <w:vertAlign w:val="subscript"/>
        </w:rPr>
        <w:t>+</w:t>
      </w:r>
      <w:r w:rsidRPr="00A53F56">
        <w:rPr>
          <w:sz w:val="36"/>
          <w:szCs w:val="36"/>
          <w:vertAlign w:val="subscript"/>
          <w:lang w:val="en-US"/>
        </w:rPr>
        <w:t>t</w:t>
      </w:r>
      <w:r w:rsidRPr="00A53F56">
        <w:rPr>
          <w:sz w:val="36"/>
          <w:szCs w:val="36"/>
        </w:rPr>
        <w:t>=</w:t>
      </w:r>
      <w:proofErr w:type="spellStart"/>
      <w:r w:rsidRPr="00A53F56">
        <w:rPr>
          <w:sz w:val="36"/>
          <w:szCs w:val="36"/>
          <w:lang w:val="en-US"/>
        </w:rPr>
        <w:t>S</w:t>
      </w:r>
      <w:r w:rsidRPr="00A53F56">
        <w:rPr>
          <w:sz w:val="36"/>
          <w:szCs w:val="36"/>
          <w:vertAlign w:val="subscript"/>
          <w:lang w:val="en-US"/>
        </w:rPr>
        <w:t>h</w:t>
      </w:r>
      <w:proofErr w:type="spellEnd"/>
      <w:proofErr w:type="gramStart"/>
      <w:r w:rsidRPr="00A53F56">
        <w:rPr>
          <w:sz w:val="36"/>
          <w:szCs w:val="36"/>
        </w:rPr>
        <w:t>√(</w:t>
      </w:r>
      <w:proofErr w:type="gramEnd"/>
      <w:r w:rsidRPr="00A53F56">
        <w:rPr>
          <w:sz w:val="36"/>
          <w:szCs w:val="36"/>
        </w:rPr>
        <w:t xml:space="preserve">1+К </w:t>
      </w:r>
      <w:proofErr w:type="spellStart"/>
      <w:r w:rsidRPr="00A53F56">
        <w:rPr>
          <w:sz w:val="36"/>
          <w:szCs w:val="36"/>
          <w:vertAlign w:val="subscript"/>
        </w:rPr>
        <w:t>общ.пр</w:t>
      </w:r>
      <w:proofErr w:type="spellEnd"/>
      <w:r w:rsidRPr="00A53F56">
        <w:rPr>
          <w:sz w:val="36"/>
          <w:szCs w:val="36"/>
          <w:vertAlign w:val="subscript"/>
        </w:rPr>
        <w:t>.</w:t>
      </w:r>
      <w:r w:rsidRPr="00A53F56">
        <w:rPr>
          <w:sz w:val="36"/>
          <w:szCs w:val="36"/>
        </w:rPr>
        <w:t xml:space="preserve"> / </w:t>
      </w:r>
      <w:r w:rsidRPr="00A53F56">
        <w:rPr>
          <w:sz w:val="32"/>
          <w:szCs w:val="32"/>
        </w:rPr>
        <w:t>1000</w:t>
      </w:r>
      <w:r w:rsidRPr="00A53F56">
        <w:rPr>
          <w:sz w:val="36"/>
          <w:szCs w:val="36"/>
        </w:rPr>
        <w:t>)</w:t>
      </w:r>
      <w:r w:rsidRPr="00A53F56">
        <w:rPr>
          <w:sz w:val="36"/>
          <w:szCs w:val="36"/>
          <w:vertAlign w:val="superscript"/>
          <w:lang w:val="en-US"/>
        </w:rPr>
        <w:t>t</w:t>
      </w:r>
      <w:r w:rsidRPr="00A53F56">
        <w:rPr>
          <w:sz w:val="36"/>
          <w:szCs w:val="36"/>
        </w:rPr>
        <w:t>,</w:t>
      </w:r>
      <w:r w:rsidRPr="00A53F56">
        <w:rPr>
          <w:sz w:val="32"/>
          <w:szCs w:val="32"/>
        </w:rPr>
        <w:t>(1)</w:t>
      </w:r>
    </w:p>
    <w:p w:rsidR="00DB55B7" w:rsidRPr="00A53F56" w:rsidRDefault="00DB55B7" w:rsidP="00DB55B7">
      <w:pPr>
        <w:pStyle w:val="ad"/>
        <w:spacing w:before="0" w:after="0" w:line="276" w:lineRule="auto"/>
        <w:ind w:firstLine="851"/>
        <w:jc w:val="left"/>
        <w:rPr>
          <w:sz w:val="28"/>
          <w:szCs w:val="28"/>
        </w:rPr>
      </w:pPr>
      <w:r w:rsidRPr="00A53F56">
        <w:rPr>
          <w:sz w:val="28"/>
          <w:szCs w:val="28"/>
        </w:rPr>
        <w:t xml:space="preserve">где </w:t>
      </w:r>
      <w:proofErr w:type="spellStart"/>
      <w:r w:rsidRPr="00A53F56">
        <w:rPr>
          <w:sz w:val="32"/>
          <w:szCs w:val="32"/>
          <w:lang w:val="en-US"/>
        </w:rPr>
        <w:t>S</w:t>
      </w:r>
      <w:r w:rsidRPr="00A53F56">
        <w:rPr>
          <w:sz w:val="32"/>
          <w:szCs w:val="32"/>
          <w:vertAlign w:val="subscript"/>
          <w:lang w:val="en-US"/>
        </w:rPr>
        <w:t>h</w:t>
      </w:r>
      <w:proofErr w:type="spellEnd"/>
      <w:r w:rsidRPr="00A53F56">
        <w:rPr>
          <w:sz w:val="28"/>
          <w:szCs w:val="28"/>
        </w:rPr>
        <w:t xml:space="preserve"> – численность населения на начало планируемого периода, чел.;  </w:t>
      </w:r>
      <w:r w:rsidRPr="00A53F56">
        <w:rPr>
          <w:sz w:val="32"/>
          <w:szCs w:val="32"/>
          <w:lang w:val="en-US"/>
        </w:rPr>
        <w:t>t</w:t>
      </w:r>
      <w:r w:rsidRPr="00A53F56">
        <w:rPr>
          <w:sz w:val="28"/>
          <w:szCs w:val="28"/>
        </w:rPr>
        <w:t xml:space="preserve"> – число лет, на которое производится расчет;</w:t>
      </w:r>
    </w:p>
    <w:p w:rsidR="00DB55B7" w:rsidRDefault="00DB55B7" w:rsidP="00DB55B7">
      <w:pPr>
        <w:pStyle w:val="ad"/>
        <w:spacing w:before="0" w:after="0" w:line="276" w:lineRule="auto"/>
        <w:ind w:firstLine="851"/>
        <w:rPr>
          <w:sz w:val="28"/>
          <w:szCs w:val="28"/>
        </w:rPr>
      </w:pPr>
      <w:proofErr w:type="spellStart"/>
      <w:proofErr w:type="gramStart"/>
      <w:r w:rsidRPr="00A53F56">
        <w:rPr>
          <w:sz w:val="32"/>
          <w:szCs w:val="32"/>
        </w:rPr>
        <w:t>К</w:t>
      </w:r>
      <w:r w:rsidRPr="00A53F56">
        <w:rPr>
          <w:sz w:val="32"/>
          <w:szCs w:val="32"/>
          <w:vertAlign w:val="subscript"/>
        </w:rPr>
        <w:t>общ.пр</w:t>
      </w:r>
      <w:proofErr w:type="spellEnd"/>
      <w:r w:rsidRPr="00A53F56">
        <w:rPr>
          <w:sz w:val="32"/>
          <w:szCs w:val="32"/>
        </w:rPr>
        <w:t>.</w:t>
      </w:r>
      <w:r w:rsidRPr="00A53F56">
        <w:rPr>
          <w:sz w:val="28"/>
          <w:szCs w:val="28"/>
        </w:rPr>
        <w:t xml:space="preserve"> – коэффициент общего прироста населения за период</w:t>
      </w:r>
      <w:r>
        <w:rPr>
          <w:sz w:val="28"/>
          <w:szCs w:val="28"/>
        </w:rPr>
        <w:t xml:space="preserve"> (промилле)</w:t>
      </w:r>
      <w:r w:rsidRPr="00A53F56">
        <w:rPr>
          <w:sz w:val="28"/>
          <w:szCs w:val="28"/>
        </w:rPr>
        <w:t>, предшествующий плановому, определяется как отношение общего прироста населения к среднегодовой численности населения.</w:t>
      </w:r>
      <w:r>
        <w:rPr>
          <w:sz w:val="28"/>
          <w:szCs w:val="28"/>
        </w:rPr>
        <w:t xml:space="preserve"> </w:t>
      </w:r>
      <w:proofErr w:type="gramEnd"/>
    </w:p>
    <w:p w:rsidR="00DB55B7" w:rsidRDefault="00DB55B7" w:rsidP="00DB55B7">
      <w:pPr>
        <w:pStyle w:val="ad"/>
        <w:spacing w:before="0" w:after="0" w:line="276" w:lineRule="auto"/>
        <w:ind w:firstLine="851"/>
        <w:rPr>
          <w:sz w:val="32"/>
          <w:szCs w:val="36"/>
        </w:rPr>
      </w:pPr>
      <w:r w:rsidRPr="00A53F56">
        <w:rPr>
          <w:sz w:val="36"/>
          <w:szCs w:val="36"/>
        </w:rPr>
        <w:t xml:space="preserve">К </w:t>
      </w:r>
      <w:proofErr w:type="spellStart"/>
      <w:r w:rsidRPr="00A53F56">
        <w:rPr>
          <w:sz w:val="36"/>
          <w:szCs w:val="36"/>
          <w:vertAlign w:val="subscript"/>
        </w:rPr>
        <w:t>общ</w:t>
      </w:r>
      <w:proofErr w:type="gramStart"/>
      <w:r w:rsidRPr="00A53F56">
        <w:rPr>
          <w:sz w:val="36"/>
          <w:szCs w:val="36"/>
          <w:vertAlign w:val="subscript"/>
        </w:rPr>
        <w:t>.п</w:t>
      </w:r>
      <w:proofErr w:type="gramEnd"/>
      <w:r w:rsidRPr="00A53F56">
        <w:rPr>
          <w:sz w:val="36"/>
          <w:szCs w:val="36"/>
          <w:vertAlign w:val="subscript"/>
        </w:rPr>
        <w:t>р</w:t>
      </w:r>
      <w:proofErr w:type="spellEnd"/>
      <w:r w:rsidRPr="00A53F56">
        <w:rPr>
          <w:sz w:val="36"/>
          <w:szCs w:val="36"/>
          <w:vertAlign w:val="subscript"/>
        </w:rPr>
        <w:t>.</w:t>
      </w:r>
      <w:r>
        <w:rPr>
          <w:sz w:val="36"/>
          <w:szCs w:val="36"/>
        </w:rPr>
        <w:t xml:space="preserve">= </w:t>
      </w:r>
      <w:r w:rsidRPr="00170C83">
        <w:rPr>
          <w:sz w:val="32"/>
          <w:szCs w:val="36"/>
        </w:rPr>
        <w:t>(</w:t>
      </w:r>
      <w:r w:rsidRPr="00170C83">
        <w:rPr>
          <w:sz w:val="24"/>
          <w:szCs w:val="36"/>
        </w:rPr>
        <w:t>Общий прирост за пе</w:t>
      </w:r>
      <w:r>
        <w:rPr>
          <w:sz w:val="24"/>
          <w:szCs w:val="36"/>
        </w:rPr>
        <w:t>р</w:t>
      </w:r>
      <w:r w:rsidRPr="00170C83">
        <w:rPr>
          <w:sz w:val="24"/>
          <w:szCs w:val="36"/>
        </w:rPr>
        <w:t>иод</w:t>
      </w:r>
      <w:r>
        <w:rPr>
          <w:sz w:val="24"/>
          <w:szCs w:val="36"/>
        </w:rPr>
        <w:t xml:space="preserve"> </w:t>
      </w:r>
      <w:r>
        <w:rPr>
          <w:sz w:val="32"/>
          <w:szCs w:val="36"/>
        </w:rPr>
        <w:t>/</w:t>
      </w:r>
      <w:r w:rsidRPr="004E2B60">
        <w:rPr>
          <w:sz w:val="24"/>
          <w:szCs w:val="36"/>
        </w:rPr>
        <w:t>Среднегодовая численность населения за период</w:t>
      </w:r>
      <w:r w:rsidRPr="004E2B60">
        <w:rPr>
          <w:sz w:val="32"/>
          <w:szCs w:val="36"/>
        </w:rPr>
        <w:t>)</w:t>
      </w:r>
      <w:r w:rsidRPr="004E2B60">
        <w:rPr>
          <w:sz w:val="24"/>
          <w:szCs w:val="36"/>
        </w:rPr>
        <w:t>*</w:t>
      </w:r>
      <w:r>
        <w:rPr>
          <w:sz w:val="32"/>
          <w:szCs w:val="36"/>
        </w:rPr>
        <w:t>100.</w:t>
      </w:r>
    </w:p>
    <w:p w:rsidR="00DB55B7" w:rsidRPr="00DA4A5C" w:rsidRDefault="00C277A7" w:rsidP="00DB55B7">
      <w:pPr>
        <w:pStyle w:val="ad"/>
        <w:spacing w:before="0" w:after="0" w:line="276" w:lineRule="auto"/>
        <w:ind w:firstLine="851"/>
        <w:rPr>
          <w:sz w:val="28"/>
          <w:szCs w:val="28"/>
        </w:rPr>
      </w:pPr>
      <w:r>
        <w:rPr>
          <w:sz w:val="28"/>
          <w:szCs w:val="28"/>
        </w:rPr>
        <w:t>Прогноз численности населения произведён</w:t>
      </w:r>
      <w:r w:rsidR="00DB55B7" w:rsidRPr="00DA4A5C">
        <w:rPr>
          <w:sz w:val="28"/>
          <w:szCs w:val="28"/>
        </w:rPr>
        <w:t xml:space="preserve"> </w:t>
      </w:r>
      <w:r w:rsidRPr="00A53F56">
        <w:rPr>
          <w:sz w:val="28"/>
          <w:szCs w:val="28"/>
        </w:rPr>
        <w:t>на использовании данных об общем приросте населения (естественном и механическом)</w:t>
      </w:r>
      <w:r>
        <w:rPr>
          <w:sz w:val="28"/>
          <w:szCs w:val="28"/>
        </w:rPr>
        <w:t xml:space="preserve"> в</w:t>
      </w:r>
      <w:r w:rsidR="00DB55B7" w:rsidRPr="00DA4A5C">
        <w:rPr>
          <w:sz w:val="28"/>
          <w:szCs w:val="28"/>
        </w:rPr>
        <w:t xml:space="preserve"> период с 200</w:t>
      </w:r>
      <w:r>
        <w:rPr>
          <w:sz w:val="28"/>
          <w:szCs w:val="28"/>
        </w:rPr>
        <w:t>5</w:t>
      </w:r>
      <w:r w:rsidR="00DB55B7" w:rsidRPr="00DA4A5C">
        <w:rPr>
          <w:sz w:val="28"/>
          <w:szCs w:val="28"/>
        </w:rPr>
        <w:t xml:space="preserve"> по 20</w:t>
      </w:r>
      <w:r>
        <w:rPr>
          <w:sz w:val="28"/>
          <w:szCs w:val="28"/>
        </w:rPr>
        <w:t>12</w:t>
      </w:r>
      <w:r w:rsidR="00DB55B7" w:rsidRPr="00DA4A5C">
        <w:rPr>
          <w:sz w:val="28"/>
          <w:szCs w:val="28"/>
        </w:rPr>
        <w:t xml:space="preserve"> гг</w:t>
      </w:r>
      <w:r>
        <w:rPr>
          <w:sz w:val="28"/>
          <w:szCs w:val="28"/>
        </w:rPr>
        <w:t>.</w:t>
      </w:r>
      <w:r w:rsidR="00DB55B7" w:rsidRPr="00DA4A5C">
        <w:rPr>
          <w:sz w:val="28"/>
          <w:szCs w:val="28"/>
        </w:rPr>
        <w:t xml:space="preserve"> При таком прогнозе численность населения  рассчитаем по формуле (1), она составит: </w:t>
      </w:r>
    </w:p>
    <w:p w:rsidR="00DB55B7" w:rsidRDefault="00C277A7" w:rsidP="00DB55B7">
      <w:pPr>
        <w:pStyle w:val="ad"/>
        <w:spacing w:before="0" w:after="0" w:line="276" w:lineRule="auto"/>
        <w:ind w:firstLine="851"/>
        <w:rPr>
          <w:sz w:val="28"/>
          <w:szCs w:val="28"/>
        </w:rPr>
      </w:pPr>
      <w:r>
        <w:rPr>
          <w:sz w:val="28"/>
          <w:szCs w:val="28"/>
        </w:rPr>
        <w:t xml:space="preserve">В целом по МО </w:t>
      </w:r>
      <w:r w:rsidR="00DB55B7" w:rsidRPr="00DA4A5C">
        <w:rPr>
          <w:sz w:val="28"/>
          <w:szCs w:val="28"/>
        </w:rPr>
        <w:t xml:space="preserve">к </w:t>
      </w:r>
      <w:r w:rsidR="00DB55B7" w:rsidRPr="00DA4A5C">
        <w:rPr>
          <w:b/>
          <w:bCs/>
          <w:sz w:val="28"/>
          <w:szCs w:val="28"/>
        </w:rPr>
        <w:t>2033</w:t>
      </w:r>
      <w:r w:rsidR="00DB55B7" w:rsidRPr="00DA4A5C">
        <w:rPr>
          <w:sz w:val="28"/>
          <w:szCs w:val="28"/>
        </w:rPr>
        <w:t xml:space="preserve"> году - 1</w:t>
      </w:r>
      <w:r>
        <w:rPr>
          <w:sz w:val="28"/>
          <w:szCs w:val="28"/>
        </w:rPr>
        <w:t>8</w:t>
      </w:r>
      <w:r w:rsidR="001A14AF">
        <w:rPr>
          <w:sz w:val="28"/>
          <w:szCs w:val="28"/>
        </w:rPr>
        <w:t>50</w:t>
      </w:r>
      <w:r w:rsidR="00DB55B7" w:rsidRPr="00DA4A5C">
        <w:rPr>
          <w:sz w:val="28"/>
          <w:szCs w:val="28"/>
        </w:rPr>
        <w:t xml:space="preserve"> человек,</w:t>
      </w:r>
      <w:r w:rsidR="001A14AF">
        <w:rPr>
          <w:sz w:val="28"/>
          <w:szCs w:val="28"/>
        </w:rPr>
        <w:t xml:space="preserve"> в том числе:</w:t>
      </w:r>
    </w:p>
    <w:p w:rsidR="001A14AF" w:rsidRPr="006C6901" w:rsidRDefault="001A14AF" w:rsidP="001A14AF">
      <w:pPr>
        <w:pStyle w:val="ab"/>
        <w:widowControl w:val="0"/>
        <w:numPr>
          <w:ilvl w:val="0"/>
          <w:numId w:val="4"/>
        </w:numPr>
        <w:spacing w:line="276" w:lineRule="auto"/>
        <w:ind w:left="0" w:firstLine="851"/>
        <w:rPr>
          <w:i/>
        </w:rPr>
      </w:pPr>
      <w:r>
        <w:t xml:space="preserve">- </w:t>
      </w:r>
      <w:r w:rsidRPr="006C6901">
        <w:t>пос. Калинин -</w:t>
      </w:r>
      <w:r>
        <w:t xml:space="preserve"> </w:t>
      </w:r>
      <w:r w:rsidRPr="006C6901">
        <w:t xml:space="preserve"> </w:t>
      </w:r>
      <w:r>
        <w:t>990</w:t>
      </w:r>
      <w:r w:rsidRPr="000A014A">
        <w:t xml:space="preserve"> человек</w:t>
      </w:r>
      <w:r w:rsidRPr="006C6901">
        <w:t>;</w:t>
      </w:r>
    </w:p>
    <w:p w:rsidR="001A14AF" w:rsidRPr="006C6901" w:rsidRDefault="001A14AF" w:rsidP="001A14AF">
      <w:pPr>
        <w:pStyle w:val="ab"/>
        <w:widowControl w:val="0"/>
        <w:numPr>
          <w:ilvl w:val="0"/>
          <w:numId w:val="4"/>
        </w:numPr>
        <w:spacing w:line="276" w:lineRule="auto"/>
        <w:ind w:left="0" w:firstLine="851"/>
        <w:rPr>
          <w:i/>
        </w:rPr>
      </w:pPr>
      <w:r>
        <w:t xml:space="preserve">- </w:t>
      </w:r>
      <w:r w:rsidRPr="006C6901">
        <w:t xml:space="preserve">с. </w:t>
      </w:r>
      <w:proofErr w:type="spellStart"/>
      <w:r w:rsidRPr="006C6901">
        <w:t>Коммунна</w:t>
      </w:r>
      <w:proofErr w:type="spellEnd"/>
      <w:r w:rsidRPr="006C6901">
        <w:t xml:space="preserve"> –</w:t>
      </w:r>
      <w:r>
        <w:t>240</w:t>
      </w:r>
      <w:r w:rsidRPr="000A014A">
        <w:t xml:space="preserve"> человек</w:t>
      </w:r>
      <w:r w:rsidRPr="006C6901">
        <w:t>;</w:t>
      </w:r>
    </w:p>
    <w:p w:rsidR="001A14AF" w:rsidRPr="006C6901" w:rsidRDefault="001A14AF" w:rsidP="001A14AF">
      <w:pPr>
        <w:pStyle w:val="ab"/>
        <w:widowControl w:val="0"/>
        <w:numPr>
          <w:ilvl w:val="0"/>
          <w:numId w:val="4"/>
        </w:numPr>
        <w:spacing w:line="276" w:lineRule="auto"/>
        <w:ind w:left="0" w:firstLine="851"/>
        <w:rPr>
          <w:i/>
        </w:rPr>
      </w:pPr>
      <w:r>
        <w:lastRenderedPageBreak/>
        <w:t xml:space="preserve">- </w:t>
      </w:r>
      <w:r w:rsidRPr="006C6901">
        <w:t xml:space="preserve">с. </w:t>
      </w:r>
      <w:proofErr w:type="spellStart"/>
      <w:r w:rsidRPr="006C6901">
        <w:t>Кандалинцево</w:t>
      </w:r>
      <w:proofErr w:type="spellEnd"/>
      <w:r w:rsidR="007B68B3">
        <w:t xml:space="preserve"> -</w:t>
      </w:r>
      <w:r w:rsidRPr="006C6901">
        <w:t xml:space="preserve"> </w:t>
      </w:r>
      <w:r>
        <w:t>290</w:t>
      </w:r>
      <w:r w:rsidRPr="000A014A">
        <w:t xml:space="preserve"> человек</w:t>
      </w:r>
      <w:r w:rsidRPr="006C6901">
        <w:t>;</w:t>
      </w:r>
    </w:p>
    <w:p w:rsidR="001A14AF" w:rsidRPr="004B5446" w:rsidRDefault="001A14AF" w:rsidP="001A14AF">
      <w:pPr>
        <w:pStyle w:val="ab"/>
        <w:widowControl w:val="0"/>
        <w:numPr>
          <w:ilvl w:val="0"/>
          <w:numId w:val="4"/>
        </w:numPr>
        <w:spacing w:line="276" w:lineRule="auto"/>
        <w:ind w:left="0" w:firstLine="851"/>
        <w:rPr>
          <w:i/>
        </w:rPr>
      </w:pPr>
      <w:r>
        <w:t xml:space="preserve">- </w:t>
      </w:r>
      <w:r w:rsidRPr="006C6901">
        <w:t xml:space="preserve">с. </w:t>
      </w:r>
      <w:proofErr w:type="spellStart"/>
      <w:r w:rsidRPr="006C6901">
        <w:t>Прокуроновка</w:t>
      </w:r>
      <w:proofErr w:type="spellEnd"/>
      <w:r w:rsidRPr="006C6901">
        <w:t xml:space="preserve"> </w:t>
      </w:r>
      <w:r>
        <w:t>–</w:t>
      </w:r>
      <w:r w:rsidR="007B68B3">
        <w:t xml:space="preserve"> </w:t>
      </w:r>
      <w:r>
        <w:t>330</w:t>
      </w:r>
      <w:r w:rsidRPr="000A014A">
        <w:t xml:space="preserve"> человек</w:t>
      </w:r>
      <w:r>
        <w:t>.</w:t>
      </w:r>
    </w:p>
    <w:p w:rsidR="00DB55B7" w:rsidRDefault="00DB55B7" w:rsidP="007B68B3">
      <w:pPr>
        <w:pStyle w:val="ad"/>
        <w:spacing w:after="0" w:line="276" w:lineRule="auto"/>
        <w:ind w:firstLine="851"/>
        <w:rPr>
          <w:sz w:val="28"/>
          <w:szCs w:val="28"/>
        </w:rPr>
      </w:pPr>
      <w:r w:rsidRPr="00DA4A5C">
        <w:rPr>
          <w:sz w:val="28"/>
          <w:szCs w:val="28"/>
        </w:rPr>
        <w:t xml:space="preserve">к </w:t>
      </w:r>
      <w:r w:rsidRPr="00DA4A5C">
        <w:rPr>
          <w:b/>
          <w:bCs/>
          <w:sz w:val="28"/>
          <w:szCs w:val="28"/>
        </w:rPr>
        <w:t>205</w:t>
      </w:r>
      <w:r>
        <w:rPr>
          <w:b/>
          <w:bCs/>
          <w:sz w:val="28"/>
          <w:szCs w:val="28"/>
        </w:rPr>
        <w:t>3</w:t>
      </w:r>
      <w:r w:rsidRPr="00DA4A5C">
        <w:rPr>
          <w:sz w:val="28"/>
          <w:szCs w:val="28"/>
        </w:rPr>
        <w:t xml:space="preserve"> году </w:t>
      </w:r>
      <w:r w:rsidR="001A14AF">
        <w:rPr>
          <w:sz w:val="28"/>
          <w:szCs w:val="28"/>
        </w:rPr>
        <w:t xml:space="preserve">по МО </w:t>
      </w:r>
      <w:r w:rsidRPr="00DA4A5C">
        <w:rPr>
          <w:sz w:val="28"/>
          <w:szCs w:val="28"/>
        </w:rPr>
        <w:t>–</w:t>
      </w:r>
      <w:r>
        <w:rPr>
          <w:sz w:val="28"/>
          <w:szCs w:val="28"/>
        </w:rPr>
        <w:t xml:space="preserve"> 1</w:t>
      </w:r>
      <w:r w:rsidR="00002C8B">
        <w:rPr>
          <w:sz w:val="28"/>
          <w:szCs w:val="28"/>
        </w:rPr>
        <w:t>900</w:t>
      </w:r>
      <w:r w:rsidRPr="00585B75">
        <w:rPr>
          <w:sz w:val="28"/>
          <w:szCs w:val="28"/>
        </w:rPr>
        <w:t xml:space="preserve"> </w:t>
      </w:r>
      <w:r w:rsidRPr="00DA4A5C">
        <w:rPr>
          <w:sz w:val="28"/>
          <w:szCs w:val="28"/>
        </w:rPr>
        <w:t>человек</w:t>
      </w:r>
      <w:r w:rsidR="001A14AF" w:rsidRPr="00DA4A5C">
        <w:rPr>
          <w:sz w:val="28"/>
          <w:szCs w:val="28"/>
        </w:rPr>
        <w:t>,</w:t>
      </w:r>
      <w:r w:rsidR="001A14AF">
        <w:rPr>
          <w:sz w:val="28"/>
          <w:szCs w:val="28"/>
        </w:rPr>
        <w:t xml:space="preserve"> в том числе:</w:t>
      </w:r>
    </w:p>
    <w:p w:rsidR="001A14AF" w:rsidRPr="006C6901" w:rsidRDefault="001A14AF" w:rsidP="001A14AF">
      <w:pPr>
        <w:pStyle w:val="ab"/>
        <w:widowControl w:val="0"/>
        <w:numPr>
          <w:ilvl w:val="0"/>
          <w:numId w:val="4"/>
        </w:numPr>
        <w:spacing w:line="276" w:lineRule="auto"/>
        <w:ind w:left="0" w:firstLine="851"/>
        <w:rPr>
          <w:i/>
        </w:rPr>
      </w:pPr>
      <w:r>
        <w:t xml:space="preserve">- </w:t>
      </w:r>
      <w:r w:rsidRPr="006C6901">
        <w:t>пос. Калинин -</w:t>
      </w:r>
      <w:r>
        <w:t xml:space="preserve"> </w:t>
      </w:r>
      <w:r w:rsidRPr="006C6901">
        <w:t xml:space="preserve"> </w:t>
      </w:r>
      <w:r>
        <w:t>1000</w:t>
      </w:r>
      <w:r w:rsidRPr="000A014A">
        <w:t xml:space="preserve"> человек</w:t>
      </w:r>
      <w:r w:rsidRPr="006C6901">
        <w:t>;</w:t>
      </w:r>
    </w:p>
    <w:p w:rsidR="001A14AF" w:rsidRPr="006C6901" w:rsidRDefault="001A14AF" w:rsidP="001A14AF">
      <w:pPr>
        <w:pStyle w:val="ab"/>
        <w:widowControl w:val="0"/>
        <w:numPr>
          <w:ilvl w:val="0"/>
          <w:numId w:val="4"/>
        </w:numPr>
        <w:spacing w:line="276" w:lineRule="auto"/>
        <w:ind w:left="0" w:firstLine="851"/>
        <w:rPr>
          <w:i/>
        </w:rPr>
      </w:pPr>
      <w:r>
        <w:t xml:space="preserve">- </w:t>
      </w:r>
      <w:r w:rsidRPr="006C6901">
        <w:t xml:space="preserve">с. </w:t>
      </w:r>
      <w:proofErr w:type="spellStart"/>
      <w:r w:rsidRPr="006C6901">
        <w:t>Коммунна</w:t>
      </w:r>
      <w:proofErr w:type="spellEnd"/>
      <w:r w:rsidRPr="006C6901">
        <w:t xml:space="preserve"> –</w:t>
      </w:r>
      <w:r>
        <w:t xml:space="preserve"> </w:t>
      </w:r>
      <w:r w:rsidRPr="000A014A">
        <w:t xml:space="preserve"> </w:t>
      </w:r>
      <w:r>
        <w:t>250</w:t>
      </w:r>
      <w:r w:rsidRPr="000A014A">
        <w:t xml:space="preserve"> человек</w:t>
      </w:r>
      <w:r w:rsidRPr="006C6901">
        <w:t>;</w:t>
      </w:r>
    </w:p>
    <w:p w:rsidR="001A14AF" w:rsidRPr="006C6901" w:rsidRDefault="001A14AF" w:rsidP="001A14AF">
      <w:pPr>
        <w:pStyle w:val="ab"/>
        <w:widowControl w:val="0"/>
        <w:numPr>
          <w:ilvl w:val="0"/>
          <w:numId w:val="4"/>
        </w:numPr>
        <w:spacing w:line="276" w:lineRule="auto"/>
        <w:ind w:left="0" w:firstLine="851"/>
        <w:rPr>
          <w:i/>
        </w:rPr>
      </w:pPr>
      <w:r>
        <w:t xml:space="preserve">- </w:t>
      </w:r>
      <w:r w:rsidRPr="006C6901">
        <w:t xml:space="preserve">с. </w:t>
      </w:r>
      <w:proofErr w:type="spellStart"/>
      <w:r w:rsidRPr="006C6901">
        <w:t>Кандалинцево</w:t>
      </w:r>
      <w:proofErr w:type="spellEnd"/>
      <w:r w:rsidRPr="006C6901">
        <w:t xml:space="preserve"> </w:t>
      </w:r>
      <w:r>
        <w:t>- 300</w:t>
      </w:r>
      <w:r w:rsidRPr="000A014A">
        <w:t xml:space="preserve"> человек</w:t>
      </w:r>
      <w:r w:rsidRPr="006C6901">
        <w:t>;</w:t>
      </w:r>
    </w:p>
    <w:p w:rsidR="001A14AF" w:rsidRPr="004B5446" w:rsidRDefault="001A14AF" w:rsidP="001A14AF">
      <w:pPr>
        <w:pStyle w:val="ab"/>
        <w:widowControl w:val="0"/>
        <w:numPr>
          <w:ilvl w:val="0"/>
          <w:numId w:val="4"/>
        </w:numPr>
        <w:spacing w:line="276" w:lineRule="auto"/>
        <w:ind w:left="0" w:firstLine="851"/>
        <w:rPr>
          <w:i/>
        </w:rPr>
      </w:pPr>
      <w:r>
        <w:t xml:space="preserve">- </w:t>
      </w:r>
      <w:r w:rsidRPr="006C6901">
        <w:t xml:space="preserve">с. </w:t>
      </w:r>
      <w:proofErr w:type="spellStart"/>
      <w:r w:rsidRPr="006C6901">
        <w:t>Прокуроновка</w:t>
      </w:r>
      <w:proofErr w:type="spellEnd"/>
      <w:r w:rsidRPr="006C6901">
        <w:t xml:space="preserve"> </w:t>
      </w:r>
      <w:r>
        <w:t>– 350</w:t>
      </w:r>
      <w:r w:rsidRPr="000A014A">
        <w:t xml:space="preserve"> человек</w:t>
      </w:r>
      <w:r>
        <w:t>.</w:t>
      </w:r>
    </w:p>
    <w:p w:rsidR="00DB55B7" w:rsidRPr="00B7747C" w:rsidRDefault="00DB55B7" w:rsidP="00DB55B7">
      <w:pPr>
        <w:pStyle w:val="ad"/>
        <w:tabs>
          <w:tab w:val="left" w:pos="6315"/>
        </w:tabs>
        <w:spacing w:after="0" w:line="276" w:lineRule="auto"/>
        <w:ind w:firstLine="851"/>
        <w:rPr>
          <w:sz w:val="28"/>
          <w:szCs w:val="28"/>
        </w:rPr>
      </w:pPr>
      <w:r w:rsidRPr="002377FC">
        <w:rPr>
          <w:bCs/>
          <w:sz w:val="28"/>
          <w:szCs w:val="28"/>
        </w:rPr>
        <w:t xml:space="preserve">Учитывая положительный потенциал </w:t>
      </w:r>
      <w:r>
        <w:rPr>
          <w:bCs/>
          <w:sz w:val="28"/>
          <w:szCs w:val="28"/>
        </w:rPr>
        <w:t>сельсовета</w:t>
      </w:r>
      <w:r w:rsidRPr="002377FC">
        <w:rPr>
          <w:bCs/>
          <w:sz w:val="28"/>
          <w:szCs w:val="28"/>
        </w:rPr>
        <w:t xml:space="preserve"> можно рассчитывать на </w:t>
      </w:r>
      <w:r w:rsidRPr="002377FC">
        <w:rPr>
          <w:bCs/>
          <w:iCs/>
          <w:sz w:val="28"/>
          <w:szCs w:val="28"/>
        </w:rPr>
        <w:t>оптимистичный вариант</w:t>
      </w:r>
      <w:r w:rsidRPr="002377FC">
        <w:rPr>
          <w:sz w:val="28"/>
          <w:szCs w:val="28"/>
        </w:rPr>
        <w:t xml:space="preserve"> развития, который предполагает демографическую стабилизацию и рос</w:t>
      </w:r>
      <w:r>
        <w:rPr>
          <w:sz w:val="28"/>
          <w:szCs w:val="28"/>
        </w:rPr>
        <w:t>т населения в прогнозный период.</w:t>
      </w:r>
    </w:p>
    <w:p w:rsidR="00DB55B7" w:rsidRDefault="00DB55B7" w:rsidP="00DB55B7">
      <w:pPr>
        <w:pStyle w:val="ad"/>
        <w:tabs>
          <w:tab w:val="left" w:pos="851"/>
        </w:tabs>
        <w:spacing w:before="0" w:after="0"/>
        <w:ind w:firstLine="851"/>
        <w:rPr>
          <w:sz w:val="28"/>
          <w:szCs w:val="28"/>
        </w:rPr>
      </w:pPr>
      <w:r w:rsidRPr="006E6258">
        <w:rPr>
          <w:sz w:val="28"/>
          <w:szCs w:val="28"/>
        </w:rPr>
        <w:t>Рост численности населения возможен при определенных условиях, к которым</w:t>
      </w:r>
      <w:r w:rsidRPr="00A649D5">
        <w:rPr>
          <w:sz w:val="28"/>
          <w:szCs w:val="28"/>
        </w:rPr>
        <w:t xml:space="preserve"> относятся и улучшение качества жизни, и социально- экономическая политика, направленная на поддержание семьи, укрепление здоровья населения, успешная политика занятости населения, а именно создание новых рабочих мест, обусловленного развитием различных функций поссовета.</w:t>
      </w:r>
    </w:p>
    <w:p w:rsidR="00B23499" w:rsidRDefault="00DB55B7" w:rsidP="00DB55B7">
      <w:pPr>
        <w:pStyle w:val="ad"/>
        <w:tabs>
          <w:tab w:val="left" w:pos="6315"/>
        </w:tabs>
        <w:spacing w:line="276" w:lineRule="auto"/>
        <w:ind w:firstLine="851"/>
        <w:rPr>
          <w:bCs/>
          <w:color w:val="000000"/>
          <w:sz w:val="28"/>
          <w:szCs w:val="28"/>
        </w:rPr>
      </w:pPr>
      <w:proofErr w:type="gramStart"/>
      <w:r>
        <w:rPr>
          <w:sz w:val="28"/>
          <w:szCs w:val="28"/>
        </w:rPr>
        <w:t>Проанализировав социально-экономический потенциал и статистические данные МО К</w:t>
      </w:r>
      <w:r w:rsidR="00C277A7">
        <w:rPr>
          <w:sz w:val="28"/>
          <w:szCs w:val="28"/>
        </w:rPr>
        <w:t>алининский</w:t>
      </w:r>
      <w:r>
        <w:rPr>
          <w:sz w:val="28"/>
          <w:szCs w:val="28"/>
        </w:rPr>
        <w:t xml:space="preserve"> сельсовет, проведенные дискуссии по перспективам развития с администрацией сельсовета и района; д</w:t>
      </w:r>
      <w:r w:rsidRPr="00600109">
        <w:rPr>
          <w:sz w:val="28"/>
          <w:szCs w:val="28"/>
        </w:rPr>
        <w:t>ля оценки потр</w:t>
      </w:r>
      <w:r>
        <w:rPr>
          <w:sz w:val="28"/>
          <w:szCs w:val="28"/>
        </w:rPr>
        <w:t>ебности МО К</w:t>
      </w:r>
      <w:r w:rsidR="00C277A7">
        <w:rPr>
          <w:sz w:val="28"/>
          <w:szCs w:val="28"/>
        </w:rPr>
        <w:t>алининский</w:t>
      </w:r>
      <w:r>
        <w:rPr>
          <w:sz w:val="28"/>
          <w:szCs w:val="28"/>
        </w:rPr>
        <w:t xml:space="preserve"> сельсовет</w:t>
      </w:r>
      <w:r w:rsidRPr="00600109">
        <w:rPr>
          <w:sz w:val="28"/>
          <w:szCs w:val="28"/>
        </w:rPr>
        <w:t xml:space="preserve"> в ресурсах территории, социального обеспечения и инженерного обустройства посе</w:t>
      </w:r>
      <w:r w:rsidR="00002C8B">
        <w:rPr>
          <w:sz w:val="28"/>
          <w:szCs w:val="28"/>
        </w:rPr>
        <w:t>ления</w:t>
      </w:r>
      <w:r w:rsidRPr="00600109">
        <w:rPr>
          <w:sz w:val="28"/>
          <w:szCs w:val="28"/>
        </w:rPr>
        <w:t xml:space="preserve"> принимаем к рассмотрению </w:t>
      </w:r>
      <w:r>
        <w:rPr>
          <w:sz w:val="28"/>
          <w:szCs w:val="28"/>
        </w:rPr>
        <w:t>численность населения</w:t>
      </w:r>
      <w:r w:rsidR="00002C8B">
        <w:rPr>
          <w:sz w:val="28"/>
          <w:szCs w:val="28"/>
        </w:rPr>
        <w:t xml:space="preserve"> с небольшим приростом, </w:t>
      </w:r>
      <w:r w:rsidR="00B23499" w:rsidRPr="0049548A">
        <w:rPr>
          <w:bCs/>
          <w:color w:val="000000"/>
          <w:sz w:val="28"/>
          <w:szCs w:val="28"/>
        </w:rPr>
        <w:t>как в целом по МО, так и по населенным пунктам</w:t>
      </w:r>
      <w:r w:rsidR="00B23499">
        <w:rPr>
          <w:bCs/>
          <w:color w:val="000000"/>
          <w:sz w:val="28"/>
          <w:szCs w:val="28"/>
        </w:rPr>
        <w:t>.</w:t>
      </w:r>
      <w:proofErr w:type="gramEnd"/>
    </w:p>
    <w:p w:rsidR="003D153E" w:rsidRDefault="00BD33C0" w:rsidP="00BD33C0">
      <w:pPr>
        <w:pStyle w:val="2"/>
      </w:pPr>
      <w:bookmarkStart w:id="40" w:name="_Toc374610477"/>
      <w:r w:rsidRPr="00BD33C0">
        <w:rPr>
          <w:szCs w:val="32"/>
        </w:rPr>
        <w:t>3.</w:t>
      </w:r>
      <w:r w:rsidR="00953971" w:rsidRPr="00BD33C0">
        <w:rPr>
          <w:szCs w:val="32"/>
        </w:rPr>
        <w:t>7</w:t>
      </w:r>
      <w:r w:rsidR="003D153E" w:rsidRPr="00BD33C0">
        <w:rPr>
          <w:szCs w:val="32"/>
        </w:rPr>
        <w:t>.3</w:t>
      </w:r>
      <w:r w:rsidR="00295E28">
        <w:rPr>
          <w:szCs w:val="32"/>
        </w:rPr>
        <w:t xml:space="preserve"> </w:t>
      </w:r>
      <w:r w:rsidR="003D153E" w:rsidRPr="002E199D">
        <w:t>Жилищный фонд и жилищное строительство</w:t>
      </w:r>
      <w:bookmarkEnd w:id="39"/>
      <w:bookmarkEnd w:id="40"/>
      <w:r w:rsidRPr="00BD33C0">
        <w:tab/>
      </w:r>
    </w:p>
    <w:p w:rsidR="000A6D85" w:rsidRDefault="000A6D85" w:rsidP="007B68B3">
      <w:pPr>
        <w:spacing w:before="240" w:after="0" w:line="240" w:lineRule="auto"/>
        <w:ind w:firstLine="851"/>
        <w:jc w:val="both"/>
        <w:rPr>
          <w:rFonts w:ascii="Times New Roman" w:hAnsi="Times New Roman" w:cs="Times New Roman"/>
          <w:sz w:val="28"/>
          <w:szCs w:val="28"/>
        </w:rPr>
      </w:pPr>
      <w:r w:rsidRPr="00A649D5">
        <w:rPr>
          <w:rFonts w:ascii="Times New Roman" w:hAnsi="Times New Roman" w:cs="Times New Roman"/>
          <w:sz w:val="28"/>
          <w:szCs w:val="28"/>
        </w:rPr>
        <w:t xml:space="preserve">Жилищное строительство оказывает существенное влияние на формирование </w:t>
      </w:r>
      <w:proofErr w:type="spellStart"/>
      <w:r w:rsidRPr="00A649D5">
        <w:rPr>
          <w:rFonts w:ascii="Times New Roman" w:hAnsi="Times New Roman" w:cs="Times New Roman"/>
          <w:sz w:val="28"/>
          <w:szCs w:val="28"/>
        </w:rPr>
        <w:t>внутрипоселковой</w:t>
      </w:r>
      <w:proofErr w:type="spellEnd"/>
      <w:r w:rsidRPr="00A649D5">
        <w:rPr>
          <w:rFonts w:ascii="Times New Roman" w:hAnsi="Times New Roman" w:cs="Times New Roman"/>
          <w:sz w:val="28"/>
          <w:szCs w:val="28"/>
        </w:rPr>
        <w:t xml:space="preserve"> системы расселения, а, следовательно, на изменение числа жителей и потребность в инфраструктурных объектах. </w:t>
      </w:r>
    </w:p>
    <w:p w:rsidR="000A6D85" w:rsidRDefault="000A6D85" w:rsidP="000A6D85">
      <w:pPr>
        <w:spacing w:after="0" w:line="240" w:lineRule="auto"/>
        <w:ind w:firstLine="851"/>
        <w:jc w:val="both"/>
        <w:rPr>
          <w:rFonts w:ascii="Times New Roman" w:hAnsi="Times New Roman" w:cs="Times New Roman"/>
          <w:sz w:val="28"/>
          <w:szCs w:val="28"/>
        </w:rPr>
      </w:pPr>
      <w:r w:rsidRPr="00A649D5">
        <w:rPr>
          <w:rFonts w:ascii="Times New Roman" w:hAnsi="Times New Roman" w:cs="Times New Roman"/>
          <w:sz w:val="28"/>
          <w:szCs w:val="28"/>
        </w:rPr>
        <w:t xml:space="preserve">Главная цель и задача жилищного строительства – это рост реальной обеспеченности населения жильем, одного из важных индикаторов уровня жизни населения. </w:t>
      </w:r>
    </w:p>
    <w:p w:rsidR="000A6D85" w:rsidRDefault="000A6D85" w:rsidP="000A6D85">
      <w:pPr>
        <w:spacing w:after="0" w:line="240" w:lineRule="auto"/>
        <w:ind w:firstLine="851"/>
        <w:jc w:val="both"/>
        <w:rPr>
          <w:rFonts w:ascii="Times New Roman" w:hAnsi="Times New Roman" w:cs="Times New Roman"/>
          <w:sz w:val="28"/>
          <w:szCs w:val="28"/>
        </w:rPr>
      </w:pPr>
      <w:r w:rsidRPr="00F66DF0">
        <w:rPr>
          <w:rFonts w:ascii="Times New Roman" w:hAnsi="Times New Roman" w:cs="Times New Roman"/>
          <w:sz w:val="28"/>
          <w:szCs w:val="28"/>
        </w:rPr>
        <w:t xml:space="preserve">Общая площадь жилищного фонда МО </w:t>
      </w:r>
      <w:r>
        <w:rPr>
          <w:rFonts w:ascii="Times New Roman" w:hAnsi="Times New Roman" w:cs="Times New Roman"/>
          <w:sz w:val="28"/>
          <w:szCs w:val="28"/>
        </w:rPr>
        <w:t>Калининский</w:t>
      </w:r>
      <w:r w:rsidRPr="00F66DF0">
        <w:rPr>
          <w:rFonts w:ascii="Times New Roman" w:hAnsi="Times New Roman" w:cs="Times New Roman"/>
          <w:sz w:val="28"/>
          <w:szCs w:val="28"/>
        </w:rPr>
        <w:t xml:space="preserve"> сельсовет составляет </w:t>
      </w:r>
      <w:r>
        <w:rPr>
          <w:rFonts w:ascii="Times New Roman" w:hAnsi="Times New Roman" w:cs="Times New Roman"/>
          <w:sz w:val="28"/>
          <w:szCs w:val="28"/>
        </w:rPr>
        <w:t>30.313</w:t>
      </w:r>
      <w:r w:rsidRPr="00F66DF0">
        <w:rPr>
          <w:rFonts w:ascii="Times New Roman" w:hAnsi="Times New Roman" w:cs="Times New Roman"/>
          <w:sz w:val="28"/>
          <w:szCs w:val="28"/>
        </w:rPr>
        <w:t xml:space="preserve"> тыс. м²</w:t>
      </w:r>
    </w:p>
    <w:p w:rsidR="007B68B3" w:rsidRDefault="007B68B3" w:rsidP="000A6D85">
      <w:pPr>
        <w:spacing w:before="240" w:after="0"/>
        <w:ind w:firstLine="851"/>
        <w:jc w:val="both"/>
        <w:rPr>
          <w:rFonts w:ascii="Times New Roman" w:hAnsi="Times New Roman" w:cs="Times New Roman"/>
          <w:i/>
          <w:sz w:val="28"/>
        </w:rPr>
      </w:pPr>
    </w:p>
    <w:p w:rsidR="007B68B3" w:rsidRDefault="007B68B3" w:rsidP="000A6D85">
      <w:pPr>
        <w:spacing w:before="240" w:after="0"/>
        <w:ind w:firstLine="851"/>
        <w:jc w:val="both"/>
        <w:rPr>
          <w:rFonts w:ascii="Times New Roman" w:hAnsi="Times New Roman" w:cs="Times New Roman"/>
          <w:i/>
          <w:sz w:val="28"/>
        </w:rPr>
      </w:pPr>
    </w:p>
    <w:p w:rsidR="000A6D85" w:rsidRPr="00F66DF0" w:rsidRDefault="000A6D85" w:rsidP="000A6D85">
      <w:pPr>
        <w:spacing w:before="240" w:after="0"/>
        <w:ind w:firstLine="851"/>
        <w:jc w:val="both"/>
        <w:rPr>
          <w:rFonts w:ascii="Times New Roman" w:hAnsi="Times New Roman" w:cs="Times New Roman"/>
          <w:i/>
          <w:sz w:val="28"/>
        </w:rPr>
      </w:pPr>
      <w:r w:rsidRPr="00F66DF0">
        <w:rPr>
          <w:rFonts w:ascii="Times New Roman" w:hAnsi="Times New Roman" w:cs="Times New Roman"/>
          <w:i/>
          <w:sz w:val="28"/>
        </w:rPr>
        <w:lastRenderedPageBreak/>
        <w:t>Таблица 3.7.3-1 Структура жилья по формам собственности на начало 2012 года:</w:t>
      </w:r>
    </w:p>
    <w:tbl>
      <w:tblPr>
        <w:tblW w:w="935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101"/>
        <w:gridCol w:w="1418"/>
        <w:gridCol w:w="1837"/>
      </w:tblGrid>
      <w:tr w:rsidR="000A6D85" w:rsidRPr="00F66DF0" w:rsidTr="000A6D85">
        <w:trPr>
          <w:trHeight w:val="194"/>
        </w:trPr>
        <w:tc>
          <w:tcPr>
            <w:tcW w:w="6101" w:type="dxa"/>
            <w:shd w:val="clear" w:color="auto" w:fill="auto"/>
          </w:tcPr>
          <w:p w:rsidR="000A6D85" w:rsidRPr="00F66DF0" w:rsidRDefault="000A6D85" w:rsidP="000A6D85">
            <w:pPr>
              <w:snapToGrid w:val="0"/>
              <w:spacing w:after="0" w:line="240" w:lineRule="auto"/>
              <w:jc w:val="center"/>
              <w:rPr>
                <w:rFonts w:ascii="Times New Roman" w:hAnsi="Times New Roman" w:cs="Times New Roman"/>
                <w:b/>
                <w:sz w:val="24"/>
                <w:szCs w:val="24"/>
              </w:rPr>
            </w:pPr>
            <w:r w:rsidRPr="00F66DF0">
              <w:rPr>
                <w:rFonts w:ascii="Times New Roman" w:hAnsi="Times New Roman" w:cs="Times New Roman"/>
                <w:b/>
                <w:sz w:val="24"/>
                <w:szCs w:val="24"/>
              </w:rPr>
              <w:t>Показатели</w:t>
            </w:r>
          </w:p>
        </w:tc>
        <w:tc>
          <w:tcPr>
            <w:tcW w:w="1418" w:type="dxa"/>
            <w:shd w:val="clear" w:color="auto" w:fill="auto"/>
          </w:tcPr>
          <w:p w:rsidR="000A6D85" w:rsidRPr="00F66DF0" w:rsidRDefault="000A6D85" w:rsidP="000A6D85">
            <w:pPr>
              <w:snapToGrid w:val="0"/>
              <w:spacing w:after="0" w:line="240" w:lineRule="auto"/>
              <w:jc w:val="center"/>
              <w:rPr>
                <w:rFonts w:ascii="Times New Roman" w:hAnsi="Times New Roman" w:cs="Times New Roman"/>
                <w:b/>
                <w:sz w:val="24"/>
                <w:szCs w:val="24"/>
              </w:rPr>
            </w:pPr>
            <w:r w:rsidRPr="00F66DF0">
              <w:rPr>
                <w:rFonts w:ascii="Times New Roman" w:hAnsi="Times New Roman" w:cs="Times New Roman"/>
                <w:b/>
                <w:sz w:val="24"/>
                <w:szCs w:val="24"/>
              </w:rPr>
              <w:t>Ед. изм.</w:t>
            </w:r>
          </w:p>
        </w:tc>
        <w:tc>
          <w:tcPr>
            <w:tcW w:w="1837" w:type="dxa"/>
            <w:shd w:val="clear" w:color="auto" w:fill="auto"/>
          </w:tcPr>
          <w:p w:rsidR="000A6D85" w:rsidRPr="00F66DF0" w:rsidRDefault="000A6D85" w:rsidP="000A6D85">
            <w:pPr>
              <w:snapToGrid w:val="0"/>
              <w:spacing w:after="0" w:line="240" w:lineRule="auto"/>
              <w:jc w:val="center"/>
              <w:rPr>
                <w:rFonts w:ascii="Times New Roman" w:hAnsi="Times New Roman" w:cs="Times New Roman"/>
                <w:b/>
                <w:sz w:val="24"/>
                <w:szCs w:val="24"/>
              </w:rPr>
            </w:pPr>
            <w:r w:rsidRPr="00F66DF0">
              <w:rPr>
                <w:rFonts w:ascii="Times New Roman" w:hAnsi="Times New Roman" w:cs="Times New Roman"/>
                <w:b/>
                <w:sz w:val="24"/>
                <w:szCs w:val="24"/>
              </w:rPr>
              <w:t>В</w:t>
            </w:r>
            <w:r>
              <w:rPr>
                <w:rFonts w:ascii="Times New Roman" w:hAnsi="Times New Roman" w:cs="Times New Roman"/>
                <w:b/>
                <w:sz w:val="24"/>
                <w:szCs w:val="24"/>
              </w:rPr>
              <w:t xml:space="preserve">сего </w:t>
            </w:r>
            <w:r w:rsidRPr="00F66DF0">
              <w:rPr>
                <w:rFonts w:ascii="Times New Roman" w:hAnsi="Times New Roman" w:cs="Times New Roman"/>
                <w:b/>
                <w:sz w:val="24"/>
                <w:szCs w:val="24"/>
              </w:rPr>
              <w:t>по поселению</w:t>
            </w:r>
          </w:p>
        </w:tc>
      </w:tr>
      <w:tr w:rsidR="000A6D85" w:rsidRPr="00F66DF0" w:rsidTr="000A6D85">
        <w:trPr>
          <w:trHeight w:val="194"/>
        </w:trPr>
        <w:tc>
          <w:tcPr>
            <w:tcW w:w="6101" w:type="dxa"/>
            <w:shd w:val="clear" w:color="auto" w:fill="auto"/>
          </w:tcPr>
          <w:p w:rsidR="000A6D85" w:rsidRPr="00F66DF0" w:rsidRDefault="000A6D85" w:rsidP="000A6D85">
            <w:pPr>
              <w:snapToGrid w:val="0"/>
              <w:spacing w:after="0" w:line="240" w:lineRule="auto"/>
              <w:jc w:val="both"/>
              <w:rPr>
                <w:rFonts w:ascii="Times New Roman" w:hAnsi="Times New Roman" w:cs="Times New Roman"/>
                <w:sz w:val="24"/>
                <w:szCs w:val="24"/>
              </w:rPr>
            </w:pPr>
            <w:r w:rsidRPr="00F66DF0">
              <w:rPr>
                <w:rFonts w:ascii="Times New Roman" w:hAnsi="Times New Roman" w:cs="Times New Roman"/>
                <w:sz w:val="24"/>
                <w:szCs w:val="24"/>
              </w:rPr>
              <w:t>Общая площадь жилья</w:t>
            </w:r>
          </w:p>
        </w:tc>
        <w:tc>
          <w:tcPr>
            <w:tcW w:w="1418" w:type="dxa"/>
            <w:shd w:val="clear" w:color="auto" w:fill="auto"/>
          </w:tcPr>
          <w:p w:rsidR="000A6D85" w:rsidRPr="00F66DF0" w:rsidRDefault="000A6D85" w:rsidP="000A6D85">
            <w:pPr>
              <w:snapToGrid w:val="0"/>
              <w:spacing w:after="0" w:line="240" w:lineRule="auto"/>
              <w:jc w:val="center"/>
              <w:rPr>
                <w:rFonts w:ascii="Times New Roman" w:hAnsi="Times New Roman" w:cs="Times New Roman"/>
                <w:sz w:val="24"/>
                <w:szCs w:val="24"/>
              </w:rPr>
            </w:pPr>
            <w:r w:rsidRPr="00F66DF0">
              <w:rPr>
                <w:rFonts w:ascii="Times New Roman" w:hAnsi="Times New Roman" w:cs="Times New Roman"/>
                <w:sz w:val="24"/>
                <w:szCs w:val="24"/>
              </w:rPr>
              <w:t>тыс</w:t>
            </w:r>
            <w:proofErr w:type="gramStart"/>
            <w:r w:rsidRPr="00F66DF0">
              <w:rPr>
                <w:rFonts w:ascii="Times New Roman" w:hAnsi="Times New Roman" w:cs="Times New Roman"/>
                <w:sz w:val="24"/>
                <w:szCs w:val="24"/>
              </w:rPr>
              <w:t>.м</w:t>
            </w:r>
            <w:proofErr w:type="gramEnd"/>
            <w:r w:rsidRPr="00F66DF0">
              <w:rPr>
                <w:rFonts w:ascii="Times New Roman" w:hAnsi="Times New Roman" w:cs="Times New Roman"/>
                <w:sz w:val="24"/>
                <w:szCs w:val="24"/>
              </w:rPr>
              <w:t>²</w:t>
            </w:r>
          </w:p>
        </w:tc>
        <w:tc>
          <w:tcPr>
            <w:tcW w:w="1837" w:type="dxa"/>
            <w:shd w:val="clear" w:color="auto" w:fill="auto"/>
          </w:tcPr>
          <w:p w:rsidR="000A6D85" w:rsidRPr="000A6D85" w:rsidRDefault="000A6D85" w:rsidP="000A6D85">
            <w:pPr>
              <w:snapToGrid w:val="0"/>
              <w:spacing w:after="0" w:line="240" w:lineRule="auto"/>
              <w:jc w:val="center"/>
              <w:rPr>
                <w:rFonts w:ascii="Times New Roman" w:hAnsi="Times New Roman" w:cs="Times New Roman"/>
                <w:b/>
                <w:sz w:val="24"/>
                <w:szCs w:val="24"/>
              </w:rPr>
            </w:pPr>
            <w:r w:rsidRPr="000A6D85">
              <w:rPr>
                <w:rFonts w:ascii="Times New Roman" w:hAnsi="Times New Roman" w:cs="Times New Roman"/>
                <w:b/>
                <w:sz w:val="28"/>
                <w:szCs w:val="28"/>
              </w:rPr>
              <w:t>30.313</w:t>
            </w:r>
          </w:p>
        </w:tc>
      </w:tr>
      <w:tr w:rsidR="000A6D85" w:rsidRPr="00F66DF0" w:rsidTr="000A6D85">
        <w:trPr>
          <w:trHeight w:val="862"/>
        </w:trPr>
        <w:tc>
          <w:tcPr>
            <w:tcW w:w="6101" w:type="dxa"/>
            <w:shd w:val="clear" w:color="auto" w:fill="auto"/>
          </w:tcPr>
          <w:p w:rsidR="000A6D85" w:rsidRPr="00F66DF0" w:rsidRDefault="000A6D85" w:rsidP="000A6D85">
            <w:pPr>
              <w:snapToGrid w:val="0"/>
              <w:spacing w:after="0" w:line="240" w:lineRule="auto"/>
              <w:jc w:val="both"/>
              <w:rPr>
                <w:rFonts w:ascii="Times New Roman" w:hAnsi="Times New Roman" w:cs="Times New Roman"/>
                <w:sz w:val="24"/>
                <w:szCs w:val="24"/>
              </w:rPr>
            </w:pPr>
            <w:r w:rsidRPr="00F66DF0">
              <w:rPr>
                <w:rFonts w:ascii="Times New Roman" w:hAnsi="Times New Roman" w:cs="Times New Roman"/>
                <w:sz w:val="24"/>
                <w:szCs w:val="24"/>
              </w:rPr>
              <w:t>Частное жилье (индивидуально-обособленный жилой фонд + приватизированное жилье в многоквартирных домах</w:t>
            </w:r>
            <w:r>
              <w:rPr>
                <w:rFonts w:ascii="Times New Roman" w:hAnsi="Times New Roman" w:cs="Times New Roman"/>
                <w:sz w:val="24"/>
                <w:szCs w:val="24"/>
              </w:rPr>
              <w:t>)</w:t>
            </w:r>
          </w:p>
        </w:tc>
        <w:tc>
          <w:tcPr>
            <w:tcW w:w="1418" w:type="dxa"/>
            <w:shd w:val="clear" w:color="auto" w:fill="auto"/>
          </w:tcPr>
          <w:p w:rsidR="000A6D85" w:rsidRPr="00F66DF0" w:rsidRDefault="000A6D85" w:rsidP="000A6D85">
            <w:pPr>
              <w:snapToGrid w:val="0"/>
              <w:spacing w:after="0" w:line="240" w:lineRule="auto"/>
              <w:jc w:val="center"/>
              <w:rPr>
                <w:rFonts w:ascii="Times New Roman" w:hAnsi="Times New Roman" w:cs="Times New Roman"/>
                <w:sz w:val="24"/>
                <w:szCs w:val="24"/>
              </w:rPr>
            </w:pPr>
            <w:r w:rsidRPr="00F66DF0">
              <w:rPr>
                <w:rFonts w:ascii="Times New Roman" w:hAnsi="Times New Roman" w:cs="Times New Roman"/>
                <w:sz w:val="24"/>
                <w:szCs w:val="24"/>
              </w:rPr>
              <w:t>тыс</w:t>
            </w:r>
            <w:proofErr w:type="gramStart"/>
            <w:r w:rsidRPr="00F66DF0">
              <w:rPr>
                <w:rFonts w:ascii="Times New Roman" w:hAnsi="Times New Roman" w:cs="Times New Roman"/>
                <w:sz w:val="24"/>
                <w:szCs w:val="24"/>
              </w:rPr>
              <w:t>.м</w:t>
            </w:r>
            <w:proofErr w:type="gramEnd"/>
            <w:r w:rsidRPr="00F66DF0">
              <w:rPr>
                <w:rFonts w:ascii="Times New Roman" w:hAnsi="Times New Roman" w:cs="Times New Roman"/>
                <w:sz w:val="24"/>
                <w:szCs w:val="24"/>
              </w:rPr>
              <w:t>²</w:t>
            </w:r>
          </w:p>
        </w:tc>
        <w:tc>
          <w:tcPr>
            <w:tcW w:w="1837" w:type="dxa"/>
            <w:shd w:val="clear" w:color="auto" w:fill="auto"/>
          </w:tcPr>
          <w:p w:rsidR="000A6D85" w:rsidRPr="00F66DF0" w:rsidRDefault="000A6D85" w:rsidP="000A6D85">
            <w:pPr>
              <w:snapToGrid w:val="0"/>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25,684</w:t>
            </w:r>
          </w:p>
        </w:tc>
      </w:tr>
      <w:tr w:rsidR="000A6D85" w:rsidRPr="00F66DF0" w:rsidTr="000A6D85">
        <w:trPr>
          <w:trHeight w:val="388"/>
        </w:trPr>
        <w:tc>
          <w:tcPr>
            <w:tcW w:w="6101" w:type="dxa"/>
            <w:shd w:val="clear" w:color="auto" w:fill="auto"/>
          </w:tcPr>
          <w:p w:rsidR="000A6D85" w:rsidRPr="00F66DF0" w:rsidRDefault="000A6D85" w:rsidP="000A6D85">
            <w:pPr>
              <w:snapToGrid w:val="0"/>
              <w:spacing w:after="0" w:line="240" w:lineRule="auto"/>
              <w:jc w:val="both"/>
              <w:rPr>
                <w:rFonts w:ascii="Times New Roman" w:hAnsi="Times New Roman" w:cs="Times New Roman"/>
                <w:sz w:val="24"/>
                <w:szCs w:val="24"/>
              </w:rPr>
            </w:pPr>
            <w:r w:rsidRPr="00F66DF0">
              <w:rPr>
                <w:rFonts w:ascii="Times New Roman" w:hAnsi="Times New Roman" w:cs="Times New Roman"/>
                <w:sz w:val="24"/>
                <w:szCs w:val="24"/>
              </w:rPr>
              <w:t>Муниципальное (неприватизированное жилье)</w:t>
            </w:r>
          </w:p>
        </w:tc>
        <w:tc>
          <w:tcPr>
            <w:tcW w:w="1418" w:type="dxa"/>
            <w:shd w:val="clear" w:color="auto" w:fill="auto"/>
          </w:tcPr>
          <w:p w:rsidR="000A6D85" w:rsidRPr="00F66DF0" w:rsidRDefault="000A6D85" w:rsidP="000A6D85">
            <w:pPr>
              <w:snapToGrid w:val="0"/>
              <w:spacing w:after="0" w:line="240" w:lineRule="auto"/>
              <w:jc w:val="center"/>
              <w:rPr>
                <w:rFonts w:ascii="Times New Roman" w:hAnsi="Times New Roman" w:cs="Times New Roman"/>
                <w:sz w:val="24"/>
                <w:szCs w:val="24"/>
              </w:rPr>
            </w:pPr>
            <w:r w:rsidRPr="00F66DF0">
              <w:rPr>
                <w:rFonts w:ascii="Times New Roman" w:hAnsi="Times New Roman" w:cs="Times New Roman"/>
                <w:sz w:val="24"/>
                <w:szCs w:val="24"/>
              </w:rPr>
              <w:t>тыс</w:t>
            </w:r>
            <w:proofErr w:type="gramStart"/>
            <w:r w:rsidRPr="00F66DF0">
              <w:rPr>
                <w:rFonts w:ascii="Times New Roman" w:hAnsi="Times New Roman" w:cs="Times New Roman"/>
                <w:sz w:val="24"/>
                <w:szCs w:val="24"/>
              </w:rPr>
              <w:t>.м</w:t>
            </w:r>
            <w:proofErr w:type="gramEnd"/>
            <w:r w:rsidRPr="00F66DF0">
              <w:rPr>
                <w:rFonts w:ascii="Times New Roman" w:hAnsi="Times New Roman" w:cs="Times New Roman"/>
                <w:sz w:val="24"/>
                <w:szCs w:val="24"/>
              </w:rPr>
              <w:t>²</w:t>
            </w:r>
          </w:p>
        </w:tc>
        <w:tc>
          <w:tcPr>
            <w:tcW w:w="1837" w:type="dxa"/>
            <w:shd w:val="clear" w:color="auto" w:fill="auto"/>
          </w:tcPr>
          <w:p w:rsidR="000A6D85" w:rsidRPr="00F66DF0" w:rsidRDefault="000A6D85" w:rsidP="000A6D85">
            <w:pPr>
              <w:snapToGrid w:val="0"/>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4,629</w:t>
            </w:r>
          </w:p>
        </w:tc>
      </w:tr>
      <w:tr w:rsidR="000A6D85" w:rsidRPr="00F66DF0" w:rsidTr="000A6D85">
        <w:trPr>
          <w:trHeight w:val="605"/>
        </w:trPr>
        <w:tc>
          <w:tcPr>
            <w:tcW w:w="6101" w:type="dxa"/>
            <w:shd w:val="clear" w:color="auto" w:fill="auto"/>
          </w:tcPr>
          <w:p w:rsidR="000A6D85" w:rsidRPr="00F66DF0" w:rsidRDefault="000A6D85" w:rsidP="000A6D85">
            <w:pPr>
              <w:snapToGrid w:val="0"/>
              <w:spacing w:after="0" w:line="240" w:lineRule="auto"/>
              <w:jc w:val="both"/>
              <w:rPr>
                <w:rFonts w:ascii="Times New Roman" w:hAnsi="Times New Roman" w:cs="Times New Roman"/>
                <w:sz w:val="24"/>
                <w:szCs w:val="24"/>
              </w:rPr>
            </w:pPr>
            <w:r w:rsidRPr="00F66DF0">
              <w:rPr>
                <w:rFonts w:ascii="Times New Roman" w:hAnsi="Times New Roman" w:cs="Times New Roman"/>
                <w:sz w:val="24"/>
                <w:szCs w:val="24"/>
              </w:rPr>
              <w:t>Жилье государственного жилищного (ведомственного) жилого фонда</w:t>
            </w:r>
          </w:p>
        </w:tc>
        <w:tc>
          <w:tcPr>
            <w:tcW w:w="1418" w:type="dxa"/>
            <w:shd w:val="clear" w:color="auto" w:fill="auto"/>
          </w:tcPr>
          <w:p w:rsidR="000A6D85" w:rsidRPr="00F66DF0" w:rsidRDefault="000A6D85" w:rsidP="000A6D85">
            <w:pPr>
              <w:snapToGrid w:val="0"/>
              <w:spacing w:after="0" w:line="240" w:lineRule="auto"/>
              <w:jc w:val="center"/>
              <w:rPr>
                <w:rFonts w:ascii="Times New Roman" w:hAnsi="Times New Roman" w:cs="Times New Roman"/>
                <w:sz w:val="24"/>
                <w:szCs w:val="24"/>
              </w:rPr>
            </w:pPr>
            <w:r w:rsidRPr="00F66DF0">
              <w:rPr>
                <w:rFonts w:ascii="Times New Roman" w:hAnsi="Times New Roman" w:cs="Times New Roman"/>
                <w:sz w:val="24"/>
                <w:szCs w:val="24"/>
              </w:rPr>
              <w:t>тыс</w:t>
            </w:r>
            <w:proofErr w:type="gramStart"/>
            <w:r w:rsidRPr="00F66DF0">
              <w:rPr>
                <w:rFonts w:ascii="Times New Roman" w:hAnsi="Times New Roman" w:cs="Times New Roman"/>
                <w:sz w:val="24"/>
                <w:szCs w:val="24"/>
              </w:rPr>
              <w:t>.м</w:t>
            </w:r>
            <w:proofErr w:type="gramEnd"/>
            <w:r w:rsidRPr="00F66DF0">
              <w:rPr>
                <w:rFonts w:ascii="Times New Roman" w:hAnsi="Times New Roman" w:cs="Times New Roman"/>
                <w:sz w:val="24"/>
                <w:szCs w:val="24"/>
              </w:rPr>
              <w:t>²</w:t>
            </w:r>
          </w:p>
        </w:tc>
        <w:tc>
          <w:tcPr>
            <w:tcW w:w="1837" w:type="dxa"/>
            <w:shd w:val="clear" w:color="auto" w:fill="auto"/>
          </w:tcPr>
          <w:p w:rsidR="000A6D85" w:rsidRPr="00F66DF0" w:rsidRDefault="000A6D85" w:rsidP="000A6D85">
            <w:pPr>
              <w:snapToGrid w:val="0"/>
              <w:spacing w:after="0" w:line="240" w:lineRule="auto"/>
              <w:jc w:val="center"/>
              <w:rPr>
                <w:rFonts w:ascii="Times New Roman" w:hAnsi="Times New Roman" w:cs="Times New Roman"/>
                <w:b/>
                <w:sz w:val="24"/>
                <w:szCs w:val="24"/>
              </w:rPr>
            </w:pPr>
            <w:r w:rsidRPr="00F66DF0">
              <w:rPr>
                <w:rFonts w:ascii="Times New Roman" w:hAnsi="Times New Roman" w:cs="Times New Roman"/>
                <w:b/>
                <w:sz w:val="24"/>
                <w:szCs w:val="24"/>
              </w:rPr>
              <w:t>-</w:t>
            </w:r>
          </w:p>
        </w:tc>
      </w:tr>
    </w:tbl>
    <w:p w:rsidR="000A6D85" w:rsidRPr="0036491A" w:rsidRDefault="000A6D85" w:rsidP="000A6D85">
      <w:pPr>
        <w:spacing w:after="0"/>
        <w:ind w:left="360"/>
        <w:jc w:val="both"/>
        <w:outlineLvl w:val="0"/>
        <w:rPr>
          <w:sz w:val="28"/>
          <w:szCs w:val="28"/>
        </w:rPr>
      </w:pPr>
    </w:p>
    <w:p w:rsidR="000A6D85" w:rsidRDefault="000A6D85" w:rsidP="000A6D85">
      <w:pPr>
        <w:pStyle w:val="af6"/>
        <w:spacing w:after="0" w:line="240" w:lineRule="auto"/>
        <w:ind w:firstLine="709"/>
        <w:jc w:val="both"/>
        <w:rPr>
          <w:rFonts w:ascii="Times New Roman" w:hAnsi="Times New Roman" w:cs="Times New Roman"/>
          <w:sz w:val="28"/>
          <w:szCs w:val="28"/>
        </w:rPr>
      </w:pPr>
      <w:r>
        <w:rPr>
          <w:rFonts w:ascii="Times New Roman" w:hAnsi="Times New Roman" w:cs="Times New Roman"/>
          <w:sz w:val="28"/>
          <w:szCs w:val="28"/>
        </w:rPr>
        <w:t>Данные по благоустройству, материалам стен и этажности жилого фонда отсутствуют.</w:t>
      </w:r>
    </w:p>
    <w:p w:rsidR="000A6D85" w:rsidRPr="008C2348" w:rsidRDefault="000A6D85" w:rsidP="000A6D85">
      <w:pPr>
        <w:spacing w:before="240" w:after="0"/>
        <w:ind w:firstLine="851"/>
        <w:jc w:val="both"/>
        <w:rPr>
          <w:rFonts w:ascii="Times New Roman" w:hAnsi="Times New Roman" w:cs="Times New Roman"/>
          <w:bCs/>
          <w:i/>
          <w:sz w:val="28"/>
          <w:szCs w:val="28"/>
        </w:rPr>
      </w:pPr>
      <w:r w:rsidRPr="008C2348">
        <w:rPr>
          <w:rFonts w:ascii="Times New Roman" w:hAnsi="Times New Roman" w:cs="Times New Roman"/>
          <w:i/>
          <w:sz w:val="28"/>
          <w:szCs w:val="28"/>
        </w:rPr>
        <w:t xml:space="preserve">Таблица 3.7.3 -2 Данные по  </w:t>
      </w:r>
      <w:r w:rsidRPr="008C2348">
        <w:rPr>
          <w:rFonts w:ascii="Times New Roman" w:hAnsi="Times New Roman" w:cs="Times New Roman"/>
          <w:bCs/>
          <w:i/>
          <w:sz w:val="28"/>
          <w:szCs w:val="28"/>
        </w:rPr>
        <w:t xml:space="preserve">коммунальной сфере с официального сайта Федеральной службы государственной статистики </w:t>
      </w:r>
    </w:p>
    <w:tbl>
      <w:tblPr>
        <w:tblW w:w="5000" w:type="pct"/>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4A0" w:firstRow="1" w:lastRow="0" w:firstColumn="1" w:lastColumn="0" w:noHBand="0" w:noVBand="1"/>
      </w:tblPr>
      <w:tblGrid>
        <w:gridCol w:w="3502"/>
        <w:gridCol w:w="1257"/>
        <w:gridCol w:w="549"/>
        <w:gridCol w:w="557"/>
        <w:gridCol w:w="630"/>
        <w:gridCol w:w="630"/>
        <w:gridCol w:w="630"/>
        <w:gridCol w:w="630"/>
        <w:gridCol w:w="630"/>
        <w:gridCol w:w="510"/>
      </w:tblGrid>
      <w:tr w:rsidR="008C2348" w:rsidRPr="008C2348" w:rsidTr="008C2348">
        <w:tc>
          <w:tcPr>
            <w:tcW w:w="1842"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b/>
                <w:bCs/>
                <w:sz w:val="24"/>
                <w:szCs w:val="24"/>
              </w:rPr>
            </w:pPr>
            <w:r w:rsidRPr="008C2348">
              <w:rPr>
                <w:rFonts w:ascii="Times New Roman" w:hAnsi="Times New Roman" w:cs="Times New Roman"/>
                <w:b/>
                <w:bCs/>
                <w:sz w:val="24"/>
                <w:szCs w:val="24"/>
              </w:rPr>
              <w:t>Показатели</w:t>
            </w:r>
          </w:p>
        </w:tc>
        <w:tc>
          <w:tcPr>
            <w:tcW w:w="663"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b/>
                <w:bCs/>
                <w:sz w:val="24"/>
                <w:szCs w:val="24"/>
              </w:rPr>
            </w:pPr>
            <w:r w:rsidRPr="008C2348">
              <w:rPr>
                <w:rFonts w:ascii="Times New Roman" w:hAnsi="Times New Roman" w:cs="Times New Roman"/>
                <w:b/>
                <w:bCs/>
                <w:sz w:val="24"/>
                <w:szCs w:val="24"/>
              </w:rPr>
              <w:t>Ед. измерения</w:t>
            </w:r>
          </w:p>
        </w:tc>
        <w:tc>
          <w:tcPr>
            <w:tcW w:w="291"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b/>
                <w:bCs/>
                <w:sz w:val="24"/>
                <w:szCs w:val="24"/>
              </w:rPr>
            </w:pPr>
            <w:r w:rsidRPr="008C2348">
              <w:rPr>
                <w:rFonts w:ascii="Times New Roman" w:hAnsi="Times New Roman" w:cs="Times New Roman"/>
                <w:b/>
                <w:bCs/>
                <w:sz w:val="24"/>
                <w:szCs w:val="24"/>
              </w:rPr>
              <w:t>2006</w:t>
            </w:r>
          </w:p>
        </w:tc>
        <w:tc>
          <w:tcPr>
            <w:tcW w:w="295"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b/>
                <w:bCs/>
                <w:sz w:val="24"/>
                <w:szCs w:val="24"/>
              </w:rPr>
            </w:pPr>
            <w:r w:rsidRPr="008C2348">
              <w:rPr>
                <w:rFonts w:ascii="Times New Roman" w:hAnsi="Times New Roman" w:cs="Times New Roman"/>
                <w:b/>
                <w:bCs/>
                <w:sz w:val="24"/>
                <w:szCs w:val="24"/>
              </w:rPr>
              <w:t>2007</w:t>
            </w:r>
          </w:p>
        </w:tc>
        <w:tc>
          <w:tcPr>
            <w:tcW w:w="327"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b/>
                <w:bCs/>
                <w:sz w:val="24"/>
                <w:szCs w:val="24"/>
              </w:rPr>
            </w:pPr>
            <w:r w:rsidRPr="008C2348">
              <w:rPr>
                <w:rFonts w:ascii="Times New Roman" w:hAnsi="Times New Roman" w:cs="Times New Roman"/>
                <w:b/>
                <w:bCs/>
                <w:sz w:val="24"/>
                <w:szCs w:val="24"/>
              </w:rPr>
              <w:t>2008</w:t>
            </w:r>
          </w:p>
        </w:tc>
        <w:tc>
          <w:tcPr>
            <w:tcW w:w="331"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b/>
                <w:bCs/>
                <w:sz w:val="24"/>
                <w:szCs w:val="24"/>
              </w:rPr>
            </w:pPr>
            <w:r w:rsidRPr="008C2348">
              <w:rPr>
                <w:rFonts w:ascii="Times New Roman" w:hAnsi="Times New Roman" w:cs="Times New Roman"/>
                <w:b/>
                <w:bCs/>
                <w:sz w:val="24"/>
                <w:szCs w:val="24"/>
              </w:rPr>
              <w:t>2009</w:t>
            </w:r>
          </w:p>
        </w:tc>
        <w:tc>
          <w:tcPr>
            <w:tcW w:w="327"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b/>
                <w:bCs/>
                <w:sz w:val="24"/>
                <w:szCs w:val="24"/>
              </w:rPr>
            </w:pPr>
            <w:r w:rsidRPr="008C2348">
              <w:rPr>
                <w:rFonts w:ascii="Times New Roman" w:hAnsi="Times New Roman" w:cs="Times New Roman"/>
                <w:b/>
                <w:bCs/>
                <w:sz w:val="24"/>
                <w:szCs w:val="24"/>
              </w:rPr>
              <w:t>2010</w:t>
            </w:r>
          </w:p>
        </w:tc>
        <w:tc>
          <w:tcPr>
            <w:tcW w:w="332"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b/>
                <w:bCs/>
                <w:sz w:val="24"/>
                <w:szCs w:val="24"/>
              </w:rPr>
            </w:pPr>
            <w:r w:rsidRPr="008C2348">
              <w:rPr>
                <w:rFonts w:ascii="Times New Roman" w:hAnsi="Times New Roman" w:cs="Times New Roman"/>
                <w:b/>
                <w:bCs/>
                <w:sz w:val="24"/>
                <w:szCs w:val="24"/>
              </w:rPr>
              <w:t>2011</w:t>
            </w:r>
          </w:p>
        </w:tc>
        <w:tc>
          <w:tcPr>
            <w:tcW w:w="327"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b/>
                <w:bCs/>
                <w:sz w:val="24"/>
                <w:szCs w:val="24"/>
              </w:rPr>
            </w:pPr>
            <w:r w:rsidRPr="008C2348">
              <w:rPr>
                <w:rFonts w:ascii="Times New Roman" w:hAnsi="Times New Roman" w:cs="Times New Roman"/>
                <w:b/>
                <w:bCs/>
                <w:sz w:val="24"/>
                <w:szCs w:val="24"/>
              </w:rPr>
              <w:t>2012</w:t>
            </w:r>
          </w:p>
        </w:tc>
        <w:tc>
          <w:tcPr>
            <w:tcW w:w="264"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b/>
                <w:bCs/>
                <w:sz w:val="24"/>
                <w:szCs w:val="24"/>
              </w:rPr>
            </w:pPr>
            <w:r w:rsidRPr="008C2348">
              <w:rPr>
                <w:rFonts w:ascii="Times New Roman" w:hAnsi="Times New Roman" w:cs="Times New Roman"/>
                <w:b/>
                <w:bCs/>
                <w:sz w:val="24"/>
                <w:szCs w:val="24"/>
              </w:rPr>
              <w:t>2013</w:t>
            </w:r>
          </w:p>
        </w:tc>
      </w:tr>
      <w:tr w:rsidR="008C2348" w:rsidRPr="008C2348" w:rsidTr="008C2348">
        <w:tc>
          <w:tcPr>
            <w:tcW w:w="1842"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rPr>
                <w:rFonts w:ascii="Times New Roman" w:hAnsi="Times New Roman" w:cs="Times New Roman"/>
                <w:sz w:val="24"/>
                <w:szCs w:val="24"/>
              </w:rPr>
            </w:pPr>
            <w:r w:rsidRPr="008C2348">
              <w:rPr>
                <w:rFonts w:ascii="Times New Roman" w:hAnsi="Times New Roman" w:cs="Times New Roman"/>
                <w:sz w:val="24"/>
                <w:szCs w:val="24"/>
              </w:rPr>
              <w:t>Одиночное протяжение уличной газовой сети (до 2008г. - км)</w:t>
            </w:r>
          </w:p>
        </w:tc>
        <w:tc>
          <w:tcPr>
            <w:tcW w:w="663"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sz w:val="24"/>
                <w:szCs w:val="24"/>
              </w:rPr>
            </w:pPr>
            <w:r w:rsidRPr="008C2348">
              <w:rPr>
                <w:rFonts w:ascii="Times New Roman" w:hAnsi="Times New Roman" w:cs="Times New Roman"/>
                <w:sz w:val="24"/>
                <w:szCs w:val="24"/>
              </w:rPr>
              <w:t>метр</w:t>
            </w:r>
          </w:p>
        </w:tc>
        <w:tc>
          <w:tcPr>
            <w:tcW w:w="291"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sz w:val="24"/>
                <w:szCs w:val="24"/>
              </w:rPr>
            </w:pPr>
          </w:p>
        </w:tc>
        <w:tc>
          <w:tcPr>
            <w:tcW w:w="295"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sz w:val="24"/>
                <w:szCs w:val="24"/>
              </w:rPr>
            </w:pPr>
            <w:r w:rsidRPr="008C2348">
              <w:rPr>
                <w:rFonts w:ascii="Times New Roman" w:hAnsi="Times New Roman" w:cs="Times New Roman"/>
                <w:sz w:val="24"/>
                <w:szCs w:val="24"/>
              </w:rPr>
              <w:t>32</w:t>
            </w:r>
          </w:p>
        </w:tc>
        <w:tc>
          <w:tcPr>
            <w:tcW w:w="327"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sz w:val="24"/>
                <w:szCs w:val="24"/>
              </w:rPr>
            </w:pPr>
            <w:r w:rsidRPr="008C2348">
              <w:rPr>
                <w:rFonts w:ascii="Times New Roman" w:hAnsi="Times New Roman" w:cs="Times New Roman"/>
                <w:sz w:val="24"/>
                <w:szCs w:val="24"/>
              </w:rPr>
              <w:t>32000</w:t>
            </w:r>
          </w:p>
        </w:tc>
        <w:tc>
          <w:tcPr>
            <w:tcW w:w="331"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sz w:val="24"/>
                <w:szCs w:val="24"/>
              </w:rPr>
            </w:pPr>
            <w:r w:rsidRPr="008C2348">
              <w:rPr>
                <w:rFonts w:ascii="Times New Roman" w:hAnsi="Times New Roman" w:cs="Times New Roman"/>
                <w:sz w:val="24"/>
                <w:szCs w:val="24"/>
              </w:rPr>
              <w:t>45000</w:t>
            </w:r>
          </w:p>
        </w:tc>
        <w:tc>
          <w:tcPr>
            <w:tcW w:w="327"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sz w:val="24"/>
                <w:szCs w:val="24"/>
              </w:rPr>
            </w:pPr>
            <w:r w:rsidRPr="008C2348">
              <w:rPr>
                <w:rFonts w:ascii="Times New Roman" w:hAnsi="Times New Roman" w:cs="Times New Roman"/>
                <w:sz w:val="24"/>
                <w:szCs w:val="24"/>
              </w:rPr>
              <w:t>32000</w:t>
            </w:r>
          </w:p>
        </w:tc>
        <w:tc>
          <w:tcPr>
            <w:tcW w:w="332"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sz w:val="24"/>
                <w:szCs w:val="24"/>
              </w:rPr>
            </w:pPr>
            <w:r w:rsidRPr="008C2348">
              <w:rPr>
                <w:rFonts w:ascii="Times New Roman" w:hAnsi="Times New Roman" w:cs="Times New Roman"/>
                <w:sz w:val="24"/>
                <w:szCs w:val="24"/>
              </w:rPr>
              <w:t>32000</w:t>
            </w:r>
          </w:p>
        </w:tc>
        <w:tc>
          <w:tcPr>
            <w:tcW w:w="327"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sz w:val="24"/>
                <w:szCs w:val="24"/>
              </w:rPr>
            </w:pPr>
            <w:r w:rsidRPr="008C2348">
              <w:rPr>
                <w:rFonts w:ascii="Times New Roman" w:hAnsi="Times New Roman" w:cs="Times New Roman"/>
                <w:sz w:val="24"/>
                <w:szCs w:val="24"/>
              </w:rPr>
              <w:t>32000</w:t>
            </w:r>
          </w:p>
        </w:tc>
        <w:tc>
          <w:tcPr>
            <w:tcW w:w="264"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sz w:val="24"/>
                <w:szCs w:val="24"/>
              </w:rPr>
            </w:pPr>
          </w:p>
        </w:tc>
      </w:tr>
      <w:tr w:rsidR="008C2348" w:rsidRPr="008C2348" w:rsidTr="008C2348">
        <w:tc>
          <w:tcPr>
            <w:tcW w:w="1842"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rPr>
                <w:rFonts w:ascii="Times New Roman" w:hAnsi="Times New Roman" w:cs="Times New Roman"/>
                <w:sz w:val="24"/>
                <w:szCs w:val="24"/>
              </w:rPr>
            </w:pPr>
            <w:r w:rsidRPr="008C2348">
              <w:rPr>
                <w:rFonts w:ascii="Times New Roman" w:hAnsi="Times New Roman" w:cs="Times New Roman"/>
                <w:sz w:val="24"/>
                <w:szCs w:val="24"/>
              </w:rPr>
              <w:t>Одиночное протяжение уличной газовой сети, нуждающейся в замене и ремонте</w:t>
            </w:r>
          </w:p>
        </w:tc>
        <w:tc>
          <w:tcPr>
            <w:tcW w:w="663"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sz w:val="24"/>
                <w:szCs w:val="24"/>
              </w:rPr>
            </w:pPr>
            <w:r w:rsidRPr="008C2348">
              <w:rPr>
                <w:rFonts w:ascii="Times New Roman" w:hAnsi="Times New Roman" w:cs="Times New Roman"/>
                <w:sz w:val="24"/>
                <w:szCs w:val="24"/>
              </w:rPr>
              <w:t>метр</w:t>
            </w:r>
          </w:p>
        </w:tc>
        <w:tc>
          <w:tcPr>
            <w:tcW w:w="291"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sz w:val="24"/>
                <w:szCs w:val="24"/>
              </w:rPr>
            </w:pPr>
          </w:p>
        </w:tc>
        <w:tc>
          <w:tcPr>
            <w:tcW w:w="295"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sz w:val="24"/>
                <w:szCs w:val="24"/>
              </w:rPr>
            </w:pPr>
          </w:p>
        </w:tc>
        <w:tc>
          <w:tcPr>
            <w:tcW w:w="327"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sz w:val="24"/>
                <w:szCs w:val="24"/>
              </w:rPr>
            </w:pPr>
          </w:p>
        </w:tc>
        <w:tc>
          <w:tcPr>
            <w:tcW w:w="331"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sz w:val="24"/>
                <w:szCs w:val="24"/>
              </w:rPr>
            </w:pPr>
            <w:r w:rsidRPr="008C2348">
              <w:rPr>
                <w:rFonts w:ascii="Times New Roman" w:hAnsi="Times New Roman" w:cs="Times New Roman"/>
                <w:sz w:val="24"/>
                <w:szCs w:val="24"/>
              </w:rPr>
              <w:t>2500</w:t>
            </w:r>
          </w:p>
        </w:tc>
        <w:tc>
          <w:tcPr>
            <w:tcW w:w="327"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sz w:val="24"/>
                <w:szCs w:val="24"/>
              </w:rPr>
            </w:pPr>
            <w:r w:rsidRPr="008C2348">
              <w:rPr>
                <w:rFonts w:ascii="Times New Roman" w:hAnsi="Times New Roman" w:cs="Times New Roman"/>
                <w:sz w:val="24"/>
                <w:szCs w:val="24"/>
              </w:rPr>
              <w:t>2500</w:t>
            </w:r>
          </w:p>
        </w:tc>
        <w:tc>
          <w:tcPr>
            <w:tcW w:w="332"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sz w:val="24"/>
                <w:szCs w:val="24"/>
              </w:rPr>
            </w:pPr>
            <w:r w:rsidRPr="008C2348">
              <w:rPr>
                <w:rFonts w:ascii="Times New Roman" w:hAnsi="Times New Roman" w:cs="Times New Roman"/>
                <w:sz w:val="24"/>
                <w:szCs w:val="24"/>
              </w:rPr>
              <w:t>2500</w:t>
            </w:r>
          </w:p>
        </w:tc>
        <w:tc>
          <w:tcPr>
            <w:tcW w:w="327"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sz w:val="24"/>
                <w:szCs w:val="24"/>
              </w:rPr>
            </w:pPr>
            <w:r w:rsidRPr="008C2348">
              <w:rPr>
                <w:rFonts w:ascii="Times New Roman" w:hAnsi="Times New Roman" w:cs="Times New Roman"/>
                <w:sz w:val="24"/>
                <w:szCs w:val="24"/>
              </w:rPr>
              <w:t>2500</w:t>
            </w:r>
          </w:p>
        </w:tc>
        <w:tc>
          <w:tcPr>
            <w:tcW w:w="264"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sz w:val="24"/>
                <w:szCs w:val="24"/>
              </w:rPr>
            </w:pPr>
          </w:p>
        </w:tc>
      </w:tr>
      <w:tr w:rsidR="008C2348" w:rsidRPr="008C2348" w:rsidTr="008C2348">
        <w:tc>
          <w:tcPr>
            <w:tcW w:w="1842"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rPr>
                <w:rFonts w:ascii="Times New Roman" w:hAnsi="Times New Roman" w:cs="Times New Roman"/>
                <w:sz w:val="24"/>
                <w:szCs w:val="24"/>
              </w:rPr>
            </w:pPr>
            <w:r w:rsidRPr="008C2348">
              <w:rPr>
                <w:rFonts w:ascii="Times New Roman" w:hAnsi="Times New Roman" w:cs="Times New Roman"/>
                <w:sz w:val="24"/>
                <w:szCs w:val="24"/>
              </w:rPr>
              <w:t>Число источников теплоснабжения</w:t>
            </w:r>
          </w:p>
        </w:tc>
        <w:tc>
          <w:tcPr>
            <w:tcW w:w="663"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sz w:val="24"/>
                <w:szCs w:val="24"/>
              </w:rPr>
            </w:pPr>
            <w:r w:rsidRPr="008C2348">
              <w:rPr>
                <w:rFonts w:ascii="Times New Roman" w:hAnsi="Times New Roman" w:cs="Times New Roman"/>
                <w:sz w:val="24"/>
                <w:szCs w:val="24"/>
              </w:rPr>
              <w:t>единица</w:t>
            </w:r>
          </w:p>
        </w:tc>
        <w:tc>
          <w:tcPr>
            <w:tcW w:w="291"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sz w:val="24"/>
                <w:szCs w:val="24"/>
              </w:rPr>
            </w:pPr>
            <w:r w:rsidRPr="008C2348">
              <w:rPr>
                <w:rFonts w:ascii="Times New Roman" w:hAnsi="Times New Roman" w:cs="Times New Roman"/>
                <w:sz w:val="24"/>
                <w:szCs w:val="24"/>
              </w:rPr>
              <w:t>4</w:t>
            </w:r>
          </w:p>
        </w:tc>
        <w:tc>
          <w:tcPr>
            <w:tcW w:w="295"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sz w:val="24"/>
                <w:szCs w:val="24"/>
              </w:rPr>
            </w:pPr>
            <w:r w:rsidRPr="008C2348">
              <w:rPr>
                <w:rFonts w:ascii="Times New Roman" w:hAnsi="Times New Roman" w:cs="Times New Roman"/>
                <w:sz w:val="24"/>
                <w:szCs w:val="24"/>
              </w:rPr>
              <w:t>6</w:t>
            </w:r>
          </w:p>
        </w:tc>
        <w:tc>
          <w:tcPr>
            <w:tcW w:w="327"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sz w:val="24"/>
                <w:szCs w:val="24"/>
              </w:rPr>
            </w:pPr>
            <w:r w:rsidRPr="008C2348">
              <w:rPr>
                <w:rFonts w:ascii="Times New Roman" w:hAnsi="Times New Roman" w:cs="Times New Roman"/>
                <w:sz w:val="24"/>
                <w:szCs w:val="24"/>
              </w:rPr>
              <w:t>6</w:t>
            </w:r>
          </w:p>
        </w:tc>
        <w:tc>
          <w:tcPr>
            <w:tcW w:w="331"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sz w:val="24"/>
                <w:szCs w:val="24"/>
              </w:rPr>
            </w:pPr>
            <w:r w:rsidRPr="008C2348">
              <w:rPr>
                <w:rFonts w:ascii="Times New Roman" w:hAnsi="Times New Roman" w:cs="Times New Roman"/>
                <w:sz w:val="24"/>
                <w:szCs w:val="24"/>
              </w:rPr>
              <w:t>6</w:t>
            </w:r>
          </w:p>
        </w:tc>
        <w:tc>
          <w:tcPr>
            <w:tcW w:w="327"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sz w:val="24"/>
                <w:szCs w:val="24"/>
              </w:rPr>
            </w:pPr>
            <w:r w:rsidRPr="008C2348">
              <w:rPr>
                <w:rFonts w:ascii="Times New Roman" w:hAnsi="Times New Roman" w:cs="Times New Roman"/>
                <w:sz w:val="24"/>
                <w:szCs w:val="24"/>
              </w:rPr>
              <w:t>5</w:t>
            </w:r>
          </w:p>
        </w:tc>
        <w:tc>
          <w:tcPr>
            <w:tcW w:w="332"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sz w:val="24"/>
                <w:szCs w:val="24"/>
              </w:rPr>
            </w:pPr>
            <w:r w:rsidRPr="008C2348">
              <w:rPr>
                <w:rFonts w:ascii="Times New Roman" w:hAnsi="Times New Roman" w:cs="Times New Roman"/>
                <w:sz w:val="24"/>
                <w:szCs w:val="24"/>
              </w:rPr>
              <w:t>5</w:t>
            </w:r>
          </w:p>
        </w:tc>
        <w:tc>
          <w:tcPr>
            <w:tcW w:w="327"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sz w:val="24"/>
                <w:szCs w:val="24"/>
              </w:rPr>
            </w:pPr>
            <w:r w:rsidRPr="008C2348">
              <w:rPr>
                <w:rFonts w:ascii="Times New Roman" w:hAnsi="Times New Roman" w:cs="Times New Roman"/>
                <w:sz w:val="24"/>
                <w:szCs w:val="24"/>
              </w:rPr>
              <w:t>6</w:t>
            </w:r>
          </w:p>
        </w:tc>
        <w:tc>
          <w:tcPr>
            <w:tcW w:w="264"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sz w:val="24"/>
                <w:szCs w:val="24"/>
              </w:rPr>
            </w:pPr>
          </w:p>
        </w:tc>
      </w:tr>
      <w:tr w:rsidR="008C2348" w:rsidRPr="008C2348" w:rsidTr="008C2348">
        <w:tc>
          <w:tcPr>
            <w:tcW w:w="1842"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rPr>
                <w:rFonts w:ascii="Times New Roman" w:hAnsi="Times New Roman" w:cs="Times New Roman"/>
                <w:sz w:val="24"/>
                <w:szCs w:val="24"/>
              </w:rPr>
            </w:pPr>
            <w:r w:rsidRPr="008C2348">
              <w:rPr>
                <w:rFonts w:ascii="Times New Roman" w:hAnsi="Times New Roman" w:cs="Times New Roman"/>
                <w:sz w:val="24"/>
                <w:szCs w:val="24"/>
              </w:rPr>
              <w:t>Число источников теплоснабжения мощностью до 3 Гкал/</w:t>
            </w:r>
            <w:proofErr w:type="gramStart"/>
            <w:r w:rsidRPr="008C2348">
              <w:rPr>
                <w:rFonts w:ascii="Times New Roman" w:hAnsi="Times New Roman" w:cs="Times New Roman"/>
                <w:sz w:val="24"/>
                <w:szCs w:val="24"/>
              </w:rPr>
              <w:t>ч</w:t>
            </w:r>
            <w:proofErr w:type="gramEnd"/>
          </w:p>
        </w:tc>
        <w:tc>
          <w:tcPr>
            <w:tcW w:w="663"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sz w:val="24"/>
                <w:szCs w:val="24"/>
              </w:rPr>
            </w:pPr>
            <w:r w:rsidRPr="008C2348">
              <w:rPr>
                <w:rFonts w:ascii="Times New Roman" w:hAnsi="Times New Roman" w:cs="Times New Roman"/>
                <w:sz w:val="24"/>
                <w:szCs w:val="24"/>
              </w:rPr>
              <w:t>единица</w:t>
            </w:r>
          </w:p>
        </w:tc>
        <w:tc>
          <w:tcPr>
            <w:tcW w:w="291"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sz w:val="24"/>
                <w:szCs w:val="24"/>
              </w:rPr>
            </w:pPr>
            <w:r w:rsidRPr="008C2348">
              <w:rPr>
                <w:rFonts w:ascii="Times New Roman" w:hAnsi="Times New Roman" w:cs="Times New Roman"/>
                <w:sz w:val="24"/>
                <w:szCs w:val="24"/>
              </w:rPr>
              <w:t>4</w:t>
            </w:r>
          </w:p>
        </w:tc>
        <w:tc>
          <w:tcPr>
            <w:tcW w:w="295"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sz w:val="24"/>
                <w:szCs w:val="24"/>
              </w:rPr>
            </w:pPr>
            <w:r w:rsidRPr="008C2348">
              <w:rPr>
                <w:rFonts w:ascii="Times New Roman" w:hAnsi="Times New Roman" w:cs="Times New Roman"/>
                <w:sz w:val="24"/>
                <w:szCs w:val="24"/>
              </w:rPr>
              <w:t>6</w:t>
            </w:r>
          </w:p>
        </w:tc>
        <w:tc>
          <w:tcPr>
            <w:tcW w:w="327"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sz w:val="24"/>
                <w:szCs w:val="24"/>
              </w:rPr>
            </w:pPr>
            <w:r w:rsidRPr="008C2348">
              <w:rPr>
                <w:rFonts w:ascii="Times New Roman" w:hAnsi="Times New Roman" w:cs="Times New Roman"/>
                <w:sz w:val="24"/>
                <w:szCs w:val="24"/>
              </w:rPr>
              <w:t>6</w:t>
            </w:r>
          </w:p>
        </w:tc>
        <w:tc>
          <w:tcPr>
            <w:tcW w:w="331"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sz w:val="24"/>
                <w:szCs w:val="24"/>
              </w:rPr>
            </w:pPr>
            <w:r w:rsidRPr="008C2348">
              <w:rPr>
                <w:rFonts w:ascii="Times New Roman" w:hAnsi="Times New Roman" w:cs="Times New Roman"/>
                <w:sz w:val="24"/>
                <w:szCs w:val="24"/>
              </w:rPr>
              <w:t>6</w:t>
            </w:r>
          </w:p>
        </w:tc>
        <w:tc>
          <w:tcPr>
            <w:tcW w:w="327"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sz w:val="24"/>
                <w:szCs w:val="24"/>
              </w:rPr>
            </w:pPr>
            <w:r w:rsidRPr="008C2348">
              <w:rPr>
                <w:rFonts w:ascii="Times New Roman" w:hAnsi="Times New Roman" w:cs="Times New Roman"/>
                <w:sz w:val="24"/>
                <w:szCs w:val="24"/>
              </w:rPr>
              <w:t>5</w:t>
            </w:r>
          </w:p>
        </w:tc>
        <w:tc>
          <w:tcPr>
            <w:tcW w:w="332"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sz w:val="24"/>
                <w:szCs w:val="24"/>
              </w:rPr>
            </w:pPr>
            <w:r w:rsidRPr="008C2348">
              <w:rPr>
                <w:rFonts w:ascii="Times New Roman" w:hAnsi="Times New Roman" w:cs="Times New Roman"/>
                <w:sz w:val="24"/>
                <w:szCs w:val="24"/>
              </w:rPr>
              <w:t>5</w:t>
            </w:r>
          </w:p>
        </w:tc>
        <w:tc>
          <w:tcPr>
            <w:tcW w:w="327"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sz w:val="24"/>
                <w:szCs w:val="24"/>
              </w:rPr>
            </w:pPr>
            <w:r w:rsidRPr="008C2348">
              <w:rPr>
                <w:rFonts w:ascii="Times New Roman" w:hAnsi="Times New Roman" w:cs="Times New Roman"/>
                <w:sz w:val="24"/>
                <w:szCs w:val="24"/>
              </w:rPr>
              <w:t>6</w:t>
            </w:r>
          </w:p>
        </w:tc>
        <w:tc>
          <w:tcPr>
            <w:tcW w:w="264"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sz w:val="24"/>
                <w:szCs w:val="24"/>
              </w:rPr>
            </w:pPr>
          </w:p>
        </w:tc>
      </w:tr>
      <w:tr w:rsidR="008C2348" w:rsidRPr="008C2348" w:rsidTr="008C2348">
        <w:tc>
          <w:tcPr>
            <w:tcW w:w="1842"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rPr>
                <w:rFonts w:ascii="Times New Roman" w:hAnsi="Times New Roman" w:cs="Times New Roman"/>
                <w:sz w:val="24"/>
                <w:szCs w:val="24"/>
              </w:rPr>
            </w:pPr>
            <w:r w:rsidRPr="008C2348">
              <w:rPr>
                <w:rFonts w:ascii="Times New Roman" w:hAnsi="Times New Roman" w:cs="Times New Roman"/>
                <w:sz w:val="24"/>
                <w:szCs w:val="24"/>
              </w:rPr>
              <w:t xml:space="preserve">Протяженность тепловых и паровых сетей в двухтрубном исчислении (до 2008г. </w:t>
            </w:r>
            <w:proofErr w:type="gramStart"/>
            <w:r w:rsidRPr="008C2348">
              <w:rPr>
                <w:rFonts w:ascii="Times New Roman" w:hAnsi="Times New Roman" w:cs="Times New Roman"/>
                <w:sz w:val="24"/>
                <w:szCs w:val="24"/>
              </w:rPr>
              <w:t>-к</w:t>
            </w:r>
            <w:proofErr w:type="gramEnd"/>
            <w:r w:rsidRPr="008C2348">
              <w:rPr>
                <w:rFonts w:ascii="Times New Roman" w:hAnsi="Times New Roman" w:cs="Times New Roman"/>
                <w:sz w:val="24"/>
                <w:szCs w:val="24"/>
              </w:rPr>
              <w:t>м)</w:t>
            </w:r>
          </w:p>
        </w:tc>
        <w:tc>
          <w:tcPr>
            <w:tcW w:w="663"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sz w:val="24"/>
                <w:szCs w:val="24"/>
              </w:rPr>
            </w:pPr>
            <w:r w:rsidRPr="008C2348">
              <w:rPr>
                <w:rFonts w:ascii="Times New Roman" w:hAnsi="Times New Roman" w:cs="Times New Roman"/>
                <w:sz w:val="24"/>
                <w:szCs w:val="24"/>
              </w:rPr>
              <w:t>метр</w:t>
            </w:r>
          </w:p>
        </w:tc>
        <w:tc>
          <w:tcPr>
            <w:tcW w:w="291"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sz w:val="24"/>
                <w:szCs w:val="24"/>
              </w:rPr>
            </w:pPr>
            <w:r w:rsidRPr="008C2348">
              <w:rPr>
                <w:rFonts w:ascii="Times New Roman" w:hAnsi="Times New Roman" w:cs="Times New Roman"/>
                <w:sz w:val="24"/>
                <w:szCs w:val="24"/>
              </w:rPr>
              <w:t>1.5</w:t>
            </w:r>
          </w:p>
        </w:tc>
        <w:tc>
          <w:tcPr>
            <w:tcW w:w="295"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sz w:val="24"/>
                <w:szCs w:val="24"/>
              </w:rPr>
            </w:pPr>
            <w:r w:rsidRPr="008C2348">
              <w:rPr>
                <w:rFonts w:ascii="Times New Roman" w:hAnsi="Times New Roman" w:cs="Times New Roman"/>
                <w:sz w:val="24"/>
                <w:szCs w:val="24"/>
              </w:rPr>
              <w:t>1.5</w:t>
            </w:r>
          </w:p>
        </w:tc>
        <w:tc>
          <w:tcPr>
            <w:tcW w:w="327"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sz w:val="24"/>
                <w:szCs w:val="24"/>
              </w:rPr>
            </w:pPr>
            <w:r w:rsidRPr="008C2348">
              <w:rPr>
                <w:rFonts w:ascii="Times New Roman" w:hAnsi="Times New Roman" w:cs="Times New Roman"/>
                <w:sz w:val="24"/>
                <w:szCs w:val="24"/>
              </w:rPr>
              <w:t>600</w:t>
            </w:r>
          </w:p>
        </w:tc>
        <w:tc>
          <w:tcPr>
            <w:tcW w:w="331"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sz w:val="24"/>
                <w:szCs w:val="24"/>
              </w:rPr>
            </w:pPr>
            <w:r w:rsidRPr="008C2348">
              <w:rPr>
                <w:rFonts w:ascii="Times New Roman" w:hAnsi="Times New Roman" w:cs="Times New Roman"/>
                <w:sz w:val="24"/>
                <w:szCs w:val="24"/>
              </w:rPr>
              <w:t>600</w:t>
            </w:r>
          </w:p>
        </w:tc>
        <w:tc>
          <w:tcPr>
            <w:tcW w:w="327"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sz w:val="24"/>
                <w:szCs w:val="24"/>
              </w:rPr>
            </w:pPr>
            <w:r w:rsidRPr="008C2348">
              <w:rPr>
                <w:rFonts w:ascii="Times New Roman" w:hAnsi="Times New Roman" w:cs="Times New Roman"/>
                <w:sz w:val="24"/>
                <w:szCs w:val="24"/>
              </w:rPr>
              <w:t>150</w:t>
            </w:r>
          </w:p>
        </w:tc>
        <w:tc>
          <w:tcPr>
            <w:tcW w:w="332"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sz w:val="24"/>
                <w:szCs w:val="24"/>
              </w:rPr>
            </w:pPr>
            <w:r w:rsidRPr="008C2348">
              <w:rPr>
                <w:rFonts w:ascii="Times New Roman" w:hAnsi="Times New Roman" w:cs="Times New Roman"/>
                <w:sz w:val="24"/>
                <w:szCs w:val="24"/>
              </w:rPr>
              <w:t>150</w:t>
            </w:r>
          </w:p>
        </w:tc>
        <w:tc>
          <w:tcPr>
            <w:tcW w:w="327"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sz w:val="24"/>
                <w:szCs w:val="24"/>
              </w:rPr>
            </w:pPr>
            <w:r w:rsidRPr="008C2348">
              <w:rPr>
                <w:rFonts w:ascii="Times New Roman" w:hAnsi="Times New Roman" w:cs="Times New Roman"/>
                <w:sz w:val="24"/>
                <w:szCs w:val="24"/>
              </w:rPr>
              <w:t>150</w:t>
            </w:r>
          </w:p>
        </w:tc>
        <w:tc>
          <w:tcPr>
            <w:tcW w:w="264"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sz w:val="24"/>
                <w:szCs w:val="24"/>
              </w:rPr>
            </w:pPr>
          </w:p>
        </w:tc>
      </w:tr>
      <w:tr w:rsidR="008C2348" w:rsidRPr="008C2348" w:rsidTr="008C2348">
        <w:tc>
          <w:tcPr>
            <w:tcW w:w="1842"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rPr>
                <w:rFonts w:ascii="Times New Roman" w:hAnsi="Times New Roman" w:cs="Times New Roman"/>
                <w:sz w:val="24"/>
                <w:szCs w:val="24"/>
              </w:rPr>
            </w:pPr>
            <w:r w:rsidRPr="008C2348">
              <w:rPr>
                <w:rFonts w:ascii="Times New Roman" w:hAnsi="Times New Roman" w:cs="Times New Roman"/>
                <w:sz w:val="24"/>
                <w:szCs w:val="24"/>
              </w:rPr>
              <w:t xml:space="preserve">Одиночное протяжение уличной водопроводной сети (до 2008г. </w:t>
            </w:r>
            <w:proofErr w:type="gramStart"/>
            <w:r w:rsidRPr="008C2348">
              <w:rPr>
                <w:rFonts w:ascii="Times New Roman" w:hAnsi="Times New Roman" w:cs="Times New Roman"/>
                <w:sz w:val="24"/>
                <w:szCs w:val="24"/>
              </w:rPr>
              <w:t>-к</w:t>
            </w:r>
            <w:proofErr w:type="gramEnd"/>
            <w:r w:rsidRPr="008C2348">
              <w:rPr>
                <w:rFonts w:ascii="Times New Roman" w:hAnsi="Times New Roman" w:cs="Times New Roman"/>
                <w:sz w:val="24"/>
                <w:szCs w:val="24"/>
              </w:rPr>
              <w:t>м)</w:t>
            </w:r>
          </w:p>
        </w:tc>
        <w:tc>
          <w:tcPr>
            <w:tcW w:w="663"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sz w:val="24"/>
                <w:szCs w:val="24"/>
              </w:rPr>
            </w:pPr>
            <w:r w:rsidRPr="008C2348">
              <w:rPr>
                <w:rFonts w:ascii="Times New Roman" w:hAnsi="Times New Roman" w:cs="Times New Roman"/>
                <w:sz w:val="24"/>
                <w:szCs w:val="24"/>
              </w:rPr>
              <w:t>метр</w:t>
            </w:r>
          </w:p>
        </w:tc>
        <w:tc>
          <w:tcPr>
            <w:tcW w:w="291"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sz w:val="24"/>
                <w:szCs w:val="24"/>
              </w:rPr>
            </w:pPr>
            <w:r w:rsidRPr="008C2348">
              <w:rPr>
                <w:rFonts w:ascii="Times New Roman" w:hAnsi="Times New Roman" w:cs="Times New Roman"/>
                <w:sz w:val="24"/>
                <w:szCs w:val="24"/>
              </w:rPr>
              <w:t>5</w:t>
            </w:r>
          </w:p>
        </w:tc>
        <w:tc>
          <w:tcPr>
            <w:tcW w:w="295"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sz w:val="24"/>
                <w:szCs w:val="24"/>
              </w:rPr>
            </w:pPr>
            <w:r w:rsidRPr="008C2348">
              <w:rPr>
                <w:rFonts w:ascii="Times New Roman" w:hAnsi="Times New Roman" w:cs="Times New Roman"/>
                <w:sz w:val="24"/>
                <w:szCs w:val="24"/>
              </w:rPr>
              <w:t>4</w:t>
            </w:r>
          </w:p>
        </w:tc>
        <w:tc>
          <w:tcPr>
            <w:tcW w:w="327"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sz w:val="24"/>
                <w:szCs w:val="24"/>
              </w:rPr>
            </w:pPr>
            <w:r w:rsidRPr="008C2348">
              <w:rPr>
                <w:rFonts w:ascii="Times New Roman" w:hAnsi="Times New Roman" w:cs="Times New Roman"/>
                <w:sz w:val="24"/>
                <w:szCs w:val="24"/>
              </w:rPr>
              <w:t>4000</w:t>
            </w:r>
          </w:p>
        </w:tc>
        <w:tc>
          <w:tcPr>
            <w:tcW w:w="331"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sz w:val="24"/>
                <w:szCs w:val="24"/>
              </w:rPr>
            </w:pPr>
            <w:r w:rsidRPr="008C2348">
              <w:rPr>
                <w:rFonts w:ascii="Times New Roman" w:hAnsi="Times New Roman" w:cs="Times New Roman"/>
                <w:sz w:val="24"/>
                <w:szCs w:val="24"/>
              </w:rPr>
              <w:t>12000</w:t>
            </w:r>
          </w:p>
        </w:tc>
        <w:tc>
          <w:tcPr>
            <w:tcW w:w="327"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sz w:val="24"/>
                <w:szCs w:val="24"/>
              </w:rPr>
            </w:pPr>
            <w:r w:rsidRPr="008C2348">
              <w:rPr>
                <w:rFonts w:ascii="Times New Roman" w:hAnsi="Times New Roman" w:cs="Times New Roman"/>
                <w:sz w:val="24"/>
                <w:szCs w:val="24"/>
              </w:rPr>
              <w:t>4000</w:t>
            </w:r>
          </w:p>
        </w:tc>
        <w:tc>
          <w:tcPr>
            <w:tcW w:w="332"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sz w:val="24"/>
                <w:szCs w:val="24"/>
              </w:rPr>
            </w:pPr>
            <w:r w:rsidRPr="008C2348">
              <w:rPr>
                <w:rFonts w:ascii="Times New Roman" w:hAnsi="Times New Roman" w:cs="Times New Roman"/>
                <w:sz w:val="24"/>
                <w:szCs w:val="24"/>
              </w:rPr>
              <w:t>4000</w:t>
            </w:r>
          </w:p>
        </w:tc>
        <w:tc>
          <w:tcPr>
            <w:tcW w:w="327"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sz w:val="24"/>
                <w:szCs w:val="24"/>
              </w:rPr>
            </w:pPr>
            <w:r w:rsidRPr="008C2348">
              <w:rPr>
                <w:rFonts w:ascii="Times New Roman" w:hAnsi="Times New Roman" w:cs="Times New Roman"/>
                <w:sz w:val="24"/>
                <w:szCs w:val="24"/>
              </w:rPr>
              <w:t>4000</w:t>
            </w:r>
          </w:p>
        </w:tc>
        <w:tc>
          <w:tcPr>
            <w:tcW w:w="264"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sz w:val="24"/>
                <w:szCs w:val="24"/>
              </w:rPr>
            </w:pPr>
          </w:p>
        </w:tc>
      </w:tr>
      <w:tr w:rsidR="008C2348" w:rsidRPr="008C2348" w:rsidTr="008C2348">
        <w:tc>
          <w:tcPr>
            <w:tcW w:w="1842"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rPr>
                <w:rFonts w:ascii="Times New Roman" w:hAnsi="Times New Roman" w:cs="Times New Roman"/>
                <w:sz w:val="24"/>
                <w:szCs w:val="24"/>
              </w:rPr>
            </w:pPr>
            <w:r w:rsidRPr="008C2348">
              <w:rPr>
                <w:rFonts w:ascii="Times New Roman" w:hAnsi="Times New Roman" w:cs="Times New Roman"/>
                <w:sz w:val="24"/>
                <w:szCs w:val="24"/>
              </w:rPr>
              <w:t xml:space="preserve">Одиночное протяжение уличной водопроводной сети, нуждающейся в замене (до 2008г. </w:t>
            </w:r>
            <w:proofErr w:type="gramStart"/>
            <w:r w:rsidRPr="008C2348">
              <w:rPr>
                <w:rFonts w:ascii="Times New Roman" w:hAnsi="Times New Roman" w:cs="Times New Roman"/>
                <w:sz w:val="24"/>
                <w:szCs w:val="24"/>
              </w:rPr>
              <w:t>-к</w:t>
            </w:r>
            <w:proofErr w:type="gramEnd"/>
            <w:r w:rsidRPr="008C2348">
              <w:rPr>
                <w:rFonts w:ascii="Times New Roman" w:hAnsi="Times New Roman" w:cs="Times New Roman"/>
                <w:sz w:val="24"/>
                <w:szCs w:val="24"/>
              </w:rPr>
              <w:t>м)</w:t>
            </w:r>
          </w:p>
        </w:tc>
        <w:tc>
          <w:tcPr>
            <w:tcW w:w="663"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sz w:val="24"/>
                <w:szCs w:val="24"/>
              </w:rPr>
            </w:pPr>
            <w:r w:rsidRPr="008C2348">
              <w:rPr>
                <w:rFonts w:ascii="Times New Roman" w:hAnsi="Times New Roman" w:cs="Times New Roman"/>
                <w:sz w:val="24"/>
                <w:szCs w:val="24"/>
              </w:rPr>
              <w:t>метр</w:t>
            </w:r>
          </w:p>
        </w:tc>
        <w:tc>
          <w:tcPr>
            <w:tcW w:w="291"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sz w:val="24"/>
                <w:szCs w:val="24"/>
              </w:rPr>
            </w:pPr>
            <w:r w:rsidRPr="008C2348">
              <w:rPr>
                <w:rFonts w:ascii="Times New Roman" w:hAnsi="Times New Roman" w:cs="Times New Roman"/>
                <w:sz w:val="24"/>
                <w:szCs w:val="24"/>
              </w:rPr>
              <w:t>5</w:t>
            </w:r>
          </w:p>
        </w:tc>
        <w:tc>
          <w:tcPr>
            <w:tcW w:w="295"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sz w:val="24"/>
                <w:szCs w:val="24"/>
              </w:rPr>
            </w:pPr>
            <w:r w:rsidRPr="008C2348">
              <w:rPr>
                <w:rFonts w:ascii="Times New Roman" w:hAnsi="Times New Roman" w:cs="Times New Roman"/>
                <w:sz w:val="24"/>
                <w:szCs w:val="24"/>
              </w:rPr>
              <w:t>1</w:t>
            </w:r>
          </w:p>
        </w:tc>
        <w:tc>
          <w:tcPr>
            <w:tcW w:w="327"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sz w:val="24"/>
                <w:szCs w:val="24"/>
              </w:rPr>
            </w:pPr>
            <w:r w:rsidRPr="008C2348">
              <w:rPr>
                <w:rFonts w:ascii="Times New Roman" w:hAnsi="Times New Roman" w:cs="Times New Roman"/>
                <w:sz w:val="24"/>
                <w:szCs w:val="24"/>
              </w:rPr>
              <w:t>1000</w:t>
            </w:r>
          </w:p>
        </w:tc>
        <w:tc>
          <w:tcPr>
            <w:tcW w:w="331"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sz w:val="24"/>
                <w:szCs w:val="24"/>
              </w:rPr>
            </w:pPr>
          </w:p>
        </w:tc>
        <w:tc>
          <w:tcPr>
            <w:tcW w:w="327"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sz w:val="24"/>
                <w:szCs w:val="24"/>
              </w:rPr>
            </w:pPr>
            <w:r w:rsidRPr="008C2348">
              <w:rPr>
                <w:rFonts w:ascii="Times New Roman" w:hAnsi="Times New Roman" w:cs="Times New Roman"/>
                <w:sz w:val="24"/>
                <w:szCs w:val="24"/>
              </w:rPr>
              <w:t>2000</w:t>
            </w:r>
          </w:p>
        </w:tc>
        <w:tc>
          <w:tcPr>
            <w:tcW w:w="332"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sz w:val="24"/>
                <w:szCs w:val="24"/>
              </w:rPr>
            </w:pPr>
            <w:r w:rsidRPr="008C2348">
              <w:rPr>
                <w:rFonts w:ascii="Times New Roman" w:hAnsi="Times New Roman" w:cs="Times New Roman"/>
                <w:sz w:val="24"/>
                <w:szCs w:val="24"/>
              </w:rPr>
              <w:t>1000</w:t>
            </w:r>
          </w:p>
        </w:tc>
        <w:tc>
          <w:tcPr>
            <w:tcW w:w="327"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sz w:val="24"/>
                <w:szCs w:val="24"/>
              </w:rPr>
            </w:pPr>
            <w:r w:rsidRPr="008C2348">
              <w:rPr>
                <w:rFonts w:ascii="Times New Roman" w:hAnsi="Times New Roman" w:cs="Times New Roman"/>
                <w:sz w:val="24"/>
                <w:szCs w:val="24"/>
              </w:rPr>
              <w:t>1000</w:t>
            </w:r>
          </w:p>
        </w:tc>
        <w:tc>
          <w:tcPr>
            <w:tcW w:w="264"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sz w:val="24"/>
                <w:szCs w:val="24"/>
              </w:rPr>
            </w:pPr>
          </w:p>
        </w:tc>
      </w:tr>
      <w:tr w:rsidR="008C2348" w:rsidRPr="008C2348" w:rsidTr="008C2348">
        <w:tc>
          <w:tcPr>
            <w:tcW w:w="1842"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rPr>
                <w:rFonts w:ascii="Times New Roman" w:hAnsi="Times New Roman" w:cs="Times New Roman"/>
                <w:sz w:val="24"/>
                <w:szCs w:val="24"/>
              </w:rPr>
            </w:pPr>
            <w:r w:rsidRPr="008C2348">
              <w:rPr>
                <w:rFonts w:ascii="Times New Roman" w:hAnsi="Times New Roman" w:cs="Times New Roman"/>
                <w:sz w:val="24"/>
                <w:szCs w:val="24"/>
              </w:rPr>
              <w:t>Общая площадь жилых помещений</w:t>
            </w:r>
          </w:p>
        </w:tc>
        <w:tc>
          <w:tcPr>
            <w:tcW w:w="663"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sz w:val="24"/>
                <w:szCs w:val="24"/>
              </w:rPr>
            </w:pPr>
            <w:r w:rsidRPr="008C2348">
              <w:rPr>
                <w:rFonts w:ascii="Times New Roman" w:hAnsi="Times New Roman" w:cs="Times New Roman"/>
                <w:sz w:val="24"/>
                <w:szCs w:val="24"/>
              </w:rPr>
              <w:t>тысяча метров квадратных</w:t>
            </w:r>
          </w:p>
        </w:tc>
        <w:tc>
          <w:tcPr>
            <w:tcW w:w="291"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sz w:val="24"/>
                <w:szCs w:val="24"/>
              </w:rPr>
            </w:pPr>
          </w:p>
        </w:tc>
        <w:tc>
          <w:tcPr>
            <w:tcW w:w="295"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sz w:val="24"/>
                <w:szCs w:val="24"/>
              </w:rPr>
            </w:pPr>
            <w:r w:rsidRPr="008C2348">
              <w:rPr>
                <w:rFonts w:ascii="Times New Roman" w:hAnsi="Times New Roman" w:cs="Times New Roman"/>
                <w:sz w:val="24"/>
                <w:szCs w:val="24"/>
              </w:rPr>
              <w:t>30.2</w:t>
            </w:r>
          </w:p>
        </w:tc>
        <w:tc>
          <w:tcPr>
            <w:tcW w:w="327"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sz w:val="24"/>
                <w:szCs w:val="24"/>
              </w:rPr>
            </w:pPr>
            <w:r w:rsidRPr="008C2348">
              <w:rPr>
                <w:rFonts w:ascii="Times New Roman" w:hAnsi="Times New Roman" w:cs="Times New Roman"/>
                <w:sz w:val="24"/>
                <w:szCs w:val="24"/>
              </w:rPr>
              <w:t>30.2</w:t>
            </w:r>
          </w:p>
        </w:tc>
        <w:tc>
          <w:tcPr>
            <w:tcW w:w="331"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sz w:val="24"/>
                <w:szCs w:val="24"/>
              </w:rPr>
            </w:pPr>
            <w:r w:rsidRPr="008C2348">
              <w:rPr>
                <w:rFonts w:ascii="Times New Roman" w:hAnsi="Times New Roman" w:cs="Times New Roman"/>
                <w:sz w:val="24"/>
                <w:szCs w:val="24"/>
              </w:rPr>
              <w:t>30.3</w:t>
            </w:r>
          </w:p>
        </w:tc>
        <w:tc>
          <w:tcPr>
            <w:tcW w:w="327"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sz w:val="24"/>
                <w:szCs w:val="24"/>
              </w:rPr>
            </w:pPr>
            <w:r w:rsidRPr="008C2348">
              <w:rPr>
                <w:rFonts w:ascii="Times New Roman" w:hAnsi="Times New Roman" w:cs="Times New Roman"/>
                <w:sz w:val="24"/>
                <w:szCs w:val="24"/>
              </w:rPr>
              <w:t>30.3</w:t>
            </w:r>
          </w:p>
        </w:tc>
        <w:tc>
          <w:tcPr>
            <w:tcW w:w="332"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sz w:val="24"/>
                <w:szCs w:val="24"/>
              </w:rPr>
            </w:pPr>
            <w:r w:rsidRPr="008C2348">
              <w:rPr>
                <w:rFonts w:ascii="Times New Roman" w:hAnsi="Times New Roman" w:cs="Times New Roman"/>
                <w:sz w:val="24"/>
                <w:szCs w:val="24"/>
              </w:rPr>
              <w:t>30.3</w:t>
            </w:r>
          </w:p>
        </w:tc>
        <w:tc>
          <w:tcPr>
            <w:tcW w:w="327"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sz w:val="24"/>
                <w:szCs w:val="24"/>
              </w:rPr>
            </w:pPr>
            <w:r w:rsidRPr="008C2348">
              <w:rPr>
                <w:rFonts w:ascii="Times New Roman" w:hAnsi="Times New Roman" w:cs="Times New Roman"/>
                <w:sz w:val="24"/>
                <w:szCs w:val="24"/>
              </w:rPr>
              <w:t>30.6</w:t>
            </w:r>
          </w:p>
        </w:tc>
        <w:tc>
          <w:tcPr>
            <w:tcW w:w="264"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sz w:val="24"/>
                <w:szCs w:val="24"/>
              </w:rPr>
            </w:pPr>
          </w:p>
        </w:tc>
      </w:tr>
      <w:tr w:rsidR="008C2348" w:rsidRPr="008C2348" w:rsidTr="008C2348">
        <w:tc>
          <w:tcPr>
            <w:tcW w:w="1842"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rPr>
                <w:rFonts w:ascii="Times New Roman" w:hAnsi="Times New Roman" w:cs="Times New Roman"/>
                <w:sz w:val="24"/>
                <w:szCs w:val="24"/>
              </w:rPr>
            </w:pPr>
            <w:r w:rsidRPr="008C2348">
              <w:rPr>
                <w:rFonts w:ascii="Times New Roman" w:hAnsi="Times New Roman" w:cs="Times New Roman"/>
                <w:sz w:val="24"/>
                <w:szCs w:val="24"/>
              </w:rPr>
              <w:lastRenderedPageBreak/>
              <w:t>Общая площадь жилых помещений в ветхих и аварийных жилых домах</w:t>
            </w:r>
          </w:p>
        </w:tc>
        <w:tc>
          <w:tcPr>
            <w:tcW w:w="663"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sz w:val="24"/>
                <w:szCs w:val="24"/>
              </w:rPr>
            </w:pPr>
            <w:r w:rsidRPr="008C2348">
              <w:rPr>
                <w:rFonts w:ascii="Times New Roman" w:hAnsi="Times New Roman" w:cs="Times New Roman"/>
                <w:sz w:val="24"/>
                <w:szCs w:val="24"/>
              </w:rPr>
              <w:t>тысяча метров квадратных</w:t>
            </w:r>
          </w:p>
        </w:tc>
        <w:tc>
          <w:tcPr>
            <w:tcW w:w="291"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sz w:val="24"/>
                <w:szCs w:val="24"/>
              </w:rPr>
            </w:pPr>
          </w:p>
        </w:tc>
        <w:tc>
          <w:tcPr>
            <w:tcW w:w="295"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sz w:val="24"/>
                <w:szCs w:val="24"/>
              </w:rPr>
            </w:pPr>
            <w:r w:rsidRPr="008C2348">
              <w:rPr>
                <w:rFonts w:ascii="Times New Roman" w:hAnsi="Times New Roman" w:cs="Times New Roman"/>
                <w:sz w:val="24"/>
                <w:szCs w:val="24"/>
              </w:rPr>
              <w:t>4.6</w:t>
            </w:r>
          </w:p>
        </w:tc>
        <w:tc>
          <w:tcPr>
            <w:tcW w:w="327"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sz w:val="24"/>
                <w:szCs w:val="24"/>
              </w:rPr>
            </w:pPr>
            <w:r w:rsidRPr="008C2348">
              <w:rPr>
                <w:rFonts w:ascii="Times New Roman" w:hAnsi="Times New Roman" w:cs="Times New Roman"/>
                <w:sz w:val="24"/>
                <w:szCs w:val="24"/>
              </w:rPr>
              <w:t>4.6</w:t>
            </w:r>
          </w:p>
        </w:tc>
        <w:tc>
          <w:tcPr>
            <w:tcW w:w="331"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sz w:val="24"/>
                <w:szCs w:val="24"/>
              </w:rPr>
            </w:pPr>
            <w:r w:rsidRPr="008C2348">
              <w:rPr>
                <w:rFonts w:ascii="Times New Roman" w:hAnsi="Times New Roman" w:cs="Times New Roman"/>
                <w:sz w:val="24"/>
                <w:szCs w:val="24"/>
              </w:rPr>
              <w:t>4.5</w:t>
            </w:r>
          </w:p>
        </w:tc>
        <w:tc>
          <w:tcPr>
            <w:tcW w:w="327"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sz w:val="24"/>
                <w:szCs w:val="24"/>
              </w:rPr>
            </w:pPr>
          </w:p>
        </w:tc>
        <w:tc>
          <w:tcPr>
            <w:tcW w:w="332"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sz w:val="24"/>
                <w:szCs w:val="24"/>
              </w:rPr>
            </w:pPr>
          </w:p>
        </w:tc>
        <w:tc>
          <w:tcPr>
            <w:tcW w:w="327"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sz w:val="24"/>
                <w:szCs w:val="24"/>
              </w:rPr>
            </w:pPr>
          </w:p>
        </w:tc>
        <w:tc>
          <w:tcPr>
            <w:tcW w:w="264"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sz w:val="24"/>
                <w:szCs w:val="24"/>
              </w:rPr>
            </w:pPr>
          </w:p>
        </w:tc>
      </w:tr>
      <w:tr w:rsidR="008C2348" w:rsidRPr="008C2348" w:rsidTr="008C2348">
        <w:tc>
          <w:tcPr>
            <w:tcW w:w="1842"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rPr>
                <w:rFonts w:ascii="Times New Roman" w:hAnsi="Times New Roman" w:cs="Times New Roman"/>
                <w:sz w:val="24"/>
                <w:szCs w:val="24"/>
              </w:rPr>
            </w:pPr>
            <w:proofErr w:type="gramStart"/>
            <w:r w:rsidRPr="008C2348">
              <w:rPr>
                <w:rFonts w:ascii="Times New Roman" w:hAnsi="Times New Roman" w:cs="Times New Roman"/>
                <w:sz w:val="24"/>
                <w:szCs w:val="24"/>
              </w:rPr>
              <w:t>Число проживающих в ветхих жилых домах</w:t>
            </w:r>
            <w:proofErr w:type="gramEnd"/>
          </w:p>
        </w:tc>
        <w:tc>
          <w:tcPr>
            <w:tcW w:w="663"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sz w:val="24"/>
                <w:szCs w:val="24"/>
              </w:rPr>
            </w:pPr>
            <w:r w:rsidRPr="008C2348">
              <w:rPr>
                <w:rFonts w:ascii="Times New Roman" w:hAnsi="Times New Roman" w:cs="Times New Roman"/>
                <w:sz w:val="24"/>
                <w:szCs w:val="24"/>
              </w:rPr>
              <w:t>человек</w:t>
            </w:r>
          </w:p>
        </w:tc>
        <w:tc>
          <w:tcPr>
            <w:tcW w:w="291"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sz w:val="24"/>
                <w:szCs w:val="24"/>
              </w:rPr>
            </w:pPr>
          </w:p>
        </w:tc>
        <w:tc>
          <w:tcPr>
            <w:tcW w:w="295"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sz w:val="24"/>
                <w:szCs w:val="24"/>
              </w:rPr>
            </w:pPr>
            <w:r w:rsidRPr="008C2348">
              <w:rPr>
                <w:rFonts w:ascii="Times New Roman" w:hAnsi="Times New Roman" w:cs="Times New Roman"/>
                <w:sz w:val="24"/>
                <w:szCs w:val="24"/>
              </w:rPr>
              <w:t>277</w:t>
            </w:r>
          </w:p>
        </w:tc>
        <w:tc>
          <w:tcPr>
            <w:tcW w:w="327"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sz w:val="24"/>
                <w:szCs w:val="24"/>
              </w:rPr>
            </w:pPr>
            <w:r w:rsidRPr="008C2348">
              <w:rPr>
                <w:rFonts w:ascii="Times New Roman" w:hAnsi="Times New Roman" w:cs="Times New Roman"/>
                <w:sz w:val="24"/>
                <w:szCs w:val="24"/>
              </w:rPr>
              <w:t>287</w:t>
            </w:r>
          </w:p>
        </w:tc>
        <w:tc>
          <w:tcPr>
            <w:tcW w:w="331"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sz w:val="24"/>
                <w:szCs w:val="24"/>
              </w:rPr>
            </w:pPr>
            <w:r w:rsidRPr="008C2348">
              <w:rPr>
                <w:rFonts w:ascii="Times New Roman" w:hAnsi="Times New Roman" w:cs="Times New Roman"/>
                <w:sz w:val="24"/>
                <w:szCs w:val="24"/>
              </w:rPr>
              <w:t>287</w:t>
            </w:r>
          </w:p>
        </w:tc>
        <w:tc>
          <w:tcPr>
            <w:tcW w:w="327"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sz w:val="24"/>
                <w:szCs w:val="24"/>
              </w:rPr>
            </w:pPr>
            <w:r w:rsidRPr="008C2348">
              <w:rPr>
                <w:rFonts w:ascii="Times New Roman" w:hAnsi="Times New Roman" w:cs="Times New Roman"/>
                <w:sz w:val="24"/>
                <w:szCs w:val="24"/>
              </w:rPr>
              <w:t>301</w:t>
            </w:r>
          </w:p>
        </w:tc>
        <w:tc>
          <w:tcPr>
            <w:tcW w:w="332"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sz w:val="24"/>
                <w:szCs w:val="24"/>
              </w:rPr>
            </w:pPr>
            <w:r w:rsidRPr="008C2348">
              <w:rPr>
                <w:rFonts w:ascii="Times New Roman" w:hAnsi="Times New Roman" w:cs="Times New Roman"/>
                <w:sz w:val="24"/>
                <w:szCs w:val="24"/>
              </w:rPr>
              <w:t>301</w:t>
            </w:r>
          </w:p>
        </w:tc>
        <w:tc>
          <w:tcPr>
            <w:tcW w:w="327"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sz w:val="24"/>
                <w:szCs w:val="24"/>
              </w:rPr>
            </w:pPr>
            <w:r w:rsidRPr="008C2348">
              <w:rPr>
                <w:rFonts w:ascii="Times New Roman" w:hAnsi="Times New Roman" w:cs="Times New Roman"/>
                <w:sz w:val="24"/>
                <w:szCs w:val="24"/>
              </w:rPr>
              <w:t>301</w:t>
            </w:r>
          </w:p>
        </w:tc>
        <w:tc>
          <w:tcPr>
            <w:tcW w:w="264"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sz w:val="24"/>
                <w:szCs w:val="24"/>
              </w:rPr>
            </w:pPr>
          </w:p>
        </w:tc>
      </w:tr>
      <w:tr w:rsidR="008C2348" w:rsidRPr="008C2348" w:rsidTr="008C2348">
        <w:tc>
          <w:tcPr>
            <w:tcW w:w="1842"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rPr>
                <w:rFonts w:ascii="Times New Roman" w:hAnsi="Times New Roman" w:cs="Times New Roman"/>
                <w:sz w:val="24"/>
                <w:szCs w:val="24"/>
              </w:rPr>
            </w:pPr>
            <w:proofErr w:type="gramStart"/>
            <w:r w:rsidRPr="008C2348">
              <w:rPr>
                <w:rFonts w:ascii="Times New Roman" w:hAnsi="Times New Roman" w:cs="Times New Roman"/>
                <w:sz w:val="24"/>
                <w:szCs w:val="24"/>
              </w:rPr>
              <w:t>Число проживающих в аварийных жилых домах</w:t>
            </w:r>
            <w:proofErr w:type="gramEnd"/>
          </w:p>
        </w:tc>
        <w:tc>
          <w:tcPr>
            <w:tcW w:w="663"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sz w:val="24"/>
                <w:szCs w:val="24"/>
              </w:rPr>
            </w:pPr>
            <w:r w:rsidRPr="008C2348">
              <w:rPr>
                <w:rFonts w:ascii="Times New Roman" w:hAnsi="Times New Roman" w:cs="Times New Roman"/>
                <w:sz w:val="24"/>
                <w:szCs w:val="24"/>
              </w:rPr>
              <w:t>человек</w:t>
            </w:r>
          </w:p>
        </w:tc>
        <w:tc>
          <w:tcPr>
            <w:tcW w:w="291"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sz w:val="24"/>
                <w:szCs w:val="24"/>
              </w:rPr>
            </w:pPr>
          </w:p>
        </w:tc>
        <w:tc>
          <w:tcPr>
            <w:tcW w:w="295"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sz w:val="24"/>
                <w:szCs w:val="24"/>
              </w:rPr>
            </w:pPr>
          </w:p>
        </w:tc>
        <w:tc>
          <w:tcPr>
            <w:tcW w:w="327"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sz w:val="24"/>
                <w:szCs w:val="24"/>
              </w:rPr>
            </w:pPr>
          </w:p>
        </w:tc>
        <w:tc>
          <w:tcPr>
            <w:tcW w:w="331"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sz w:val="24"/>
                <w:szCs w:val="24"/>
              </w:rPr>
            </w:pPr>
          </w:p>
        </w:tc>
        <w:tc>
          <w:tcPr>
            <w:tcW w:w="327"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sz w:val="24"/>
                <w:szCs w:val="24"/>
              </w:rPr>
            </w:pPr>
          </w:p>
        </w:tc>
        <w:tc>
          <w:tcPr>
            <w:tcW w:w="332"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sz w:val="24"/>
                <w:szCs w:val="24"/>
              </w:rPr>
            </w:pPr>
            <w:r w:rsidRPr="008C2348">
              <w:rPr>
                <w:rFonts w:ascii="Times New Roman" w:hAnsi="Times New Roman" w:cs="Times New Roman"/>
                <w:sz w:val="24"/>
                <w:szCs w:val="24"/>
              </w:rPr>
              <w:t>288</w:t>
            </w:r>
          </w:p>
        </w:tc>
        <w:tc>
          <w:tcPr>
            <w:tcW w:w="327"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sz w:val="24"/>
                <w:szCs w:val="24"/>
              </w:rPr>
            </w:pPr>
          </w:p>
        </w:tc>
        <w:tc>
          <w:tcPr>
            <w:tcW w:w="264" w:type="pct"/>
            <w:tcBorders>
              <w:top w:val="single" w:sz="8" w:space="0" w:color="000000"/>
              <w:left w:val="single" w:sz="8" w:space="0" w:color="000000"/>
              <w:bottom w:val="single" w:sz="8" w:space="0" w:color="000000"/>
              <w:right w:val="single" w:sz="8" w:space="0" w:color="000000"/>
            </w:tcBorders>
            <w:vAlign w:val="center"/>
            <w:hideMark/>
          </w:tcPr>
          <w:p w:rsidR="008C2348" w:rsidRPr="008C2348" w:rsidRDefault="008C2348" w:rsidP="008C2348">
            <w:pPr>
              <w:spacing w:after="0"/>
              <w:jc w:val="center"/>
              <w:rPr>
                <w:rFonts w:ascii="Times New Roman" w:hAnsi="Times New Roman" w:cs="Times New Roman"/>
                <w:sz w:val="24"/>
                <w:szCs w:val="24"/>
              </w:rPr>
            </w:pPr>
          </w:p>
        </w:tc>
      </w:tr>
    </w:tbl>
    <w:p w:rsidR="000A6D85" w:rsidRDefault="000A6D85" w:rsidP="000A6D85">
      <w:pPr>
        <w:spacing w:before="240" w:after="0"/>
        <w:ind w:firstLine="851"/>
        <w:rPr>
          <w:rFonts w:ascii="Times New Roman" w:hAnsi="Times New Roman" w:cs="Times New Roman"/>
          <w:bCs/>
          <w:i/>
          <w:sz w:val="28"/>
          <w:szCs w:val="28"/>
        </w:rPr>
      </w:pPr>
      <w:r w:rsidRPr="008C2348">
        <w:rPr>
          <w:rFonts w:ascii="Times New Roman" w:hAnsi="Times New Roman" w:cs="Times New Roman"/>
          <w:i/>
          <w:sz w:val="28"/>
          <w:szCs w:val="28"/>
        </w:rPr>
        <w:t>Таблица 3.7.3 -</w:t>
      </w:r>
      <w:r w:rsidR="008C2348" w:rsidRPr="008C2348">
        <w:rPr>
          <w:rFonts w:ascii="Times New Roman" w:hAnsi="Times New Roman" w:cs="Times New Roman"/>
          <w:i/>
          <w:sz w:val="28"/>
          <w:szCs w:val="28"/>
        </w:rPr>
        <w:t>3</w:t>
      </w:r>
      <w:r w:rsidRPr="008C2348">
        <w:rPr>
          <w:rFonts w:ascii="Times New Roman" w:hAnsi="Times New Roman" w:cs="Times New Roman"/>
          <w:i/>
          <w:sz w:val="28"/>
          <w:szCs w:val="28"/>
        </w:rPr>
        <w:t xml:space="preserve"> Данные по  </w:t>
      </w:r>
      <w:r w:rsidRPr="008C2348">
        <w:rPr>
          <w:rFonts w:ascii="Times New Roman" w:hAnsi="Times New Roman" w:cs="Times New Roman"/>
          <w:bCs/>
          <w:i/>
          <w:sz w:val="28"/>
          <w:szCs w:val="28"/>
        </w:rPr>
        <w:t>строительству жилья с официального сайта Федеральной службы государственной статистики</w:t>
      </w:r>
    </w:p>
    <w:tbl>
      <w:tblPr>
        <w:tblW w:w="5080" w:type="pct"/>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4A0" w:firstRow="1" w:lastRow="0" w:firstColumn="1" w:lastColumn="0" w:noHBand="0" w:noVBand="1"/>
      </w:tblPr>
      <w:tblGrid>
        <w:gridCol w:w="4692"/>
        <w:gridCol w:w="1271"/>
        <w:gridCol w:w="568"/>
        <w:gridCol w:w="549"/>
        <w:gridCol w:w="511"/>
        <w:gridCol w:w="511"/>
        <w:gridCol w:w="554"/>
        <w:gridCol w:w="511"/>
        <w:gridCol w:w="510"/>
      </w:tblGrid>
      <w:tr w:rsidR="00AF185C" w:rsidRPr="00AF185C" w:rsidTr="00AF185C">
        <w:tc>
          <w:tcPr>
            <w:tcW w:w="2425"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b/>
                <w:bCs/>
                <w:sz w:val="24"/>
                <w:szCs w:val="24"/>
                <w:lang w:eastAsia="ru-RU"/>
              </w:rPr>
            </w:pPr>
            <w:r w:rsidRPr="00AF185C">
              <w:rPr>
                <w:rFonts w:ascii="Times New Roman" w:hAnsi="Times New Roman" w:cs="Times New Roman"/>
                <w:b/>
                <w:bCs/>
                <w:sz w:val="24"/>
                <w:szCs w:val="24"/>
                <w:lang w:eastAsia="ru-RU"/>
              </w:rPr>
              <w:t>Показатели</w:t>
            </w:r>
          </w:p>
        </w:tc>
        <w:tc>
          <w:tcPr>
            <w:tcW w:w="65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b/>
                <w:bCs/>
                <w:sz w:val="24"/>
                <w:szCs w:val="24"/>
                <w:lang w:eastAsia="ru-RU"/>
              </w:rPr>
            </w:pPr>
            <w:r w:rsidRPr="00AF185C">
              <w:rPr>
                <w:rFonts w:ascii="Times New Roman" w:hAnsi="Times New Roman" w:cs="Times New Roman"/>
                <w:b/>
                <w:bCs/>
                <w:sz w:val="24"/>
                <w:szCs w:val="24"/>
                <w:lang w:eastAsia="ru-RU"/>
              </w:rPr>
              <w:t>Ед. измерения</w:t>
            </w:r>
          </w:p>
        </w:tc>
        <w:tc>
          <w:tcPr>
            <w:tcW w:w="294"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b/>
                <w:bCs/>
                <w:sz w:val="24"/>
                <w:szCs w:val="24"/>
                <w:lang w:eastAsia="ru-RU"/>
              </w:rPr>
            </w:pPr>
            <w:r w:rsidRPr="00AF185C">
              <w:rPr>
                <w:rFonts w:ascii="Times New Roman" w:hAnsi="Times New Roman" w:cs="Times New Roman"/>
                <w:b/>
                <w:bCs/>
                <w:sz w:val="24"/>
                <w:szCs w:val="24"/>
                <w:lang w:eastAsia="ru-RU"/>
              </w:rPr>
              <w:t>2007</w:t>
            </w:r>
          </w:p>
        </w:tc>
        <w:tc>
          <w:tcPr>
            <w:tcW w:w="284"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b/>
                <w:bCs/>
                <w:sz w:val="24"/>
                <w:szCs w:val="24"/>
                <w:lang w:eastAsia="ru-RU"/>
              </w:rPr>
            </w:pPr>
            <w:r w:rsidRPr="00AF185C">
              <w:rPr>
                <w:rFonts w:ascii="Times New Roman" w:hAnsi="Times New Roman" w:cs="Times New Roman"/>
                <w:b/>
                <w:bCs/>
                <w:sz w:val="24"/>
                <w:szCs w:val="24"/>
                <w:lang w:eastAsia="ru-RU"/>
              </w:rPr>
              <w:t>2008</w:t>
            </w:r>
          </w:p>
        </w:tc>
        <w:tc>
          <w:tcPr>
            <w:tcW w:w="264"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b/>
                <w:bCs/>
                <w:sz w:val="24"/>
                <w:szCs w:val="24"/>
                <w:lang w:eastAsia="ru-RU"/>
              </w:rPr>
            </w:pPr>
            <w:r w:rsidRPr="00AF185C">
              <w:rPr>
                <w:rFonts w:ascii="Times New Roman" w:hAnsi="Times New Roman" w:cs="Times New Roman"/>
                <w:b/>
                <w:bCs/>
                <w:sz w:val="24"/>
                <w:szCs w:val="24"/>
                <w:lang w:eastAsia="ru-RU"/>
              </w:rPr>
              <w:t>2009</w:t>
            </w:r>
          </w:p>
        </w:tc>
        <w:tc>
          <w:tcPr>
            <w:tcW w:w="264"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b/>
                <w:bCs/>
                <w:sz w:val="24"/>
                <w:szCs w:val="24"/>
                <w:lang w:eastAsia="ru-RU"/>
              </w:rPr>
            </w:pPr>
            <w:r w:rsidRPr="00AF185C">
              <w:rPr>
                <w:rFonts w:ascii="Times New Roman" w:hAnsi="Times New Roman" w:cs="Times New Roman"/>
                <w:b/>
                <w:bCs/>
                <w:sz w:val="24"/>
                <w:szCs w:val="24"/>
                <w:lang w:eastAsia="ru-RU"/>
              </w:rPr>
              <w:t>2010</w:t>
            </w:r>
          </w:p>
        </w:tc>
        <w:tc>
          <w:tcPr>
            <w:tcW w:w="286"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b/>
                <w:bCs/>
                <w:sz w:val="24"/>
                <w:szCs w:val="24"/>
                <w:lang w:eastAsia="ru-RU"/>
              </w:rPr>
            </w:pPr>
            <w:r w:rsidRPr="00AF185C">
              <w:rPr>
                <w:rFonts w:ascii="Times New Roman" w:hAnsi="Times New Roman" w:cs="Times New Roman"/>
                <w:b/>
                <w:bCs/>
                <w:sz w:val="24"/>
                <w:szCs w:val="24"/>
                <w:lang w:eastAsia="ru-RU"/>
              </w:rPr>
              <w:t>2011</w:t>
            </w:r>
          </w:p>
        </w:tc>
        <w:tc>
          <w:tcPr>
            <w:tcW w:w="264"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b/>
                <w:bCs/>
                <w:sz w:val="24"/>
                <w:szCs w:val="24"/>
                <w:lang w:eastAsia="ru-RU"/>
              </w:rPr>
            </w:pPr>
            <w:r w:rsidRPr="00AF185C">
              <w:rPr>
                <w:rFonts w:ascii="Times New Roman" w:hAnsi="Times New Roman" w:cs="Times New Roman"/>
                <w:b/>
                <w:bCs/>
                <w:sz w:val="24"/>
                <w:szCs w:val="24"/>
                <w:lang w:eastAsia="ru-RU"/>
              </w:rPr>
              <w:t>2012</w:t>
            </w:r>
          </w:p>
        </w:tc>
        <w:tc>
          <w:tcPr>
            <w:tcW w:w="264"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b/>
                <w:bCs/>
                <w:sz w:val="24"/>
                <w:szCs w:val="24"/>
                <w:lang w:eastAsia="ru-RU"/>
              </w:rPr>
            </w:pPr>
            <w:r w:rsidRPr="00AF185C">
              <w:rPr>
                <w:rFonts w:ascii="Times New Roman" w:hAnsi="Times New Roman" w:cs="Times New Roman"/>
                <w:b/>
                <w:bCs/>
                <w:sz w:val="24"/>
                <w:szCs w:val="24"/>
                <w:lang w:eastAsia="ru-RU"/>
              </w:rPr>
              <w:t>2013</w:t>
            </w:r>
          </w:p>
        </w:tc>
      </w:tr>
      <w:tr w:rsidR="00AF185C" w:rsidRPr="00AF185C" w:rsidTr="00AF185C">
        <w:tc>
          <w:tcPr>
            <w:tcW w:w="2425"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rPr>
                <w:rFonts w:ascii="Times New Roman" w:hAnsi="Times New Roman" w:cs="Times New Roman"/>
                <w:sz w:val="24"/>
                <w:szCs w:val="24"/>
                <w:lang w:eastAsia="ru-RU"/>
              </w:rPr>
            </w:pPr>
            <w:r w:rsidRPr="00AF185C">
              <w:rPr>
                <w:rFonts w:ascii="Times New Roman" w:hAnsi="Times New Roman" w:cs="Times New Roman"/>
                <w:sz w:val="24"/>
                <w:szCs w:val="24"/>
                <w:lang w:eastAsia="ru-RU"/>
              </w:rPr>
              <w:t>Ввод в действие жилых домов на территории муниципального образования</w:t>
            </w:r>
          </w:p>
        </w:tc>
        <w:tc>
          <w:tcPr>
            <w:tcW w:w="65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квадратный метр общей площади</w:t>
            </w:r>
          </w:p>
        </w:tc>
        <w:tc>
          <w:tcPr>
            <w:tcW w:w="294"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108</w:t>
            </w:r>
          </w:p>
        </w:tc>
        <w:tc>
          <w:tcPr>
            <w:tcW w:w="284"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38</w:t>
            </w:r>
          </w:p>
        </w:tc>
        <w:tc>
          <w:tcPr>
            <w:tcW w:w="264"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438</w:t>
            </w:r>
          </w:p>
        </w:tc>
        <w:tc>
          <w:tcPr>
            <w:tcW w:w="264"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439</w:t>
            </w:r>
          </w:p>
        </w:tc>
        <w:tc>
          <w:tcPr>
            <w:tcW w:w="286"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217</w:t>
            </w:r>
          </w:p>
        </w:tc>
        <w:tc>
          <w:tcPr>
            <w:tcW w:w="264"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293</w:t>
            </w:r>
          </w:p>
        </w:tc>
        <w:tc>
          <w:tcPr>
            <w:tcW w:w="264"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r>
      <w:tr w:rsidR="00AF185C" w:rsidRPr="00AF185C" w:rsidTr="00AF185C">
        <w:tc>
          <w:tcPr>
            <w:tcW w:w="2425"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rPr>
                <w:rFonts w:ascii="Times New Roman" w:hAnsi="Times New Roman" w:cs="Times New Roman"/>
                <w:sz w:val="24"/>
                <w:szCs w:val="24"/>
                <w:lang w:eastAsia="ru-RU"/>
              </w:rPr>
            </w:pPr>
            <w:r w:rsidRPr="00AF185C">
              <w:rPr>
                <w:rFonts w:ascii="Times New Roman" w:hAnsi="Times New Roman" w:cs="Times New Roman"/>
                <w:sz w:val="24"/>
                <w:szCs w:val="24"/>
                <w:lang w:eastAsia="ru-RU"/>
              </w:rPr>
              <w:t>Ввод в действие индивидуальных жилых домов на территории муниципального образования</w:t>
            </w:r>
          </w:p>
        </w:tc>
        <w:tc>
          <w:tcPr>
            <w:tcW w:w="65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квадратный метр общей площади</w:t>
            </w:r>
          </w:p>
        </w:tc>
        <w:tc>
          <w:tcPr>
            <w:tcW w:w="294"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108</w:t>
            </w:r>
          </w:p>
        </w:tc>
        <w:tc>
          <w:tcPr>
            <w:tcW w:w="284"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38</w:t>
            </w:r>
          </w:p>
        </w:tc>
        <w:tc>
          <w:tcPr>
            <w:tcW w:w="264"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438</w:t>
            </w:r>
          </w:p>
        </w:tc>
        <w:tc>
          <w:tcPr>
            <w:tcW w:w="264"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439</w:t>
            </w:r>
          </w:p>
        </w:tc>
        <w:tc>
          <w:tcPr>
            <w:tcW w:w="286"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217</w:t>
            </w:r>
          </w:p>
        </w:tc>
        <w:tc>
          <w:tcPr>
            <w:tcW w:w="264"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293</w:t>
            </w:r>
          </w:p>
        </w:tc>
        <w:tc>
          <w:tcPr>
            <w:tcW w:w="264"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r>
      <w:tr w:rsidR="00AF185C" w:rsidRPr="00AF185C" w:rsidTr="00AF185C">
        <w:tc>
          <w:tcPr>
            <w:tcW w:w="2425"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rPr>
                <w:rFonts w:ascii="Times New Roman" w:hAnsi="Times New Roman" w:cs="Times New Roman"/>
                <w:sz w:val="24"/>
                <w:szCs w:val="24"/>
                <w:lang w:eastAsia="ru-RU"/>
              </w:rPr>
            </w:pPr>
            <w:r w:rsidRPr="00AF185C">
              <w:rPr>
                <w:rFonts w:ascii="Times New Roman" w:hAnsi="Times New Roman" w:cs="Times New Roman"/>
                <w:sz w:val="24"/>
                <w:szCs w:val="24"/>
                <w:lang w:eastAsia="ru-RU"/>
              </w:rPr>
              <w:t>Число семей, состоящих на учете в качестве нуждающихся в жилых помещениях на конец года (с 2008 г.)</w:t>
            </w:r>
          </w:p>
        </w:tc>
        <w:tc>
          <w:tcPr>
            <w:tcW w:w="65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294"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284"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264"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264"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286"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264"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264"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r>
      <w:tr w:rsidR="00AF185C" w:rsidRPr="00AF185C" w:rsidTr="00AF185C">
        <w:tc>
          <w:tcPr>
            <w:tcW w:w="2425" w:type="pct"/>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AF185C" w:rsidRPr="00AF185C" w:rsidRDefault="00AF185C" w:rsidP="00AF185C">
            <w:pPr>
              <w:spacing w:after="0" w:line="240" w:lineRule="auto"/>
              <w:rPr>
                <w:rFonts w:ascii="Times New Roman" w:hAnsi="Times New Roman" w:cs="Times New Roman"/>
                <w:sz w:val="24"/>
                <w:szCs w:val="24"/>
                <w:lang w:eastAsia="ru-RU"/>
              </w:rPr>
            </w:pPr>
            <w:r w:rsidRPr="00AF185C">
              <w:rPr>
                <w:rFonts w:ascii="Times New Roman" w:hAnsi="Times New Roman" w:cs="Times New Roman"/>
                <w:sz w:val="24"/>
                <w:szCs w:val="24"/>
                <w:lang w:eastAsia="ru-RU"/>
              </w:rPr>
              <w:t>Всего</w:t>
            </w:r>
          </w:p>
        </w:tc>
        <w:tc>
          <w:tcPr>
            <w:tcW w:w="65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единица</w:t>
            </w:r>
          </w:p>
        </w:tc>
        <w:tc>
          <w:tcPr>
            <w:tcW w:w="294"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284"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27</w:t>
            </w:r>
          </w:p>
        </w:tc>
        <w:tc>
          <w:tcPr>
            <w:tcW w:w="264"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20</w:t>
            </w:r>
          </w:p>
        </w:tc>
        <w:tc>
          <w:tcPr>
            <w:tcW w:w="264"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21</w:t>
            </w:r>
          </w:p>
        </w:tc>
        <w:tc>
          <w:tcPr>
            <w:tcW w:w="286"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27</w:t>
            </w:r>
          </w:p>
        </w:tc>
        <w:tc>
          <w:tcPr>
            <w:tcW w:w="264"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19</w:t>
            </w:r>
          </w:p>
        </w:tc>
        <w:tc>
          <w:tcPr>
            <w:tcW w:w="264"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r>
    </w:tbl>
    <w:p w:rsidR="000A6D85" w:rsidRPr="001A710F" w:rsidRDefault="000A6D85" w:rsidP="000A6D85">
      <w:pPr>
        <w:spacing w:before="240"/>
        <w:ind w:firstLine="851"/>
        <w:jc w:val="both"/>
        <w:rPr>
          <w:rFonts w:ascii="Times New Roman" w:hAnsi="Times New Roman" w:cs="Times New Roman"/>
          <w:b/>
          <w:bCs/>
          <w:sz w:val="28"/>
          <w:szCs w:val="28"/>
        </w:rPr>
      </w:pPr>
      <w:r w:rsidRPr="001A710F">
        <w:rPr>
          <w:rFonts w:ascii="Times New Roman" w:hAnsi="Times New Roman" w:cs="Times New Roman"/>
          <w:b/>
          <w:bCs/>
          <w:sz w:val="28"/>
          <w:szCs w:val="28"/>
        </w:rPr>
        <w:t>Проектное предложение</w:t>
      </w:r>
    </w:p>
    <w:p w:rsidR="000A6D85" w:rsidRPr="001E7D68" w:rsidRDefault="000A6D85" w:rsidP="000A6D85">
      <w:pPr>
        <w:tabs>
          <w:tab w:val="left" w:pos="851"/>
        </w:tabs>
        <w:spacing w:before="240"/>
        <w:ind w:firstLine="851"/>
        <w:jc w:val="both"/>
        <w:rPr>
          <w:rFonts w:ascii="Times New Roman" w:hAnsi="Times New Roman" w:cs="Times New Roman"/>
          <w:sz w:val="28"/>
          <w:szCs w:val="28"/>
        </w:rPr>
      </w:pPr>
      <w:r w:rsidRPr="001A710F">
        <w:rPr>
          <w:rFonts w:ascii="Times New Roman" w:hAnsi="Times New Roman" w:cs="Times New Roman"/>
          <w:sz w:val="28"/>
          <w:szCs w:val="28"/>
        </w:rPr>
        <w:t>Жилищное строительство является важной составляющей экономики. Это связано с тем, что в процессе строительства неминуемо создаются рабочие места, что в свою очередь, увеличивает доходы людей и стимулирует сопряженные со строительством многочисленные отрасли производства, то есть оживляет экономику.</w:t>
      </w:r>
    </w:p>
    <w:p w:rsidR="000A6D85" w:rsidRPr="001E7D68" w:rsidRDefault="000A6D85" w:rsidP="000A6D85">
      <w:pPr>
        <w:tabs>
          <w:tab w:val="left" w:pos="6919"/>
        </w:tabs>
        <w:ind w:firstLine="851"/>
        <w:jc w:val="both"/>
        <w:rPr>
          <w:rFonts w:ascii="Times New Roman" w:hAnsi="Times New Roman" w:cs="Times New Roman"/>
          <w:sz w:val="28"/>
          <w:szCs w:val="28"/>
        </w:rPr>
      </w:pPr>
      <w:r w:rsidRPr="001E7D68">
        <w:rPr>
          <w:rFonts w:ascii="Times New Roman" w:hAnsi="Times New Roman" w:cs="Times New Roman"/>
          <w:sz w:val="28"/>
          <w:szCs w:val="28"/>
        </w:rPr>
        <w:t xml:space="preserve">В настоящее время в Оренбургской области </w:t>
      </w:r>
      <w:proofErr w:type="gramStart"/>
      <w:r w:rsidRPr="001E7D68">
        <w:rPr>
          <w:rFonts w:ascii="Times New Roman" w:hAnsi="Times New Roman" w:cs="Times New Roman"/>
          <w:sz w:val="28"/>
          <w:szCs w:val="28"/>
        </w:rPr>
        <w:t>действуют ряд программ</w:t>
      </w:r>
      <w:proofErr w:type="gramEnd"/>
      <w:r>
        <w:rPr>
          <w:rFonts w:ascii="Times New Roman" w:hAnsi="Times New Roman" w:cs="Times New Roman"/>
          <w:sz w:val="28"/>
          <w:szCs w:val="28"/>
        </w:rPr>
        <w:t>,</w:t>
      </w:r>
      <w:r w:rsidRPr="001E7D68">
        <w:rPr>
          <w:rFonts w:ascii="Times New Roman" w:hAnsi="Times New Roman" w:cs="Times New Roman"/>
          <w:sz w:val="28"/>
          <w:szCs w:val="28"/>
        </w:rPr>
        <w:t xml:space="preserve"> направленны</w:t>
      </w:r>
      <w:r>
        <w:rPr>
          <w:rFonts w:ascii="Times New Roman" w:hAnsi="Times New Roman" w:cs="Times New Roman"/>
          <w:sz w:val="28"/>
          <w:szCs w:val="28"/>
        </w:rPr>
        <w:t>х на улучшение жилищных условий.</w:t>
      </w:r>
    </w:p>
    <w:p w:rsidR="000A6D85" w:rsidRPr="001E7D68" w:rsidRDefault="000A6D85" w:rsidP="000A6D85">
      <w:pPr>
        <w:ind w:firstLine="851"/>
        <w:jc w:val="both"/>
        <w:rPr>
          <w:rFonts w:ascii="Times New Roman" w:hAnsi="Times New Roman" w:cs="Times New Roman"/>
          <w:sz w:val="28"/>
          <w:szCs w:val="28"/>
        </w:rPr>
      </w:pPr>
      <w:r w:rsidRPr="001E7D68">
        <w:rPr>
          <w:rFonts w:ascii="Times New Roman" w:hAnsi="Times New Roman" w:cs="Times New Roman"/>
          <w:sz w:val="28"/>
          <w:szCs w:val="28"/>
        </w:rPr>
        <w:t>Настоящим проектом при рассмотрении вопросов, связанных с переходом к устойчивому функционированию и развитию жилищной сферы, принимаются во внимание основные положения приоритетного национального проекта «Доступное и комфортное жилье – гражданам России»:</w:t>
      </w:r>
    </w:p>
    <w:p w:rsidR="000A6D85" w:rsidRPr="001E7D68" w:rsidRDefault="000A6D85" w:rsidP="000A6D85">
      <w:pPr>
        <w:numPr>
          <w:ilvl w:val="0"/>
          <w:numId w:val="12"/>
        </w:numPr>
        <w:tabs>
          <w:tab w:val="left" w:pos="0"/>
        </w:tabs>
        <w:suppressAutoHyphens/>
        <w:spacing w:after="0"/>
        <w:ind w:left="0" w:firstLine="851"/>
        <w:jc w:val="both"/>
        <w:rPr>
          <w:rFonts w:ascii="Times New Roman" w:hAnsi="Times New Roman" w:cs="Times New Roman"/>
          <w:sz w:val="28"/>
          <w:szCs w:val="28"/>
        </w:rPr>
      </w:pPr>
      <w:r w:rsidRPr="001E7D68">
        <w:rPr>
          <w:rFonts w:ascii="Times New Roman" w:hAnsi="Times New Roman" w:cs="Times New Roman"/>
          <w:sz w:val="28"/>
          <w:szCs w:val="28"/>
        </w:rPr>
        <w:t>увеличение объемов строительства жилья и необходимой коммунальной инфраструктуры, развитие финансово-кредитных институтов и механизмов;</w:t>
      </w:r>
    </w:p>
    <w:p w:rsidR="000A6D85" w:rsidRPr="001E7D68" w:rsidRDefault="000A6D85" w:rsidP="000A6D85">
      <w:pPr>
        <w:numPr>
          <w:ilvl w:val="0"/>
          <w:numId w:val="12"/>
        </w:numPr>
        <w:tabs>
          <w:tab w:val="left" w:pos="0"/>
        </w:tabs>
        <w:suppressAutoHyphens/>
        <w:spacing w:after="0"/>
        <w:ind w:left="0" w:firstLine="851"/>
        <w:jc w:val="both"/>
        <w:rPr>
          <w:rFonts w:ascii="Times New Roman" w:hAnsi="Times New Roman" w:cs="Times New Roman"/>
          <w:sz w:val="28"/>
          <w:szCs w:val="28"/>
        </w:rPr>
      </w:pPr>
      <w:r w:rsidRPr="001E7D68">
        <w:rPr>
          <w:rFonts w:ascii="Times New Roman" w:hAnsi="Times New Roman" w:cs="Times New Roman"/>
          <w:sz w:val="28"/>
          <w:szCs w:val="28"/>
        </w:rPr>
        <w:lastRenderedPageBreak/>
        <w:t>приведение жилищного фонда и коммунальной инфраструктуры в соответствие со стандартами качества;</w:t>
      </w:r>
    </w:p>
    <w:p w:rsidR="000A6D85" w:rsidRPr="001E7D68" w:rsidRDefault="000A6D85" w:rsidP="000A6D85">
      <w:pPr>
        <w:numPr>
          <w:ilvl w:val="0"/>
          <w:numId w:val="12"/>
        </w:numPr>
        <w:tabs>
          <w:tab w:val="left" w:pos="0"/>
        </w:tabs>
        <w:suppressAutoHyphens/>
        <w:spacing w:after="0"/>
        <w:ind w:left="0" w:firstLine="851"/>
        <w:jc w:val="both"/>
        <w:rPr>
          <w:rFonts w:ascii="Times New Roman" w:hAnsi="Times New Roman" w:cs="Times New Roman"/>
          <w:sz w:val="28"/>
          <w:szCs w:val="28"/>
        </w:rPr>
      </w:pPr>
      <w:r w:rsidRPr="001E7D68">
        <w:rPr>
          <w:rFonts w:ascii="Times New Roman" w:hAnsi="Times New Roman" w:cs="Times New Roman"/>
          <w:sz w:val="28"/>
          <w:szCs w:val="28"/>
        </w:rPr>
        <w:t>обеспечение доступа населения к потреблению жилья и коммунальных услуг в соответствии с платежеспособным спросом и социальными стандартами;</w:t>
      </w:r>
    </w:p>
    <w:p w:rsidR="000A6D85" w:rsidRPr="001E7D68" w:rsidRDefault="000A6D85" w:rsidP="000A6D85">
      <w:pPr>
        <w:numPr>
          <w:ilvl w:val="0"/>
          <w:numId w:val="12"/>
        </w:numPr>
        <w:tabs>
          <w:tab w:val="left" w:pos="0"/>
        </w:tabs>
        <w:suppressAutoHyphens/>
        <w:spacing w:after="0"/>
        <w:ind w:left="0" w:firstLine="851"/>
        <w:jc w:val="both"/>
        <w:rPr>
          <w:rFonts w:ascii="Times New Roman" w:hAnsi="Times New Roman" w:cs="Times New Roman"/>
          <w:sz w:val="28"/>
          <w:szCs w:val="28"/>
        </w:rPr>
      </w:pPr>
      <w:r w:rsidRPr="001E7D68">
        <w:rPr>
          <w:rFonts w:ascii="Times New Roman" w:hAnsi="Times New Roman" w:cs="Times New Roman"/>
          <w:sz w:val="28"/>
          <w:szCs w:val="28"/>
        </w:rPr>
        <w:t>сохранение и обновление жилищного фонда</w:t>
      </w:r>
      <w:r>
        <w:rPr>
          <w:rFonts w:ascii="Times New Roman" w:hAnsi="Times New Roman" w:cs="Times New Roman"/>
          <w:sz w:val="28"/>
          <w:szCs w:val="28"/>
        </w:rPr>
        <w:t>.</w:t>
      </w:r>
    </w:p>
    <w:p w:rsidR="000A6D85" w:rsidRPr="001E7D68" w:rsidRDefault="000A6D85" w:rsidP="000A6D85">
      <w:pPr>
        <w:spacing w:before="240"/>
        <w:ind w:firstLine="851"/>
        <w:jc w:val="both"/>
        <w:rPr>
          <w:rFonts w:ascii="Times New Roman" w:hAnsi="Times New Roman" w:cs="Times New Roman"/>
          <w:sz w:val="28"/>
          <w:szCs w:val="28"/>
        </w:rPr>
      </w:pPr>
      <w:r w:rsidRPr="001E7D68">
        <w:rPr>
          <w:rFonts w:ascii="Times New Roman" w:hAnsi="Times New Roman" w:cs="Times New Roman"/>
          <w:sz w:val="28"/>
          <w:szCs w:val="28"/>
        </w:rPr>
        <w:t xml:space="preserve">Приоритет в градостроительной политике </w:t>
      </w:r>
      <w:r w:rsidR="00076FA1">
        <w:rPr>
          <w:rFonts w:ascii="Times New Roman" w:hAnsi="Times New Roman" w:cs="Times New Roman"/>
          <w:sz w:val="28"/>
          <w:szCs w:val="28"/>
        </w:rPr>
        <w:t>Калининского</w:t>
      </w:r>
      <w:r w:rsidRPr="001E7D68">
        <w:rPr>
          <w:rFonts w:ascii="Times New Roman" w:hAnsi="Times New Roman" w:cs="Times New Roman"/>
          <w:sz w:val="28"/>
          <w:szCs w:val="28"/>
        </w:rPr>
        <w:t xml:space="preserve"> сельсовета отдан развитию малоэтажной жилой застройки, так как имеется спрос населения на индивидуальное жилье усадебного типа. Эта тенденция прослеживается в целевой программе «Жилище» и ряде специальных постановлений, где предлагается довести объем индивидуального строительства в сельских поселениях до 100 %. Для устойчивого развития жилищного строительства необходима государственная и муниципальная поддержка, особенно в сфере обеспечения инженерной инфраструктурой площадок нового строительства. </w:t>
      </w:r>
    </w:p>
    <w:p w:rsidR="000A6D85" w:rsidRPr="001E7D68" w:rsidRDefault="000A6D85" w:rsidP="000A6D85">
      <w:pPr>
        <w:ind w:firstLine="851"/>
        <w:rPr>
          <w:rFonts w:ascii="Times New Roman" w:hAnsi="Times New Roman" w:cs="Times New Roman"/>
          <w:sz w:val="28"/>
          <w:szCs w:val="28"/>
        </w:rPr>
      </w:pPr>
      <w:r w:rsidRPr="001E7D68">
        <w:rPr>
          <w:rFonts w:ascii="Times New Roman" w:hAnsi="Times New Roman" w:cs="Times New Roman"/>
          <w:sz w:val="28"/>
          <w:szCs w:val="28"/>
        </w:rPr>
        <w:t>В связи с этим, необходимо принятие следующих мер:</w:t>
      </w:r>
    </w:p>
    <w:p w:rsidR="000A6D85" w:rsidRPr="001E7D68" w:rsidRDefault="000A6D85" w:rsidP="000A6D85">
      <w:pPr>
        <w:numPr>
          <w:ilvl w:val="0"/>
          <w:numId w:val="11"/>
        </w:numPr>
        <w:suppressAutoHyphens/>
        <w:spacing w:after="0"/>
        <w:ind w:left="0" w:firstLine="851"/>
        <w:jc w:val="both"/>
        <w:rPr>
          <w:rFonts w:ascii="Times New Roman" w:hAnsi="Times New Roman" w:cs="Times New Roman"/>
          <w:sz w:val="28"/>
          <w:szCs w:val="28"/>
        </w:rPr>
      </w:pPr>
      <w:r w:rsidRPr="001E7D68">
        <w:rPr>
          <w:rFonts w:ascii="Times New Roman" w:hAnsi="Times New Roman" w:cs="Times New Roman"/>
          <w:sz w:val="28"/>
          <w:szCs w:val="28"/>
        </w:rPr>
        <w:t>активное участие государства в финансировании инвестиционных проектов по подготовке инженерной инфраструктуры на площадках нового строительства;</w:t>
      </w:r>
    </w:p>
    <w:p w:rsidR="000A6D85" w:rsidRPr="001E7D68" w:rsidRDefault="000A6D85" w:rsidP="000A6D85">
      <w:pPr>
        <w:numPr>
          <w:ilvl w:val="0"/>
          <w:numId w:val="11"/>
        </w:numPr>
        <w:suppressAutoHyphens/>
        <w:spacing w:after="0"/>
        <w:ind w:left="0" w:firstLine="851"/>
        <w:jc w:val="both"/>
        <w:rPr>
          <w:rFonts w:ascii="Times New Roman" w:hAnsi="Times New Roman" w:cs="Times New Roman"/>
          <w:sz w:val="28"/>
          <w:szCs w:val="28"/>
        </w:rPr>
      </w:pPr>
      <w:r w:rsidRPr="001E7D68">
        <w:rPr>
          <w:rFonts w:ascii="Times New Roman" w:hAnsi="Times New Roman" w:cs="Times New Roman"/>
          <w:sz w:val="28"/>
          <w:szCs w:val="28"/>
        </w:rPr>
        <w:t>модернизация объектов коммунальной инфраструктуры;</w:t>
      </w:r>
    </w:p>
    <w:p w:rsidR="000A6D85" w:rsidRPr="001E7D68" w:rsidRDefault="000A6D85" w:rsidP="000A6D85">
      <w:pPr>
        <w:numPr>
          <w:ilvl w:val="0"/>
          <w:numId w:val="11"/>
        </w:numPr>
        <w:suppressAutoHyphens/>
        <w:spacing w:after="0"/>
        <w:ind w:left="0" w:firstLine="851"/>
        <w:jc w:val="both"/>
        <w:rPr>
          <w:rFonts w:ascii="Times New Roman" w:hAnsi="Times New Roman" w:cs="Times New Roman"/>
          <w:sz w:val="28"/>
          <w:szCs w:val="28"/>
        </w:rPr>
      </w:pPr>
      <w:r w:rsidRPr="001E7D68">
        <w:rPr>
          <w:rFonts w:ascii="Times New Roman" w:hAnsi="Times New Roman" w:cs="Times New Roman"/>
          <w:sz w:val="28"/>
          <w:szCs w:val="28"/>
        </w:rPr>
        <w:t>повышение эффективности управления коммунальной инфраструктурой;</w:t>
      </w:r>
    </w:p>
    <w:p w:rsidR="000A6D85" w:rsidRPr="001E7D68" w:rsidRDefault="000A6D85" w:rsidP="000A6D85">
      <w:pPr>
        <w:numPr>
          <w:ilvl w:val="0"/>
          <w:numId w:val="11"/>
        </w:numPr>
        <w:suppressAutoHyphens/>
        <w:spacing w:after="0"/>
        <w:ind w:left="0" w:firstLine="851"/>
        <w:jc w:val="both"/>
        <w:rPr>
          <w:rFonts w:ascii="Times New Roman" w:hAnsi="Times New Roman" w:cs="Times New Roman"/>
          <w:sz w:val="28"/>
          <w:szCs w:val="28"/>
        </w:rPr>
      </w:pPr>
      <w:r w:rsidRPr="001E7D68">
        <w:rPr>
          <w:rFonts w:ascii="Times New Roman" w:hAnsi="Times New Roman" w:cs="Times New Roman"/>
          <w:sz w:val="28"/>
          <w:szCs w:val="28"/>
        </w:rPr>
        <w:t>создание институтов привлечения частных инвестиций для модернизации объектов коммунальной инфраструктуры.</w:t>
      </w:r>
    </w:p>
    <w:p w:rsidR="00076FA1" w:rsidRDefault="00076FA1" w:rsidP="000A6D85">
      <w:pPr>
        <w:spacing w:before="240" w:after="0"/>
        <w:ind w:firstLine="851"/>
        <w:jc w:val="both"/>
        <w:rPr>
          <w:rFonts w:ascii="Times New Roman" w:hAnsi="Times New Roman" w:cs="Times New Roman"/>
          <w:sz w:val="28"/>
          <w:szCs w:val="28"/>
        </w:rPr>
      </w:pPr>
      <w:proofErr w:type="gramStart"/>
      <w:r>
        <w:rPr>
          <w:rFonts w:ascii="Times New Roman" w:hAnsi="Times New Roman" w:cs="Times New Roman"/>
          <w:sz w:val="28"/>
          <w:szCs w:val="28"/>
        </w:rPr>
        <w:t>Учитывая</w:t>
      </w:r>
      <w:proofErr w:type="gramEnd"/>
      <w:r>
        <w:rPr>
          <w:rFonts w:ascii="Times New Roman" w:hAnsi="Times New Roman" w:cs="Times New Roman"/>
          <w:sz w:val="28"/>
          <w:szCs w:val="28"/>
        </w:rPr>
        <w:t xml:space="preserve"> что в поселение не планируется сильного прироста населения, п</w:t>
      </w:r>
      <w:r w:rsidR="000A6D85" w:rsidRPr="001E7D68">
        <w:rPr>
          <w:rFonts w:ascii="Times New Roman" w:hAnsi="Times New Roman" w:cs="Times New Roman"/>
          <w:sz w:val="28"/>
          <w:szCs w:val="28"/>
        </w:rPr>
        <w:t xml:space="preserve">роектом предлагается </w:t>
      </w:r>
      <w:r w:rsidR="000A6D85">
        <w:rPr>
          <w:rFonts w:ascii="Times New Roman" w:hAnsi="Times New Roman" w:cs="Times New Roman"/>
          <w:sz w:val="28"/>
          <w:szCs w:val="28"/>
        </w:rPr>
        <w:t xml:space="preserve">уплотнение существующей застройки в </w:t>
      </w:r>
      <w:r w:rsidR="00AF185C">
        <w:rPr>
          <w:rFonts w:ascii="Times New Roman" w:hAnsi="Times New Roman" w:cs="Times New Roman"/>
          <w:sz w:val="28"/>
          <w:szCs w:val="28"/>
        </w:rPr>
        <w:t>населенных пунктах:</w:t>
      </w:r>
    </w:p>
    <w:p w:rsidR="00076FA1" w:rsidRDefault="00076FA1" w:rsidP="00076FA1">
      <w:pPr>
        <w:spacing w:after="0"/>
        <w:ind w:firstLine="851"/>
        <w:jc w:val="both"/>
        <w:rPr>
          <w:rFonts w:ascii="Times New Roman" w:hAnsi="Times New Roman" w:cs="Times New Roman"/>
          <w:sz w:val="28"/>
          <w:szCs w:val="28"/>
        </w:rPr>
      </w:pPr>
      <w:r>
        <w:rPr>
          <w:rFonts w:ascii="Times New Roman" w:hAnsi="Times New Roman" w:cs="Times New Roman"/>
          <w:b/>
          <w:sz w:val="28"/>
          <w:szCs w:val="28"/>
        </w:rPr>
        <w:t>1.</w:t>
      </w:r>
      <w:r w:rsidRPr="00076FA1">
        <w:rPr>
          <w:rFonts w:ascii="Times New Roman" w:hAnsi="Times New Roman" w:cs="Times New Roman"/>
          <w:b/>
          <w:sz w:val="28"/>
          <w:szCs w:val="28"/>
        </w:rPr>
        <w:t xml:space="preserve"> </w:t>
      </w:r>
      <w:r>
        <w:rPr>
          <w:rFonts w:ascii="Times New Roman" w:hAnsi="Times New Roman" w:cs="Times New Roman"/>
          <w:b/>
          <w:sz w:val="28"/>
          <w:szCs w:val="28"/>
        </w:rPr>
        <w:t>П</w:t>
      </w:r>
      <w:r w:rsidRPr="00076FA1">
        <w:rPr>
          <w:rFonts w:ascii="Times New Roman" w:hAnsi="Times New Roman" w:cs="Times New Roman"/>
          <w:b/>
          <w:sz w:val="28"/>
          <w:szCs w:val="28"/>
        </w:rPr>
        <w:t>ос. Калинин</w:t>
      </w:r>
      <w:r w:rsidR="002D22DF">
        <w:rPr>
          <w:rFonts w:ascii="Times New Roman" w:hAnsi="Times New Roman" w:cs="Times New Roman"/>
          <w:b/>
          <w:sz w:val="28"/>
          <w:szCs w:val="28"/>
        </w:rPr>
        <w:t xml:space="preserve">. </w:t>
      </w:r>
      <w:r w:rsidR="002D22DF">
        <w:rPr>
          <w:rFonts w:ascii="Times New Roman" w:hAnsi="Times New Roman" w:cs="Times New Roman"/>
          <w:sz w:val="28"/>
          <w:szCs w:val="28"/>
        </w:rPr>
        <w:t>Развитие жилой застройки возможно</w:t>
      </w:r>
      <w:r>
        <w:rPr>
          <w:rFonts w:ascii="Times New Roman" w:hAnsi="Times New Roman" w:cs="Times New Roman"/>
          <w:sz w:val="28"/>
          <w:szCs w:val="28"/>
        </w:rPr>
        <w:t xml:space="preserve"> в западной части населенного пункта (в устанавливаемых границах);</w:t>
      </w:r>
    </w:p>
    <w:p w:rsidR="00076FA1" w:rsidRDefault="00076FA1" w:rsidP="00076FA1">
      <w:pPr>
        <w:spacing w:after="0"/>
        <w:ind w:firstLine="851"/>
        <w:jc w:val="both"/>
        <w:rPr>
          <w:rFonts w:ascii="Times New Roman" w:hAnsi="Times New Roman" w:cs="Times New Roman"/>
          <w:sz w:val="28"/>
          <w:szCs w:val="28"/>
        </w:rPr>
      </w:pPr>
      <w:r>
        <w:rPr>
          <w:rFonts w:ascii="Times New Roman" w:hAnsi="Times New Roman" w:cs="Times New Roman"/>
          <w:b/>
          <w:sz w:val="28"/>
          <w:szCs w:val="28"/>
        </w:rPr>
        <w:t>2.</w:t>
      </w:r>
      <w:r w:rsidRPr="00076FA1">
        <w:rPr>
          <w:rFonts w:ascii="Times New Roman" w:hAnsi="Times New Roman" w:cs="Times New Roman"/>
          <w:b/>
          <w:sz w:val="28"/>
          <w:szCs w:val="28"/>
        </w:rPr>
        <w:t xml:space="preserve"> </w:t>
      </w:r>
      <w:r>
        <w:rPr>
          <w:rFonts w:ascii="Times New Roman" w:hAnsi="Times New Roman" w:cs="Times New Roman"/>
          <w:b/>
          <w:sz w:val="28"/>
          <w:szCs w:val="28"/>
        </w:rPr>
        <w:t>С</w:t>
      </w:r>
      <w:r w:rsidRPr="00076FA1">
        <w:rPr>
          <w:rFonts w:ascii="Times New Roman" w:hAnsi="Times New Roman" w:cs="Times New Roman"/>
          <w:b/>
          <w:sz w:val="28"/>
          <w:szCs w:val="28"/>
        </w:rPr>
        <w:t>. Ко</w:t>
      </w:r>
      <w:r w:rsidR="00191DA5">
        <w:rPr>
          <w:rFonts w:ascii="Times New Roman" w:hAnsi="Times New Roman" w:cs="Times New Roman"/>
          <w:b/>
          <w:sz w:val="28"/>
          <w:szCs w:val="28"/>
        </w:rPr>
        <w:t>м</w:t>
      </w:r>
      <w:r w:rsidRPr="00076FA1">
        <w:rPr>
          <w:rFonts w:ascii="Times New Roman" w:hAnsi="Times New Roman" w:cs="Times New Roman"/>
          <w:b/>
          <w:sz w:val="28"/>
          <w:szCs w:val="28"/>
        </w:rPr>
        <w:t>муна</w:t>
      </w:r>
      <w:r>
        <w:rPr>
          <w:rFonts w:ascii="Times New Roman" w:hAnsi="Times New Roman" w:cs="Times New Roman"/>
          <w:sz w:val="28"/>
          <w:szCs w:val="28"/>
        </w:rPr>
        <w:t>. Согласно информации предоставленной администрацией сельсовета</w:t>
      </w:r>
      <w:r w:rsidR="002D22DF">
        <w:rPr>
          <w:rFonts w:ascii="Times New Roman" w:hAnsi="Times New Roman" w:cs="Times New Roman"/>
          <w:sz w:val="28"/>
          <w:szCs w:val="28"/>
        </w:rPr>
        <w:t>:</w:t>
      </w:r>
      <w:r>
        <w:rPr>
          <w:rFonts w:ascii="Times New Roman" w:hAnsi="Times New Roman" w:cs="Times New Roman"/>
          <w:sz w:val="28"/>
          <w:szCs w:val="28"/>
        </w:rPr>
        <w:t xml:space="preserve"> во время весеннего паводка периодически затапливается юго-западная часть населенного пункта (около 20 земельных участков). </w:t>
      </w:r>
      <w:proofErr w:type="gramStart"/>
      <w:r w:rsidR="002D22DF">
        <w:rPr>
          <w:rFonts w:ascii="Times New Roman" w:hAnsi="Times New Roman" w:cs="Times New Roman"/>
          <w:sz w:val="28"/>
          <w:szCs w:val="28"/>
        </w:rPr>
        <w:t>Проектом предлагается постепенное переселение из затапливаемых территории в северную и юго-восточную часть населенного пункта (в устанавливаемых границах);</w:t>
      </w:r>
      <w:proofErr w:type="gramEnd"/>
    </w:p>
    <w:p w:rsidR="002D22DF" w:rsidRDefault="002D22DF" w:rsidP="00076FA1">
      <w:pPr>
        <w:spacing w:after="0"/>
        <w:ind w:firstLine="851"/>
        <w:jc w:val="both"/>
        <w:rPr>
          <w:rFonts w:ascii="Times New Roman" w:hAnsi="Times New Roman" w:cs="Times New Roman"/>
          <w:sz w:val="28"/>
          <w:szCs w:val="28"/>
        </w:rPr>
      </w:pPr>
      <w:r w:rsidRPr="002D22DF">
        <w:rPr>
          <w:rFonts w:ascii="Times New Roman" w:hAnsi="Times New Roman" w:cs="Times New Roman"/>
          <w:b/>
          <w:sz w:val="28"/>
          <w:szCs w:val="28"/>
        </w:rPr>
        <w:lastRenderedPageBreak/>
        <w:t xml:space="preserve">3. С. </w:t>
      </w:r>
      <w:proofErr w:type="spellStart"/>
      <w:r w:rsidRPr="002D22DF">
        <w:rPr>
          <w:rFonts w:ascii="Times New Roman" w:hAnsi="Times New Roman" w:cs="Times New Roman"/>
          <w:b/>
          <w:sz w:val="28"/>
          <w:szCs w:val="28"/>
        </w:rPr>
        <w:t>Прокуроновка</w:t>
      </w:r>
      <w:proofErr w:type="spellEnd"/>
      <w:r>
        <w:rPr>
          <w:rFonts w:ascii="Times New Roman" w:hAnsi="Times New Roman" w:cs="Times New Roman"/>
          <w:b/>
          <w:sz w:val="28"/>
          <w:szCs w:val="28"/>
        </w:rPr>
        <w:t xml:space="preserve">. </w:t>
      </w:r>
      <w:r>
        <w:rPr>
          <w:rFonts w:ascii="Times New Roman" w:hAnsi="Times New Roman" w:cs="Times New Roman"/>
          <w:sz w:val="28"/>
          <w:szCs w:val="28"/>
        </w:rPr>
        <w:t>Развитие жилой застройки возможно в северо- и северо-западной части населенного пункта (в устанавливаемых границах);</w:t>
      </w:r>
    </w:p>
    <w:p w:rsidR="002D22DF" w:rsidRDefault="002D22DF" w:rsidP="002D22DF">
      <w:pPr>
        <w:spacing w:after="0"/>
        <w:ind w:firstLine="851"/>
        <w:jc w:val="both"/>
        <w:rPr>
          <w:rFonts w:ascii="Times New Roman" w:hAnsi="Times New Roman" w:cs="Times New Roman"/>
          <w:sz w:val="28"/>
          <w:szCs w:val="28"/>
        </w:rPr>
      </w:pPr>
      <w:r>
        <w:rPr>
          <w:rFonts w:ascii="Times New Roman" w:hAnsi="Times New Roman" w:cs="Times New Roman"/>
          <w:b/>
          <w:sz w:val="28"/>
          <w:szCs w:val="28"/>
        </w:rPr>
        <w:t>4</w:t>
      </w:r>
      <w:r w:rsidRPr="002D22DF">
        <w:rPr>
          <w:rFonts w:ascii="Times New Roman" w:hAnsi="Times New Roman" w:cs="Times New Roman"/>
          <w:b/>
          <w:sz w:val="28"/>
          <w:szCs w:val="28"/>
        </w:rPr>
        <w:t xml:space="preserve">. С. </w:t>
      </w:r>
      <w:proofErr w:type="spellStart"/>
      <w:r>
        <w:rPr>
          <w:rFonts w:ascii="Times New Roman" w:hAnsi="Times New Roman" w:cs="Times New Roman"/>
          <w:b/>
          <w:sz w:val="28"/>
          <w:szCs w:val="28"/>
        </w:rPr>
        <w:t>Кандалинцево</w:t>
      </w:r>
      <w:proofErr w:type="spellEnd"/>
      <w:r>
        <w:rPr>
          <w:rFonts w:ascii="Times New Roman" w:hAnsi="Times New Roman" w:cs="Times New Roman"/>
          <w:b/>
          <w:sz w:val="28"/>
          <w:szCs w:val="28"/>
        </w:rPr>
        <w:t xml:space="preserve">. </w:t>
      </w:r>
      <w:r w:rsidRPr="002D22DF">
        <w:rPr>
          <w:rFonts w:ascii="Times New Roman" w:hAnsi="Times New Roman" w:cs="Times New Roman"/>
          <w:sz w:val="28"/>
          <w:szCs w:val="28"/>
        </w:rPr>
        <w:t>Уплотнение существующей</w:t>
      </w:r>
      <w:r>
        <w:rPr>
          <w:rFonts w:ascii="Times New Roman" w:hAnsi="Times New Roman" w:cs="Times New Roman"/>
          <w:sz w:val="28"/>
          <w:szCs w:val="28"/>
        </w:rPr>
        <w:t xml:space="preserve"> жилой застройки возможно в юго-восточной части населенного пункта (в устанавливаемых границах).</w:t>
      </w:r>
    </w:p>
    <w:p w:rsidR="003D153E" w:rsidRPr="004B0B81" w:rsidRDefault="00BD33C0" w:rsidP="004B0B81">
      <w:pPr>
        <w:pStyle w:val="2"/>
        <w:jc w:val="both"/>
      </w:pPr>
      <w:bookmarkStart w:id="41" w:name="_Toc327362439"/>
      <w:bookmarkStart w:id="42" w:name="_Toc374610478"/>
      <w:r w:rsidRPr="004B0B81">
        <w:t>3.</w:t>
      </w:r>
      <w:r w:rsidR="00953971" w:rsidRPr="004B0B81">
        <w:t>7</w:t>
      </w:r>
      <w:r w:rsidR="003D153E" w:rsidRPr="004B0B81">
        <w:t>.4 Социальная сфера. Проблемы и направления развития</w:t>
      </w:r>
      <w:bookmarkEnd w:id="41"/>
      <w:bookmarkEnd w:id="42"/>
    </w:p>
    <w:p w:rsidR="002D22DF" w:rsidRPr="00A649D5" w:rsidRDefault="002D22DF" w:rsidP="002D22DF">
      <w:pPr>
        <w:spacing w:line="240" w:lineRule="auto"/>
        <w:ind w:right="284"/>
        <w:jc w:val="both"/>
        <w:rPr>
          <w:rFonts w:ascii="Times New Roman" w:hAnsi="Times New Roman" w:cs="Times New Roman"/>
          <w:b/>
          <w:bCs/>
          <w:i/>
          <w:sz w:val="28"/>
          <w:szCs w:val="28"/>
          <w:u w:val="single"/>
        </w:rPr>
      </w:pPr>
      <w:bookmarkStart w:id="43" w:name="_Toc362367727"/>
      <w:r w:rsidRPr="004B0B81">
        <w:rPr>
          <w:rFonts w:ascii="Times New Roman" w:hAnsi="Times New Roman" w:cs="Times New Roman"/>
          <w:b/>
          <w:bCs/>
          <w:i/>
          <w:sz w:val="28"/>
          <w:szCs w:val="28"/>
          <w:u w:val="single"/>
        </w:rPr>
        <w:t>Современное состояние</w:t>
      </w:r>
    </w:p>
    <w:p w:rsidR="002D22DF" w:rsidRPr="00A20EA9" w:rsidRDefault="002D22DF" w:rsidP="002D22DF">
      <w:pPr>
        <w:spacing w:after="0"/>
        <w:ind w:firstLine="851"/>
        <w:jc w:val="both"/>
        <w:rPr>
          <w:rFonts w:ascii="Times New Roman" w:hAnsi="Times New Roman" w:cs="Times New Roman"/>
          <w:sz w:val="28"/>
          <w:szCs w:val="28"/>
        </w:rPr>
      </w:pPr>
      <w:r w:rsidRPr="00A20EA9">
        <w:rPr>
          <w:rFonts w:ascii="Times New Roman" w:hAnsi="Times New Roman" w:cs="Times New Roman"/>
          <w:sz w:val="28"/>
          <w:szCs w:val="28"/>
        </w:rPr>
        <w:t>Обеспечение современных условий жизни в сельской местности  невозможно без основных элементов социальной инфраструктуры – школы, детского дошкольного учреждения, клуба, возможностью получить первую медицинскую помощь, воспользоваться бытовыми услугами и современной связью.</w:t>
      </w:r>
    </w:p>
    <w:p w:rsidR="002D22DF" w:rsidRPr="00EC17A3" w:rsidRDefault="002D22DF" w:rsidP="002D22DF">
      <w:pPr>
        <w:spacing w:after="0"/>
        <w:ind w:firstLine="851"/>
        <w:jc w:val="both"/>
        <w:rPr>
          <w:rFonts w:ascii="Times New Roman" w:hAnsi="Times New Roman" w:cs="Times New Roman"/>
          <w:sz w:val="28"/>
          <w:szCs w:val="28"/>
        </w:rPr>
      </w:pPr>
      <w:r w:rsidRPr="00EC17A3">
        <w:rPr>
          <w:rFonts w:ascii="Times New Roman" w:hAnsi="Times New Roman" w:cs="Times New Roman"/>
          <w:sz w:val="28"/>
          <w:szCs w:val="28"/>
        </w:rPr>
        <w:t xml:space="preserve">Развитие социальной сферы </w:t>
      </w:r>
      <w:r>
        <w:rPr>
          <w:rFonts w:ascii="Times New Roman" w:hAnsi="Times New Roman" w:cs="Times New Roman"/>
          <w:sz w:val="28"/>
          <w:szCs w:val="28"/>
        </w:rPr>
        <w:t>Калининского</w:t>
      </w:r>
      <w:r w:rsidRPr="00EC17A3">
        <w:rPr>
          <w:rFonts w:ascii="Times New Roman" w:hAnsi="Times New Roman" w:cs="Times New Roman"/>
          <w:sz w:val="28"/>
          <w:szCs w:val="28"/>
        </w:rPr>
        <w:t xml:space="preserve"> сельсовета заключается в обеспечении населенных пунктов объектами культурно-бытового обслуживания. При расчете учреждений и предприятий обслуживания применяются социальные нормативы обеспеченности, указанные в документах «Нормативы  градостроительного проектирования Оренбургской области» и СНиП 2.07.01-89* «Градостроительство. Планировка и застройка </w:t>
      </w:r>
      <w:proofErr w:type="gramStart"/>
      <w:r w:rsidRPr="00EC17A3">
        <w:rPr>
          <w:rFonts w:ascii="Times New Roman" w:hAnsi="Times New Roman" w:cs="Times New Roman"/>
          <w:sz w:val="28"/>
          <w:szCs w:val="28"/>
        </w:rPr>
        <w:t>городски</w:t>
      </w:r>
      <w:proofErr w:type="gramEnd"/>
      <w:r>
        <w:rPr>
          <w:rFonts w:ascii="Times New Roman" w:hAnsi="Times New Roman" w:cs="Times New Roman"/>
          <w:sz w:val="28"/>
          <w:szCs w:val="28"/>
        </w:rPr>
        <w:t xml:space="preserve"> </w:t>
      </w:r>
      <w:r w:rsidRPr="00EC17A3">
        <w:rPr>
          <w:rFonts w:ascii="Times New Roman" w:hAnsi="Times New Roman" w:cs="Times New Roman"/>
          <w:sz w:val="28"/>
          <w:szCs w:val="28"/>
        </w:rPr>
        <w:t>х и сельских поселений»</w:t>
      </w:r>
    </w:p>
    <w:p w:rsidR="002D22DF" w:rsidRPr="00EC17A3" w:rsidRDefault="002D22DF" w:rsidP="002D22DF">
      <w:pPr>
        <w:spacing w:after="0"/>
        <w:ind w:firstLine="851"/>
        <w:jc w:val="both"/>
        <w:rPr>
          <w:rFonts w:ascii="Times New Roman" w:hAnsi="Times New Roman" w:cs="Times New Roman"/>
          <w:sz w:val="28"/>
          <w:szCs w:val="28"/>
        </w:rPr>
      </w:pPr>
      <w:r w:rsidRPr="00EC17A3">
        <w:rPr>
          <w:rFonts w:ascii="Times New Roman" w:hAnsi="Times New Roman" w:cs="Times New Roman"/>
          <w:sz w:val="28"/>
          <w:szCs w:val="28"/>
        </w:rPr>
        <w:t xml:space="preserve">Ниже представлены сведения об учреждениях культурно-бытового обслуживания поселения. </w:t>
      </w:r>
    </w:p>
    <w:p w:rsidR="002D22DF" w:rsidRDefault="002D22DF" w:rsidP="002D22DF">
      <w:pPr>
        <w:pStyle w:val="2"/>
      </w:pPr>
      <w:bookmarkStart w:id="44" w:name="_Toc365037400"/>
      <w:bookmarkStart w:id="45" w:name="_Toc365472342"/>
      <w:bookmarkStart w:id="46" w:name="_Toc365534260"/>
      <w:bookmarkStart w:id="47" w:name="_Toc374610479"/>
      <w:r w:rsidRPr="00A649D5">
        <w:t>Образование</w:t>
      </w:r>
      <w:bookmarkEnd w:id="44"/>
      <w:bookmarkEnd w:id="45"/>
      <w:bookmarkEnd w:id="46"/>
      <w:bookmarkEnd w:id="47"/>
    </w:p>
    <w:p w:rsidR="003E46A0" w:rsidRPr="000B2869" w:rsidRDefault="000B2869" w:rsidP="000B2869">
      <w:pPr>
        <w:tabs>
          <w:tab w:val="left" w:pos="3270"/>
        </w:tabs>
        <w:spacing w:after="0"/>
        <w:ind w:firstLine="851"/>
        <w:jc w:val="both"/>
        <w:rPr>
          <w:rFonts w:ascii="Times New Roman" w:hAnsi="Times New Roman" w:cs="Times New Roman"/>
          <w:sz w:val="28"/>
          <w:szCs w:val="28"/>
        </w:rPr>
      </w:pPr>
      <w:r w:rsidRPr="000B2869">
        <w:rPr>
          <w:rFonts w:ascii="Times New Roman" w:hAnsi="Times New Roman" w:cs="Times New Roman"/>
          <w:sz w:val="28"/>
          <w:szCs w:val="28"/>
        </w:rPr>
        <w:t xml:space="preserve">В системе образования на территории МО Калининский сельсовет функционирует </w:t>
      </w:r>
      <w:r w:rsidR="003E46A0" w:rsidRPr="000B2869">
        <w:rPr>
          <w:rFonts w:ascii="Times New Roman" w:hAnsi="Times New Roman" w:cs="Times New Roman"/>
          <w:sz w:val="28"/>
          <w:szCs w:val="28"/>
        </w:rPr>
        <w:t>средняя общеобразовательная школа в п.</w:t>
      </w:r>
      <w:r>
        <w:rPr>
          <w:rFonts w:ascii="Times New Roman" w:hAnsi="Times New Roman" w:cs="Times New Roman"/>
          <w:sz w:val="28"/>
          <w:szCs w:val="28"/>
        </w:rPr>
        <w:t xml:space="preserve"> </w:t>
      </w:r>
      <w:r w:rsidR="003E46A0" w:rsidRPr="000B2869">
        <w:rPr>
          <w:rFonts w:ascii="Times New Roman" w:hAnsi="Times New Roman" w:cs="Times New Roman"/>
          <w:sz w:val="28"/>
          <w:szCs w:val="28"/>
        </w:rPr>
        <w:t>Калинин с численностью учащихся в 2012/2013 г. 131 человека,</w:t>
      </w:r>
      <w:r w:rsidRPr="000B2869">
        <w:rPr>
          <w:rFonts w:ascii="Times New Roman" w:hAnsi="Times New Roman" w:cs="Times New Roman"/>
          <w:sz w:val="28"/>
          <w:szCs w:val="28"/>
        </w:rPr>
        <w:t xml:space="preserve"> </w:t>
      </w:r>
      <w:r w:rsidR="003E46A0" w:rsidRPr="000B2869">
        <w:rPr>
          <w:rFonts w:ascii="Times New Roman" w:hAnsi="Times New Roman" w:cs="Times New Roman"/>
          <w:sz w:val="28"/>
          <w:szCs w:val="28"/>
        </w:rPr>
        <w:t xml:space="preserve"> 2</w:t>
      </w:r>
      <w:r w:rsidRPr="000B2869">
        <w:rPr>
          <w:rFonts w:ascii="Times New Roman" w:hAnsi="Times New Roman" w:cs="Times New Roman"/>
          <w:sz w:val="28"/>
          <w:szCs w:val="28"/>
        </w:rPr>
        <w:t xml:space="preserve"> основные  школы на 79 учащихся, </w:t>
      </w:r>
      <w:r w:rsidR="003E46A0" w:rsidRPr="000B2869">
        <w:rPr>
          <w:rFonts w:ascii="Times New Roman" w:hAnsi="Times New Roman" w:cs="Times New Roman"/>
          <w:sz w:val="28"/>
          <w:szCs w:val="28"/>
        </w:rPr>
        <w:t xml:space="preserve">1 начальная школа на  18 учеников, </w:t>
      </w:r>
      <w:r w:rsidRPr="000B2869">
        <w:rPr>
          <w:rFonts w:ascii="Times New Roman" w:hAnsi="Times New Roman" w:cs="Times New Roman"/>
          <w:sz w:val="28"/>
          <w:szCs w:val="28"/>
        </w:rPr>
        <w:t>3</w:t>
      </w:r>
      <w:r w:rsidR="003E46A0" w:rsidRPr="000B2869">
        <w:rPr>
          <w:rFonts w:ascii="Times New Roman" w:hAnsi="Times New Roman" w:cs="Times New Roman"/>
          <w:sz w:val="28"/>
          <w:szCs w:val="28"/>
        </w:rPr>
        <w:t xml:space="preserve"> детских дошкольных учреждения для 72 детей, две сельские библиотеки.</w:t>
      </w:r>
    </w:p>
    <w:p w:rsidR="002D22DF" w:rsidRPr="00A20EA9" w:rsidRDefault="002D22DF" w:rsidP="000B2869">
      <w:pPr>
        <w:pStyle w:val="ab"/>
        <w:shd w:val="clear" w:color="auto" w:fill="FFFFFF"/>
        <w:spacing w:before="240"/>
        <w:ind w:left="0" w:firstLine="851"/>
        <w:rPr>
          <w:b/>
          <w:bCs/>
          <w:i/>
        </w:rPr>
      </w:pPr>
      <w:r w:rsidRPr="004B0B81">
        <w:rPr>
          <w:i/>
        </w:rPr>
        <w:t>Таблица 3.7.4-1 Данные п</w:t>
      </w:r>
      <w:r w:rsidRPr="004B0B81">
        <w:rPr>
          <w:bCs/>
          <w:i/>
        </w:rPr>
        <w:t>о о</w:t>
      </w:r>
      <w:r w:rsidRPr="004B0B81">
        <w:rPr>
          <w:i/>
        </w:rPr>
        <w:t>беспеченности учреждениями образования</w:t>
      </w:r>
      <w:r w:rsidRPr="00A20EA9">
        <w:rPr>
          <w:i/>
        </w:rPr>
        <w:t>.</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7"/>
        <w:gridCol w:w="2552"/>
        <w:gridCol w:w="2126"/>
        <w:gridCol w:w="1134"/>
        <w:gridCol w:w="992"/>
        <w:gridCol w:w="993"/>
        <w:gridCol w:w="1134"/>
      </w:tblGrid>
      <w:tr w:rsidR="002D22DF" w:rsidRPr="00A20EA9" w:rsidTr="00EA5878">
        <w:trPr>
          <w:trHeight w:val="458"/>
        </w:trPr>
        <w:tc>
          <w:tcPr>
            <w:tcW w:w="567" w:type="dxa"/>
            <w:vMerge w:val="restart"/>
            <w:shd w:val="clear" w:color="auto" w:fill="auto"/>
            <w:vAlign w:val="center"/>
          </w:tcPr>
          <w:p w:rsidR="002D22DF" w:rsidRPr="00A20EA9" w:rsidRDefault="002D22DF" w:rsidP="002D22DF">
            <w:pPr>
              <w:pStyle w:val="ConsTitle"/>
              <w:widowControl/>
              <w:snapToGrid w:val="0"/>
              <w:ind w:left="-108" w:right="-108"/>
              <w:jc w:val="center"/>
              <w:rPr>
                <w:rFonts w:ascii="Times New Roman" w:hAnsi="Times New Roman" w:cs="Times New Roman"/>
                <w:bCs w:val="0"/>
                <w:sz w:val="24"/>
                <w:szCs w:val="24"/>
              </w:rPr>
            </w:pPr>
            <w:r w:rsidRPr="00A20EA9">
              <w:rPr>
                <w:rFonts w:ascii="Times New Roman" w:hAnsi="Times New Roman" w:cs="Times New Roman"/>
                <w:bCs w:val="0"/>
                <w:sz w:val="24"/>
                <w:szCs w:val="24"/>
              </w:rPr>
              <w:t>№</w:t>
            </w:r>
          </w:p>
          <w:p w:rsidR="002D22DF" w:rsidRPr="00A20EA9" w:rsidRDefault="002D22DF" w:rsidP="002D22DF">
            <w:pPr>
              <w:pStyle w:val="ConsTitle"/>
              <w:widowControl/>
              <w:ind w:left="-108" w:right="-108"/>
              <w:jc w:val="center"/>
              <w:rPr>
                <w:rFonts w:ascii="Times New Roman" w:hAnsi="Times New Roman" w:cs="Times New Roman"/>
                <w:bCs w:val="0"/>
                <w:sz w:val="24"/>
                <w:szCs w:val="24"/>
              </w:rPr>
            </w:pPr>
            <w:proofErr w:type="gramStart"/>
            <w:r w:rsidRPr="00A20EA9">
              <w:rPr>
                <w:rFonts w:ascii="Times New Roman" w:hAnsi="Times New Roman" w:cs="Times New Roman"/>
                <w:bCs w:val="0"/>
                <w:sz w:val="24"/>
                <w:szCs w:val="24"/>
              </w:rPr>
              <w:t>п</w:t>
            </w:r>
            <w:proofErr w:type="gramEnd"/>
            <w:r w:rsidRPr="00A20EA9">
              <w:rPr>
                <w:rFonts w:ascii="Times New Roman" w:hAnsi="Times New Roman" w:cs="Times New Roman"/>
                <w:bCs w:val="0"/>
                <w:sz w:val="24"/>
                <w:szCs w:val="24"/>
              </w:rPr>
              <w:t>/п</w:t>
            </w:r>
          </w:p>
        </w:tc>
        <w:tc>
          <w:tcPr>
            <w:tcW w:w="2552" w:type="dxa"/>
            <w:vMerge w:val="restart"/>
            <w:shd w:val="clear" w:color="auto" w:fill="auto"/>
            <w:vAlign w:val="center"/>
          </w:tcPr>
          <w:p w:rsidR="002D22DF" w:rsidRPr="00A20EA9" w:rsidRDefault="002D22DF" w:rsidP="002D22DF">
            <w:pPr>
              <w:pStyle w:val="ConsTitle"/>
              <w:widowControl/>
              <w:snapToGrid w:val="0"/>
              <w:ind w:left="-108" w:right="-109"/>
              <w:jc w:val="center"/>
              <w:rPr>
                <w:rFonts w:ascii="Times New Roman" w:hAnsi="Times New Roman" w:cs="Times New Roman"/>
                <w:bCs w:val="0"/>
                <w:sz w:val="24"/>
                <w:szCs w:val="24"/>
              </w:rPr>
            </w:pPr>
            <w:r w:rsidRPr="00A20EA9">
              <w:rPr>
                <w:rFonts w:ascii="Times New Roman" w:hAnsi="Times New Roman" w:cs="Times New Roman"/>
                <w:bCs w:val="0"/>
                <w:sz w:val="24"/>
                <w:szCs w:val="24"/>
              </w:rPr>
              <w:t>Наименование объекта</w:t>
            </w:r>
          </w:p>
        </w:tc>
        <w:tc>
          <w:tcPr>
            <w:tcW w:w="2126" w:type="dxa"/>
            <w:vMerge w:val="restart"/>
            <w:shd w:val="clear" w:color="auto" w:fill="auto"/>
            <w:vAlign w:val="center"/>
          </w:tcPr>
          <w:p w:rsidR="002D22DF" w:rsidRPr="00A20EA9" w:rsidRDefault="002D22DF" w:rsidP="002D22DF">
            <w:pPr>
              <w:pStyle w:val="ConsTitle"/>
              <w:widowControl/>
              <w:snapToGrid w:val="0"/>
              <w:ind w:left="-107" w:right="-109"/>
              <w:jc w:val="center"/>
              <w:rPr>
                <w:rFonts w:ascii="Times New Roman" w:hAnsi="Times New Roman" w:cs="Times New Roman"/>
                <w:bCs w:val="0"/>
                <w:sz w:val="24"/>
                <w:szCs w:val="24"/>
              </w:rPr>
            </w:pPr>
            <w:r>
              <w:rPr>
                <w:rFonts w:ascii="Times New Roman" w:hAnsi="Times New Roman" w:cs="Times New Roman"/>
                <w:bCs w:val="0"/>
                <w:sz w:val="24"/>
                <w:szCs w:val="24"/>
              </w:rPr>
              <w:t xml:space="preserve">Местоположение </w:t>
            </w:r>
          </w:p>
        </w:tc>
        <w:tc>
          <w:tcPr>
            <w:tcW w:w="2126" w:type="dxa"/>
            <w:gridSpan w:val="2"/>
            <w:shd w:val="clear" w:color="auto" w:fill="auto"/>
            <w:vAlign w:val="center"/>
          </w:tcPr>
          <w:p w:rsidR="002D22DF" w:rsidRPr="00A20EA9" w:rsidRDefault="002D22DF" w:rsidP="002D22DF">
            <w:pPr>
              <w:pStyle w:val="ConsTitle"/>
              <w:widowControl/>
              <w:snapToGrid w:val="0"/>
              <w:ind w:left="-107" w:right="-108"/>
              <w:jc w:val="center"/>
              <w:rPr>
                <w:rFonts w:ascii="Times New Roman" w:hAnsi="Times New Roman" w:cs="Times New Roman"/>
                <w:bCs w:val="0"/>
                <w:sz w:val="24"/>
                <w:szCs w:val="24"/>
              </w:rPr>
            </w:pPr>
            <w:r w:rsidRPr="00A20EA9">
              <w:rPr>
                <w:rFonts w:ascii="Times New Roman" w:hAnsi="Times New Roman" w:cs="Times New Roman"/>
                <w:bCs w:val="0"/>
                <w:sz w:val="24"/>
                <w:szCs w:val="24"/>
              </w:rPr>
              <w:t>Мощность (мест)</w:t>
            </w:r>
          </w:p>
        </w:tc>
        <w:tc>
          <w:tcPr>
            <w:tcW w:w="993" w:type="dxa"/>
            <w:vMerge w:val="restart"/>
          </w:tcPr>
          <w:p w:rsidR="002D22DF" w:rsidRPr="00A20EA9" w:rsidRDefault="002D22DF" w:rsidP="002D22DF">
            <w:pPr>
              <w:pStyle w:val="ConsTitle"/>
              <w:widowControl/>
              <w:snapToGrid w:val="0"/>
              <w:ind w:left="-108" w:right="-108"/>
              <w:jc w:val="center"/>
              <w:rPr>
                <w:rFonts w:ascii="Times New Roman" w:hAnsi="Times New Roman" w:cs="Times New Roman"/>
                <w:bCs w:val="0"/>
                <w:sz w:val="24"/>
                <w:szCs w:val="24"/>
              </w:rPr>
            </w:pPr>
            <w:r>
              <w:rPr>
                <w:rFonts w:ascii="Times New Roman" w:hAnsi="Times New Roman" w:cs="Times New Roman"/>
                <w:bCs w:val="0"/>
                <w:sz w:val="24"/>
                <w:szCs w:val="24"/>
              </w:rPr>
              <w:t>Загруженность, %</w:t>
            </w:r>
          </w:p>
        </w:tc>
        <w:tc>
          <w:tcPr>
            <w:tcW w:w="1134" w:type="dxa"/>
            <w:vMerge w:val="restart"/>
            <w:shd w:val="clear" w:color="auto" w:fill="auto"/>
            <w:vAlign w:val="center"/>
          </w:tcPr>
          <w:p w:rsidR="002D22DF" w:rsidRPr="00A20EA9" w:rsidRDefault="002D22DF" w:rsidP="002D22DF">
            <w:pPr>
              <w:pStyle w:val="ConsTitle"/>
              <w:widowControl/>
              <w:snapToGrid w:val="0"/>
              <w:ind w:left="-107" w:right="-108"/>
              <w:jc w:val="center"/>
              <w:rPr>
                <w:rFonts w:ascii="Times New Roman" w:hAnsi="Times New Roman" w:cs="Times New Roman"/>
                <w:bCs w:val="0"/>
                <w:sz w:val="24"/>
                <w:szCs w:val="24"/>
              </w:rPr>
            </w:pPr>
            <w:r w:rsidRPr="00A20EA9">
              <w:rPr>
                <w:rFonts w:ascii="Times New Roman" w:hAnsi="Times New Roman" w:cs="Times New Roman"/>
                <w:bCs w:val="0"/>
                <w:sz w:val="24"/>
                <w:szCs w:val="24"/>
              </w:rPr>
              <w:t>Год ввода/</w:t>
            </w:r>
          </w:p>
          <w:p w:rsidR="002D22DF" w:rsidRPr="00A20EA9" w:rsidRDefault="002D22DF" w:rsidP="002D22DF">
            <w:pPr>
              <w:pStyle w:val="ConsTitle"/>
              <w:widowControl/>
              <w:ind w:left="-107" w:right="-108"/>
              <w:jc w:val="center"/>
              <w:rPr>
                <w:rFonts w:ascii="Times New Roman" w:hAnsi="Times New Roman" w:cs="Times New Roman"/>
                <w:bCs w:val="0"/>
                <w:sz w:val="24"/>
                <w:szCs w:val="24"/>
              </w:rPr>
            </w:pPr>
            <w:r w:rsidRPr="00A20EA9">
              <w:rPr>
                <w:rFonts w:ascii="Times New Roman" w:hAnsi="Times New Roman" w:cs="Times New Roman"/>
                <w:bCs w:val="0"/>
                <w:sz w:val="24"/>
                <w:szCs w:val="24"/>
              </w:rPr>
              <w:t>реконструкции</w:t>
            </w:r>
          </w:p>
        </w:tc>
      </w:tr>
      <w:tr w:rsidR="002D22DF" w:rsidRPr="00A20EA9" w:rsidTr="00EA5878">
        <w:trPr>
          <w:trHeight w:val="834"/>
        </w:trPr>
        <w:tc>
          <w:tcPr>
            <w:tcW w:w="567" w:type="dxa"/>
            <w:vMerge/>
            <w:shd w:val="clear" w:color="auto" w:fill="auto"/>
          </w:tcPr>
          <w:p w:rsidR="002D22DF" w:rsidRPr="00A20EA9" w:rsidRDefault="002D22DF" w:rsidP="002D22DF">
            <w:pPr>
              <w:pStyle w:val="ConsTitle"/>
              <w:widowControl/>
              <w:snapToGrid w:val="0"/>
              <w:ind w:left="-108" w:right="-108"/>
              <w:jc w:val="both"/>
              <w:rPr>
                <w:rFonts w:ascii="Times New Roman" w:hAnsi="Times New Roman" w:cs="Times New Roman"/>
                <w:b w:val="0"/>
                <w:bCs w:val="0"/>
                <w:sz w:val="24"/>
                <w:szCs w:val="24"/>
              </w:rPr>
            </w:pPr>
          </w:p>
        </w:tc>
        <w:tc>
          <w:tcPr>
            <w:tcW w:w="2552" w:type="dxa"/>
            <w:vMerge/>
            <w:shd w:val="clear" w:color="auto" w:fill="auto"/>
          </w:tcPr>
          <w:p w:rsidR="002D22DF" w:rsidRPr="00A20EA9" w:rsidRDefault="002D22DF" w:rsidP="002D22DF">
            <w:pPr>
              <w:pStyle w:val="ConsTitle"/>
              <w:widowControl/>
              <w:snapToGrid w:val="0"/>
              <w:ind w:left="-108" w:right="-109"/>
              <w:jc w:val="both"/>
              <w:rPr>
                <w:rFonts w:ascii="Times New Roman" w:hAnsi="Times New Roman" w:cs="Times New Roman"/>
                <w:b w:val="0"/>
                <w:bCs w:val="0"/>
                <w:sz w:val="24"/>
                <w:szCs w:val="24"/>
              </w:rPr>
            </w:pPr>
          </w:p>
        </w:tc>
        <w:tc>
          <w:tcPr>
            <w:tcW w:w="2126" w:type="dxa"/>
            <w:vMerge/>
            <w:shd w:val="clear" w:color="auto" w:fill="auto"/>
          </w:tcPr>
          <w:p w:rsidR="002D22DF" w:rsidRPr="00A20EA9" w:rsidRDefault="002D22DF" w:rsidP="002D22DF">
            <w:pPr>
              <w:pStyle w:val="ConsTitle"/>
              <w:widowControl/>
              <w:snapToGrid w:val="0"/>
              <w:ind w:left="-107" w:right="-109"/>
              <w:jc w:val="both"/>
              <w:rPr>
                <w:rFonts w:ascii="Times New Roman" w:hAnsi="Times New Roman" w:cs="Times New Roman"/>
                <w:b w:val="0"/>
                <w:bCs w:val="0"/>
                <w:sz w:val="24"/>
                <w:szCs w:val="24"/>
              </w:rPr>
            </w:pPr>
          </w:p>
        </w:tc>
        <w:tc>
          <w:tcPr>
            <w:tcW w:w="1134" w:type="dxa"/>
            <w:shd w:val="clear" w:color="auto" w:fill="auto"/>
            <w:vAlign w:val="center"/>
          </w:tcPr>
          <w:p w:rsidR="002D22DF" w:rsidRPr="00A20EA9" w:rsidRDefault="002D22DF" w:rsidP="002D22DF">
            <w:pPr>
              <w:pStyle w:val="ConsTitle"/>
              <w:widowControl/>
              <w:snapToGrid w:val="0"/>
              <w:ind w:left="-107" w:right="-108"/>
              <w:jc w:val="center"/>
              <w:rPr>
                <w:rFonts w:ascii="Times New Roman" w:hAnsi="Times New Roman" w:cs="Times New Roman"/>
                <w:bCs w:val="0"/>
                <w:sz w:val="24"/>
                <w:szCs w:val="24"/>
              </w:rPr>
            </w:pPr>
            <w:r w:rsidRPr="00A20EA9">
              <w:rPr>
                <w:rFonts w:ascii="Times New Roman" w:hAnsi="Times New Roman" w:cs="Times New Roman"/>
                <w:bCs w:val="0"/>
                <w:sz w:val="24"/>
                <w:szCs w:val="24"/>
              </w:rPr>
              <w:t>проект</w:t>
            </w:r>
          </w:p>
        </w:tc>
        <w:tc>
          <w:tcPr>
            <w:tcW w:w="992" w:type="dxa"/>
            <w:shd w:val="clear" w:color="auto" w:fill="auto"/>
            <w:vAlign w:val="center"/>
          </w:tcPr>
          <w:p w:rsidR="002D22DF" w:rsidRPr="00A20EA9" w:rsidRDefault="002D22DF" w:rsidP="002D22DF">
            <w:pPr>
              <w:pStyle w:val="ConsTitle"/>
              <w:widowControl/>
              <w:snapToGrid w:val="0"/>
              <w:ind w:left="-107" w:right="-108"/>
              <w:jc w:val="center"/>
              <w:rPr>
                <w:rFonts w:ascii="Times New Roman" w:hAnsi="Times New Roman" w:cs="Times New Roman"/>
                <w:bCs w:val="0"/>
                <w:sz w:val="24"/>
                <w:szCs w:val="24"/>
              </w:rPr>
            </w:pPr>
            <w:r w:rsidRPr="00A20EA9">
              <w:rPr>
                <w:rFonts w:ascii="Times New Roman" w:hAnsi="Times New Roman" w:cs="Times New Roman"/>
                <w:bCs w:val="0"/>
                <w:sz w:val="24"/>
                <w:szCs w:val="24"/>
              </w:rPr>
              <w:t>Факт</w:t>
            </w:r>
            <w:r>
              <w:rPr>
                <w:rFonts w:ascii="Times New Roman" w:hAnsi="Times New Roman" w:cs="Times New Roman"/>
                <w:bCs w:val="0"/>
                <w:sz w:val="24"/>
                <w:szCs w:val="24"/>
              </w:rPr>
              <w:t xml:space="preserve"> (посещаемость)</w:t>
            </w:r>
          </w:p>
        </w:tc>
        <w:tc>
          <w:tcPr>
            <w:tcW w:w="993" w:type="dxa"/>
            <w:vMerge/>
          </w:tcPr>
          <w:p w:rsidR="002D22DF" w:rsidRPr="00A20EA9" w:rsidRDefault="002D22DF" w:rsidP="002D22DF">
            <w:pPr>
              <w:pStyle w:val="ConsTitle"/>
              <w:widowControl/>
              <w:snapToGrid w:val="0"/>
              <w:ind w:left="-108" w:right="-108"/>
              <w:jc w:val="both"/>
              <w:rPr>
                <w:rFonts w:ascii="Times New Roman" w:hAnsi="Times New Roman" w:cs="Times New Roman"/>
                <w:b w:val="0"/>
                <w:bCs w:val="0"/>
                <w:sz w:val="24"/>
                <w:szCs w:val="24"/>
              </w:rPr>
            </w:pPr>
          </w:p>
        </w:tc>
        <w:tc>
          <w:tcPr>
            <w:tcW w:w="1134" w:type="dxa"/>
            <w:vMerge/>
            <w:shd w:val="clear" w:color="auto" w:fill="auto"/>
          </w:tcPr>
          <w:p w:rsidR="002D22DF" w:rsidRPr="00A20EA9" w:rsidRDefault="002D22DF" w:rsidP="002D22DF">
            <w:pPr>
              <w:pStyle w:val="ConsTitle"/>
              <w:widowControl/>
              <w:snapToGrid w:val="0"/>
              <w:ind w:left="-107" w:right="-108"/>
              <w:jc w:val="both"/>
              <w:rPr>
                <w:rFonts w:ascii="Times New Roman" w:hAnsi="Times New Roman" w:cs="Times New Roman"/>
                <w:b w:val="0"/>
                <w:bCs w:val="0"/>
                <w:sz w:val="24"/>
                <w:szCs w:val="24"/>
              </w:rPr>
            </w:pPr>
          </w:p>
        </w:tc>
      </w:tr>
      <w:tr w:rsidR="002D22DF" w:rsidRPr="00A20EA9" w:rsidTr="00EA5878">
        <w:tc>
          <w:tcPr>
            <w:tcW w:w="567" w:type="dxa"/>
            <w:shd w:val="clear" w:color="auto" w:fill="auto"/>
          </w:tcPr>
          <w:p w:rsidR="002D22DF" w:rsidRPr="00A20EA9" w:rsidRDefault="002D22DF" w:rsidP="002D22DF">
            <w:pPr>
              <w:pStyle w:val="ConsTitle"/>
              <w:widowControl/>
              <w:snapToGrid w:val="0"/>
              <w:ind w:left="-108" w:right="-108"/>
              <w:jc w:val="center"/>
              <w:rPr>
                <w:rFonts w:ascii="Times New Roman" w:hAnsi="Times New Roman" w:cs="Times New Roman"/>
                <w:b w:val="0"/>
                <w:bCs w:val="0"/>
                <w:sz w:val="24"/>
                <w:szCs w:val="24"/>
              </w:rPr>
            </w:pPr>
            <w:r w:rsidRPr="00A20EA9">
              <w:rPr>
                <w:rFonts w:ascii="Times New Roman" w:hAnsi="Times New Roman" w:cs="Times New Roman"/>
                <w:b w:val="0"/>
                <w:bCs w:val="0"/>
                <w:sz w:val="24"/>
                <w:szCs w:val="24"/>
              </w:rPr>
              <w:t>1</w:t>
            </w:r>
          </w:p>
        </w:tc>
        <w:tc>
          <w:tcPr>
            <w:tcW w:w="2552" w:type="dxa"/>
            <w:shd w:val="clear" w:color="auto" w:fill="auto"/>
          </w:tcPr>
          <w:p w:rsidR="002D22DF" w:rsidRPr="00A20EA9" w:rsidRDefault="000B2869" w:rsidP="002D22DF">
            <w:pPr>
              <w:pStyle w:val="ConsTitle"/>
              <w:widowControl/>
              <w:snapToGrid w:val="0"/>
              <w:ind w:left="-108" w:right="-109"/>
              <w:rPr>
                <w:rFonts w:ascii="Times New Roman" w:hAnsi="Times New Roman" w:cs="Times New Roman"/>
                <w:b w:val="0"/>
                <w:bCs w:val="0"/>
                <w:sz w:val="24"/>
                <w:szCs w:val="24"/>
              </w:rPr>
            </w:pPr>
            <w:r>
              <w:rPr>
                <w:rFonts w:ascii="Times New Roman" w:hAnsi="Times New Roman" w:cs="Times New Roman"/>
                <w:b w:val="0"/>
                <w:bCs w:val="0"/>
                <w:sz w:val="24"/>
                <w:szCs w:val="24"/>
              </w:rPr>
              <w:t>С</w:t>
            </w:r>
            <w:r w:rsidRPr="000B2869">
              <w:rPr>
                <w:rFonts w:ascii="Times New Roman" w:hAnsi="Times New Roman" w:cs="Times New Roman"/>
                <w:b w:val="0"/>
                <w:bCs w:val="0"/>
                <w:sz w:val="24"/>
                <w:szCs w:val="24"/>
              </w:rPr>
              <w:t>редняя общеобразовательная школа</w:t>
            </w:r>
          </w:p>
        </w:tc>
        <w:tc>
          <w:tcPr>
            <w:tcW w:w="2126" w:type="dxa"/>
            <w:shd w:val="clear" w:color="auto" w:fill="auto"/>
          </w:tcPr>
          <w:p w:rsidR="002D22DF" w:rsidRPr="00A20EA9" w:rsidRDefault="000B2869" w:rsidP="002D22DF">
            <w:pPr>
              <w:pStyle w:val="ConsTitle"/>
              <w:widowControl/>
              <w:snapToGrid w:val="0"/>
              <w:ind w:left="-107" w:right="-109"/>
              <w:rPr>
                <w:rFonts w:ascii="Times New Roman" w:hAnsi="Times New Roman" w:cs="Times New Roman"/>
                <w:b w:val="0"/>
                <w:bCs w:val="0"/>
                <w:sz w:val="24"/>
                <w:szCs w:val="24"/>
              </w:rPr>
            </w:pPr>
            <w:r>
              <w:rPr>
                <w:rFonts w:ascii="Times New Roman" w:hAnsi="Times New Roman"/>
                <w:b w:val="0"/>
                <w:sz w:val="24"/>
                <w:szCs w:val="24"/>
              </w:rPr>
              <w:t xml:space="preserve">пос. Калинин, ул. </w:t>
            </w:r>
            <w:proofErr w:type="gramStart"/>
            <w:r>
              <w:rPr>
                <w:rFonts w:ascii="Times New Roman" w:hAnsi="Times New Roman"/>
                <w:b w:val="0"/>
                <w:sz w:val="24"/>
                <w:szCs w:val="24"/>
              </w:rPr>
              <w:t>Центральная</w:t>
            </w:r>
            <w:proofErr w:type="gramEnd"/>
            <w:r>
              <w:rPr>
                <w:rFonts w:ascii="Times New Roman" w:hAnsi="Times New Roman"/>
                <w:b w:val="0"/>
                <w:sz w:val="24"/>
                <w:szCs w:val="24"/>
              </w:rPr>
              <w:t xml:space="preserve"> д.3</w:t>
            </w:r>
          </w:p>
        </w:tc>
        <w:tc>
          <w:tcPr>
            <w:tcW w:w="1134" w:type="dxa"/>
            <w:shd w:val="clear" w:color="auto" w:fill="auto"/>
          </w:tcPr>
          <w:p w:rsidR="002D22DF" w:rsidRPr="00810225" w:rsidRDefault="000B2869" w:rsidP="002D22DF">
            <w:pPr>
              <w:pStyle w:val="ConsTitle"/>
              <w:widowControl/>
              <w:snapToGrid w:val="0"/>
              <w:ind w:left="-107" w:right="-108"/>
              <w:jc w:val="center"/>
              <w:rPr>
                <w:rFonts w:ascii="Times New Roman" w:hAnsi="Times New Roman" w:cs="Times New Roman"/>
                <w:b w:val="0"/>
                <w:bCs w:val="0"/>
                <w:sz w:val="24"/>
                <w:szCs w:val="24"/>
              </w:rPr>
            </w:pPr>
            <w:r>
              <w:rPr>
                <w:rFonts w:ascii="Times New Roman" w:hAnsi="Times New Roman" w:cs="Times New Roman"/>
                <w:b w:val="0"/>
                <w:sz w:val="24"/>
                <w:szCs w:val="24"/>
              </w:rPr>
              <w:t>300</w:t>
            </w:r>
          </w:p>
        </w:tc>
        <w:tc>
          <w:tcPr>
            <w:tcW w:w="992" w:type="dxa"/>
            <w:shd w:val="clear" w:color="auto" w:fill="auto"/>
          </w:tcPr>
          <w:p w:rsidR="002D22DF" w:rsidRPr="00A20EA9" w:rsidRDefault="000B2869" w:rsidP="00EA5878">
            <w:pPr>
              <w:pStyle w:val="ConsTitle"/>
              <w:widowControl/>
              <w:snapToGrid w:val="0"/>
              <w:ind w:left="-107" w:right="-108"/>
              <w:jc w:val="center"/>
              <w:rPr>
                <w:rFonts w:ascii="Times New Roman" w:hAnsi="Times New Roman" w:cs="Times New Roman"/>
                <w:b w:val="0"/>
                <w:bCs w:val="0"/>
                <w:sz w:val="24"/>
                <w:szCs w:val="24"/>
              </w:rPr>
            </w:pPr>
            <w:r>
              <w:rPr>
                <w:rFonts w:ascii="Times New Roman" w:hAnsi="Times New Roman" w:cs="Times New Roman"/>
                <w:b w:val="0"/>
                <w:bCs w:val="0"/>
                <w:sz w:val="24"/>
                <w:szCs w:val="24"/>
              </w:rPr>
              <w:t>1</w:t>
            </w:r>
            <w:r w:rsidR="00EA5878">
              <w:rPr>
                <w:rFonts w:ascii="Times New Roman" w:hAnsi="Times New Roman" w:cs="Times New Roman"/>
                <w:b w:val="0"/>
                <w:bCs w:val="0"/>
                <w:sz w:val="24"/>
                <w:szCs w:val="24"/>
              </w:rPr>
              <w:t>44</w:t>
            </w:r>
          </w:p>
        </w:tc>
        <w:tc>
          <w:tcPr>
            <w:tcW w:w="993" w:type="dxa"/>
          </w:tcPr>
          <w:p w:rsidR="002D22DF" w:rsidRPr="00A20EA9" w:rsidRDefault="000B2869" w:rsidP="002D22DF">
            <w:pPr>
              <w:pStyle w:val="ConsTitle"/>
              <w:widowControl/>
              <w:snapToGrid w:val="0"/>
              <w:ind w:left="-108" w:right="-108"/>
              <w:jc w:val="center"/>
              <w:rPr>
                <w:rFonts w:ascii="Times New Roman" w:hAnsi="Times New Roman" w:cs="Times New Roman"/>
                <w:b w:val="0"/>
                <w:bCs w:val="0"/>
                <w:sz w:val="24"/>
                <w:szCs w:val="24"/>
              </w:rPr>
            </w:pPr>
            <w:r>
              <w:rPr>
                <w:rFonts w:ascii="Times New Roman" w:hAnsi="Times New Roman" w:cs="Times New Roman"/>
                <w:b w:val="0"/>
                <w:bCs w:val="0"/>
                <w:sz w:val="24"/>
                <w:szCs w:val="24"/>
              </w:rPr>
              <w:t>48</w:t>
            </w:r>
          </w:p>
        </w:tc>
        <w:tc>
          <w:tcPr>
            <w:tcW w:w="1134" w:type="dxa"/>
            <w:shd w:val="clear" w:color="auto" w:fill="auto"/>
          </w:tcPr>
          <w:p w:rsidR="002D22DF" w:rsidRPr="00A20EA9" w:rsidRDefault="002D22DF" w:rsidP="000B2869">
            <w:pPr>
              <w:pStyle w:val="ConsTitle"/>
              <w:widowControl/>
              <w:snapToGrid w:val="0"/>
              <w:ind w:left="-107" w:right="-108"/>
              <w:jc w:val="center"/>
              <w:rPr>
                <w:rFonts w:ascii="Times New Roman" w:hAnsi="Times New Roman" w:cs="Times New Roman"/>
                <w:b w:val="0"/>
                <w:bCs w:val="0"/>
                <w:sz w:val="24"/>
                <w:szCs w:val="24"/>
              </w:rPr>
            </w:pPr>
            <w:r>
              <w:rPr>
                <w:rFonts w:ascii="Times New Roman" w:hAnsi="Times New Roman" w:cs="Times New Roman"/>
                <w:b w:val="0"/>
                <w:bCs w:val="0"/>
                <w:sz w:val="24"/>
                <w:szCs w:val="24"/>
              </w:rPr>
              <w:t>1</w:t>
            </w:r>
            <w:r w:rsidR="000B2869">
              <w:rPr>
                <w:rFonts w:ascii="Times New Roman" w:hAnsi="Times New Roman" w:cs="Times New Roman"/>
                <w:b w:val="0"/>
                <w:bCs w:val="0"/>
                <w:sz w:val="24"/>
                <w:szCs w:val="24"/>
              </w:rPr>
              <w:t>968</w:t>
            </w:r>
            <w:r>
              <w:rPr>
                <w:rFonts w:ascii="Times New Roman" w:hAnsi="Times New Roman" w:cs="Times New Roman"/>
                <w:b w:val="0"/>
                <w:bCs w:val="0"/>
                <w:sz w:val="24"/>
                <w:szCs w:val="24"/>
              </w:rPr>
              <w:t>/</w:t>
            </w:r>
            <w:r w:rsidR="000B2869">
              <w:rPr>
                <w:rFonts w:ascii="Times New Roman" w:hAnsi="Times New Roman" w:cs="Times New Roman"/>
                <w:b w:val="0"/>
                <w:bCs w:val="0"/>
                <w:sz w:val="24"/>
                <w:szCs w:val="24"/>
              </w:rPr>
              <w:t>-</w:t>
            </w:r>
          </w:p>
        </w:tc>
      </w:tr>
      <w:tr w:rsidR="000B2869" w:rsidRPr="00A20EA9" w:rsidTr="00EA5878">
        <w:tc>
          <w:tcPr>
            <w:tcW w:w="567" w:type="dxa"/>
            <w:shd w:val="clear" w:color="auto" w:fill="auto"/>
          </w:tcPr>
          <w:p w:rsidR="000B2869" w:rsidRPr="00A20EA9" w:rsidRDefault="000B2869" w:rsidP="002D22DF">
            <w:pPr>
              <w:pStyle w:val="ConsTitle"/>
              <w:widowControl/>
              <w:snapToGrid w:val="0"/>
              <w:ind w:left="-108" w:right="-108"/>
              <w:jc w:val="center"/>
              <w:rPr>
                <w:rFonts w:ascii="Times New Roman" w:hAnsi="Times New Roman" w:cs="Times New Roman"/>
                <w:b w:val="0"/>
                <w:bCs w:val="0"/>
                <w:sz w:val="24"/>
                <w:szCs w:val="24"/>
              </w:rPr>
            </w:pPr>
            <w:r>
              <w:rPr>
                <w:rFonts w:ascii="Times New Roman" w:hAnsi="Times New Roman" w:cs="Times New Roman"/>
                <w:b w:val="0"/>
                <w:bCs w:val="0"/>
                <w:sz w:val="24"/>
                <w:szCs w:val="24"/>
              </w:rPr>
              <w:t>2</w:t>
            </w:r>
          </w:p>
        </w:tc>
        <w:tc>
          <w:tcPr>
            <w:tcW w:w="2552" w:type="dxa"/>
            <w:shd w:val="clear" w:color="auto" w:fill="auto"/>
          </w:tcPr>
          <w:p w:rsidR="000B2869" w:rsidRPr="00352EE8" w:rsidRDefault="000B2869" w:rsidP="002D22DF">
            <w:pPr>
              <w:pStyle w:val="ConsTitle"/>
              <w:widowControl/>
              <w:snapToGrid w:val="0"/>
              <w:ind w:left="-108" w:right="-109"/>
              <w:rPr>
                <w:rFonts w:ascii="Times New Roman" w:hAnsi="Times New Roman" w:cs="Times New Roman"/>
                <w:b w:val="0"/>
                <w:bCs w:val="0"/>
                <w:sz w:val="24"/>
                <w:szCs w:val="24"/>
              </w:rPr>
            </w:pPr>
            <w:r>
              <w:rPr>
                <w:rFonts w:ascii="Times New Roman" w:hAnsi="Times New Roman" w:cs="Times New Roman"/>
                <w:b w:val="0"/>
                <w:bCs w:val="0"/>
                <w:sz w:val="24"/>
                <w:szCs w:val="24"/>
              </w:rPr>
              <w:t>Основная школа</w:t>
            </w:r>
          </w:p>
        </w:tc>
        <w:tc>
          <w:tcPr>
            <w:tcW w:w="2126" w:type="dxa"/>
            <w:shd w:val="clear" w:color="auto" w:fill="auto"/>
          </w:tcPr>
          <w:p w:rsidR="000B2869" w:rsidRDefault="000B2869" w:rsidP="002D22DF">
            <w:pPr>
              <w:pStyle w:val="ConsTitle"/>
              <w:widowControl/>
              <w:snapToGrid w:val="0"/>
              <w:ind w:left="-107" w:right="-109"/>
              <w:rPr>
                <w:rFonts w:ascii="Times New Roman" w:hAnsi="Times New Roman"/>
                <w:b w:val="0"/>
                <w:sz w:val="24"/>
                <w:szCs w:val="24"/>
              </w:rPr>
            </w:pPr>
            <w:r>
              <w:rPr>
                <w:rFonts w:ascii="Times New Roman" w:hAnsi="Times New Roman"/>
                <w:b w:val="0"/>
                <w:sz w:val="24"/>
                <w:szCs w:val="24"/>
              </w:rPr>
              <w:t xml:space="preserve">с. </w:t>
            </w:r>
            <w:proofErr w:type="spellStart"/>
            <w:r>
              <w:rPr>
                <w:rFonts w:ascii="Times New Roman" w:hAnsi="Times New Roman"/>
                <w:b w:val="0"/>
                <w:sz w:val="24"/>
                <w:szCs w:val="24"/>
              </w:rPr>
              <w:t>Кандалинцево</w:t>
            </w:r>
            <w:proofErr w:type="spellEnd"/>
            <w:r>
              <w:rPr>
                <w:rFonts w:ascii="Times New Roman" w:hAnsi="Times New Roman"/>
                <w:b w:val="0"/>
                <w:sz w:val="24"/>
                <w:szCs w:val="24"/>
              </w:rPr>
              <w:t xml:space="preserve">, ул. </w:t>
            </w:r>
            <w:r>
              <w:rPr>
                <w:rFonts w:ascii="Times New Roman" w:hAnsi="Times New Roman"/>
                <w:b w:val="0"/>
                <w:sz w:val="24"/>
                <w:szCs w:val="24"/>
              </w:rPr>
              <w:lastRenderedPageBreak/>
              <w:t>Молодежная д.12</w:t>
            </w:r>
          </w:p>
        </w:tc>
        <w:tc>
          <w:tcPr>
            <w:tcW w:w="1134" w:type="dxa"/>
            <w:shd w:val="clear" w:color="auto" w:fill="auto"/>
          </w:tcPr>
          <w:p w:rsidR="000B2869" w:rsidRPr="00810225" w:rsidRDefault="000B2869" w:rsidP="002D22DF">
            <w:pPr>
              <w:pStyle w:val="ConsTitle"/>
              <w:widowControl/>
              <w:snapToGrid w:val="0"/>
              <w:ind w:left="-107" w:right="-108"/>
              <w:jc w:val="center"/>
              <w:rPr>
                <w:rFonts w:ascii="Times New Roman" w:hAnsi="Times New Roman" w:cs="Times New Roman"/>
                <w:b w:val="0"/>
                <w:sz w:val="24"/>
                <w:szCs w:val="24"/>
              </w:rPr>
            </w:pPr>
            <w:r>
              <w:rPr>
                <w:rFonts w:ascii="Times New Roman" w:hAnsi="Times New Roman" w:cs="Times New Roman"/>
                <w:b w:val="0"/>
                <w:sz w:val="24"/>
                <w:szCs w:val="24"/>
              </w:rPr>
              <w:lastRenderedPageBreak/>
              <w:t>120</w:t>
            </w:r>
          </w:p>
        </w:tc>
        <w:tc>
          <w:tcPr>
            <w:tcW w:w="992" w:type="dxa"/>
            <w:shd w:val="clear" w:color="auto" w:fill="auto"/>
          </w:tcPr>
          <w:p w:rsidR="000B2869" w:rsidRDefault="00EA5878" w:rsidP="002D22DF">
            <w:pPr>
              <w:pStyle w:val="ConsTitle"/>
              <w:widowControl/>
              <w:snapToGrid w:val="0"/>
              <w:ind w:left="-107" w:right="-108"/>
              <w:jc w:val="center"/>
              <w:rPr>
                <w:rFonts w:ascii="Times New Roman" w:hAnsi="Times New Roman" w:cs="Times New Roman"/>
                <w:b w:val="0"/>
                <w:bCs w:val="0"/>
                <w:sz w:val="24"/>
                <w:szCs w:val="24"/>
              </w:rPr>
            </w:pPr>
            <w:r>
              <w:rPr>
                <w:rFonts w:ascii="Times New Roman" w:hAnsi="Times New Roman" w:cs="Times New Roman"/>
                <w:b w:val="0"/>
                <w:bCs w:val="0"/>
                <w:sz w:val="24"/>
                <w:szCs w:val="24"/>
              </w:rPr>
              <w:t>34</w:t>
            </w:r>
          </w:p>
        </w:tc>
        <w:tc>
          <w:tcPr>
            <w:tcW w:w="993" w:type="dxa"/>
          </w:tcPr>
          <w:p w:rsidR="000B2869" w:rsidRDefault="000B2869" w:rsidP="002D22DF">
            <w:pPr>
              <w:pStyle w:val="ConsTitle"/>
              <w:widowControl/>
              <w:snapToGrid w:val="0"/>
              <w:ind w:left="-108" w:right="-108"/>
              <w:jc w:val="center"/>
              <w:rPr>
                <w:rFonts w:ascii="Times New Roman" w:hAnsi="Times New Roman" w:cs="Times New Roman"/>
                <w:b w:val="0"/>
                <w:bCs w:val="0"/>
                <w:sz w:val="24"/>
                <w:szCs w:val="24"/>
              </w:rPr>
            </w:pPr>
            <w:r>
              <w:rPr>
                <w:rFonts w:ascii="Times New Roman" w:hAnsi="Times New Roman" w:cs="Times New Roman"/>
                <w:b w:val="0"/>
                <w:bCs w:val="0"/>
                <w:sz w:val="24"/>
                <w:szCs w:val="24"/>
              </w:rPr>
              <w:t>28</w:t>
            </w:r>
          </w:p>
        </w:tc>
        <w:tc>
          <w:tcPr>
            <w:tcW w:w="1134" w:type="dxa"/>
            <w:shd w:val="clear" w:color="auto" w:fill="auto"/>
          </w:tcPr>
          <w:p w:rsidR="000B2869" w:rsidRDefault="000B2869" w:rsidP="000B2869">
            <w:pPr>
              <w:pStyle w:val="ConsTitle"/>
              <w:widowControl/>
              <w:snapToGrid w:val="0"/>
              <w:ind w:left="-107" w:right="-108"/>
              <w:jc w:val="center"/>
              <w:rPr>
                <w:rFonts w:ascii="Times New Roman" w:hAnsi="Times New Roman" w:cs="Times New Roman"/>
                <w:b w:val="0"/>
                <w:bCs w:val="0"/>
                <w:sz w:val="24"/>
                <w:szCs w:val="24"/>
              </w:rPr>
            </w:pPr>
            <w:r>
              <w:rPr>
                <w:rFonts w:ascii="Times New Roman" w:hAnsi="Times New Roman" w:cs="Times New Roman"/>
                <w:b w:val="0"/>
                <w:bCs w:val="0"/>
                <w:sz w:val="24"/>
                <w:szCs w:val="24"/>
              </w:rPr>
              <w:t>1995/-</w:t>
            </w:r>
          </w:p>
        </w:tc>
      </w:tr>
      <w:tr w:rsidR="000B2869" w:rsidRPr="00A20EA9" w:rsidTr="00EA5878">
        <w:tc>
          <w:tcPr>
            <w:tcW w:w="567" w:type="dxa"/>
            <w:shd w:val="clear" w:color="auto" w:fill="auto"/>
          </w:tcPr>
          <w:p w:rsidR="000B2869" w:rsidRPr="00A20EA9" w:rsidRDefault="000B2869" w:rsidP="002D22DF">
            <w:pPr>
              <w:pStyle w:val="ConsTitle"/>
              <w:widowControl/>
              <w:snapToGrid w:val="0"/>
              <w:ind w:left="-108" w:right="-108"/>
              <w:jc w:val="center"/>
              <w:rPr>
                <w:rFonts w:ascii="Times New Roman" w:hAnsi="Times New Roman" w:cs="Times New Roman"/>
                <w:b w:val="0"/>
                <w:bCs w:val="0"/>
                <w:sz w:val="24"/>
                <w:szCs w:val="24"/>
              </w:rPr>
            </w:pPr>
            <w:r>
              <w:rPr>
                <w:rFonts w:ascii="Times New Roman" w:hAnsi="Times New Roman" w:cs="Times New Roman"/>
                <w:b w:val="0"/>
                <w:bCs w:val="0"/>
                <w:sz w:val="24"/>
                <w:szCs w:val="24"/>
              </w:rPr>
              <w:lastRenderedPageBreak/>
              <w:t>3</w:t>
            </w:r>
          </w:p>
        </w:tc>
        <w:tc>
          <w:tcPr>
            <w:tcW w:w="2552" w:type="dxa"/>
            <w:shd w:val="clear" w:color="auto" w:fill="auto"/>
          </w:tcPr>
          <w:p w:rsidR="000B2869" w:rsidRPr="00352EE8" w:rsidRDefault="000B2869" w:rsidP="002D22DF">
            <w:pPr>
              <w:pStyle w:val="ConsTitle"/>
              <w:widowControl/>
              <w:snapToGrid w:val="0"/>
              <w:ind w:left="-108" w:right="-109"/>
              <w:rPr>
                <w:rFonts w:ascii="Times New Roman" w:hAnsi="Times New Roman" w:cs="Times New Roman"/>
                <w:b w:val="0"/>
                <w:bCs w:val="0"/>
                <w:sz w:val="24"/>
                <w:szCs w:val="24"/>
              </w:rPr>
            </w:pPr>
            <w:r>
              <w:rPr>
                <w:rFonts w:ascii="Times New Roman" w:hAnsi="Times New Roman" w:cs="Times New Roman"/>
                <w:b w:val="0"/>
                <w:bCs w:val="0"/>
                <w:sz w:val="24"/>
                <w:szCs w:val="24"/>
              </w:rPr>
              <w:t>Основная школа</w:t>
            </w:r>
          </w:p>
        </w:tc>
        <w:tc>
          <w:tcPr>
            <w:tcW w:w="2126" w:type="dxa"/>
            <w:shd w:val="clear" w:color="auto" w:fill="auto"/>
          </w:tcPr>
          <w:p w:rsidR="000B2869" w:rsidRDefault="000B2869" w:rsidP="002D22DF">
            <w:pPr>
              <w:pStyle w:val="ConsTitle"/>
              <w:widowControl/>
              <w:snapToGrid w:val="0"/>
              <w:ind w:left="-107" w:right="-109"/>
              <w:rPr>
                <w:rFonts w:ascii="Times New Roman" w:hAnsi="Times New Roman"/>
                <w:b w:val="0"/>
                <w:sz w:val="24"/>
                <w:szCs w:val="24"/>
              </w:rPr>
            </w:pPr>
            <w:r>
              <w:rPr>
                <w:rFonts w:ascii="Times New Roman" w:hAnsi="Times New Roman"/>
                <w:b w:val="0"/>
                <w:sz w:val="24"/>
                <w:szCs w:val="24"/>
              </w:rPr>
              <w:t xml:space="preserve">с. </w:t>
            </w:r>
            <w:proofErr w:type="spellStart"/>
            <w:r>
              <w:rPr>
                <w:rFonts w:ascii="Times New Roman" w:hAnsi="Times New Roman"/>
                <w:b w:val="0"/>
                <w:sz w:val="24"/>
                <w:szCs w:val="24"/>
              </w:rPr>
              <w:t>Прокуроновка</w:t>
            </w:r>
            <w:proofErr w:type="spellEnd"/>
            <w:r>
              <w:rPr>
                <w:rFonts w:ascii="Times New Roman" w:hAnsi="Times New Roman"/>
                <w:b w:val="0"/>
                <w:sz w:val="24"/>
                <w:szCs w:val="24"/>
              </w:rPr>
              <w:t>, ул</w:t>
            </w:r>
            <w:r w:rsidR="007B68B3">
              <w:rPr>
                <w:rFonts w:ascii="Times New Roman" w:hAnsi="Times New Roman"/>
                <w:b w:val="0"/>
                <w:sz w:val="24"/>
                <w:szCs w:val="24"/>
              </w:rPr>
              <w:t>.</w:t>
            </w:r>
            <w:r>
              <w:rPr>
                <w:rFonts w:ascii="Times New Roman" w:hAnsi="Times New Roman"/>
                <w:b w:val="0"/>
                <w:sz w:val="24"/>
                <w:szCs w:val="24"/>
              </w:rPr>
              <w:t xml:space="preserve"> Школьная д.1</w:t>
            </w:r>
          </w:p>
        </w:tc>
        <w:tc>
          <w:tcPr>
            <w:tcW w:w="1134" w:type="dxa"/>
            <w:shd w:val="clear" w:color="auto" w:fill="auto"/>
          </w:tcPr>
          <w:p w:rsidR="000B2869" w:rsidRPr="00810225" w:rsidRDefault="000B2869" w:rsidP="002D22DF">
            <w:pPr>
              <w:pStyle w:val="ConsTitle"/>
              <w:widowControl/>
              <w:snapToGrid w:val="0"/>
              <w:ind w:left="-107" w:right="-108"/>
              <w:jc w:val="center"/>
              <w:rPr>
                <w:rFonts w:ascii="Times New Roman" w:hAnsi="Times New Roman" w:cs="Times New Roman"/>
                <w:b w:val="0"/>
                <w:sz w:val="24"/>
                <w:szCs w:val="24"/>
              </w:rPr>
            </w:pPr>
            <w:r>
              <w:rPr>
                <w:rFonts w:ascii="Times New Roman" w:hAnsi="Times New Roman" w:cs="Times New Roman"/>
                <w:b w:val="0"/>
                <w:sz w:val="24"/>
                <w:szCs w:val="24"/>
              </w:rPr>
              <w:t>70</w:t>
            </w:r>
          </w:p>
        </w:tc>
        <w:tc>
          <w:tcPr>
            <w:tcW w:w="992" w:type="dxa"/>
            <w:shd w:val="clear" w:color="auto" w:fill="auto"/>
          </w:tcPr>
          <w:p w:rsidR="000B2869" w:rsidRDefault="00EA5878" w:rsidP="002D22DF">
            <w:pPr>
              <w:pStyle w:val="ConsTitle"/>
              <w:widowControl/>
              <w:snapToGrid w:val="0"/>
              <w:ind w:left="-107" w:right="-108"/>
              <w:jc w:val="center"/>
              <w:rPr>
                <w:rFonts w:ascii="Times New Roman" w:hAnsi="Times New Roman" w:cs="Times New Roman"/>
                <w:b w:val="0"/>
                <w:bCs w:val="0"/>
                <w:sz w:val="24"/>
                <w:szCs w:val="24"/>
              </w:rPr>
            </w:pPr>
            <w:r>
              <w:rPr>
                <w:rFonts w:ascii="Times New Roman" w:hAnsi="Times New Roman" w:cs="Times New Roman"/>
                <w:b w:val="0"/>
                <w:bCs w:val="0"/>
                <w:sz w:val="24"/>
                <w:szCs w:val="24"/>
              </w:rPr>
              <w:t>48</w:t>
            </w:r>
          </w:p>
        </w:tc>
        <w:tc>
          <w:tcPr>
            <w:tcW w:w="993" w:type="dxa"/>
          </w:tcPr>
          <w:p w:rsidR="000B2869" w:rsidRDefault="000B2869" w:rsidP="002D22DF">
            <w:pPr>
              <w:pStyle w:val="ConsTitle"/>
              <w:widowControl/>
              <w:snapToGrid w:val="0"/>
              <w:ind w:left="-108" w:right="-108"/>
              <w:jc w:val="center"/>
              <w:rPr>
                <w:rFonts w:ascii="Times New Roman" w:hAnsi="Times New Roman" w:cs="Times New Roman"/>
                <w:b w:val="0"/>
                <w:bCs w:val="0"/>
                <w:sz w:val="24"/>
                <w:szCs w:val="24"/>
              </w:rPr>
            </w:pPr>
            <w:r>
              <w:rPr>
                <w:rFonts w:ascii="Times New Roman" w:hAnsi="Times New Roman" w:cs="Times New Roman"/>
                <w:b w:val="0"/>
                <w:bCs w:val="0"/>
                <w:sz w:val="24"/>
                <w:szCs w:val="24"/>
              </w:rPr>
              <w:t>69</w:t>
            </w:r>
          </w:p>
        </w:tc>
        <w:tc>
          <w:tcPr>
            <w:tcW w:w="1134" w:type="dxa"/>
            <w:shd w:val="clear" w:color="auto" w:fill="auto"/>
          </w:tcPr>
          <w:p w:rsidR="000B2869" w:rsidRDefault="000B2869" w:rsidP="002D22DF">
            <w:pPr>
              <w:pStyle w:val="ConsTitle"/>
              <w:widowControl/>
              <w:snapToGrid w:val="0"/>
              <w:ind w:left="-107" w:right="-108"/>
              <w:jc w:val="center"/>
              <w:rPr>
                <w:rFonts w:ascii="Times New Roman" w:hAnsi="Times New Roman" w:cs="Times New Roman"/>
                <w:b w:val="0"/>
                <w:bCs w:val="0"/>
                <w:sz w:val="24"/>
                <w:szCs w:val="24"/>
              </w:rPr>
            </w:pPr>
            <w:r>
              <w:rPr>
                <w:rFonts w:ascii="Times New Roman" w:hAnsi="Times New Roman" w:cs="Times New Roman"/>
                <w:b w:val="0"/>
                <w:bCs w:val="0"/>
                <w:sz w:val="24"/>
                <w:szCs w:val="24"/>
              </w:rPr>
              <w:t>1988/-</w:t>
            </w:r>
          </w:p>
        </w:tc>
      </w:tr>
      <w:tr w:rsidR="000B2869" w:rsidRPr="00A20EA9" w:rsidTr="00EA5878">
        <w:tc>
          <w:tcPr>
            <w:tcW w:w="567" w:type="dxa"/>
            <w:shd w:val="clear" w:color="auto" w:fill="auto"/>
          </w:tcPr>
          <w:p w:rsidR="000B2869" w:rsidRPr="00A20EA9" w:rsidRDefault="000B2869" w:rsidP="002D22DF">
            <w:pPr>
              <w:pStyle w:val="ConsTitle"/>
              <w:widowControl/>
              <w:snapToGrid w:val="0"/>
              <w:ind w:left="-108" w:right="-108"/>
              <w:jc w:val="center"/>
              <w:rPr>
                <w:rFonts w:ascii="Times New Roman" w:hAnsi="Times New Roman" w:cs="Times New Roman"/>
                <w:b w:val="0"/>
                <w:bCs w:val="0"/>
                <w:sz w:val="24"/>
                <w:szCs w:val="24"/>
              </w:rPr>
            </w:pPr>
            <w:r>
              <w:rPr>
                <w:rFonts w:ascii="Times New Roman" w:hAnsi="Times New Roman" w:cs="Times New Roman"/>
                <w:b w:val="0"/>
                <w:bCs w:val="0"/>
                <w:sz w:val="24"/>
                <w:szCs w:val="24"/>
              </w:rPr>
              <w:t>4</w:t>
            </w:r>
          </w:p>
        </w:tc>
        <w:tc>
          <w:tcPr>
            <w:tcW w:w="2552" w:type="dxa"/>
            <w:shd w:val="clear" w:color="auto" w:fill="auto"/>
          </w:tcPr>
          <w:p w:rsidR="000B2869" w:rsidRPr="00352EE8" w:rsidRDefault="000B2869" w:rsidP="002D22DF">
            <w:pPr>
              <w:pStyle w:val="ConsTitle"/>
              <w:widowControl/>
              <w:snapToGrid w:val="0"/>
              <w:ind w:left="-108" w:right="-109"/>
              <w:rPr>
                <w:rFonts w:ascii="Times New Roman" w:hAnsi="Times New Roman" w:cs="Times New Roman"/>
                <w:b w:val="0"/>
                <w:bCs w:val="0"/>
                <w:sz w:val="24"/>
                <w:szCs w:val="24"/>
              </w:rPr>
            </w:pPr>
            <w:r>
              <w:rPr>
                <w:rFonts w:ascii="Times New Roman" w:hAnsi="Times New Roman" w:cs="Times New Roman"/>
                <w:b w:val="0"/>
                <w:bCs w:val="0"/>
                <w:sz w:val="24"/>
                <w:szCs w:val="24"/>
              </w:rPr>
              <w:t>Начальная школа</w:t>
            </w:r>
          </w:p>
        </w:tc>
        <w:tc>
          <w:tcPr>
            <w:tcW w:w="2126" w:type="dxa"/>
            <w:shd w:val="clear" w:color="auto" w:fill="auto"/>
          </w:tcPr>
          <w:p w:rsidR="000B2869" w:rsidRDefault="000B2869" w:rsidP="00EA5878">
            <w:pPr>
              <w:pStyle w:val="ConsTitle"/>
              <w:widowControl/>
              <w:snapToGrid w:val="0"/>
              <w:ind w:left="-107" w:right="-109"/>
              <w:rPr>
                <w:rFonts w:ascii="Times New Roman" w:hAnsi="Times New Roman"/>
                <w:b w:val="0"/>
                <w:sz w:val="24"/>
                <w:szCs w:val="24"/>
              </w:rPr>
            </w:pPr>
            <w:proofErr w:type="gramStart"/>
            <w:r>
              <w:rPr>
                <w:rFonts w:ascii="Times New Roman" w:hAnsi="Times New Roman"/>
                <w:b w:val="0"/>
                <w:sz w:val="24"/>
                <w:szCs w:val="24"/>
              </w:rPr>
              <w:t>с</w:t>
            </w:r>
            <w:proofErr w:type="gramEnd"/>
            <w:r>
              <w:rPr>
                <w:rFonts w:ascii="Times New Roman" w:hAnsi="Times New Roman"/>
                <w:b w:val="0"/>
                <w:sz w:val="24"/>
                <w:szCs w:val="24"/>
              </w:rPr>
              <w:t xml:space="preserve">. </w:t>
            </w:r>
            <w:proofErr w:type="gramStart"/>
            <w:r>
              <w:rPr>
                <w:rFonts w:ascii="Times New Roman" w:hAnsi="Times New Roman"/>
                <w:b w:val="0"/>
                <w:sz w:val="24"/>
                <w:szCs w:val="24"/>
              </w:rPr>
              <w:t>Ком</w:t>
            </w:r>
            <w:r w:rsidR="00EA5878">
              <w:rPr>
                <w:rFonts w:ascii="Times New Roman" w:hAnsi="Times New Roman"/>
                <w:b w:val="0"/>
                <w:sz w:val="24"/>
                <w:szCs w:val="24"/>
              </w:rPr>
              <w:t>м</w:t>
            </w:r>
            <w:r>
              <w:rPr>
                <w:rFonts w:ascii="Times New Roman" w:hAnsi="Times New Roman"/>
                <w:b w:val="0"/>
                <w:sz w:val="24"/>
                <w:szCs w:val="24"/>
              </w:rPr>
              <w:t>уна</w:t>
            </w:r>
            <w:proofErr w:type="gramEnd"/>
            <w:r>
              <w:rPr>
                <w:rFonts w:ascii="Times New Roman" w:hAnsi="Times New Roman"/>
                <w:b w:val="0"/>
                <w:sz w:val="24"/>
                <w:szCs w:val="24"/>
              </w:rPr>
              <w:t>, ул. Коммунаров д.11</w:t>
            </w:r>
          </w:p>
        </w:tc>
        <w:tc>
          <w:tcPr>
            <w:tcW w:w="1134" w:type="dxa"/>
            <w:shd w:val="clear" w:color="auto" w:fill="auto"/>
          </w:tcPr>
          <w:p w:rsidR="000B2869" w:rsidRPr="00810225" w:rsidRDefault="000B2869" w:rsidP="002D22DF">
            <w:pPr>
              <w:pStyle w:val="ConsTitle"/>
              <w:widowControl/>
              <w:snapToGrid w:val="0"/>
              <w:ind w:left="-107" w:right="-108"/>
              <w:jc w:val="center"/>
              <w:rPr>
                <w:rFonts w:ascii="Times New Roman" w:hAnsi="Times New Roman" w:cs="Times New Roman"/>
                <w:b w:val="0"/>
                <w:sz w:val="24"/>
                <w:szCs w:val="24"/>
              </w:rPr>
            </w:pPr>
            <w:r>
              <w:rPr>
                <w:rFonts w:ascii="Times New Roman" w:hAnsi="Times New Roman" w:cs="Times New Roman"/>
                <w:b w:val="0"/>
                <w:sz w:val="24"/>
                <w:szCs w:val="24"/>
              </w:rPr>
              <w:t>30</w:t>
            </w:r>
          </w:p>
        </w:tc>
        <w:tc>
          <w:tcPr>
            <w:tcW w:w="992" w:type="dxa"/>
            <w:shd w:val="clear" w:color="auto" w:fill="auto"/>
          </w:tcPr>
          <w:p w:rsidR="000B2869" w:rsidRDefault="00EA5878" w:rsidP="002D22DF">
            <w:pPr>
              <w:pStyle w:val="ConsTitle"/>
              <w:widowControl/>
              <w:snapToGrid w:val="0"/>
              <w:ind w:left="-107" w:right="-108"/>
              <w:jc w:val="center"/>
              <w:rPr>
                <w:rFonts w:ascii="Times New Roman" w:hAnsi="Times New Roman" w:cs="Times New Roman"/>
                <w:b w:val="0"/>
                <w:bCs w:val="0"/>
                <w:sz w:val="24"/>
                <w:szCs w:val="24"/>
              </w:rPr>
            </w:pPr>
            <w:r>
              <w:rPr>
                <w:rFonts w:ascii="Times New Roman" w:hAnsi="Times New Roman" w:cs="Times New Roman"/>
                <w:b w:val="0"/>
                <w:bCs w:val="0"/>
                <w:sz w:val="24"/>
                <w:szCs w:val="24"/>
              </w:rPr>
              <w:t>12</w:t>
            </w:r>
          </w:p>
        </w:tc>
        <w:tc>
          <w:tcPr>
            <w:tcW w:w="993" w:type="dxa"/>
          </w:tcPr>
          <w:p w:rsidR="000B2869" w:rsidRDefault="000B2869" w:rsidP="002D22DF">
            <w:pPr>
              <w:pStyle w:val="ConsTitle"/>
              <w:widowControl/>
              <w:snapToGrid w:val="0"/>
              <w:ind w:left="-108" w:right="-108"/>
              <w:jc w:val="center"/>
              <w:rPr>
                <w:rFonts w:ascii="Times New Roman" w:hAnsi="Times New Roman" w:cs="Times New Roman"/>
                <w:b w:val="0"/>
                <w:bCs w:val="0"/>
                <w:sz w:val="24"/>
                <w:szCs w:val="24"/>
              </w:rPr>
            </w:pPr>
            <w:r>
              <w:rPr>
                <w:rFonts w:ascii="Times New Roman" w:hAnsi="Times New Roman" w:cs="Times New Roman"/>
                <w:b w:val="0"/>
                <w:bCs w:val="0"/>
                <w:sz w:val="24"/>
                <w:szCs w:val="24"/>
              </w:rPr>
              <w:t>40</w:t>
            </w:r>
          </w:p>
        </w:tc>
        <w:tc>
          <w:tcPr>
            <w:tcW w:w="1134" w:type="dxa"/>
            <w:shd w:val="clear" w:color="auto" w:fill="auto"/>
          </w:tcPr>
          <w:p w:rsidR="000B2869" w:rsidRDefault="000B2869" w:rsidP="000B2869">
            <w:pPr>
              <w:pStyle w:val="ConsTitle"/>
              <w:widowControl/>
              <w:snapToGrid w:val="0"/>
              <w:ind w:left="-107" w:right="-108"/>
              <w:jc w:val="center"/>
              <w:rPr>
                <w:rFonts w:ascii="Times New Roman" w:hAnsi="Times New Roman" w:cs="Times New Roman"/>
                <w:b w:val="0"/>
                <w:bCs w:val="0"/>
                <w:sz w:val="24"/>
                <w:szCs w:val="24"/>
              </w:rPr>
            </w:pPr>
            <w:r>
              <w:rPr>
                <w:rFonts w:ascii="Times New Roman" w:hAnsi="Times New Roman" w:cs="Times New Roman"/>
                <w:b w:val="0"/>
                <w:bCs w:val="0"/>
                <w:sz w:val="24"/>
                <w:szCs w:val="24"/>
              </w:rPr>
              <w:t>1930/-</w:t>
            </w:r>
          </w:p>
        </w:tc>
      </w:tr>
      <w:tr w:rsidR="002D22DF" w:rsidRPr="00A20EA9" w:rsidTr="00EA5878">
        <w:tc>
          <w:tcPr>
            <w:tcW w:w="567" w:type="dxa"/>
            <w:shd w:val="clear" w:color="auto" w:fill="auto"/>
          </w:tcPr>
          <w:p w:rsidR="002D22DF" w:rsidRPr="00A20EA9" w:rsidRDefault="000B2869" w:rsidP="002D22DF">
            <w:pPr>
              <w:pStyle w:val="ConsTitle"/>
              <w:snapToGrid w:val="0"/>
              <w:ind w:left="-108" w:right="-108"/>
              <w:jc w:val="center"/>
              <w:rPr>
                <w:rFonts w:ascii="Times New Roman" w:hAnsi="Times New Roman" w:cs="Times New Roman"/>
                <w:b w:val="0"/>
                <w:bCs w:val="0"/>
                <w:sz w:val="24"/>
                <w:szCs w:val="24"/>
              </w:rPr>
            </w:pPr>
            <w:r>
              <w:rPr>
                <w:rFonts w:ascii="Times New Roman" w:hAnsi="Times New Roman" w:cs="Times New Roman"/>
                <w:b w:val="0"/>
                <w:bCs w:val="0"/>
                <w:sz w:val="24"/>
                <w:szCs w:val="24"/>
              </w:rPr>
              <w:t>5</w:t>
            </w:r>
          </w:p>
        </w:tc>
        <w:tc>
          <w:tcPr>
            <w:tcW w:w="2552" w:type="dxa"/>
            <w:shd w:val="clear" w:color="auto" w:fill="auto"/>
          </w:tcPr>
          <w:p w:rsidR="002D22DF" w:rsidRPr="00A20EA9" w:rsidRDefault="002D22DF" w:rsidP="002D22DF">
            <w:pPr>
              <w:pStyle w:val="ConsTitle"/>
              <w:widowControl/>
              <w:snapToGrid w:val="0"/>
              <w:ind w:left="-108" w:right="-109"/>
              <w:rPr>
                <w:rFonts w:ascii="Times New Roman" w:hAnsi="Times New Roman" w:cs="Times New Roman"/>
                <w:b w:val="0"/>
                <w:bCs w:val="0"/>
                <w:sz w:val="24"/>
                <w:szCs w:val="24"/>
              </w:rPr>
            </w:pPr>
            <w:r>
              <w:rPr>
                <w:rFonts w:ascii="Times New Roman" w:hAnsi="Times New Roman" w:cs="Times New Roman"/>
                <w:b w:val="0"/>
                <w:bCs w:val="0"/>
                <w:sz w:val="24"/>
                <w:szCs w:val="24"/>
              </w:rPr>
              <w:t>Детский сад</w:t>
            </w:r>
            <w:r w:rsidRPr="00A20EA9">
              <w:rPr>
                <w:rFonts w:ascii="Times New Roman" w:hAnsi="Times New Roman" w:cs="Times New Roman"/>
                <w:b w:val="0"/>
                <w:bCs w:val="0"/>
                <w:sz w:val="24"/>
                <w:szCs w:val="24"/>
              </w:rPr>
              <w:t xml:space="preserve"> </w:t>
            </w:r>
            <w:r w:rsidR="000B2869">
              <w:rPr>
                <w:rFonts w:ascii="Times New Roman" w:hAnsi="Times New Roman" w:cs="Times New Roman"/>
                <w:b w:val="0"/>
                <w:bCs w:val="0"/>
                <w:sz w:val="24"/>
                <w:szCs w:val="24"/>
              </w:rPr>
              <w:t>«Колосок»</w:t>
            </w:r>
          </w:p>
        </w:tc>
        <w:tc>
          <w:tcPr>
            <w:tcW w:w="2126" w:type="dxa"/>
            <w:shd w:val="clear" w:color="auto" w:fill="auto"/>
          </w:tcPr>
          <w:p w:rsidR="002D22DF" w:rsidRPr="00A20EA9" w:rsidRDefault="00EA5878" w:rsidP="000B2869">
            <w:pPr>
              <w:pStyle w:val="ConsTitle"/>
              <w:widowControl/>
              <w:snapToGrid w:val="0"/>
              <w:ind w:right="-109"/>
              <w:rPr>
                <w:rFonts w:ascii="Times New Roman" w:hAnsi="Times New Roman" w:cs="Times New Roman"/>
                <w:b w:val="0"/>
                <w:bCs w:val="0"/>
                <w:sz w:val="24"/>
                <w:szCs w:val="24"/>
              </w:rPr>
            </w:pPr>
            <w:r>
              <w:rPr>
                <w:rFonts w:ascii="Times New Roman" w:hAnsi="Times New Roman" w:cs="Times New Roman"/>
                <w:b w:val="0"/>
                <w:bCs w:val="0"/>
                <w:sz w:val="24"/>
                <w:szCs w:val="24"/>
              </w:rPr>
              <w:t>пос</w:t>
            </w:r>
            <w:r w:rsidR="000B2869">
              <w:rPr>
                <w:rFonts w:ascii="Times New Roman" w:hAnsi="Times New Roman" w:cs="Times New Roman"/>
                <w:b w:val="0"/>
                <w:bCs w:val="0"/>
                <w:sz w:val="24"/>
                <w:szCs w:val="24"/>
              </w:rPr>
              <w:t>.</w:t>
            </w:r>
            <w:r>
              <w:rPr>
                <w:rFonts w:ascii="Times New Roman" w:hAnsi="Times New Roman" w:cs="Times New Roman"/>
                <w:b w:val="0"/>
                <w:bCs w:val="0"/>
                <w:sz w:val="24"/>
                <w:szCs w:val="24"/>
              </w:rPr>
              <w:t xml:space="preserve"> </w:t>
            </w:r>
            <w:r w:rsidR="000B2869">
              <w:rPr>
                <w:rFonts w:ascii="Times New Roman" w:hAnsi="Times New Roman" w:cs="Times New Roman"/>
                <w:b w:val="0"/>
                <w:bCs w:val="0"/>
                <w:sz w:val="24"/>
                <w:szCs w:val="24"/>
              </w:rPr>
              <w:t xml:space="preserve">Калинин, ул. </w:t>
            </w:r>
            <w:proofErr w:type="gramStart"/>
            <w:r w:rsidR="000B2869">
              <w:rPr>
                <w:rFonts w:ascii="Times New Roman" w:hAnsi="Times New Roman" w:cs="Times New Roman"/>
                <w:b w:val="0"/>
                <w:bCs w:val="0"/>
                <w:sz w:val="24"/>
                <w:szCs w:val="24"/>
              </w:rPr>
              <w:t>Центральная</w:t>
            </w:r>
            <w:proofErr w:type="gramEnd"/>
            <w:r w:rsidR="000B2869">
              <w:rPr>
                <w:rFonts w:ascii="Times New Roman" w:hAnsi="Times New Roman" w:cs="Times New Roman"/>
                <w:b w:val="0"/>
                <w:bCs w:val="0"/>
                <w:sz w:val="24"/>
                <w:szCs w:val="24"/>
              </w:rPr>
              <w:t xml:space="preserve"> д.13</w:t>
            </w:r>
          </w:p>
        </w:tc>
        <w:tc>
          <w:tcPr>
            <w:tcW w:w="1134" w:type="dxa"/>
            <w:shd w:val="clear" w:color="auto" w:fill="auto"/>
          </w:tcPr>
          <w:p w:rsidR="002D22DF" w:rsidRPr="00A20EA9" w:rsidRDefault="000B2869" w:rsidP="002D22DF">
            <w:pPr>
              <w:pStyle w:val="ConsTitle"/>
              <w:widowControl/>
              <w:snapToGrid w:val="0"/>
              <w:ind w:left="-107" w:right="-108"/>
              <w:jc w:val="center"/>
              <w:rPr>
                <w:rFonts w:ascii="Times New Roman" w:hAnsi="Times New Roman" w:cs="Times New Roman"/>
                <w:b w:val="0"/>
                <w:bCs w:val="0"/>
                <w:sz w:val="24"/>
                <w:szCs w:val="24"/>
              </w:rPr>
            </w:pPr>
            <w:r>
              <w:rPr>
                <w:rFonts w:ascii="Times New Roman" w:hAnsi="Times New Roman" w:cs="Times New Roman"/>
                <w:b w:val="0"/>
                <w:bCs w:val="0"/>
                <w:sz w:val="24"/>
                <w:szCs w:val="24"/>
              </w:rPr>
              <w:t>100</w:t>
            </w:r>
          </w:p>
        </w:tc>
        <w:tc>
          <w:tcPr>
            <w:tcW w:w="992" w:type="dxa"/>
            <w:shd w:val="clear" w:color="auto" w:fill="auto"/>
          </w:tcPr>
          <w:p w:rsidR="002D22DF" w:rsidRPr="00A20EA9" w:rsidRDefault="000B2869" w:rsidP="002D22DF">
            <w:pPr>
              <w:pStyle w:val="ConsTitle"/>
              <w:widowControl/>
              <w:snapToGrid w:val="0"/>
              <w:ind w:left="-107" w:right="-108"/>
              <w:jc w:val="center"/>
              <w:rPr>
                <w:rFonts w:ascii="Times New Roman" w:hAnsi="Times New Roman" w:cs="Times New Roman"/>
                <w:b w:val="0"/>
                <w:bCs w:val="0"/>
                <w:sz w:val="24"/>
                <w:szCs w:val="24"/>
              </w:rPr>
            </w:pPr>
            <w:r>
              <w:rPr>
                <w:rFonts w:ascii="Times New Roman" w:hAnsi="Times New Roman" w:cs="Times New Roman"/>
                <w:b w:val="0"/>
                <w:bCs w:val="0"/>
                <w:sz w:val="24"/>
                <w:szCs w:val="24"/>
              </w:rPr>
              <w:t>50</w:t>
            </w:r>
          </w:p>
        </w:tc>
        <w:tc>
          <w:tcPr>
            <w:tcW w:w="993" w:type="dxa"/>
          </w:tcPr>
          <w:p w:rsidR="002D22DF" w:rsidRPr="00A20EA9" w:rsidRDefault="000B2869" w:rsidP="002D22DF">
            <w:pPr>
              <w:pStyle w:val="ConsTitle"/>
              <w:widowControl/>
              <w:snapToGrid w:val="0"/>
              <w:ind w:left="-108" w:right="-108"/>
              <w:jc w:val="center"/>
              <w:rPr>
                <w:rFonts w:ascii="Times New Roman" w:hAnsi="Times New Roman" w:cs="Times New Roman"/>
                <w:b w:val="0"/>
                <w:bCs w:val="0"/>
                <w:sz w:val="24"/>
                <w:szCs w:val="24"/>
              </w:rPr>
            </w:pPr>
            <w:r>
              <w:rPr>
                <w:rFonts w:ascii="Times New Roman" w:hAnsi="Times New Roman" w:cs="Times New Roman"/>
                <w:b w:val="0"/>
                <w:bCs w:val="0"/>
                <w:sz w:val="24"/>
                <w:szCs w:val="24"/>
              </w:rPr>
              <w:t>50</w:t>
            </w:r>
          </w:p>
        </w:tc>
        <w:tc>
          <w:tcPr>
            <w:tcW w:w="1134" w:type="dxa"/>
            <w:shd w:val="clear" w:color="auto" w:fill="auto"/>
          </w:tcPr>
          <w:p w:rsidR="002D22DF" w:rsidRPr="00A20EA9" w:rsidRDefault="000B2869" w:rsidP="002D22DF">
            <w:pPr>
              <w:pStyle w:val="ConsTitle"/>
              <w:widowControl/>
              <w:snapToGrid w:val="0"/>
              <w:ind w:left="-107" w:right="-108"/>
              <w:jc w:val="center"/>
              <w:rPr>
                <w:rFonts w:ascii="Times New Roman" w:hAnsi="Times New Roman" w:cs="Times New Roman"/>
                <w:b w:val="0"/>
                <w:bCs w:val="0"/>
                <w:sz w:val="24"/>
                <w:szCs w:val="24"/>
              </w:rPr>
            </w:pPr>
            <w:r>
              <w:rPr>
                <w:rFonts w:ascii="Times New Roman" w:hAnsi="Times New Roman" w:cs="Times New Roman"/>
                <w:b w:val="0"/>
                <w:bCs w:val="0"/>
                <w:sz w:val="24"/>
                <w:szCs w:val="24"/>
              </w:rPr>
              <w:t>1970/-</w:t>
            </w:r>
          </w:p>
        </w:tc>
      </w:tr>
      <w:tr w:rsidR="00EA5878" w:rsidRPr="00A20EA9" w:rsidTr="00EA5878">
        <w:tc>
          <w:tcPr>
            <w:tcW w:w="567" w:type="dxa"/>
            <w:shd w:val="clear" w:color="auto" w:fill="auto"/>
          </w:tcPr>
          <w:p w:rsidR="00EA5878" w:rsidRDefault="00EA5878" w:rsidP="002D22DF">
            <w:pPr>
              <w:pStyle w:val="ConsTitle"/>
              <w:snapToGrid w:val="0"/>
              <w:ind w:left="-108" w:right="-108"/>
              <w:jc w:val="center"/>
              <w:rPr>
                <w:rFonts w:ascii="Times New Roman" w:hAnsi="Times New Roman" w:cs="Times New Roman"/>
                <w:b w:val="0"/>
                <w:bCs w:val="0"/>
                <w:sz w:val="24"/>
                <w:szCs w:val="24"/>
              </w:rPr>
            </w:pPr>
            <w:r>
              <w:rPr>
                <w:rFonts w:ascii="Times New Roman" w:hAnsi="Times New Roman" w:cs="Times New Roman"/>
                <w:b w:val="0"/>
                <w:bCs w:val="0"/>
                <w:sz w:val="24"/>
                <w:szCs w:val="24"/>
              </w:rPr>
              <w:t>6</w:t>
            </w:r>
          </w:p>
        </w:tc>
        <w:tc>
          <w:tcPr>
            <w:tcW w:w="2552" w:type="dxa"/>
            <w:shd w:val="clear" w:color="auto" w:fill="auto"/>
          </w:tcPr>
          <w:p w:rsidR="00EA5878" w:rsidRPr="00A20EA9" w:rsidRDefault="00EA5878" w:rsidP="00EA5878">
            <w:pPr>
              <w:pStyle w:val="ConsTitle"/>
              <w:widowControl/>
              <w:snapToGrid w:val="0"/>
              <w:ind w:left="-108" w:right="-109"/>
              <w:rPr>
                <w:rFonts w:ascii="Times New Roman" w:hAnsi="Times New Roman" w:cs="Times New Roman"/>
                <w:b w:val="0"/>
                <w:bCs w:val="0"/>
                <w:sz w:val="24"/>
                <w:szCs w:val="24"/>
              </w:rPr>
            </w:pPr>
            <w:r>
              <w:rPr>
                <w:rFonts w:ascii="Times New Roman" w:hAnsi="Times New Roman" w:cs="Times New Roman"/>
                <w:b w:val="0"/>
                <w:bCs w:val="0"/>
                <w:sz w:val="24"/>
                <w:szCs w:val="24"/>
              </w:rPr>
              <w:t>Детский сад</w:t>
            </w:r>
            <w:r w:rsidRPr="00A20EA9">
              <w:rPr>
                <w:rFonts w:ascii="Times New Roman" w:hAnsi="Times New Roman" w:cs="Times New Roman"/>
                <w:b w:val="0"/>
                <w:bCs w:val="0"/>
                <w:sz w:val="24"/>
                <w:szCs w:val="24"/>
              </w:rPr>
              <w:t xml:space="preserve"> </w:t>
            </w:r>
            <w:r>
              <w:rPr>
                <w:rFonts w:ascii="Times New Roman" w:hAnsi="Times New Roman" w:cs="Times New Roman"/>
                <w:b w:val="0"/>
                <w:bCs w:val="0"/>
                <w:sz w:val="24"/>
                <w:szCs w:val="24"/>
              </w:rPr>
              <w:t>«Калинка»</w:t>
            </w:r>
          </w:p>
        </w:tc>
        <w:tc>
          <w:tcPr>
            <w:tcW w:w="2126" w:type="dxa"/>
            <w:shd w:val="clear" w:color="auto" w:fill="auto"/>
          </w:tcPr>
          <w:p w:rsidR="00EA5878" w:rsidRPr="00A20EA9" w:rsidRDefault="00EA5878" w:rsidP="008C2348">
            <w:pPr>
              <w:pStyle w:val="ConsTitle"/>
              <w:widowControl/>
              <w:snapToGrid w:val="0"/>
              <w:ind w:right="-109"/>
              <w:rPr>
                <w:rFonts w:ascii="Times New Roman" w:hAnsi="Times New Roman" w:cs="Times New Roman"/>
                <w:b w:val="0"/>
                <w:bCs w:val="0"/>
                <w:sz w:val="24"/>
                <w:szCs w:val="24"/>
              </w:rPr>
            </w:pPr>
            <w:r>
              <w:rPr>
                <w:rFonts w:ascii="Times New Roman" w:hAnsi="Times New Roman" w:cs="Times New Roman"/>
                <w:b w:val="0"/>
                <w:bCs w:val="0"/>
                <w:sz w:val="24"/>
                <w:szCs w:val="24"/>
              </w:rPr>
              <w:t xml:space="preserve">пос. Калинин, ул. </w:t>
            </w:r>
            <w:proofErr w:type="gramStart"/>
            <w:r>
              <w:rPr>
                <w:rFonts w:ascii="Times New Roman" w:hAnsi="Times New Roman" w:cs="Times New Roman"/>
                <w:b w:val="0"/>
                <w:bCs w:val="0"/>
                <w:sz w:val="24"/>
                <w:szCs w:val="24"/>
              </w:rPr>
              <w:t>Центральная</w:t>
            </w:r>
            <w:proofErr w:type="gramEnd"/>
            <w:r>
              <w:rPr>
                <w:rFonts w:ascii="Times New Roman" w:hAnsi="Times New Roman" w:cs="Times New Roman"/>
                <w:b w:val="0"/>
                <w:bCs w:val="0"/>
                <w:sz w:val="24"/>
                <w:szCs w:val="24"/>
              </w:rPr>
              <w:t xml:space="preserve"> д.13</w:t>
            </w:r>
          </w:p>
        </w:tc>
        <w:tc>
          <w:tcPr>
            <w:tcW w:w="1134" w:type="dxa"/>
            <w:shd w:val="clear" w:color="auto" w:fill="auto"/>
          </w:tcPr>
          <w:p w:rsidR="00EA5878" w:rsidRPr="00A20EA9" w:rsidRDefault="00EA5878" w:rsidP="008C2348">
            <w:pPr>
              <w:pStyle w:val="ConsTitle"/>
              <w:widowControl/>
              <w:snapToGrid w:val="0"/>
              <w:ind w:left="-107" w:right="-108"/>
              <w:jc w:val="center"/>
              <w:rPr>
                <w:rFonts w:ascii="Times New Roman" w:hAnsi="Times New Roman" w:cs="Times New Roman"/>
                <w:b w:val="0"/>
                <w:bCs w:val="0"/>
                <w:sz w:val="24"/>
                <w:szCs w:val="24"/>
              </w:rPr>
            </w:pPr>
            <w:r>
              <w:rPr>
                <w:rFonts w:ascii="Times New Roman" w:hAnsi="Times New Roman" w:cs="Times New Roman"/>
                <w:b w:val="0"/>
                <w:bCs w:val="0"/>
                <w:sz w:val="24"/>
                <w:szCs w:val="24"/>
              </w:rPr>
              <w:t>22</w:t>
            </w:r>
          </w:p>
        </w:tc>
        <w:tc>
          <w:tcPr>
            <w:tcW w:w="992" w:type="dxa"/>
            <w:shd w:val="clear" w:color="auto" w:fill="auto"/>
          </w:tcPr>
          <w:p w:rsidR="00EA5878" w:rsidRPr="00A20EA9" w:rsidRDefault="00EA5878" w:rsidP="008C2348">
            <w:pPr>
              <w:pStyle w:val="ConsTitle"/>
              <w:widowControl/>
              <w:snapToGrid w:val="0"/>
              <w:ind w:left="-107" w:right="-108"/>
              <w:jc w:val="center"/>
              <w:rPr>
                <w:rFonts w:ascii="Times New Roman" w:hAnsi="Times New Roman" w:cs="Times New Roman"/>
                <w:b w:val="0"/>
                <w:bCs w:val="0"/>
                <w:sz w:val="24"/>
                <w:szCs w:val="24"/>
              </w:rPr>
            </w:pPr>
            <w:r>
              <w:rPr>
                <w:rFonts w:ascii="Times New Roman" w:hAnsi="Times New Roman" w:cs="Times New Roman"/>
                <w:b w:val="0"/>
                <w:bCs w:val="0"/>
                <w:sz w:val="24"/>
                <w:szCs w:val="24"/>
              </w:rPr>
              <w:t>13</w:t>
            </w:r>
          </w:p>
        </w:tc>
        <w:tc>
          <w:tcPr>
            <w:tcW w:w="993" w:type="dxa"/>
          </w:tcPr>
          <w:p w:rsidR="00EA5878" w:rsidRPr="00A20EA9" w:rsidRDefault="00EA5878" w:rsidP="008C2348">
            <w:pPr>
              <w:pStyle w:val="ConsTitle"/>
              <w:widowControl/>
              <w:snapToGrid w:val="0"/>
              <w:ind w:left="-108" w:right="-108"/>
              <w:jc w:val="center"/>
              <w:rPr>
                <w:rFonts w:ascii="Times New Roman" w:hAnsi="Times New Roman" w:cs="Times New Roman"/>
                <w:b w:val="0"/>
                <w:bCs w:val="0"/>
                <w:sz w:val="24"/>
                <w:szCs w:val="24"/>
              </w:rPr>
            </w:pPr>
            <w:r>
              <w:rPr>
                <w:rFonts w:ascii="Times New Roman" w:hAnsi="Times New Roman" w:cs="Times New Roman"/>
                <w:b w:val="0"/>
                <w:bCs w:val="0"/>
                <w:sz w:val="24"/>
                <w:szCs w:val="24"/>
              </w:rPr>
              <w:t>59</w:t>
            </w:r>
          </w:p>
        </w:tc>
        <w:tc>
          <w:tcPr>
            <w:tcW w:w="1134" w:type="dxa"/>
            <w:shd w:val="clear" w:color="auto" w:fill="auto"/>
          </w:tcPr>
          <w:p w:rsidR="00EA5878" w:rsidRPr="00A20EA9" w:rsidRDefault="00EA5878" w:rsidP="008C2348">
            <w:pPr>
              <w:pStyle w:val="ConsTitle"/>
              <w:widowControl/>
              <w:snapToGrid w:val="0"/>
              <w:ind w:left="-107" w:right="-108"/>
              <w:jc w:val="center"/>
              <w:rPr>
                <w:rFonts w:ascii="Times New Roman" w:hAnsi="Times New Roman" w:cs="Times New Roman"/>
                <w:b w:val="0"/>
                <w:bCs w:val="0"/>
                <w:sz w:val="24"/>
                <w:szCs w:val="24"/>
              </w:rPr>
            </w:pPr>
            <w:r>
              <w:rPr>
                <w:rFonts w:ascii="Times New Roman" w:hAnsi="Times New Roman" w:cs="Times New Roman"/>
                <w:b w:val="0"/>
                <w:bCs w:val="0"/>
                <w:sz w:val="24"/>
                <w:szCs w:val="24"/>
              </w:rPr>
              <w:t>1962/-</w:t>
            </w:r>
          </w:p>
        </w:tc>
      </w:tr>
      <w:tr w:rsidR="00EA5878" w:rsidRPr="00A20EA9" w:rsidTr="00EA5878">
        <w:tc>
          <w:tcPr>
            <w:tcW w:w="567" w:type="dxa"/>
            <w:shd w:val="clear" w:color="auto" w:fill="auto"/>
          </w:tcPr>
          <w:p w:rsidR="00EA5878" w:rsidRDefault="00EA5878" w:rsidP="002D22DF">
            <w:pPr>
              <w:pStyle w:val="ConsTitle"/>
              <w:snapToGrid w:val="0"/>
              <w:ind w:left="-108" w:right="-108"/>
              <w:jc w:val="center"/>
              <w:rPr>
                <w:rFonts w:ascii="Times New Roman" w:hAnsi="Times New Roman" w:cs="Times New Roman"/>
                <w:b w:val="0"/>
                <w:bCs w:val="0"/>
                <w:sz w:val="24"/>
                <w:szCs w:val="24"/>
              </w:rPr>
            </w:pPr>
            <w:r>
              <w:rPr>
                <w:rFonts w:ascii="Times New Roman" w:hAnsi="Times New Roman" w:cs="Times New Roman"/>
                <w:b w:val="0"/>
                <w:bCs w:val="0"/>
                <w:sz w:val="24"/>
                <w:szCs w:val="24"/>
              </w:rPr>
              <w:t>7</w:t>
            </w:r>
          </w:p>
        </w:tc>
        <w:tc>
          <w:tcPr>
            <w:tcW w:w="2552" w:type="dxa"/>
            <w:shd w:val="clear" w:color="auto" w:fill="auto"/>
          </w:tcPr>
          <w:p w:rsidR="00EA5878" w:rsidRPr="00A20EA9" w:rsidRDefault="00EA5878" w:rsidP="00EA5878">
            <w:pPr>
              <w:pStyle w:val="ConsTitle"/>
              <w:widowControl/>
              <w:snapToGrid w:val="0"/>
              <w:ind w:left="-108" w:right="-109"/>
              <w:rPr>
                <w:rFonts w:ascii="Times New Roman" w:hAnsi="Times New Roman" w:cs="Times New Roman"/>
                <w:b w:val="0"/>
                <w:bCs w:val="0"/>
                <w:sz w:val="24"/>
                <w:szCs w:val="24"/>
              </w:rPr>
            </w:pPr>
            <w:r>
              <w:rPr>
                <w:rFonts w:ascii="Times New Roman" w:hAnsi="Times New Roman" w:cs="Times New Roman"/>
                <w:b w:val="0"/>
                <w:bCs w:val="0"/>
                <w:sz w:val="24"/>
                <w:szCs w:val="24"/>
              </w:rPr>
              <w:t>Детский сад</w:t>
            </w:r>
            <w:r w:rsidRPr="00A20EA9">
              <w:rPr>
                <w:rFonts w:ascii="Times New Roman" w:hAnsi="Times New Roman" w:cs="Times New Roman"/>
                <w:b w:val="0"/>
                <w:bCs w:val="0"/>
                <w:sz w:val="24"/>
                <w:szCs w:val="24"/>
              </w:rPr>
              <w:t xml:space="preserve"> </w:t>
            </w:r>
            <w:r>
              <w:rPr>
                <w:rFonts w:ascii="Times New Roman" w:hAnsi="Times New Roman" w:cs="Times New Roman"/>
                <w:b w:val="0"/>
                <w:bCs w:val="0"/>
                <w:sz w:val="24"/>
                <w:szCs w:val="24"/>
              </w:rPr>
              <w:t>«Зернышко»</w:t>
            </w:r>
          </w:p>
        </w:tc>
        <w:tc>
          <w:tcPr>
            <w:tcW w:w="2126" w:type="dxa"/>
            <w:shd w:val="clear" w:color="auto" w:fill="auto"/>
          </w:tcPr>
          <w:p w:rsidR="00EA5878" w:rsidRPr="00A20EA9" w:rsidRDefault="00EA5878" w:rsidP="00EA5878">
            <w:pPr>
              <w:pStyle w:val="ConsTitle"/>
              <w:widowControl/>
              <w:snapToGrid w:val="0"/>
              <w:ind w:right="-109"/>
              <w:rPr>
                <w:rFonts w:ascii="Times New Roman" w:hAnsi="Times New Roman" w:cs="Times New Roman"/>
                <w:b w:val="0"/>
                <w:bCs w:val="0"/>
                <w:sz w:val="24"/>
                <w:szCs w:val="24"/>
              </w:rPr>
            </w:pPr>
            <w:r>
              <w:rPr>
                <w:rFonts w:ascii="Times New Roman" w:hAnsi="Times New Roman" w:cs="Times New Roman"/>
                <w:b w:val="0"/>
                <w:bCs w:val="0"/>
                <w:sz w:val="24"/>
                <w:szCs w:val="24"/>
              </w:rPr>
              <w:t xml:space="preserve">с. </w:t>
            </w:r>
            <w:proofErr w:type="spellStart"/>
            <w:r>
              <w:rPr>
                <w:rFonts w:ascii="Times New Roman" w:hAnsi="Times New Roman" w:cs="Times New Roman"/>
                <w:b w:val="0"/>
                <w:bCs w:val="0"/>
                <w:sz w:val="24"/>
                <w:szCs w:val="24"/>
              </w:rPr>
              <w:t>Кандалинцево</w:t>
            </w:r>
            <w:proofErr w:type="spellEnd"/>
            <w:r>
              <w:rPr>
                <w:rFonts w:ascii="Times New Roman" w:hAnsi="Times New Roman" w:cs="Times New Roman"/>
                <w:b w:val="0"/>
                <w:bCs w:val="0"/>
                <w:sz w:val="24"/>
                <w:szCs w:val="24"/>
              </w:rPr>
              <w:t>, ул. Юбилейная д.30</w:t>
            </w:r>
          </w:p>
        </w:tc>
        <w:tc>
          <w:tcPr>
            <w:tcW w:w="1134" w:type="dxa"/>
            <w:shd w:val="clear" w:color="auto" w:fill="auto"/>
          </w:tcPr>
          <w:p w:rsidR="00EA5878" w:rsidRPr="00A20EA9" w:rsidRDefault="00EA5878" w:rsidP="008C2348">
            <w:pPr>
              <w:pStyle w:val="ConsTitle"/>
              <w:widowControl/>
              <w:snapToGrid w:val="0"/>
              <w:ind w:left="-107" w:right="-108"/>
              <w:jc w:val="center"/>
              <w:rPr>
                <w:rFonts w:ascii="Times New Roman" w:hAnsi="Times New Roman" w:cs="Times New Roman"/>
                <w:b w:val="0"/>
                <w:bCs w:val="0"/>
                <w:sz w:val="24"/>
                <w:szCs w:val="24"/>
              </w:rPr>
            </w:pPr>
            <w:r>
              <w:rPr>
                <w:rFonts w:ascii="Times New Roman" w:hAnsi="Times New Roman" w:cs="Times New Roman"/>
                <w:b w:val="0"/>
                <w:bCs w:val="0"/>
                <w:sz w:val="24"/>
                <w:szCs w:val="24"/>
              </w:rPr>
              <w:t>58</w:t>
            </w:r>
          </w:p>
        </w:tc>
        <w:tc>
          <w:tcPr>
            <w:tcW w:w="992" w:type="dxa"/>
            <w:shd w:val="clear" w:color="auto" w:fill="auto"/>
          </w:tcPr>
          <w:p w:rsidR="00EA5878" w:rsidRPr="00A20EA9" w:rsidRDefault="00EA5878" w:rsidP="008C2348">
            <w:pPr>
              <w:pStyle w:val="ConsTitle"/>
              <w:widowControl/>
              <w:snapToGrid w:val="0"/>
              <w:ind w:left="-107" w:right="-108"/>
              <w:jc w:val="center"/>
              <w:rPr>
                <w:rFonts w:ascii="Times New Roman" w:hAnsi="Times New Roman" w:cs="Times New Roman"/>
                <w:b w:val="0"/>
                <w:bCs w:val="0"/>
                <w:sz w:val="24"/>
                <w:szCs w:val="24"/>
              </w:rPr>
            </w:pPr>
            <w:r>
              <w:rPr>
                <w:rFonts w:ascii="Times New Roman" w:hAnsi="Times New Roman" w:cs="Times New Roman"/>
                <w:b w:val="0"/>
                <w:bCs w:val="0"/>
                <w:sz w:val="24"/>
                <w:szCs w:val="24"/>
              </w:rPr>
              <w:t>14</w:t>
            </w:r>
          </w:p>
        </w:tc>
        <w:tc>
          <w:tcPr>
            <w:tcW w:w="993" w:type="dxa"/>
          </w:tcPr>
          <w:p w:rsidR="00EA5878" w:rsidRPr="00A20EA9" w:rsidRDefault="00EA5878" w:rsidP="008C2348">
            <w:pPr>
              <w:pStyle w:val="ConsTitle"/>
              <w:widowControl/>
              <w:snapToGrid w:val="0"/>
              <w:ind w:left="-108" w:right="-108"/>
              <w:jc w:val="center"/>
              <w:rPr>
                <w:rFonts w:ascii="Times New Roman" w:hAnsi="Times New Roman" w:cs="Times New Roman"/>
                <w:b w:val="0"/>
                <w:bCs w:val="0"/>
                <w:sz w:val="24"/>
                <w:szCs w:val="24"/>
              </w:rPr>
            </w:pPr>
            <w:r>
              <w:rPr>
                <w:rFonts w:ascii="Times New Roman" w:hAnsi="Times New Roman" w:cs="Times New Roman"/>
                <w:b w:val="0"/>
                <w:bCs w:val="0"/>
                <w:sz w:val="24"/>
                <w:szCs w:val="24"/>
              </w:rPr>
              <w:t>23</w:t>
            </w:r>
          </w:p>
        </w:tc>
        <w:tc>
          <w:tcPr>
            <w:tcW w:w="1134" w:type="dxa"/>
            <w:shd w:val="clear" w:color="auto" w:fill="auto"/>
          </w:tcPr>
          <w:p w:rsidR="00EA5878" w:rsidRPr="00A20EA9" w:rsidRDefault="00EA5878" w:rsidP="00EA5878">
            <w:pPr>
              <w:pStyle w:val="ConsTitle"/>
              <w:widowControl/>
              <w:snapToGrid w:val="0"/>
              <w:ind w:left="-107" w:right="-108"/>
              <w:jc w:val="center"/>
              <w:rPr>
                <w:rFonts w:ascii="Times New Roman" w:hAnsi="Times New Roman" w:cs="Times New Roman"/>
                <w:b w:val="0"/>
                <w:bCs w:val="0"/>
                <w:sz w:val="24"/>
                <w:szCs w:val="24"/>
              </w:rPr>
            </w:pPr>
            <w:r>
              <w:rPr>
                <w:rFonts w:ascii="Times New Roman" w:hAnsi="Times New Roman" w:cs="Times New Roman"/>
                <w:b w:val="0"/>
                <w:bCs w:val="0"/>
                <w:sz w:val="24"/>
                <w:szCs w:val="24"/>
              </w:rPr>
              <w:t>1992/-</w:t>
            </w:r>
          </w:p>
        </w:tc>
      </w:tr>
    </w:tbl>
    <w:p w:rsidR="002D22DF" w:rsidRPr="00843A90" w:rsidRDefault="002D22DF" w:rsidP="002D22DF">
      <w:pPr>
        <w:pStyle w:val="ConsTitle"/>
        <w:widowControl/>
        <w:snapToGrid w:val="0"/>
        <w:spacing w:before="240" w:line="276" w:lineRule="auto"/>
        <w:ind w:right="0" w:firstLine="851"/>
        <w:jc w:val="both"/>
      </w:pPr>
      <w:r w:rsidRPr="00843A90">
        <w:rPr>
          <w:rFonts w:ascii="Times New Roman" w:hAnsi="Times New Roman" w:cs="Times New Roman"/>
          <w:b w:val="0"/>
          <w:sz w:val="28"/>
          <w:szCs w:val="28"/>
        </w:rPr>
        <w:t xml:space="preserve">Из таблицы видно, что </w:t>
      </w:r>
      <w:r>
        <w:rPr>
          <w:rFonts w:ascii="Times New Roman" w:hAnsi="Times New Roman" w:cs="Times New Roman"/>
          <w:b w:val="0"/>
          <w:sz w:val="28"/>
          <w:szCs w:val="28"/>
        </w:rPr>
        <w:t xml:space="preserve">учреждениями образования поселение </w:t>
      </w:r>
      <w:r w:rsidR="00EA5878">
        <w:rPr>
          <w:rFonts w:ascii="Times New Roman" w:hAnsi="Times New Roman" w:cs="Times New Roman"/>
          <w:b w:val="0"/>
          <w:sz w:val="28"/>
          <w:szCs w:val="28"/>
        </w:rPr>
        <w:t xml:space="preserve">практически </w:t>
      </w:r>
      <w:r>
        <w:rPr>
          <w:rFonts w:ascii="Times New Roman" w:hAnsi="Times New Roman" w:cs="Times New Roman"/>
          <w:b w:val="0"/>
          <w:sz w:val="28"/>
          <w:szCs w:val="28"/>
        </w:rPr>
        <w:t>обеспеченно.</w:t>
      </w:r>
      <w:r w:rsidR="00EA5878">
        <w:rPr>
          <w:rFonts w:ascii="Times New Roman" w:hAnsi="Times New Roman" w:cs="Times New Roman"/>
          <w:b w:val="0"/>
          <w:sz w:val="28"/>
          <w:szCs w:val="28"/>
        </w:rPr>
        <w:t xml:space="preserve"> Отсутствует только детский сад </w:t>
      </w:r>
      <w:proofErr w:type="gramStart"/>
      <w:r w:rsidR="00EA5878">
        <w:rPr>
          <w:rFonts w:ascii="Times New Roman" w:hAnsi="Times New Roman" w:cs="Times New Roman"/>
          <w:b w:val="0"/>
          <w:sz w:val="28"/>
          <w:szCs w:val="28"/>
        </w:rPr>
        <w:t>в</w:t>
      </w:r>
      <w:proofErr w:type="gramEnd"/>
      <w:r w:rsidR="00EA5878">
        <w:rPr>
          <w:rFonts w:ascii="Times New Roman" w:hAnsi="Times New Roman" w:cs="Times New Roman"/>
          <w:b w:val="0"/>
          <w:sz w:val="28"/>
          <w:szCs w:val="28"/>
        </w:rPr>
        <w:t xml:space="preserve"> с. </w:t>
      </w:r>
      <w:proofErr w:type="spellStart"/>
      <w:r w:rsidR="00EA5878">
        <w:rPr>
          <w:rFonts w:ascii="Times New Roman" w:hAnsi="Times New Roman" w:cs="Times New Roman"/>
          <w:b w:val="0"/>
          <w:sz w:val="28"/>
          <w:szCs w:val="28"/>
        </w:rPr>
        <w:t>Прокуроновка</w:t>
      </w:r>
      <w:proofErr w:type="spellEnd"/>
      <w:r w:rsidR="00EA5878">
        <w:rPr>
          <w:rFonts w:ascii="Times New Roman" w:hAnsi="Times New Roman" w:cs="Times New Roman"/>
          <w:b w:val="0"/>
          <w:sz w:val="28"/>
          <w:szCs w:val="28"/>
        </w:rPr>
        <w:t>.</w:t>
      </w:r>
    </w:p>
    <w:p w:rsidR="002D22DF" w:rsidRDefault="002D22DF" w:rsidP="002D22DF">
      <w:pPr>
        <w:pStyle w:val="2"/>
      </w:pPr>
      <w:bookmarkStart w:id="48" w:name="_Toc365037401"/>
      <w:bookmarkStart w:id="49" w:name="_Toc365472343"/>
      <w:bookmarkStart w:id="50" w:name="_Toc365534261"/>
      <w:bookmarkStart w:id="51" w:name="_Toc374610480"/>
      <w:r w:rsidRPr="008477F2">
        <w:t>Культурно-просветительные учреждения</w:t>
      </w:r>
      <w:bookmarkEnd w:id="48"/>
      <w:bookmarkEnd w:id="49"/>
      <w:bookmarkEnd w:id="50"/>
      <w:bookmarkEnd w:id="51"/>
    </w:p>
    <w:p w:rsidR="003E46A0" w:rsidRPr="00EA5878" w:rsidRDefault="003E46A0" w:rsidP="00EA5878">
      <w:pPr>
        <w:spacing w:before="240" w:after="0"/>
        <w:ind w:firstLine="851"/>
        <w:jc w:val="both"/>
        <w:rPr>
          <w:rFonts w:ascii="Times New Roman" w:hAnsi="Times New Roman" w:cs="Times New Roman"/>
          <w:sz w:val="28"/>
          <w:szCs w:val="28"/>
        </w:rPr>
      </w:pPr>
      <w:r w:rsidRPr="00EA5878">
        <w:rPr>
          <w:rFonts w:ascii="Times New Roman" w:hAnsi="Times New Roman" w:cs="Times New Roman"/>
          <w:sz w:val="28"/>
          <w:szCs w:val="28"/>
        </w:rPr>
        <w:t>На территории поселения также находятся два ДК и  один СДК.</w:t>
      </w:r>
    </w:p>
    <w:p w:rsidR="002D22DF" w:rsidRPr="007E0794" w:rsidRDefault="002D22DF" w:rsidP="002D22DF">
      <w:pPr>
        <w:spacing w:before="240" w:after="0"/>
        <w:ind w:firstLine="851"/>
        <w:jc w:val="both"/>
        <w:rPr>
          <w:rFonts w:ascii="Times New Roman" w:hAnsi="Times New Roman" w:cs="Times New Roman"/>
          <w:bCs/>
          <w:i/>
          <w:sz w:val="28"/>
          <w:szCs w:val="28"/>
        </w:rPr>
      </w:pPr>
      <w:r w:rsidRPr="007E0794">
        <w:rPr>
          <w:rFonts w:ascii="Times New Roman" w:hAnsi="Times New Roman" w:cs="Times New Roman"/>
          <w:i/>
          <w:sz w:val="28"/>
          <w:szCs w:val="28"/>
        </w:rPr>
        <w:t>Таблица 3.7.4-</w:t>
      </w:r>
      <w:r w:rsidR="00191DA5">
        <w:rPr>
          <w:rFonts w:ascii="Times New Roman" w:hAnsi="Times New Roman" w:cs="Times New Roman"/>
          <w:i/>
          <w:sz w:val="28"/>
          <w:szCs w:val="28"/>
        </w:rPr>
        <w:t>2</w:t>
      </w:r>
      <w:r w:rsidRPr="007E0794">
        <w:rPr>
          <w:rFonts w:ascii="Times New Roman" w:hAnsi="Times New Roman" w:cs="Times New Roman"/>
          <w:i/>
          <w:sz w:val="28"/>
          <w:szCs w:val="28"/>
        </w:rPr>
        <w:t xml:space="preserve"> Данные п</w:t>
      </w:r>
      <w:r w:rsidRPr="007E0794">
        <w:rPr>
          <w:rFonts w:ascii="Times New Roman" w:hAnsi="Times New Roman" w:cs="Times New Roman"/>
          <w:bCs/>
          <w:i/>
          <w:sz w:val="28"/>
          <w:szCs w:val="28"/>
        </w:rPr>
        <w:t>о о</w:t>
      </w:r>
      <w:r w:rsidRPr="007E0794">
        <w:rPr>
          <w:rFonts w:ascii="Times New Roman" w:hAnsi="Times New Roman" w:cs="Times New Roman"/>
          <w:i/>
          <w:sz w:val="28"/>
          <w:szCs w:val="28"/>
        </w:rPr>
        <w:t>беспеченности учреждениями культуры</w:t>
      </w:r>
    </w:p>
    <w:tbl>
      <w:tblPr>
        <w:tblW w:w="9498" w:type="dxa"/>
        <w:tblInd w:w="108" w:type="dxa"/>
        <w:tblLayout w:type="fixed"/>
        <w:tblLook w:val="0000" w:firstRow="0" w:lastRow="0" w:firstColumn="0" w:lastColumn="0" w:noHBand="0" w:noVBand="0"/>
      </w:tblPr>
      <w:tblGrid>
        <w:gridCol w:w="567"/>
        <w:gridCol w:w="1985"/>
        <w:gridCol w:w="3544"/>
        <w:gridCol w:w="850"/>
        <w:gridCol w:w="1134"/>
        <w:gridCol w:w="1418"/>
      </w:tblGrid>
      <w:tr w:rsidR="002D22DF" w:rsidRPr="00AE6018" w:rsidTr="00191DA5">
        <w:trPr>
          <w:trHeight w:val="886"/>
        </w:trPr>
        <w:tc>
          <w:tcPr>
            <w:tcW w:w="567" w:type="dxa"/>
            <w:vMerge w:val="restart"/>
            <w:tcBorders>
              <w:top w:val="single" w:sz="4" w:space="0" w:color="000000"/>
              <w:left w:val="single" w:sz="4" w:space="0" w:color="000000"/>
              <w:bottom w:val="single" w:sz="4" w:space="0" w:color="000000"/>
            </w:tcBorders>
            <w:shd w:val="clear" w:color="auto" w:fill="auto"/>
            <w:vAlign w:val="center"/>
          </w:tcPr>
          <w:p w:rsidR="002D22DF" w:rsidRPr="00AE6018" w:rsidRDefault="002D22DF" w:rsidP="002D22DF">
            <w:pPr>
              <w:pStyle w:val="ConsTitle"/>
              <w:widowControl/>
              <w:snapToGrid w:val="0"/>
              <w:ind w:left="-103" w:right="-113"/>
              <w:jc w:val="center"/>
              <w:rPr>
                <w:rFonts w:ascii="Times New Roman" w:hAnsi="Times New Roman" w:cs="Times New Roman"/>
                <w:sz w:val="24"/>
                <w:szCs w:val="24"/>
              </w:rPr>
            </w:pPr>
            <w:r w:rsidRPr="00AE6018">
              <w:rPr>
                <w:rFonts w:ascii="Times New Roman" w:hAnsi="Times New Roman" w:cs="Times New Roman"/>
                <w:sz w:val="24"/>
                <w:szCs w:val="24"/>
              </w:rPr>
              <w:t>№</w:t>
            </w:r>
          </w:p>
          <w:p w:rsidR="002D22DF" w:rsidRPr="00AE6018" w:rsidRDefault="002D22DF" w:rsidP="002D22DF">
            <w:pPr>
              <w:pStyle w:val="ConsTitle"/>
              <w:widowControl/>
              <w:ind w:left="-103" w:right="-113"/>
              <w:jc w:val="center"/>
              <w:rPr>
                <w:rFonts w:ascii="Times New Roman" w:hAnsi="Times New Roman" w:cs="Times New Roman"/>
                <w:sz w:val="24"/>
                <w:szCs w:val="24"/>
              </w:rPr>
            </w:pPr>
            <w:proofErr w:type="gramStart"/>
            <w:r w:rsidRPr="00AE6018">
              <w:rPr>
                <w:rFonts w:ascii="Times New Roman" w:hAnsi="Times New Roman" w:cs="Times New Roman"/>
                <w:sz w:val="24"/>
                <w:szCs w:val="24"/>
              </w:rPr>
              <w:t>п</w:t>
            </w:r>
            <w:proofErr w:type="gramEnd"/>
            <w:r w:rsidRPr="00AE6018">
              <w:rPr>
                <w:rFonts w:ascii="Times New Roman" w:hAnsi="Times New Roman" w:cs="Times New Roman"/>
                <w:sz w:val="24"/>
                <w:szCs w:val="24"/>
              </w:rPr>
              <w:t>/п</w:t>
            </w:r>
          </w:p>
        </w:tc>
        <w:tc>
          <w:tcPr>
            <w:tcW w:w="1985" w:type="dxa"/>
            <w:vMerge w:val="restart"/>
            <w:tcBorders>
              <w:top w:val="single" w:sz="4" w:space="0" w:color="000000"/>
              <w:left w:val="single" w:sz="4" w:space="0" w:color="000000"/>
              <w:bottom w:val="single" w:sz="4" w:space="0" w:color="000000"/>
            </w:tcBorders>
            <w:shd w:val="clear" w:color="auto" w:fill="auto"/>
            <w:vAlign w:val="center"/>
          </w:tcPr>
          <w:p w:rsidR="002D22DF" w:rsidRPr="00AE6018" w:rsidRDefault="002D22DF" w:rsidP="002D22DF">
            <w:pPr>
              <w:pStyle w:val="ConsTitle"/>
              <w:widowControl/>
              <w:snapToGrid w:val="0"/>
              <w:ind w:left="-108" w:right="-107"/>
              <w:jc w:val="center"/>
              <w:rPr>
                <w:rFonts w:ascii="Times New Roman" w:hAnsi="Times New Roman" w:cs="Times New Roman"/>
                <w:sz w:val="24"/>
                <w:szCs w:val="24"/>
              </w:rPr>
            </w:pPr>
            <w:r w:rsidRPr="00AE6018">
              <w:rPr>
                <w:rFonts w:ascii="Times New Roman" w:hAnsi="Times New Roman" w:cs="Times New Roman"/>
                <w:sz w:val="24"/>
                <w:szCs w:val="24"/>
              </w:rPr>
              <w:t>Наименование объекта</w:t>
            </w:r>
          </w:p>
        </w:tc>
        <w:tc>
          <w:tcPr>
            <w:tcW w:w="3544" w:type="dxa"/>
            <w:vMerge w:val="restart"/>
            <w:tcBorders>
              <w:top w:val="single" w:sz="4" w:space="0" w:color="000000"/>
              <w:left w:val="single" w:sz="4" w:space="0" w:color="000000"/>
              <w:bottom w:val="single" w:sz="4" w:space="0" w:color="000000"/>
            </w:tcBorders>
            <w:shd w:val="clear" w:color="auto" w:fill="auto"/>
            <w:vAlign w:val="center"/>
          </w:tcPr>
          <w:p w:rsidR="002D22DF" w:rsidRPr="00AE6018" w:rsidRDefault="002D22DF" w:rsidP="002D22DF">
            <w:pPr>
              <w:pStyle w:val="ConsTitle"/>
              <w:widowControl/>
              <w:snapToGrid w:val="0"/>
              <w:ind w:left="-109" w:right="-108"/>
              <w:jc w:val="center"/>
              <w:rPr>
                <w:rFonts w:ascii="Times New Roman" w:hAnsi="Times New Roman" w:cs="Times New Roman"/>
                <w:sz w:val="24"/>
                <w:szCs w:val="24"/>
              </w:rPr>
            </w:pPr>
            <w:r>
              <w:rPr>
                <w:rFonts w:ascii="Times New Roman" w:hAnsi="Times New Roman" w:cs="Times New Roman"/>
                <w:sz w:val="24"/>
                <w:szCs w:val="24"/>
              </w:rPr>
              <w:t>местоположение</w:t>
            </w:r>
          </w:p>
        </w:tc>
        <w:tc>
          <w:tcPr>
            <w:tcW w:w="1984" w:type="dxa"/>
            <w:gridSpan w:val="2"/>
            <w:tcBorders>
              <w:top w:val="single" w:sz="4" w:space="0" w:color="000000"/>
              <w:left w:val="single" w:sz="4" w:space="0" w:color="000000"/>
              <w:bottom w:val="single" w:sz="4" w:space="0" w:color="000000"/>
            </w:tcBorders>
            <w:shd w:val="clear" w:color="auto" w:fill="auto"/>
            <w:vAlign w:val="center"/>
          </w:tcPr>
          <w:p w:rsidR="002D22DF" w:rsidRPr="00AE6018" w:rsidRDefault="002D22DF" w:rsidP="002D22DF">
            <w:pPr>
              <w:pStyle w:val="ConsTitle"/>
              <w:widowControl/>
              <w:snapToGrid w:val="0"/>
              <w:ind w:left="-108" w:right="-107"/>
              <w:jc w:val="center"/>
              <w:rPr>
                <w:rFonts w:ascii="Times New Roman" w:hAnsi="Times New Roman" w:cs="Times New Roman"/>
                <w:sz w:val="24"/>
                <w:szCs w:val="24"/>
              </w:rPr>
            </w:pPr>
            <w:r w:rsidRPr="00AE6018">
              <w:rPr>
                <w:rFonts w:ascii="Times New Roman" w:hAnsi="Times New Roman" w:cs="Times New Roman"/>
                <w:sz w:val="24"/>
                <w:szCs w:val="24"/>
              </w:rPr>
              <w:t xml:space="preserve">Мощность </w:t>
            </w:r>
          </w:p>
        </w:tc>
        <w:tc>
          <w:tcPr>
            <w:tcW w:w="1418" w:type="dxa"/>
            <w:vMerge w:val="restart"/>
            <w:tcBorders>
              <w:top w:val="single" w:sz="4" w:space="0" w:color="000000"/>
              <w:left w:val="single" w:sz="4" w:space="0" w:color="000000"/>
              <w:right w:val="single" w:sz="4" w:space="0" w:color="000000"/>
            </w:tcBorders>
            <w:shd w:val="clear" w:color="auto" w:fill="auto"/>
            <w:vAlign w:val="center"/>
          </w:tcPr>
          <w:p w:rsidR="002D22DF" w:rsidRPr="00AE6018" w:rsidRDefault="002D22DF" w:rsidP="002D22DF">
            <w:pPr>
              <w:pStyle w:val="ConsTitle"/>
              <w:widowControl/>
              <w:snapToGrid w:val="0"/>
              <w:ind w:left="-108" w:right="-108"/>
              <w:jc w:val="center"/>
              <w:rPr>
                <w:rFonts w:ascii="Times New Roman" w:hAnsi="Times New Roman" w:cs="Times New Roman"/>
                <w:sz w:val="24"/>
                <w:szCs w:val="24"/>
              </w:rPr>
            </w:pPr>
            <w:r w:rsidRPr="00AE6018">
              <w:rPr>
                <w:rFonts w:ascii="Times New Roman" w:hAnsi="Times New Roman" w:cs="Times New Roman"/>
                <w:sz w:val="24"/>
                <w:szCs w:val="24"/>
              </w:rPr>
              <w:t>Год ввода/реконструкции</w:t>
            </w:r>
          </w:p>
        </w:tc>
      </w:tr>
      <w:tr w:rsidR="002D22DF" w:rsidRPr="00AE6018" w:rsidTr="00191DA5">
        <w:tc>
          <w:tcPr>
            <w:tcW w:w="567" w:type="dxa"/>
            <w:vMerge/>
            <w:tcBorders>
              <w:top w:val="single" w:sz="4" w:space="0" w:color="000000"/>
              <w:left w:val="single" w:sz="4" w:space="0" w:color="000000"/>
              <w:bottom w:val="single" w:sz="4" w:space="0" w:color="000000"/>
            </w:tcBorders>
            <w:shd w:val="clear" w:color="auto" w:fill="auto"/>
            <w:vAlign w:val="center"/>
          </w:tcPr>
          <w:p w:rsidR="002D22DF" w:rsidRPr="00AE6018" w:rsidRDefault="002D22DF" w:rsidP="002D22DF">
            <w:pPr>
              <w:pStyle w:val="ConsTitle"/>
              <w:widowControl/>
              <w:snapToGrid w:val="0"/>
              <w:ind w:left="-103" w:right="-113"/>
              <w:jc w:val="center"/>
              <w:rPr>
                <w:rFonts w:ascii="Times New Roman" w:hAnsi="Times New Roman" w:cs="Times New Roman"/>
                <w:sz w:val="24"/>
                <w:szCs w:val="24"/>
              </w:rPr>
            </w:pPr>
          </w:p>
        </w:tc>
        <w:tc>
          <w:tcPr>
            <w:tcW w:w="1985" w:type="dxa"/>
            <w:vMerge/>
            <w:tcBorders>
              <w:top w:val="single" w:sz="4" w:space="0" w:color="000000"/>
              <w:left w:val="single" w:sz="4" w:space="0" w:color="000000"/>
              <w:bottom w:val="single" w:sz="4" w:space="0" w:color="000000"/>
            </w:tcBorders>
            <w:shd w:val="clear" w:color="auto" w:fill="auto"/>
            <w:vAlign w:val="center"/>
          </w:tcPr>
          <w:p w:rsidR="002D22DF" w:rsidRPr="00AE6018" w:rsidRDefault="002D22DF" w:rsidP="002D22DF">
            <w:pPr>
              <w:pStyle w:val="ConsTitle"/>
              <w:widowControl/>
              <w:snapToGrid w:val="0"/>
              <w:ind w:left="-108" w:right="-107"/>
              <w:jc w:val="center"/>
              <w:rPr>
                <w:rFonts w:ascii="Times New Roman" w:hAnsi="Times New Roman" w:cs="Times New Roman"/>
                <w:sz w:val="24"/>
                <w:szCs w:val="24"/>
              </w:rPr>
            </w:pPr>
          </w:p>
        </w:tc>
        <w:tc>
          <w:tcPr>
            <w:tcW w:w="3544" w:type="dxa"/>
            <w:vMerge/>
            <w:tcBorders>
              <w:top w:val="single" w:sz="4" w:space="0" w:color="000000"/>
              <w:left w:val="single" w:sz="4" w:space="0" w:color="000000"/>
              <w:bottom w:val="single" w:sz="4" w:space="0" w:color="000000"/>
            </w:tcBorders>
            <w:shd w:val="clear" w:color="auto" w:fill="auto"/>
            <w:vAlign w:val="center"/>
          </w:tcPr>
          <w:p w:rsidR="002D22DF" w:rsidRPr="00AE6018" w:rsidRDefault="002D22DF" w:rsidP="002D22DF">
            <w:pPr>
              <w:pStyle w:val="ConsTitle"/>
              <w:widowControl/>
              <w:snapToGrid w:val="0"/>
              <w:ind w:left="-109" w:right="-108"/>
              <w:jc w:val="center"/>
              <w:rPr>
                <w:rFonts w:ascii="Times New Roman" w:hAnsi="Times New Roman" w:cs="Times New Roman"/>
                <w:sz w:val="24"/>
                <w:szCs w:val="24"/>
              </w:rPr>
            </w:pPr>
          </w:p>
        </w:tc>
        <w:tc>
          <w:tcPr>
            <w:tcW w:w="850" w:type="dxa"/>
            <w:tcBorders>
              <w:top w:val="single" w:sz="4" w:space="0" w:color="000000"/>
              <w:left w:val="single" w:sz="4" w:space="0" w:color="000000"/>
              <w:bottom w:val="single" w:sz="4" w:space="0" w:color="000000"/>
            </w:tcBorders>
            <w:shd w:val="clear" w:color="auto" w:fill="auto"/>
            <w:vAlign w:val="center"/>
          </w:tcPr>
          <w:p w:rsidR="002D22DF" w:rsidRPr="00AE6018" w:rsidRDefault="002D22DF" w:rsidP="002D22DF">
            <w:pPr>
              <w:pStyle w:val="ConsTitle"/>
              <w:widowControl/>
              <w:snapToGrid w:val="0"/>
              <w:ind w:left="-108" w:right="-107"/>
              <w:jc w:val="center"/>
              <w:rPr>
                <w:rFonts w:ascii="Times New Roman" w:hAnsi="Times New Roman" w:cs="Times New Roman"/>
                <w:sz w:val="24"/>
                <w:szCs w:val="24"/>
              </w:rPr>
            </w:pPr>
            <w:r w:rsidRPr="00AE6018">
              <w:rPr>
                <w:rFonts w:ascii="Times New Roman" w:hAnsi="Times New Roman" w:cs="Times New Roman"/>
                <w:sz w:val="24"/>
                <w:szCs w:val="24"/>
              </w:rPr>
              <w:t>проект</w:t>
            </w:r>
          </w:p>
        </w:tc>
        <w:tc>
          <w:tcPr>
            <w:tcW w:w="1134" w:type="dxa"/>
            <w:tcBorders>
              <w:top w:val="single" w:sz="4" w:space="0" w:color="000000"/>
              <w:left w:val="single" w:sz="4" w:space="0" w:color="000000"/>
              <w:bottom w:val="single" w:sz="4" w:space="0" w:color="000000"/>
            </w:tcBorders>
            <w:shd w:val="clear" w:color="auto" w:fill="auto"/>
            <w:vAlign w:val="center"/>
          </w:tcPr>
          <w:p w:rsidR="002D22DF" w:rsidRPr="00AE6018" w:rsidRDefault="002D22DF" w:rsidP="002D22DF">
            <w:pPr>
              <w:pStyle w:val="ConsTitle"/>
              <w:widowControl/>
              <w:snapToGrid w:val="0"/>
              <w:ind w:left="-108" w:right="-107"/>
              <w:jc w:val="center"/>
              <w:rPr>
                <w:rFonts w:ascii="Times New Roman" w:hAnsi="Times New Roman" w:cs="Times New Roman"/>
                <w:sz w:val="24"/>
                <w:szCs w:val="24"/>
              </w:rPr>
            </w:pPr>
            <w:r>
              <w:rPr>
                <w:rFonts w:ascii="Times New Roman" w:hAnsi="Times New Roman" w:cs="Times New Roman"/>
                <w:sz w:val="24"/>
                <w:szCs w:val="24"/>
              </w:rPr>
              <w:t>% загруженности</w:t>
            </w:r>
          </w:p>
        </w:tc>
        <w:tc>
          <w:tcPr>
            <w:tcW w:w="1418" w:type="dxa"/>
            <w:vMerge/>
            <w:tcBorders>
              <w:left w:val="single" w:sz="4" w:space="0" w:color="000000"/>
              <w:bottom w:val="single" w:sz="4" w:space="0" w:color="000000"/>
              <w:right w:val="single" w:sz="4" w:space="0" w:color="000000"/>
            </w:tcBorders>
            <w:shd w:val="clear" w:color="auto" w:fill="auto"/>
            <w:vAlign w:val="center"/>
          </w:tcPr>
          <w:p w:rsidR="002D22DF" w:rsidRPr="00AE6018" w:rsidRDefault="002D22DF" w:rsidP="002D22DF">
            <w:pPr>
              <w:pStyle w:val="ConsTitle"/>
              <w:widowControl/>
              <w:snapToGrid w:val="0"/>
              <w:ind w:left="-108" w:right="-108"/>
              <w:jc w:val="center"/>
              <w:rPr>
                <w:rFonts w:ascii="Times New Roman" w:hAnsi="Times New Roman" w:cs="Times New Roman"/>
                <w:sz w:val="24"/>
                <w:szCs w:val="24"/>
              </w:rPr>
            </w:pPr>
          </w:p>
        </w:tc>
      </w:tr>
      <w:tr w:rsidR="002D22DF" w:rsidRPr="00AE6018" w:rsidTr="00191DA5">
        <w:tc>
          <w:tcPr>
            <w:tcW w:w="567" w:type="dxa"/>
            <w:tcBorders>
              <w:top w:val="single" w:sz="4" w:space="0" w:color="000000"/>
              <w:left w:val="single" w:sz="4" w:space="0" w:color="000000"/>
              <w:bottom w:val="single" w:sz="4" w:space="0" w:color="000000"/>
            </w:tcBorders>
            <w:shd w:val="clear" w:color="auto" w:fill="auto"/>
          </w:tcPr>
          <w:p w:rsidR="002D22DF" w:rsidRPr="00AE6018" w:rsidRDefault="002D22DF" w:rsidP="002D22DF">
            <w:pPr>
              <w:pStyle w:val="ConsTitle"/>
              <w:widowControl/>
              <w:snapToGrid w:val="0"/>
              <w:ind w:left="-103" w:right="-113"/>
              <w:jc w:val="center"/>
              <w:rPr>
                <w:rFonts w:ascii="Times New Roman" w:hAnsi="Times New Roman" w:cs="Times New Roman"/>
                <w:b w:val="0"/>
                <w:sz w:val="24"/>
                <w:szCs w:val="24"/>
              </w:rPr>
            </w:pPr>
            <w:r w:rsidRPr="00AE6018">
              <w:rPr>
                <w:rFonts w:ascii="Times New Roman" w:hAnsi="Times New Roman" w:cs="Times New Roman"/>
                <w:b w:val="0"/>
                <w:sz w:val="24"/>
                <w:szCs w:val="24"/>
              </w:rPr>
              <w:t>1</w:t>
            </w:r>
          </w:p>
        </w:tc>
        <w:tc>
          <w:tcPr>
            <w:tcW w:w="1985" w:type="dxa"/>
            <w:tcBorders>
              <w:top w:val="single" w:sz="4" w:space="0" w:color="000000"/>
              <w:left w:val="single" w:sz="4" w:space="0" w:color="000000"/>
              <w:bottom w:val="single" w:sz="4" w:space="0" w:color="000000"/>
            </w:tcBorders>
            <w:shd w:val="clear" w:color="auto" w:fill="auto"/>
          </w:tcPr>
          <w:p w:rsidR="002D22DF" w:rsidRPr="00AE6018" w:rsidRDefault="002D22DF" w:rsidP="002D22DF">
            <w:pPr>
              <w:pStyle w:val="ConsTitle"/>
              <w:widowControl/>
              <w:snapToGrid w:val="0"/>
              <w:ind w:left="-108" w:right="-107"/>
              <w:rPr>
                <w:rFonts w:ascii="Times New Roman" w:hAnsi="Times New Roman" w:cs="Times New Roman"/>
                <w:b w:val="0"/>
                <w:sz w:val="24"/>
                <w:szCs w:val="24"/>
              </w:rPr>
            </w:pPr>
            <w:r>
              <w:rPr>
                <w:rFonts w:ascii="Times New Roman" w:hAnsi="Times New Roman" w:cs="Times New Roman"/>
                <w:b w:val="0"/>
                <w:sz w:val="24"/>
                <w:szCs w:val="24"/>
              </w:rPr>
              <w:t>Дом культуры</w:t>
            </w:r>
          </w:p>
        </w:tc>
        <w:tc>
          <w:tcPr>
            <w:tcW w:w="3544" w:type="dxa"/>
            <w:tcBorders>
              <w:top w:val="single" w:sz="4" w:space="0" w:color="000000"/>
              <w:left w:val="single" w:sz="4" w:space="0" w:color="000000"/>
              <w:bottom w:val="single" w:sz="4" w:space="0" w:color="000000"/>
            </w:tcBorders>
            <w:shd w:val="clear" w:color="auto" w:fill="auto"/>
          </w:tcPr>
          <w:p w:rsidR="002D22DF" w:rsidRPr="00AE6018" w:rsidRDefault="00EA5878" w:rsidP="00191DA5">
            <w:pPr>
              <w:pStyle w:val="ConsTitle"/>
              <w:widowControl/>
              <w:snapToGrid w:val="0"/>
              <w:ind w:left="-109" w:right="-108"/>
              <w:rPr>
                <w:rFonts w:ascii="Times New Roman" w:hAnsi="Times New Roman" w:cs="Times New Roman"/>
                <w:b w:val="0"/>
                <w:sz w:val="24"/>
                <w:szCs w:val="24"/>
              </w:rPr>
            </w:pPr>
            <w:r>
              <w:rPr>
                <w:rFonts w:ascii="Times New Roman" w:hAnsi="Times New Roman" w:cs="Times New Roman"/>
                <w:b w:val="0"/>
                <w:sz w:val="24"/>
                <w:szCs w:val="24"/>
              </w:rPr>
              <w:t xml:space="preserve">п. Калинин ул. </w:t>
            </w:r>
            <w:proofErr w:type="gramStart"/>
            <w:r>
              <w:rPr>
                <w:rFonts w:ascii="Times New Roman" w:hAnsi="Times New Roman" w:cs="Times New Roman"/>
                <w:b w:val="0"/>
                <w:sz w:val="24"/>
                <w:szCs w:val="24"/>
              </w:rPr>
              <w:t>Центральная</w:t>
            </w:r>
            <w:proofErr w:type="gramEnd"/>
            <w:r>
              <w:rPr>
                <w:rFonts w:ascii="Times New Roman" w:hAnsi="Times New Roman" w:cs="Times New Roman"/>
                <w:b w:val="0"/>
                <w:sz w:val="24"/>
                <w:szCs w:val="24"/>
              </w:rPr>
              <w:t xml:space="preserve"> д.13</w:t>
            </w:r>
          </w:p>
        </w:tc>
        <w:tc>
          <w:tcPr>
            <w:tcW w:w="850" w:type="dxa"/>
            <w:tcBorders>
              <w:top w:val="single" w:sz="4" w:space="0" w:color="000000"/>
              <w:left w:val="single" w:sz="4" w:space="0" w:color="000000"/>
              <w:bottom w:val="single" w:sz="4" w:space="0" w:color="000000"/>
            </w:tcBorders>
            <w:shd w:val="clear" w:color="auto" w:fill="auto"/>
          </w:tcPr>
          <w:p w:rsidR="002D22DF" w:rsidRPr="00AE6018" w:rsidRDefault="00191DA5" w:rsidP="002D22DF">
            <w:pPr>
              <w:pStyle w:val="ConsTitle"/>
              <w:widowControl/>
              <w:snapToGrid w:val="0"/>
              <w:ind w:left="-108" w:right="-107"/>
              <w:jc w:val="center"/>
              <w:rPr>
                <w:rFonts w:ascii="Times New Roman" w:hAnsi="Times New Roman" w:cs="Times New Roman"/>
                <w:b w:val="0"/>
                <w:sz w:val="24"/>
                <w:szCs w:val="24"/>
              </w:rPr>
            </w:pPr>
            <w:r>
              <w:rPr>
                <w:rFonts w:ascii="Times New Roman" w:hAnsi="Times New Roman" w:cs="Times New Roman"/>
                <w:b w:val="0"/>
                <w:sz w:val="24"/>
                <w:szCs w:val="24"/>
              </w:rPr>
              <w:t>-</w:t>
            </w:r>
          </w:p>
        </w:tc>
        <w:tc>
          <w:tcPr>
            <w:tcW w:w="1134" w:type="dxa"/>
            <w:tcBorders>
              <w:top w:val="single" w:sz="4" w:space="0" w:color="000000"/>
              <w:left w:val="single" w:sz="4" w:space="0" w:color="000000"/>
              <w:bottom w:val="single" w:sz="4" w:space="0" w:color="000000"/>
            </w:tcBorders>
            <w:shd w:val="clear" w:color="auto" w:fill="auto"/>
          </w:tcPr>
          <w:p w:rsidR="002D22DF" w:rsidRPr="00AE6018" w:rsidRDefault="002D22DF" w:rsidP="002D22DF">
            <w:pPr>
              <w:pStyle w:val="ConsTitle"/>
              <w:widowControl/>
              <w:snapToGrid w:val="0"/>
              <w:ind w:left="-108" w:right="-107"/>
              <w:jc w:val="center"/>
              <w:rPr>
                <w:rFonts w:ascii="Times New Roman" w:hAnsi="Times New Roman" w:cs="Times New Roman"/>
                <w:b w:val="0"/>
                <w:sz w:val="24"/>
                <w:szCs w:val="24"/>
              </w:rPr>
            </w:pPr>
            <w:r>
              <w:rPr>
                <w:rFonts w:ascii="Times New Roman" w:hAnsi="Times New Roman" w:cs="Times New Roman"/>
                <w:b w:val="0"/>
                <w:sz w:val="24"/>
                <w:szCs w:val="24"/>
              </w:rPr>
              <w:t>100</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rsidR="002D22DF" w:rsidRPr="00AE6018" w:rsidRDefault="00191DA5" w:rsidP="002D22DF">
            <w:pPr>
              <w:pStyle w:val="ConsTitle"/>
              <w:widowControl/>
              <w:snapToGrid w:val="0"/>
              <w:ind w:left="-108" w:right="-108"/>
              <w:jc w:val="center"/>
              <w:rPr>
                <w:rFonts w:ascii="Times New Roman" w:hAnsi="Times New Roman" w:cs="Times New Roman"/>
                <w:b w:val="0"/>
                <w:sz w:val="24"/>
                <w:szCs w:val="24"/>
              </w:rPr>
            </w:pPr>
            <w:r>
              <w:rPr>
                <w:rFonts w:ascii="Times New Roman" w:hAnsi="Times New Roman" w:cs="Times New Roman"/>
                <w:b w:val="0"/>
                <w:sz w:val="24"/>
                <w:szCs w:val="24"/>
              </w:rPr>
              <w:t>1970</w:t>
            </w:r>
          </w:p>
        </w:tc>
      </w:tr>
      <w:tr w:rsidR="002D22DF" w:rsidRPr="00AE6018" w:rsidTr="00191DA5">
        <w:trPr>
          <w:trHeight w:val="300"/>
        </w:trPr>
        <w:tc>
          <w:tcPr>
            <w:tcW w:w="567" w:type="dxa"/>
            <w:tcBorders>
              <w:top w:val="single" w:sz="4" w:space="0" w:color="000000"/>
              <w:left w:val="single" w:sz="4" w:space="0" w:color="000000"/>
              <w:bottom w:val="single" w:sz="4" w:space="0" w:color="000000"/>
            </w:tcBorders>
            <w:shd w:val="clear" w:color="auto" w:fill="auto"/>
          </w:tcPr>
          <w:p w:rsidR="002D22DF" w:rsidRPr="00AE6018" w:rsidRDefault="002D22DF" w:rsidP="002D22DF">
            <w:pPr>
              <w:pStyle w:val="ConsTitle"/>
              <w:snapToGrid w:val="0"/>
              <w:ind w:left="-103" w:right="-113"/>
              <w:jc w:val="center"/>
              <w:rPr>
                <w:rFonts w:ascii="Times New Roman" w:hAnsi="Times New Roman" w:cs="Times New Roman"/>
                <w:b w:val="0"/>
                <w:sz w:val="24"/>
                <w:szCs w:val="24"/>
              </w:rPr>
            </w:pPr>
            <w:r>
              <w:rPr>
                <w:rFonts w:ascii="Times New Roman" w:hAnsi="Times New Roman" w:cs="Times New Roman"/>
                <w:b w:val="0"/>
                <w:sz w:val="24"/>
                <w:szCs w:val="24"/>
              </w:rPr>
              <w:t>2</w:t>
            </w:r>
          </w:p>
        </w:tc>
        <w:tc>
          <w:tcPr>
            <w:tcW w:w="1985" w:type="dxa"/>
            <w:tcBorders>
              <w:top w:val="single" w:sz="4" w:space="0" w:color="000000"/>
              <w:left w:val="single" w:sz="4" w:space="0" w:color="000000"/>
              <w:bottom w:val="single" w:sz="4" w:space="0" w:color="000000"/>
            </w:tcBorders>
            <w:shd w:val="clear" w:color="auto" w:fill="auto"/>
          </w:tcPr>
          <w:p w:rsidR="002D22DF" w:rsidRPr="00AE6018" w:rsidRDefault="00EA5878" w:rsidP="002D22DF">
            <w:pPr>
              <w:pStyle w:val="ConsTitle"/>
              <w:widowControl/>
              <w:snapToGrid w:val="0"/>
              <w:ind w:left="-108" w:right="-107"/>
              <w:rPr>
                <w:rFonts w:ascii="Times New Roman" w:hAnsi="Times New Roman" w:cs="Times New Roman"/>
                <w:b w:val="0"/>
                <w:sz w:val="24"/>
                <w:szCs w:val="24"/>
              </w:rPr>
            </w:pPr>
            <w:r>
              <w:rPr>
                <w:rFonts w:ascii="Times New Roman" w:hAnsi="Times New Roman" w:cs="Times New Roman"/>
                <w:b w:val="0"/>
                <w:sz w:val="24"/>
                <w:szCs w:val="24"/>
              </w:rPr>
              <w:t>Дом культуры</w:t>
            </w:r>
          </w:p>
        </w:tc>
        <w:tc>
          <w:tcPr>
            <w:tcW w:w="3544" w:type="dxa"/>
            <w:tcBorders>
              <w:top w:val="single" w:sz="4" w:space="0" w:color="000000"/>
              <w:left w:val="single" w:sz="4" w:space="0" w:color="000000"/>
              <w:bottom w:val="single" w:sz="4" w:space="0" w:color="000000"/>
            </w:tcBorders>
            <w:shd w:val="clear" w:color="auto" w:fill="auto"/>
          </w:tcPr>
          <w:p w:rsidR="002D22DF" w:rsidRPr="00AE6018" w:rsidRDefault="00EA5878" w:rsidP="00191DA5">
            <w:pPr>
              <w:pStyle w:val="ConsTitle"/>
              <w:widowControl/>
              <w:snapToGrid w:val="0"/>
              <w:ind w:left="-109" w:right="-108"/>
              <w:rPr>
                <w:rFonts w:ascii="Times New Roman" w:hAnsi="Times New Roman" w:cs="Times New Roman"/>
                <w:b w:val="0"/>
                <w:sz w:val="24"/>
                <w:szCs w:val="24"/>
              </w:rPr>
            </w:pPr>
            <w:proofErr w:type="gramStart"/>
            <w:r>
              <w:rPr>
                <w:rFonts w:ascii="Times New Roman" w:hAnsi="Times New Roman" w:cs="Times New Roman"/>
                <w:b w:val="0"/>
                <w:sz w:val="24"/>
                <w:szCs w:val="24"/>
              </w:rPr>
              <w:t>с</w:t>
            </w:r>
            <w:proofErr w:type="gramEnd"/>
            <w:r>
              <w:rPr>
                <w:rFonts w:ascii="Times New Roman" w:hAnsi="Times New Roman" w:cs="Times New Roman"/>
                <w:b w:val="0"/>
                <w:sz w:val="24"/>
                <w:szCs w:val="24"/>
              </w:rPr>
              <w:t xml:space="preserve">. </w:t>
            </w:r>
            <w:proofErr w:type="gramStart"/>
            <w:r>
              <w:rPr>
                <w:rFonts w:ascii="Times New Roman" w:hAnsi="Times New Roman" w:cs="Times New Roman"/>
                <w:b w:val="0"/>
                <w:sz w:val="24"/>
                <w:szCs w:val="24"/>
              </w:rPr>
              <w:t>Коммуна</w:t>
            </w:r>
            <w:proofErr w:type="gramEnd"/>
            <w:r>
              <w:rPr>
                <w:rFonts w:ascii="Times New Roman" w:hAnsi="Times New Roman" w:cs="Times New Roman"/>
                <w:b w:val="0"/>
                <w:sz w:val="24"/>
                <w:szCs w:val="24"/>
              </w:rPr>
              <w:t xml:space="preserve"> ул. Коммунаров д. 6</w:t>
            </w:r>
          </w:p>
        </w:tc>
        <w:tc>
          <w:tcPr>
            <w:tcW w:w="850" w:type="dxa"/>
            <w:tcBorders>
              <w:top w:val="single" w:sz="4" w:space="0" w:color="000000"/>
              <w:left w:val="single" w:sz="4" w:space="0" w:color="000000"/>
              <w:bottom w:val="single" w:sz="4" w:space="0" w:color="000000"/>
            </w:tcBorders>
            <w:shd w:val="clear" w:color="auto" w:fill="auto"/>
          </w:tcPr>
          <w:p w:rsidR="002D22DF" w:rsidRPr="00AE6018" w:rsidRDefault="00191DA5" w:rsidP="002D22DF">
            <w:pPr>
              <w:pStyle w:val="ConsTitle"/>
              <w:widowControl/>
              <w:snapToGrid w:val="0"/>
              <w:ind w:left="-108" w:right="-107"/>
              <w:jc w:val="center"/>
              <w:rPr>
                <w:rFonts w:ascii="Times New Roman" w:hAnsi="Times New Roman" w:cs="Times New Roman"/>
                <w:b w:val="0"/>
                <w:sz w:val="24"/>
                <w:szCs w:val="24"/>
              </w:rPr>
            </w:pPr>
            <w:r>
              <w:rPr>
                <w:rFonts w:ascii="Times New Roman" w:hAnsi="Times New Roman" w:cs="Times New Roman"/>
                <w:b w:val="0"/>
                <w:sz w:val="24"/>
                <w:szCs w:val="24"/>
              </w:rPr>
              <w:t>-</w:t>
            </w:r>
          </w:p>
        </w:tc>
        <w:tc>
          <w:tcPr>
            <w:tcW w:w="1134" w:type="dxa"/>
            <w:tcBorders>
              <w:top w:val="single" w:sz="4" w:space="0" w:color="000000"/>
              <w:left w:val="single" w:sz="4" w:space="0" w:color="000000"/>
              <w:bottom w:val="single" w:sz="4" w:space="0" w:color="000000"/>
            </w:tcBorders>
            <w:shd w:val="clear" w:color="auto" w:fill="auto"/>
          </w:tcPr>
          <w:p w:rsidR="002D22DF" w:rsidRPr="00AE6018" w:rsidRDefault="002D22DF" w:rsidP="002D22DF">
            <w:pPr>
              <w:pStyle w:val="ConsTitle"/>
              <w:widowControl/>
              <w:snapToGrid w:val="0"/>
              <w:ind w:left="-108" w:right="-107"/>
              <w:jc w:val="center"/>
              <w:rPr>
                <w:rFonts w:ascii="Times New Roman" w:hAnsi="Times New Roman" w:cs="Times New Roman"/>
                <w:b w:val="0"/>
                <w:sz w:val="24"/>
                <w:szCs w:val="24"/>
              </w:rPr>
            </w:pPr>
            <w:r>
              <w:rPr>
                <w:rFonts w:ascii="Times New Roman" w:hAnsi="Times New Roman" w:cs="Times New Roman"/>
                <w:b w:val="0"/>
                <w:sz w:val="24"/>
                <w:szCs w:val="24"/>
              </w:rPr>
              <w:t>100</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rsidR="002D22DF" w:rsidRPr="00AE6018" w:rsidRDefault="00191DA5" w:rsidP="002D22DF">
            <w:pPr>
              <w:pStyle w:val="ConsTitle"/>
              <w:widowControl/>
              <w:snapToGrid w:val="0"/>
              <w:ind w:left="-108" w:right="-108"/>
              <w:jc w:val="center"/>
              <w:rPr>
                <w:rFonts w:ascii="Times New Roman" w:hAnsi="Times New Roman" w:cs="Times New Roman"/>
                <w:b w:val="0"/>
                <w:sz w:val="24"/>
                <w:szCs w:val="24"/>
              </w:rPr>
            </w:pPr>
            <w:r>
              <w:rPr>
                <w:rFonts w:ascii="Times New Roman" w:hAnsi="Times New Roman" w:cs="Times New Roman"/>
                <w:b w:val="0"/>
                <w:sz w:val="24"/>
                <w:szCs w:val="24"/>
              </w:rPr>
              <w:t>1973</w:t>
            </w:r>
          </w:p>
        </w:tc>
      </w:tr>
      <w:tr w:rsidR="00EA5878" w:rsidRPr="00AE6018" w:rsidTr="00191DA5">
        <w:trPr>
          <w:trHeight w:val="300"/>
        </w:trPr>
        <w:tc>
          <w:tcPr>
            <w:tcW w:w="567" w:type="dxa"/>
            <w:tcBorders>
              <w:top w:val="single" w:sz="4" w:space="0" w:color="000000"/>
              <w:left w:val="single" w:sz="4" w:space="0" w:color="000000"/>
              <w:bottom w:val="single" w:sz="4" w:space="0" w:color="000000"/>
            </w:tcBorders>
            <w:shd w:val="clear" w:color="auto" w:fill="auto"/>
          </w:tcPr>
          <w:p w:rsidR="00EA5878" w:rsidRDefault="00EA5878" w:rsidP="002D22DF">
            <w:pPr>
              <w:pStyle w:val="ConsTitle"/>
              <w:snapToGrid w:val="0"/>
              <w:ind w:left="-103" w:right="-113"/>
              <w:jc w:val="center"/>
              <w:rPr>
                <w:rFonts w:ascii="Times New Roman" w:hAnsi="Times New Roman" w:cs="Times New Roman"/>
                <w:b w:val="0"/>
                <w:sz w:val="24"/>
                <w:szCs w:val="24"/>
              </w:rPr>
            </w:pPr>
            <w:r>
              <w:rPr>
                <w:rFonts w:ascii="Times New Roman" w:hAnsi="Times New Roman" w:cs="Times New Roman"/>
                <w:b w:val="0"/>
                <w:sz w:val="24"/>
                <w:szCs w:val="24"/>
              </w:rPr>
              <w:t>3</w:t>
            </w:r>
          </w:p>
        </w:tc>
        <w:tc>
          <w:tcPr>
            <w:tcW w:w="1985" w:type="dxa"/>
            <w:tcBorders>
              <w:top w:val="single" w:sz="4" w:space="0" w:color="000000"/>
              <w:left w:val="single" w:sz="4" w:space="0" w:color="000000"/>
              <w:bottom w:val="single" w:sz="4" w:space="0" w:color="000000"/>
            </w:tcBorders>
            <w:shd w:val="clear" w:color="auto" w:fill="auto"/>
          </w:tcPr>
          <w:p w:rsidR="00EA5878" w:rsidRPr="00AE6018" w:rsidRDefault="00EA5878" w:rsidP="002D22DF">
            <w:pPr>
              <w:pStyle w:val="ConsTitle"/>
              <w:widowControl/>
              <w:snapToGrid w:val="0"/>
              <w:ind w:left="-108" w:right="-107"/>
              <w:rPr>
                <w:rFonts w:ascii="Times New Roman" w:hAnsi="Times New Roman" w:cs="Times New Roman"/>
                <w:b w:val="0"/>
                <w:sz w:val="24"/>
                <w:szCs w:val="24"/>
              </w:rPr>
            </w:pPr>
            <w:r>
              <w:rPr>
                <w:rFonts w:ascii="Times New Roman" w:hAnsi="Times New Roman" w:cs="Times New Roman"/>
                <w:b w:val="0"/>
                <w:sz w:val="24"/>
                <w:szCs w:val="24"/>
              </w:rPr>
              <w:t>Дом культуры</w:t>
            </w:r>
          </w:p>
        </w:tc>
        <w:tc>
          <w:tcPr>
            <w:tcW w:w="3544" w:type="dxa"/>
            <w:tcBorders>
              <w:top w:val="single" w:sz="4" w:space="0" w:color="000000"/>
              <w:left w:val="single" w:sz="4" w:space="0" w:color="000000"/>
              <w:bottom w:val="single" w:sz="4" w:space="0" w:color="000000"/>
            </w:tcBorders>
            <w:shd w:val="clear" w:color="auto" w:fill="auto"/>
          </w:tcPr>
          <w:p w:rsidR="00EA5878" w:rsidRDefault="00EA5878" w:rsidP="00191DA5">
            <w:pPr>
              <w:pStyle w:val="ConsTitle"/>
              <w:widowControl/>
              <w:snapToGrid w:val="0"/>
              <w:ind w:left="-109" w:right="-108"/>
              <w:rPr>
                <w:rFonts w:ascii="Times New Roman" w:hAnsi="Times New Roman"/>
                <w:b w:val="0"/>
                <w:sz w:val="24"/>
                <w:szCs w:val="24"/>
              </w:rPr>
            </w:pPr>
            <w:r>
              <w:rPr>
                <w:rFonts w:ascii="Times New Roman" w:hAnsi="Times New Roman"/>
                <w:b w:val="0"/>
                <w:sz w:val="24"/>
                <w:szCs w:val="24"/>
              </w:rPr>
              <w:t xml:space="preserve">С. </w:t>
            </w:r>
            <w:proofErr w:type="spellStart"/>
            <w:r>
              <w:rPr>
                <w:rFonts w:ascii="Times New Roman" w:hAnsi="Times New Roman"/>
                <w:b w:val="0"/>
                <w:sz w:val="24"/>
                <w:szCs w:val="24"/>
              </w:rPr>
              <w:t>Кандалинцево</w:t>
            </w:r>
            <w:proofErr w:type="spellEnd"/>
            <w:r>
              <w:rPr>
                <w:rFonts w:ascii="Times New Roman" w:hAnsi="Times New Roman"/>
                <w:b w:val="0"/>
                <w:sz w:val="24"/>
                <w:szCs w:val="24"/>
              </w:rPr>
              <w:t xml:space="preserve"> ул. Юбилейная</w:t>
            </w:r>
          </w:p>
        </w:tc>
        <w:tc>
          <w:tcPr>
            <w:tcW w:w="850" w:type="dxa"/>
            <w:tcBorders>
              <w:top w:val="single" w:sz="4" w:space="0" w:color="000000"/>
              <w:left w:val="single" w:sz="4" w:space="0" w:color="000000"/>
              <w:bottom w:val="single" w:sz="4" w:space="0" w:color="000000"/>
            </w:tcBorders>
            <w:shd w:val="clear" w:color="auto" w:fill="auto"/>
          </w:tcPr>
          <w:p w:rsidR="00EA5878" w:rsidRDefault="00191DA5" w:rsidP="002D22DF">
            <w:pPr>
              <w:pStyle w:val="ConsTitle"/>
              <w:widowControl/>
              <w:snapToGrid w:val="0"/>
              <w:ind w:left="-108" w:right="-107"/>
              <w:jc w:val="center"/>
              <w:rPr>
                <w:rFonts w:ascii="Times New Roman" w:hAnsi="Times New Roman" w:cs="Times New Roman"/>
                <w:b w:val="0"/>
                <w:sz w:val="24"/>
                <w:szCs w:val="24"/>
              </w:rPr>
            </w:pPr>
            <w:r>
              <w:rPr>
                <w:rFonts w:ascii="Times New Roman" w:hAnsi="Times New Roman" w:cs="Times New Roman"/>
                <w:b w:val="0"/>
                <w:sz w:val="24"/>
                <w:szCs w:val="24"/>
              </w:rPr>
              <w:t>-</w:t>
            </w:r>
          </w:p>
        </w:tc>
        <w:tc>
          <w:tcPr>
            <w:tcW w:w="1134" w:type="dxa"/>
            <w:tcBorders>
              <w:top w:val="single" w:sz="4" w:space="0" w:color="000000"/>
              <w:left w:val="single" w:sz="4" w:space="0" w:color="000000"/>
              <w:bottom w:val="single" w:sz="4" w:space="0" w:color="000000"/>
            </w:tcBorders>
            <w:shd w:val="clear" w:color="auto" w:fill="auto"/>
          </w:tcPr>
          <w:p w:rsidR="00EA5878" w:rsidRDefault="00191DA5" w:rsidP="002D22DF">
            <w:pPr>
              <w:pStyle w:val="ConsTitle"/>
              <w:widowControl/>
              <w:snapToGrid w:val="0"/>
              <w:ind w:left="-108" w:right="-107"/>
              <w:jc w:val="center"/>
              <w:rPr>
                <w:rFonts w:ascii="Times New Roman" w:hAnsi="Times New Roman" w:cs="Times New Roman"/>
                <w:b w:val="0"/>
                <w:sz w:val="24"/>
                <w:szCs w:val="24"/>
              </w:rPr>
            </w:pPr>
            <w:r>
              <w:rPr>
                <w:rFonts w:ascii="Times New Roman" w:hAnsi="Times New Roman" w:cs="Times New Roman"/>
                <w:b w:val="0"/>
                <w:sz w:val="24"/>
                <w:szCs w:val="24"/>
              </w:rPr>
              <w:t>100</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rsidR="00EA5878" w:rsidRPr="00AE6018" w:rsidRDefault="00191DA5" w:rsidP="002D22DF">
            <w:pPr>
              <w:pStyle w:val="ConsTitle"/>
              <w:widowControl/>
              <w:snapToGrid w:val="0"/>
              <w:ind w:left="-108" w:right="-108"/>
              <w:jc w:val="center"/>
              <w:rPr>
                <w:rFonts w:ascii="Times New Roman" w:hAnsi="Times New Roman" w:cs="Times New Roman"/>
                <w:b w:val="0"/>
                <w:sz w:val="24"/>
                <w:szCs w:val="24"/>
              </w:rPr>
            </w:pPr>
            <w:r>
              <w:rPr>
                <w:rFonts w:ascii="Times New Roman" w:hAnsi="Times New Roman" w:cs="Times New Roman"/>
                <w:b w:val="0"/>
                <w:sz w:val="24"/>
                <w:szCs w:val="24"/>
              </w:rPr>
              <w:t>1986</w:t>
            </w:r>
          </w:p>
        </w:tc>
      </w:tr>
    </w:tbl>
    <w:p w:rsidR="00191DA5" w:rsidRDefault="00191DA5" w:rsidP="002D22DF">
      <w:pPr>
        <w:pStyle w:val="ConsTitle"/>
        <w:widowControl/>
        <w:snapToGrid w:val="0"/>
        <w:spacing w:before="240" w:line="276" w:lineRule="auto"/>
        <w:ind w:right="0" w:firstLine="851"/>
        <w:jc w:val="both"/>
        <w:rPr>
          <w:rFonts w:ascii="Times New Roman" w:hAnsi="Times New Roman" w:cs="Times New Roman"/>
          <w:b w:val="0"/>
          <w:sz w:val="28"/>
          <w:szCs w:val="28"/>
        </w:rPr>
      </w:pPr>
      <w:r>
        <w:rPr>
          <w:rFonts w:ascii="Times New Roman" w:hAnsi="Times New Roman" w:cs="Times New Roman"/>
          <w:b w:val="0"/>
          <w:sz w:val="28"/>
          <w:szCs w:val="28"/>
        </w:rPr>
        <w:t xml:space="preserve">Отсутствуют учреждения культуры </w:t>
      </w:r>
      <w:proofErr w:type="gramStart"/>
      <w:r>
        <w:rPr>
          <w:rFonts w:ascii="Times New Roman" w:hAnsi="Times New Roman" w:cs="Times New Roman"/>
          <w:b w:val="0"/>
          <w:sz w:val="28"/>
          <w:szCs w:val="28"/>
        </w:rPr>
        <w:t>в</w:t>
      </w:r>
      <w:proofErr w:type="gramEnd"/>
      <w:r>
        <w:rPr>
          <w:rFonts w:ascii="Times New Roman" w:hAnsi="Times New Roman" w:cs="Times New Roman"/>
          <w:b w:val="0"/>
          <w:sz w:val="28"/>
          <w:szCs w:val="28"/>
        </w:rPr>
        <w:t xml:space="preserve"> с. </w:t>
      </w:r>
      <w:proofErr w:type="spellStart"/>
      <w:r>
        <w:rPr>
          <w:rFonts w:ascii="Times New Roman" w:hAnsi="Times New Roman" w:cs="Times New Roman"/>
          <w:b w:val="0"/>
          <w:sz w:val="28"/>
          <w:szCs w:val="28"/>
        </w:rPr>
        <w:t>Прокуроновка</w:t>
      </w:r>
      <w:proofErr w:type="spellEnd"/>
      <w:r>
        <w:rPr>
          <w:rFonts w:ascii="Times New Roman" w:hAnsi="Times New Roman" w:cs="Times New Roman"/>
          <w:b w:val="0"/>
          <w:sz w:val="28"/>
          <w:szCs w:val="28"/>
        </w:rPr>
        <w:t>.</w:t>
      </w:r>
    </w:p>
    <w:p w:rsidR="002D22DF" w:rsidRPr="00C57AF8" w:rsidRDefault="002D22DF" w:rsidP="002D22DF">
      <w:pPr>
        <w:pStyle w:val="2"/>
      </w:pPr>
      <w:bookmarkStart w:id="52" w:name="_Toc365037402"/>
      <w:bookmarkStart w:id="53" w:name="_Toc365472344"/>
      <w:bookmarkStart w:id="54" w:name="_Toc365534262"/>
      <w:bookmarkStart w:id="55" w:name="_Toc374610481"/>
      <w:r w:rsidRPr="000E56B8">
        <w:t>Спортивные учреждения</w:t>
      </w:r>
      <w:bookmarkEnd w:id="52"/>
      <w:bookmarkEnd w:id="53"/>
      <w:bookmarkEnd w:id="54"/>
      <w:bookmarkEnd w:id="55"/>
    </w:p>
    <w:p w:rsidR="00191DA5" w:rsidRDefault="00191DA5" w:rsidP="00191DA5">
      <w:pPr>
        <w:suppressAutoHyphens/>
        <w:autoSpaceDE w:val="0"/>
        <w:spacing w:after="0" w:line="240" w:lineRule="auto"/>
        <w:ind w:firstLine="851"/>
        <w:jc w:val="both"/>
        <w:rPr>
          <w:rFonts w:ascii="Times New Roman" w:hAnsi="Times New Roman" w:cs="Times New Roman"/>
          <w:i/>
          <w:sz w:val="28"/>
          <w:szCs w:val="28"/>
        </w:rPr>
      </w:pPr>
      <w:r w:rsidRPr="000E56B8">
        <w:rPr>
          <w:rFonts w:ascii="Times New Roman" w:hAnsi="Times New Roman" w:cs="Times New Roman"/>
          <w:sz w:val="28"/>
          <w:szCs w:val="28"/>
        </w:rPr>
        <w:t xml:space="preserve">На территории района действуют 67 коллективов физической культуры. Открыта </w:t>
      </w:r>
      <w:r w:rsidRPr="000E56B8">
        <w:rPr>
          <w:rFonts w:ascii="Times New Roman" w:hAnsi="Times New Roman" w:cs="Times New Roman"/>
          <w:spacing w:val="2"/>
          <w:sz w:val="28"/>
          <w:szCs w:val="28"/>
        </w:rPr>
        <w:t>детская юношеская спортивная школа с числом учащихся 851 чел.,</w:t>
      </w:r>
      <w:r w:rsidRPr="000E56B8">
        <w:rPr>
          <w:rFonts w:ascii="Times New Roman" w:hAnsi="Times New Roman" w:cs="Times New Roman"/>
          <w:sz w:val="28"/>
          <w:szCs w:val="28"/>
        </w:rPr>
        <w:t xml:space="preserve"> в </w:t>
      </w:r>
      <w:proofErr w:type="gramStart"/>
      <w:r w:rsidRPr="000E56B8">
        <w:rPr>
          <w:rFonts w:ascii="Times New Roman" w:hAnsi="Times New Roman" w:cs="Times New Roman"/>
          <w:sz w:val="28"/>
          <w:szCs w:val="28"/>
        </w:rPr>
        <w:t>которой</w:t>
      </w:r>
      <w:proofErr w:type="gramEnd"/>
      <w:r w:rsidRPr="000E56B8">
        <w:rPr>
          <w:rFonts w:ascii="Times New Roman" w:hAnsi="Times New Roman" w:cs="Times New Roman"/>
          <w:sz w:val="28"/>
          <w:szCs w:val="28"/>
        </w:rPr>
        <w:t xml:space="preserve">  работают высококвалифицированные тренеры-мастера спорта. При ДЮСШ работают 11 филиалов на базе общеобразова</w:t>
      </w:r>
      <w:r>
        <w:rPr>
          <w:rFonts w:ascii="Times New Roman" w:hAnsi="Times New Roman" w:cs="Times New Roman"/>
          <w:sz w:val="28"/>
          <w:szCs w:val="28"/>
        </w:rPr>
        <w:t>тельных школ, в том числе в пос</w:t>
      </w:r>
      <w:r w:rsidRPr="000E56B8">
        <w:rPr>
          <w:rFonts w:ascii="Times New Roman" w:hAnsi="Times New Roman" w:cs="Times New Roman"/>
          <w:sz w:val="28"/>
          <w:szCs w:val="28"/>
        </w:rPr>
        <w:t>.</w:t>
      </w:r>
      <w:r>
        <w:rPr>
          <w:rFonts w:ascii="Times New Roman" w:hAnsi="Times New Roman" w:cs="Times New Roman"/>
          <w:sz w:val="28"/>
          <w:szCs w:val="28"/>
        </w:rPr>
        <w:t xml:space="preserve"> Калинин.</w:t>
      </w:r>
    </w:p>
    <w:p w:rsidR="007B68B3" w:rsidRDefault="007B68B3" w:rsidP="00191DA5">
      <w:pPr>
        <w:suppressAutoHyphens/>
        <w:autoSpaceDE w:val="0"/>
        <w:spacing w:before="240" w:after="0" w:line="240" w:lineRule="auto"/>
        <w:ind w:firstLine="851"/>
        <w:jc w:val="both"/>
        <w:rPr>
          <w:rFonts w:ascii="Times New Roman" w:hAnsi="Times New Roman" w:cs="Times New Roman"/>
          <w:i/>
          <w:sz w:val="28"/>
          <w:szCs w:val="28"/>
        </w:rPr>
      </w:pPr>
    </w:p>
    <w:p w:rsidR="007B68B3" w:rsidRDefault="007B68B3" w:rsidP="00191DA5">
      <w:pPr>
        <w:suppressAutoHyphens/>
        <w:autoSpaceDE w:val="0"/>
        <w:spacing w:before="240" w:after="0" w:line="240" w:lineRule="auto"/>
        <w:ind w:firstLine="851"/>
        <w:jc w:val="both"/>
        <w:rPr>
          <w:rFonts w:ascii="Times New Roman" w:hAnsi="Times New Roman" w:cs="Times New Roman"/>
          <w:i/>
          <w:sz w:val="28"/>
          <w:szCs w:val="28"/>
        </w:rPr>
      </w:pPr>
    </w:p>
    <w:p w:rsidR="007B68B3" w:rsidRDefault="007B68B3" w:rsidP="00191DA5">
      <w:pPr>
        <w:suppressAutoHyphens/>
        <w:autoSpaceDE w:val="0"/>
        <w:spacing w:before="240" w:after="0" w:line="240" w:lineRule="auto"/>
        <w:ind w:firstLine="851"/>
        <w:jc w:val="both"/>
        <w:rPr>
          <w:rFonts w:ascii="Times New Roman" w:hAnsi="Times New Roman" w:cs="Times New Roman"/>
          <w:i/>
          <w:sz w:val="28"/>
          <w:szCs w:val="28"/>
        </w:rPr>
      </w:pPr>
    </w:p>
    <w:p w:rsidR="003E46A0" w:rsidRPr="003E46A0" w:rsidRDefault="00191DA5" w:rsidP="00191DA5">
      <w:pPr>
        <w:suppressAutoHyphens/>
        <w:autoSpaceDE w:val="0"/>
        <w:spacing w:before="240" w:after="0" w:line="240" w:lineRule="auto"/>
        <w:ind w:firstLine="851"/>
        <w:jc w:val="both"/>
        <w:rPr>
          <w:rFonts w:ascii="Times New Roman" w:eastAsia="Arial" w:hAnsi="Times New Roman" w:cs="Times New Roman"/>
          <w:sz w:val="24"/>
          <w:szCs w:val="24"/>
          <w:u w:val="single"/>
          <w:lang w:eastAsia="ar-SA"/>
        </w:rPr>
      </w:pPr>
      <w:r w:rsidRPr="00191DA5">
        <w:rPr>
          <w:rFonts w:ascii="Times New Roman" w:hAnsi="Times New Roman" w:cs="Times New Roman"/>
          <w:i/>
          <w:sz w:val="28"/>
          <w:szCs w:val="28"/>
        </w:rPr>
        <w:lastRenderedPageBreak/>
        <w:t>Таблица 3.7.4-</w:t>
      </w:r>
      <w:r>
        <w:rPr>
          <w:rFonts w:ascii="Times New Roman" w:hAnsi="Times New Roman" w:cs="Times New Roman"/>
          <w:i/>
          <w:sz w:val="28"/>
          <w:szCs w:val="28"/>
        </w:rPr>
        <w:t>3</w:t>
      </w:r>
      <w:r w:rsidRPr="00191DA5">
        <w:rPr>
          <w:rFonts w:ascii="Times New Roman" w:hAnsi="Times New Roman" w:cs="Times New Roman"/>
          <w:i/>
          <w:sz w:val="28"/>
          <w:szCs w:val="28"/>
        </w:rPr>
        <w:t xml:space="preserve"> </w:t>
      </w:r>
      <w:r w:rsidR="003E46A0" w:rsidRPr="003E46A0">
        <w:rPr>
          <w:rFonts w:ascii="Times New Roman" w:eastAsia="Arial" w:hAnsi="Times New Roman" w:cs="Times New Roman"/>
          <w:i/>
          <w:sz w:val="28"/>
          <w:szCs w:val="24"/>
          <w:lang w:eastAsia="ar-SA"/>
        </w:rPr>
        <w:t>Обеспечение учреждениями физической культуры и спорта</w:t>
      </w:r>
      <w:r>
        <w:rPr>
          <w:rFonts w:ascii="Times New Roman" w:eastAsia="Arial" w:hAnsi="Times New Roman" w:cs="Times New Roman"/>
          <w:i/>
          <w:sz w:val="28"/>
          <w:szCs w:val="24"/>
          <w:lang w:eastAsia="ar-SA"/>
        </w:rPr>
        <w:t>.</w:t>
      </w:r>
    </w:p>
    <w:tbl>
      <w:tblPr>
        <w:tblW w:w="9057" w:type="dxa"/>
        <w:jc w:val="center"/>
        <w:tblLayout w:type="fixed"/>
        <w:tblLook w:val="04A0" w:firstRow="1" w:lastRow="0" w:firstColumn="1" w:lastColumn="0" w:noHBand="0" w:noVBand="1"/>
      </w:tblPr>
      <w:tblGrid>
        <w:gridCol w:w="426"/>
        <w:gridCol w:w="1645"/>
        <w:gridCol w:w="1984"/>
        <w:gridCol w:w="567"/>
        <w:gridCol w:w="829"/>
        <w:gridCol w:w="873"/>
        <w:gridCol w:w="708"/>
        <w:gridCol w:w="1174"/>
        <w:gridCol w:w="851"/>
      </w:tblGrid>
      <w:tr w:rsidR="00191DA5" w:rsidRPr="003E46A0" w:rsidTr="00DD174C">
        <w:trPr>
          <w:trHeight w:val="276"/>
          <w:jc w:val="center"/>
        </w:trPr>
        <w:tc>
          <w:tcPr>
            <w:tcW w:w="426" w:type="dxa"/>
            <w:vMerge w:val="restart"/>
            <w:tcBorders>
              <w:top w:val="single" w:sz="4" w:space="0" w:color="000000"/>
              <w:left w:val="single" w:sz="4" w:space="0" w:color="000000"/>
              <w:bottom w:val="single" w:sz="4" w:space="0" w:color="000000"/>
              <w:right w:val="nil"/>
            </w:tcBorders>
            <w:hideMark/>
          </w:tcPr>
          <w:p w:rsidR="00191DA5" w:rsidRPr="00AF185C" w:rsidRDefault="00191DA5" w:rsidP="00191DA5">
            <w:pPr>
              <w:suppressAutoHyphens/>
              <w:autoSpaceDE w:val="0"/>
              <w:snapToGrid w:val="0"/>
              <w:spacing w:after="0" w:line="240" w:lineRule="auto"/>
              <w:ind w:left="-164" w:right="-193"/>
              <w:jc w:val="center"/>
              <w:rPr>
                <w:rFonts w:ascii="Times New Roman" w:eastAsia="Arial" w:hAnsi="Times New Roman" w:cs="Times New Roman"/>
                <w:b/>
                <w:sz w:val="24"/>
                <w:szCs w:val="24"/>
                <w:lang w:eastAsia="ar-SA"/>
              </w:rPr>
            </w:pPr>
            <w:r w:rsidRPr="00AF185C">
              <w:rPr>
                <w:rFonts w:ascii="Times New Roman" w:eastAsia="Arial" w:hAnsi="Times New Roman" w:cs="Times New Roman"/>
                <w:b/>
                <w:sz w:val="24"/>
                <w:szCs w:val="24"/>
                <w:lang w:eastAsia="ar-SA"/>
              </w:rPr>
              <w:t>№</w:t>
            </w:r>
          </w:p>
          <w:p w:rsidR="00191DA5" w:rsidRPr="00AF185C" w:rsidRDefault="00191DA5" w:rsidP="00191DA5">
            <w:pPr>
              <w:suppressAutoHyphens/>
              <w:autoSpaceDE w:val="0"/>
              <w:spacing w:after="0" w:line="240" w:lineRule="auto"/>
              <w:ind w:left="-164" w:right="-193"/>
              <w:jc w:val="center"/>
              <w:rPr>
                <w:rFonts w:ascii="Times New Roman" w:eastAsia="Arial" w:hAnsi="Times New Roman" w:cs="Times New Roman"/>
                <w:b/>
                <w:sz w:val="24"/>
                <w:szCs w:val="24"/>
                <w:lang w:eastAsia="ar-SA"/>
              </w:rPr>
            </w:pPr>
            <w:proofErr w:type="gramStart"/>
            <w:r w:rsidRPr="00AF185C">
              <w:rPr>
                <w:rFonts w:ascii="Times New Roman" w:eastAsia="Arial" w:hAnsi="Times New Roman" w:cs="Times New Roman"/>
                <w:b/>
                <w:sz w:val="24"/>
                <w:szCs w:val="24"/>
                <w:lang w:eastAsia="ar-SA"/>
              </w:rPr>
              <w:t>п</w:t>
            </w:r>
            <w:proofErr w:type="gramEnd"/>
            <w:r w:rsidRPr="00AF185C">
              <w:rPr>
                <w:rFonts w:ascii="Times New Roman" w:eastAsia="Arial" w:hAnsi="Times New Roman" w:cs="Times New Roman"/>
                <w:b/>
                <w:sz w:val="24"/>
                <w:szCs w:val="24"/>
                <w:lang w:eastAsia="ar-SA"/>
              </w:rPr>
              <w:t>/п</w:t>
            </w:r>
          </w:p>
        </w:tc>
        <w:tc>
          <w:tcPr>
            <w:tcW w:w="1645" w:type="dxa"/>
            <w:vMerge w:val="restart"/>
            <w:tcBorders>
              <w:top w:val="single" w:sz="4" w:space="0" w:color="000000"/>
              <w:left w:val="single" w:sz="4" w:space="0" w:color="000000"/>
              <w:bottom w:val="single" w:sz="4" w:space="0" w:color="000000"/>
              <w:right w:val="nil"/>
            </w:tcBorders>
            <w:hideMark/>
          </w:tcPr>
          <w:p w:rsidR="00191DA5" w:rsidRPr="00AF185C" w:rsidRDefault="00191DA5" w:rsidP="00191DA5">
            <w:pPr>
              <w:suppressAutoHyphens/>
              <w:autoSpaceDE w:val="0"/>
              <w:snapToGrid w:val="0"/>
              <w:spacing w:after="0" w:line="240" w:lineRule="auto"/>
              <w:ind w:left="-107" w:right="-108"/>
              <w:jc w:val="center"/>
              <w:rPr>
                <w:rFonts w:ascii="Times New Roman" w:eastAsia="Arial" w:hAnsi="Times New Roman" w:cs="Times New Roman"/>
                <w:b/>
                <w:sz w:val="24"/>
                <w:szCs w:val="24"/>
                <w:lang w:eastAsia="ar-SA"/>
              </w:rPr>
            </w:pPr>
            <w:r w:rsidRPr="00AF185C">
              <w:rPr>
                <w:rFonts w:ascii="Times New Roman" w:eastAsia="Arial" w:hAnsi="Times New Roman" w:cs="Times New Roman"/>
                <w:b/>
                <w:sz w:val="24"/>
                <w:szCs w:val="24"/>
                <w:lang w:eastAsia="ar-SA"/>
              </w:rPr>
              <w:t>Наименование нас</w:t>
            </w:r>
            <w:proofErr w:type="gramStart"/>
            <w:r w:rsidRPr="00AF185C">
              <w:rPr>
                <w:rFonts w:ascii="Times New Roman" w:eastAsia="Arial" w:hAnsi="Times New Roman" w:cs="Times New Roman"/>
                <w:b/>
                <w:sz w:val="24"/>
                <w:szCs w:val="24"/>
                <w:lang w:eastAsia="ar-SA"/>
              </w:rPr>
              <w:t>.</w:t>
            </w:r>
            <w:proofErr w:type="gramEnd"/>
            <w:r w:rsidRPr="00AF185C">
              <w:rPr>
                <w:rFonts w:ascii="Times New Roman" w:eastAsia="Arial" w:hAnsi="Times New Roman" w:cs="Times New Roman"/>
                <w:b/>
                <w:sz w:val="24"/>
                <w:szCs w:val="24"/>
                <w:lang w:eastAsia="ar-SA"/>
              </w:rPr>
              <w:t xml:space="preserve"> </w:t>
            </w:r>
            <w:proofErr w:type="gramStart"/>
            <w:r w:rsidRPr="00AF185C">
              <w:rPr>
                <w:rFonts w:ascii="Times New Roman" w:eastAsia="Arial" w:hAnsi="Times New Roman" w:cs="Times New Roman"/>
                <w:b/>
                <w:sz w:val="24"/>
                <w:szCs w:val="24"/>
                <w:lang w:eastAsia="ar-SA"/>
              </w:rPr>
              <w:t>п</w:t>
            </w:r>
            <w:proofErr w:type="gramEnd"/>
            <w:r w:rsidRPr="00AF185C">
              <w:rPr>
                <w:rFonts w:ascii="Times New Roman" w:eastAsia="Arial" w:hAnsi="Times New Roman" w:cs="Times New Roman"/>
                <w:b/>
                <w:sz w:val="24"/>
                <w:szCs w:val="24"/>
                <w:lang w:eastAsia="ar-SA"/>
              </w:rPr>
              <w:t>ункта</w:t>
            </w:r>
          </w:p>
        </w:tc>
        <w:tc>
          <w:tcPr>
            <w:tcW w:w="1984" w:type="dxa"/>
            <w:vMerge w:val="restart"/>
            <w:tcBorders>
              <w:top w:val="single" w:sz="4" w:space="0" w:color="000000"/>
              <w:left w:val="single" w:sz="4" w:space="0" w:color="000000"/>
              <w:bottom w:val="single" w:sz="4" w:space="0" w:color="auto"/>
              <w:right w:val="nil"/>
            </w:tcBorders>
            <w:hideMark/>
          </w:tcPr>
          <w:p w:rsidR="00191DA5" w:rsidRPr="00AF185C" w:rsidRDefault="00191DA5" w:rsidP="00191DA5">
            <w:pPr>
              <w:suppressAutoHyphens/>
              <w:autoSpaceDE w:val="0"/>
              <w:snapToGrid w:val="0"/>
              <w:spacing w:after="0" w:line="240" w:lineRule="auto"/>
              <w:ind w:left="-25" w:right="-47" w:firstLine="25"/>
              <w:rPr>
                <w:rFonts w:ascii="Times New Roman" w:eastAsia="Arial" w:hAnsi="Times New Roman" w:cs="Times New Roman"/>
                <w:b/>
                <w:sz w:val="24"/>
                <w:szCs w:val="24"/>
                <w:lang w:eastAsia="ar-SA"/>
              </w:rPr>
            </w:pPr>
            <w:r w:rsidRPr="00AF185C">
              <w:rPr>
                <w:rFonts w:ascii="Times New Roman" w:eastAsia="Arial" w:hAnsi="Times New Roman" w:cs="Times New Roman"/>
                <w:b/>
                <w:sz w:val="24"/>
                <w:szCs w:val="24"/>
                <w:lang w:eastAsia="ar-SA"/>
              </w:rPr>
              <w:t>Наименование объекта</w:t>
            </w:r>
          </w:p>
        </w:tc>
        <w:tc>
          <w:tcPr>
            <w:tcW w:w="567" w:type="dxa"/>
            <w:vMerge w:val="restart"/>
            <w:tcBorders>
              <w:top w:val="single" w:sz="4" w:space="0" w:color="000000"/>
              <w:left w:val="single" w:sz="4" w:space="0" w:color="000000"/>
              <w:bottom w:val="single" w:sz="4" w:space="0" w:color="auto"/>
              <w:right w:val="nil"/>
            </w:tcBorders>
            <w:hideMark/>
          </w:tcPr>
          <w:p w:rsidR="00191DA5" w:rsidRPr="00AF185C" w:rsidRDefault="00191DA5" w:rsidP="00191DA5">
            <w:pPr>
              <w:suppressAutoHyphens/>
              <w:autoSpaceDE w:val="0"/>
              <w:snapToGrid w:val="0"/>
              <w:spacing w:after="0" w:line="240" w:lineRule="auto"/>
              <w:ind w:left="-68" w:right="-148"/>
              <w:jc w:val="center"/>
              <w:rPr>
                <w:rFonts w:ascii="Times New Roman" w:eastAsia="Arial" w:hAnsi="Times New Roman" w:cs="Times New Roman"/>
                <w:b/>
                <w:sz w:val="24"/>
                <w:szCs w:val="24"/>
                <w:lang w:eastAsia="ar-SA"/>
              </w:rPr>
            </w:pPr>
            <w:r w:rsidRPr="00AF185C">
              <w:rPr>
                <w:rFonts w:ascii="Times New Roman" w:eastAsia="Arial" w:hAnsi="Times New Roman" w:cs="Times New Roman"/>
                <w:b/>
                <w:sz w:val="24"/>
                <w:szCs w:val="24"/>
                <w:lang w:eastAsia="ar-SA"/>
              </w:rPr>
              <w:t>Кол-во</w:t>
            </w:r>
          </w:p>
        </w:tc>
        <w:tc>
          <w:tcPr>
            <w:tcW w:w="829" w:type="dxa"/>
            <w:vMerge w:val="restart"/>
            <w:tcBorders>
              <w:top w:val="single" w:sz="4" w:space="0" w:color="000000"/>
              <w:left w:val="single" w:sz="4" w:space="0" w:color="000000"/>
              <w:bottom w:val="single" w:sz="4" w:space="0" w:color="auto"/>
              <w:right w:val="single" w:sz="4" w:space="0" w:color="000000"/>
            </w:tcBorders>
            <w:hideMark/>
          </w:tcPr>
          <w:p w:rsidR="00191DA5" w:rsidRPr="00AF185C" w:rsidRDefault="00191DA5" w:rsidP="00191DA5">
            <w:pPr>
              <w:suppressAutoHyphens/>
              <w:autoSpaceDE w:val="0"/>
              <w:snapToGrid w:val="0"/>
              <w:spacing w:after="0" w:line="240" w:lineRule="auto"/>
              <w:ind w:left="-68" w:right="-148"/>
              <w:jc w:val="center"/>
              <w:rPr>
                <w:rFonts w:ascii="Times New Roman" w:eastAsia="Arial" w:hAnsi="Times New Roman" w:cs="Times New Roman"/>
                <w:b/>
                <w:sz w:val="24"/>
                <w:szCs w:val="24"/>
                <w:lang w:eastAsia="ar-SA"/>
              </w:rPr>
            </w:pPr>
            <w:r w:rsidRPr="00AF185C">
              <w:rPr>
                <w:rFonts w:ascii="Times New Roman" w:eastAsia="Arial" w:hAnsi="Times New Roman" w:cs="Times New Roman"/>
                <w:b/>
                <w:sz w:val="24"/>
                <w:szCs w:val="24"/>
                <w:lang w:eastAsia="ar-SA"/>
              </w:rPr>
              <w:t>Площадь</w:t>
            </w:r>
            <w:proofErr w:type="gramStart"/>
            <w:r w:rsidRPr="00AF185C">
              <w:rPr>
                <w:rFonts w:ascii="Times New Roman" w:eastAsia="Arial" w:hAnsi="Times New Roman" w:cs="Times New Roman"/>
                <w:b/>
                <w:sz w:val="24"/>
                <w:szCs w:val="24"/>
                <w:lang w:eastAsia="ar-SA"/>
              </w:rPr>
              <w:t>,м</w:t>
            </w:r>
            <w:proofErr w:type="gramEnd"/>
            <w:r w:rsidRPr="00AF185C">
              <w:rPr>
                <w:rFonts w:ascii="Times New Roman" w:eastAsia="Arial" w:hAnsi="Times New Roman" w:cs="Times New Roman"/>
                <w:b/>
                <w:sz w:val="24"/>
                <w:szCs w:val="24"/>
                <w:vertAlign w:val="superscript"/>
                <w:lang w:eastAsia="ar-SA"/>
              </w:rPr>
              <w:t>2</w:t>
            </w:r>
          </w:p>
        </w:tc>
        <w:tc>
          <w:tcPr>
            <w:tcW w:w="873" w:type="dxa"/>
            <w:vMerge w:val="restart"/>
            <w:tcBorders>
              <w:top w:val="single" w:sz="4" w:space="0" w:color="000000"/>
              <w:left w:val="single" w:sz="4" w:space="0" w:color="000000"/>
              <w:bottom w:val="single" w:sz="4" w:space="0" w:color="auto"/>
              <w:right w:val="nil"/>
            </w:tcBorders>
            <w:hideMark/>
          </w:tcPr>
          <w:p w:rsidR="00191DA5" w:rsidRPr="00AF185C" w:rsidRDefault="00191DA5" w:rsidP="00191DA5">
            <w:pPr>
              <w:suppressAutoHyphens/>
              <w:autoSpaceDE w:val="0"/>
              <w:snapToGrid w:val="0"/>
              <w:spacing w:after="0" w:line="240" w:lineRule="auto"/>
              <w:ind w:left="-68" w:right="-147"/>
              <w:jc w:val="center"/>
              <w:rPr>
                <w:rFonts w:ascii="Times New Roman" w:eastAsia="Arial" w:hAnsi="Times New Roman" w:cs="Times New Roman"/>
                <w:b/>
                <w:sz w:val="24"/>
                <w:szCs w:val="24"/>
                <w:lang w:eastAsia="ar-SA"/>
              </w:rPr>
            </w:pPr>
            <w:r w:rsidRPr="00AF185C">
              <w:rPr>
                <w:rFonts w:ascii="Times New Roman" w:eastAsia="Arial" w:hAnsi="Times New Roman" w:cs="Times New Roman"/>
                <w:b/>
                <w:sz w:val="24"/>
                <w:szCs w:val="24"/>
                <w:lang w:eastAsia="ar-SA"/>
              </w:rPr>
              <w:t>Год ввода/</w:t>
            </w:r>
          </w:p>
          <w:p w:rsidR="00191DA5" w:rsidRPr="00AF185C" w:rsidRDefault="00191DA5" w:rsidP="00191DA5">
            <w:pPr>
              <w:suppressAutoHyphens/>
              <w:autoSpaceDE w:val="0"/>
              <w:spacing w:after="0" w:line="240" w:lineRule="auto"/>
              <w:ind w:left="-68" w:right="-147"/>
              <w:jc w:val="center"/>
              <w:rPr>
                <w:rFonts w:ascii="Times New Roman" w:eastAsia="Arial" w:hAnsi="Times New Roman" w:cs="Times New Roman"/>
                <w:b/>
                <w:sz w:val="24"/>
                <w:szCs w:val="24"/>
                <w:lang w:eastAsia="ar-SA"/>
              </w:rPr>
            </w:pPr>
            <w:proofErr w:type="spellStart"/>
            <w:r w:rsidRPr="00AF185C">
              <w:rPr>
                <w:rFonts w:ascii="Times New Roman" w:eastAsia="Arial" w:hAnsi="Times New Roman" w:cs="Times New Roman"/>
                <w:b/>
                <w:sz w:val="24"/>
                <w:szCs w:val="24"/>
                <w:lang w:eastAsia="ar-SA"/>
              </w:rPr>
              <w:t>реконстр</w:t>
            </w:r>
            <w:proofErr w:type="spellEnd"/>
          </w:p>
        </w:tc>
        <w:tc>
          <w:tcPr>
            <w:tcW w:w="708" w:type="dxa"/>
            <w:vMerge w:val="restart"/>
            <w:tcBorders>
              <w:top w:val="single" w:sz="4" w:space="0" w:color="000000"/>
              <w:left w:val="single" w:sz="4" w:space="0" w:color="000000"/>
              <w:bottom w:val="single" w:sz="4" w:space="0" w:color="auto"/>
              <w:right w:val="nil"/>
            </w:tcBorders>
            <w:hideMark/>
          </w:tcPr>
          <w:p w:rsidR="00191DA5" w:rsidRPr="00AF185C" w:rsidRDefault="00191DA5" w:rsidP="00191DA5">
            <w:pPr>
              <w:suppressAutoHyphens/>
              <w:autoSpaceDE w:val="0"/>
              <w:snapToGrid w:val="0"/>
              <w:spacing w:after="0" w:line="240" w:lineRule="auto"/>
              <w:ind w:left="-69" w:right="-148"/>
              <w:jc w:val="center"/>
              <w:rPr>
                <w:rFonts w:ascii="Times New Roman" w:eastAsia="Arial" w:hAnsi="Times New Roman" w:cs="Times New Roman"/>
                <w:b/>
                <w:sz w:val="24"/>
                <w:szCs w:val="24"/>
                <w:lang w:eastAsia="ar-SA"/>
              </w:rPr>
            </w:pPr>
            <w:r w:rsidRPr="00AF185C">
              <w:rPr>
                <w:rFonts w:ascii="Times New Roman" w:eastAsia="Arial" w:hAnsi="Times New Roman" w:cs="Times New Roman"/>
                <w:b/>
                <w:sz w:val="24"/>
                <w:szCs w:val="24"/>
                <w:lang w:eastAsia="ar-SA"/>
              </w:rPr>
              <w:t>Степень износа,%</w:t>
            </w:r>
          </w:p>
        </w:tc>
        <w:tc>
          <w:tcPr>
            <w:tcW w:w="1174" w:type="dxa"/>
            <w:vMerge w:val="restart"/>
            <w:tcBorders>
              <w:top w:val="single" w:sz="4" w:space="0" w:color="000000"/>
              <w:left w:val="single" w:sz="4" w:space="0" w:color="000000"/>
              <w:bottom w:val="single" w:sz="4" w:space="0" w:color="auto"/>
              <w:right w:val="nil"/>
            </w:tcBorders>
            <w:hideMark/>
          </w:tcPr>
          <w:p w:rsidR="00191DA5" w:rsidRPr="00AF185C" w:rsidRDefault="00191DA5" w:rsidP="00191DA5">
            <w:pPr>
              <w:suppressAutoHyphens/>
              <w:autoSpaceDE w:val="0"/>
              <w:snapToGrid w:val="0"/>
              <w:spacing w:after="0" w:line="240" w:lineRule="auto"/>
              <w:ind w:left="-68" w:right="-148"/>
              <w:jc w:val="center"/>
              <w:rPr>
                <w:rFonts w:ascii="Times New Roman" w:eastAsia="Arial" w:hAnsi="Times New Roman" w:cs="Times New Roman"/>
                <w:b/>
                <w:sz w:val="24"/>
                <w:szCs w:val="24"/>
                <w:lang w:eastAsia="ar-SA"/>
              </w:rPr>
            </w:pPr>
            <w:proofErr w:type="spellStart"/>
            <w:r w:rsidRPr="00AF185C">
              <w:rPr>
                <w:rFonts w:ascii="Times New Roman" w:eastAsia="Arial" w:hAnsi="Times New Roman" w:cs="Times New Roman"/>
                <w:b/>
                <w:sz w:val="24"/>
                <w:szCs w:val="24"/>
                <w:lang w:eastAsia="ar-SA"/>
              </w:rPr>
              <w:t>Принадл</w:t>
            </w:r>
            <w:proofErr w:type="spellEnd"/>
            <w:r w:rsidRPr="00AF185C">
              <w:rPr>
                <w:rFonts w:ascii="Times New Roman" w:eastAsia="Arial" w:hAnsi="Times New Roman" w:cs="Times New Roman"/>
                <w:b/>
                <w:sz w:val="24"/>
                <w:szCs w:val="24"/>
                <w:lang w:eastAsia="ar-SA"/>
              </w:rPr>
              <w:t>. ведомству</w:t>
            </w:r>
          </w:p>
        </w:tc>
        <w:tc>
          <w:tcPr>
            <w:tcW w:w="851" w:type="dxa"/>
            <w:vMerge w:val="restart"/>
            <w:tcBorders>
              <w:top w:val="single" w:sz="4" w:space="0" w:color="000000"/>
              <w:left w:val="single" w:sz="4" w:space="0" w:color="000000"/>
              <w:bottom w:val="single" w:sz="4" w:space="0" w:color="auto"/>
              <w:right w:val="single" w:sz="4" w:space="0" w:color="000000"/>
            </w:tcBorders>
            <w:hideMark/>
          </w:tcPr>
          <w:p w:rsidR="00191DA5" w:rsidRPr="00AF185C" w:rsidRDefault="00191DA5" w:rsidP="00191DA5">
            <w:pPr>
              <w:suppressAutoHyphens/>
              <w:autoSpaceDE w:val="0"/>
              <w:snapToGrid w:val="0"/>
              <w:spacing w:after="0" w:line="240" w:lineRule="auto"/>
              <w:ind w:left="-68" w:right="-127"/>
              <w:jc w:val="center"/>
              <w:rPr>
                <w:rFonts w:ascii="Times New Roman" w:eastAsia="Arial" w:hAnsi="Times New Roman" w:cs="Times New Roman"/>
                <w:b/>
                <w:sz w:val="24"/>
                <w:szCs w:val="24"/>
                <w:lang w:eastAsia="ar-SA"/>
              </w:rPr>
            </w:pPr>
            <w:proofErr w:type="spellStart"/>
            <w:r w:rsidRPr="00AF185C">
              <w:rPr>
                <w:rFonts w:ascii="Times New Roman" w:eastAsia="Arial" w:hAnsi="Times New Roman" w:cs="Times New Roman"/>
                <w:b/>
                <w:sz w:val="24"/>
                <w:szCs w:val="24"/>
                <w:lang w:eastAsia="ar-SA"/>
              </w:rPr>
              <w:t>Обеспеченос</w:t>
            </w:r>
            <w:proofErr w:type="spellEnd"/>
          </w:p>
          <w:p w:rsidR="00191DA5" w:rsidRPr="00AF185C" w:rsidRDefault="00191DA5" w:rsidP="00191DA5">
            <w:pPr>
              <w:suppressAutoHyphens/>
              <w:autoSpaceDE w:val="0"/>
              <w:snapToGrid w:val="0"/>
              <w:spacing w:after="0" w:line="240" w:lineRule="auto"/>
              <w:ind w:left="-68" w:right="-127"/>
              <w:jc w:val="center"/>
              <w:rPr>
                <w:rFonts w:ascii="Times New Roman" w:eastAsia="Arial" w:hAnsi="Times New Roman" w:cs="Times New Roman"/>
                <w:b/>
                <w:sz w:val="24"/>
                <w:szCs w:val="24"/>
                <w:lang w:eastAsia="ar-SA"/>
              </w:rPr>
            </w:pPr>
            <w:proofErr w:type="spellStart"/>
            <w:r w:rsidRPr="00AF185C">
              <w:rPr>
                <w:rFonts w:ascii="Times New Roman" w:eastAsia="Arial" w:hAnsi="Times New Roman" w:cs="Times New Roman"/>
                <w:b/>
                <w:sz w:val="24"/>
                <w:szCs w:val="24"/>
                <w:lang w:eastAsia="ar-SA"/>
              </w:rPr>
              <w:t>ть</w:t>
            </w:r>
            <w:proofErr w:type="spellEnd"/>
            <w:r w:rsidRPr="00AF185C">
              <w:rPr>
                <w:rFonts w:ascii="Times New Roman" w:eastAsia="Arial" w:hAnsi="Times New Roman" w:cs="Times New Roman"/>
                <w:b/>
                <w:sz w:val="24"/>
                <w:szCs w:val="24"/>
                <w:lang w:eastAsia="ar-SA"/>
              </w:rPr>
              <w:t>,%</w:t>
            </w:r>
          </w:p>
        </w:tc>
      </w:tr>
      <w:tr w:rsidR="00191DA5" w:rsidRPr="003E46A0" w:rsidTr="00DD174C">
        <w:trPr>
          <w:trHeight w:val="276"/>
          <w:jc w:val="center"/>
        </w:trPr>
        <w:tc>
          <w:tcPr>
            <w:tcW w:w="426" w:type="dxa"/>
            <w:vMerge/>
            <w:tcBorders>
              <w:top w:val="single" w:sz="4" w:space="0" w:color="000000"/>
              <w:left w:val="single" w:sz="4" w:space="0" w:color="000000"/>
              <w:bottom w:val="single" w:sz="4" w:space="0" w:color="000000"/>
              <w:right w:val="nil"/>
            </w:tcBorders>
            <w:vAlign w:val="center"/>
            <w:hideMark/>
          </w:tcPr>
          <w:p w:rsidR="00191DA5" w:rsidRPr="003E46A0" w:rsidRDefault="00191DA5" w:rsidP="00191DA5">
            <w:pPr>
              <w:spacing w:after="0" w:line="240" w:lineRule="auto"/>
              <w:ind w:left="-164" w:right="-193"/>
              <w:rPr>
                <w:rFonts w:ascii="Times New Roman" w:eastAsia="Arial" w:hAnsi="Times New Roman" w:cs="Times New Roman"/>
                <w:sz w:val="24"/>
                <w:szCs w:val="24"/>
                <w:lang w:eastAsia="ar-SA"/>
              </w:rPr>
            </w:pPr>
          </w:p>
        </w:tc>
        <w:tc>
          <w:tcPr>
            <w:tcW w:w="1645" w:type="dxa"/>
            <w:vMerge/>
            <w:tcBorders>
              <w:top w:val="single" w:sz="4" w:space="0" w:color="000000"/>
              <w:left w:val="single" w:sz="4" w:space="0" w:color="000000"/>
              <w:bottom w:val="single" w:sz="4" w:space="0" w:color="000000"/>
              <w:right w:val="nil"/>
            </w:tcBorders>
            <w:vAlign w:val="center"/>
            <w:hideMark/>
          </w:tcPr>
          <w:p w:rsidR="00191DA5" w:rsidRPr="003E46A0" w:rsidRDefault="00191DA5" w:rsidP="00191DA5">
            <w:pPr>
              <w:spacing w:after="0" w:line="240" w:lineRule="auto"/>
              <w:ind w:left="-107" w:right="-108"/>
              <w:rPr>
                <w:rFonts w:ascii="Times New Roman" w:eastAsia="Arial" w:hAnsi="Times New Roman" w:cs="Times New Roman"/>
                <w:sz w:val="24"/>
                <w:szCs w:val="24"/>
                <w:lang w:eastAsia="ar-SA"/>
              </w:rPr>
            </w:pPr>
          </w:p>
        </w:tc>
        <w:tc>
          <w:tcPr>
            <w:tcW w:w="1984" w:type="dxa"/>
            <w:vMerge/>
            <w:tcBorders>
              <w:top w:val="single" w:sz="4" w:space="0" w:color="000000"/>
              <w:left w:val="single" w:sz="4" w:space="0" w:color="000000"/>
              <w:bottom w:val="single" w:sz="4" w:space="0" w:color="auto"/>
              <w:right w:val="nil"/>
            </w:tcBorders>
            <w:vAlign w:val="center"/>
            <w:hideMark/>
          </w:tcPr>
          <w:p w:rsidR="00191DA5" w:rsidRPr="003E46A0" w:rsidRDefault="00191DA5" w:rsidP="00191DA5">
            <w:pPr>
              <w:spacing w:after="0" w:line="240" w:lineRule="auto"/>
              <w:ind w:left="-25" w:right="-47" w:firstLine="25"/>
              <w:rPr>
                <w:rFonts w:ascii="Times New Roman" w:eastAsia="Arial" w:hAnsi="Times New Roman" w:cs="Times New Roman"/>
                <w:sz w:val="24"/>
                <w:szCs w:val="24"/>
                <w:lang w:eastAsia="ar-SA"/>
              </w:rPr>
            </w:pPr>
          </w:p>
        </w:tc>
        <w:tc>
          <w:tcPr>
            <w:tcW w:w="567" w:type="dxa"/>
            <w:vMerge/>
            <w:tcBorders>
              <w:top w:val="single" w:sz="4" w:space="0" w:color="000000"/>
              <w:left w:val="single" w:sz="4" w:space="0" w:color="000000"/>
              <w:bottom w:val="single" w:sz="4" w:space="0" w:color="auto"/>
              <w:right w:val="nil"/>
            </w:tcBorders>
            <w:vAlign w:val="center"/>
            <w:hideMark/>
          </w:tcPr>
          <w:p w:rsidR="00191DA5" w:rsidRPr="003E46A0" w:rsidRDefault="00191DA5" w:rsidP="00191DA5">
            <w:pPr>
              <w:spacing w:after="0" w:line="240" w:lineRule="auto"/>
              <w:ind w:left="-68" w:right="-148"/>
              <w:rPr>
                <w:rFonts w:ascii="Times New Roman" w:eastAsia="Arial" w:hAnsi="Times New Roman" w:cs="Times New Roman"/>
                <w:sz w:val="24"/>
                <w:szCs w:val="24"/>
                <w:lang w:eastAsia="ar-SA"/>
              </w:rPr>
            </w:pPr>
          </w:p>
        </w:tc>
        <w:tc>
          <w:tcPr>
            <w:tcW w:w="829" w:type="dxa"/>
            <w:vMerge/>
            <w:tcBorders>
              <w:top w:val="single" w:sz="4" w:space="0" w:color="000000"/>
              <w:left w:val="single" w:sz="4" w:space="0" w:color="000000"/>
              <w:bottom w:val="single" w:sz="4" w:space="0" w:color="auto"/>
              <w:right w:val="single" w:sz="4" w:space="0" w:color="000000"/>
            </w:tcBorders>
            <w:vAlign w:val="center"/>
            <w:hideMark/>
          </w:tcPr>
          <w:p w:rsidR="00191DA5" w:rsidRPr="003E46A0" w:rsidRDefault="00191DA5" w:rsidP="00191DA5">
            <w:pPr>
              <w:spacing w:after="0" w:line="240" w:lineRule="auto"/>
              <w:ind w:left="-68" w:right="-148"/>
              <w:rPr>
                <w:rFonts w:ascii="Times New Roman" w:eastAsia="Arial" w:hAnsi="Times New Roman" w:cs="Times New Roman"/>
                <w:sz w:val="24"/>
                <w:szCs w:val="24"/>
                <w:lang w:eastAsia="ar-SA"/>
              </w:rPr>
            </w:pPr>
          </w:p>
        </w:tc>
        <w:tc>
          <w:tcPr>
            <w:tcW w:w="873" w:type="dxa"/>
            <w:vMerge/>
            <w:tcBorders>
              <w:top w:val="single" w:sz="4" w:space="0" w:color="000000"/>
              <w:left w:val="single" w:sz="4" w:space="0" w:color="000000"/>
              <w:bottom w:val="single" w:sz="4" w:space="0" w:color="auto"/>
              <w:right w:val="nil"/>
            </w:tcBorders>
            <w:vAlign w:val="center"/>
            <w:hideMark/>
          </w:tcPr>
          <w:p w:rsidR="00191DA5" w:rsidRPr="003E46A0" w:rsidRDefault="00191DA5" w:rsidP="00191DA5">
            <w:pPr>
              <w:spacing w:after="0" w:line="240" w:lineRule="auto"/>
              <w:ind w:left="-68" w:right="-147"/>
              <w:rPr>
                <w:rFonts w:ascii="Times New Roman" w:eastAsia="Arial" w:hAnsi="Times New Roman" w:cs="Times New Roman"/>
                <w:sz w:val="24"/>
                <w:szCs w:val="24"/>
                <w:lang w:eastAsia="ar-SA"/>
              </w:rPr>
            </w:pPr>
          </w:p>
        </w:tc>
        <w:tc>
          <w:tcPr>
            <w:tcW w:w="708" w:type="dxa"/>
            <w:vMerge/>
            <w:tcBorders>
              <w:top w:val="single" w:sz="4" w:space="0" w:color="000000"/>
              <w:left w:val="single" w:sz="4" w:space="0" w:color="000000"/>
              <w:bottom w:val="single" w:sz="4" w:space="0" w:color="auto"/>
              <w:right w:val="nil"/>
            </w:tcBorders>
            <w:vAlign w:val="center"/>
            <w:hideMark/>
          </w:tcPr>
          <w:p w:rsidR="00191DA5" w:rsidRPr="003E46A0" w:rsidRDefault="00191DA5" w:rsidP="00191DA5">
            <w:pPr>
              <w:spacing w:after="0" w:line="240" w:lineRule="auto"/>
              <w:ind w:left="-69" w:right="-148"/>
              <w:jc w:val="center"/>
              <w:rPr>
                <w:rFonts w:ascii="Times New Roman" w:eastAsia="Arial" w:hAnsi="Times New Roman" w:cs="Times New Roman"/>
                <w:sz w:val="24"/>
                <w:szCs w:val="24"/>
                <w:lang w:eastAsia="ar-SA"/>
              </w:rPr>
            </w:pPr>
          </w:p>
        </w:tc>
        <w:tc>
          <w:tcPr>
            <w:tcW w:w="1174" w:type="dxa"/>
            <w:vMerge/>
            <w:tcBorders>
              <w:top w:val="single" w:sz="4" w:space="0" w:color="000000"/>
              <w:left w:val="single" w:sz="4" w:space="0" w:color="000000"/>
              <w:bottom w:val="single" w:sz="4" w:space="0" w:color="auto"/>
              <w:right w:val="nil"/>
            </w:tcBorders>
            <w:vAlign w:val="center"/>
            <w:hideMark/>
          </w:tcPr>
          <w:p w:rsidR="00191DA5" w:rsidRPr="003E46A0" w:rsidRDefault="00191DA5" w:rsidP="00191DA5">
            <w:pPr>
              <w:spacing w:after="0" w:line="240" w:lineRule="auto"/>
              <w:ind w:left="-68" w:right="-148"/>
              <w:rPr>
                <w:rFonts w:ascii="Times New Roman" w:eastAsia="Arial" w:hAnsi="Times New Roman" w:cs="Times New Roman"/>
                <w:sz w:val="24"/>
                <w:szCs w:val="24"/>
                <w:lang w:eastAsia="ar-SA"/>
              </w:rPr>
            </w:pPr>
          </w:p>
        </w:tc>
        <w:tc>
          <w:tcPr>
            <w:tcW w:w="851" w:type="dxa"/>
            <w:vMerge/>
            <w:tcBorders>
              <w:top w:val="single" w:sz="4" w:space="0" w:color="000000"/>
              <w:left w:val="single" w:sz="4" w:space="0" w:color="000000"/>
              <w:bottom w:val="single" w:sz="4" w:space="0" w:color="auto"/>
              <w:right w:val="single" w:sz="4" w:space="0" w:color="000000"/>
            </w:tcBorders>
            <w:vAlign w:val="center"/>
            <w:hideMark/>
          </w:tcPr>
          <w:p w:rsidR="00191DA5" w:rsidRPr="003E46A0" w:rsidRDefault="00191DA5" w:rsidP="00191DA5">
            <w:pPr>
              <w:spacing w:after="0" w:line="240" w:lineRule="auto"/>
              <w:ind w:left="-68" w:right="-127"/>
              <w:rPr>
                <w:rFonts w:ascii="Times New Roman" w:eastAsia="Arial" w:hAnsi="Times New Roman" w:cs="Times New Roman"/>
                <w:sz w:val="24"/>
                <w:szCs w:val="24"/>
                <w:lang w:eastAsia="ar-SA"/>
              </w:rPr>
            </w:pPr>
          </w:p>
        </w:tc>
      </w:tr>
      <w:tr w:rsidR="00191DA5" w:rsidRPr="003E46A0" w:rsidTr="00DD174C">
        <w:trPr>
          <w:trHeight w:val="870"/>
          <w:jc w:val="center"/>
        </w:trPr>
        <w:tc>
          <w:tcPr>
            <w:tcW w:w="426" w:type="dxa"/>
            <w:vMerge w:val="restart"/>
            <w:tcBorders>
              <w:top w:val="single" w:sz="4" w:space="0" w:color="000000"/>
              <w:left w:val="single" w:sz="4" w:space="0" w:color="000000"/>
              <w:bottom w:val="single" w:sz="4" w:space="0" w:color="000000"/>
              <w:right w:val="nil"/>
            </w:tcBorders>
            <w:hideMark/>
          </w:tcPr>
          <w:p w:rsidR="00191DA5" w:rsidRPr="003E46A0" w:rsidRDefault="00191DA5" w:rsidP="00191DA5">
            <w:pPr>
              <w:suppressAutoHyphens/>
              <w:autoSpaceDE w:val="0"/>
              <w:snapToGrid w:val="0"/>
              <w:spacing w:after="0" w:line="240" w:lineRule="auto"/>
              <w:ind w:left="-164" w:right="-193"/>
              <w:jc w:val="center"/>
              <w:rPr>
                <w:rFonts w:ascii="Times New Roman" w:eastAsia="Arial" w:hAnsi="Times New Roman" w:cs="Times New Roman"/>
                <w:sz w:val="24"/>
                <w:szCs w:val="24"/>
                <w:lang w:eastAsia="ar-SA"/>
              </w:rPr>
            </w:pPr>
            <w:r w:rsidRPr="003E46A0">
              <w:rPr>
                <w:rFonts w:ascii="Times New Roman" w:eastAsia="Arial" w:hAnsi="Times New Roman" w:cs="Times New Roman"/>
                <w:sz w:val="24"/>
                <w:szCs w:val="24"/>
                <w:lang w:eastAsia="ar-SA"/>
              </w:rPr>
              <w:t>1</w:t>
            </w:r>
          </w:p>
        </w:tc>
        <w:tc>
          <w:tcPr>
            <w:tcW w:w="1645" w:type="dxa"/>
            <w:vMerge w:val="restart"/>
            <w:tcBorders>
              <w:top w:val="single" w:sz="4" w:space="0" w:color="000000"/>
              <w:left w:val="single" w:sz="4" w:space="0" w:color="000000"/>
              <w:bottom w:val="single" w:sz="4" w:space="0" w:color="000000"/>
              <w:right w:val="single" w:sz="4" w:space="0" w:color="auto"/>
            </w:tcBorders>
            <w:hideMark/>
          </w:tcPr>
          <w:p w:rsidR="00191DA5" w:rsidRPr="003E46A0" w:rsidRDefault="00191DA5" w:rsidP="00191DA5">
            <w:pPr>
              <w:widowControl w:val="0"/>
              <w:tabs>
                <w:tab w:val="left" w:pos="284"/>
                <w:tab w:val="left" w:pos="993"/>
                <w:tab w:val="left" w:pos="1418"/>
              </w:tabs>
              <w:suppressAutoHyphens/>
              <w:autoSpaceDE w:val="0"/>
              <w:spacing w:after="0" w:line="240" w:lineRule="auto"/>
              <w:ind w:left="-107" w:right="-108"/>
              <w:jc w:val="both"/>
              <w:rPr>
                <w:rFonts w:ascii="Times New Roman" w:hAnsi="Times New Roman" w:cs="Times New Roman"/>
                <w:b/>
                <w:bCs/>
                <w:sz w:val="24"/>
                <w:szCs w:val="24"/>
                <w:lang w:eastAsia="ar-SA"/>
              </w:rPr>
            </w:pPr>
            <w:r>
              <w:rPr>
                <w:rFonts w:ascii="Times New Roman" w:hAnsi="Times New Roman" w:cs="Times New Roman"/>
                <w:color w:val="000000"/>
                <w:sz w:val="24"/>
                <w:szCs w:val="24"/>
              </w:rPr>
              <w:t>п</w:t>
            </w:r>
            <w:r w:rsidRPr="003E46A0">
              <w:rPr>
                <w:rFonts w:ascii="Times New Roman" w:hAnsi="Times New Roman" w:cs="Times New Roman"/>
                <w:color w:val="000000"/>
                <w:sz w:val="24"/>
                <w:szCs w:val="24"/>
              </w:rPr>
              <w:t>осёлок Калинин</w:t>
            </w:r>
          </w:p>
        </w:tc>
        <w:tc>
          <w:tcPr>
            <w:tcW w:w="1984" w:type="dxa"/>
            <w:tcBorders>
              <w:top w:val="single" w:sz="4" w:space="0" w:color="auto"/>
              <w:left w:val="single" w:sz="4" w:space="0" w:color="auto"/>
              <w:bottom w:val="single" w:sz="4" w:space="0" w:color="auto"/>
              <w:right w:val="single" w:sz="4" w:space="0" w:color="auto"/>
            </w:tcBorders>
            <w:hideMark/>
          </w:tcPr>
          <w:p w:rsidR="00191DA5" w:rsidRPr="003E46A0" w:rsidRDefault="00191DA5" w:rsidP="00191DA5">
            <w:pPr>
              <w:suppressAutoHyphens/>
              <w:autoSpaceDE w:val="0"/>
              <w:snapToGrid w:val="0"/>
              <w:spacing w:after="0" w:line="240" w:lineRule="auto"/>
              <w:ind w:left="-25" w:right="-47" w:firstLine="25"/>
              <w:rPr>
                <w:rFonts w:ascii="Times New Roman" w:eastAsia="Arial" w:hAnsi="Times New Roman" w:cs="Times New Roman"/>
                <w:sz w:val="24"/>
                <w:szCs w:val="24"/>
                <w:lang w:eastAsia="ar-SA"/>
              </w:rPr>
            </w:pPr>
            <w:r w:rsidRPr="003E46A0">
              <w:rPr>
                <w:rFonts w:ascii="Times New Roman" w:eastAsia="Arial" w:hAnsi="Times New Roman" w:cs="Times New Roman"/>
                <w:sz w:val="24"/>
                <w:szCs w:val="24"/>
                <w:lang w:eastAsia="ar-SA"/>
              </w:rPr>
              <w:t>Хоккейный корт при Калининской школе</w:t>
            </w:r>
          </w:p>
        </w:tc>
        <w:tc>
          <w:tcPr>
            <w:tcW w:w="567" w:type="dxa"/>
            <w:tcBorders>
              <w:top w:val="single" w:sz="4" w:space="0" w:color="auto"/>
              <w:left w:val="single" w:sz="4" w:space="0" w:color="auto"/>
              <w:bottom w:val="single" w:sz="4" w:space="0" w:color="auto"/>
              <w:right w:val="single" w:sz="4" w:space="0" w:color="auto"/>
            </w:tcBorders>
            <w:hideMark/>
          </w:tcPr>
          <w:p w:rsidR="00191DA5" w:rsidRPr="003E46A0" w:rsidRDefault="00191DA5" w:rsidP="00191DA5">
            <w:pPr>
              <w:suppressAutoHyphens/>
              <w:autoSpaceDE w:val="0"/>
              <w:snapToGrid w:val="0"/>
              <w:spacing w:after="0" w:line="240" w:lineRule="auto"/>
              <w:ind w:left="-68" w:right="-148"/>
              <w:jc w:val="center"/>
              <w:rPr>
                <w:rFonts w:ascii="Times New Roman" w:eastAsia="Arial" w:hAnsi="Times New Roman" w:cs="Times New Roman"/>
                <w:sz w:val="24"/>
                <w:szCs w:val="24"/>
                <w:lang w:eastAsia="ar-SA"/>
              </w:rPr>
            </w:pPr>
            <w:r w:rsidRPr="003E46A0">
              <w:rPr>
                <w:rFonts w:ascii="Times New Roman" w:eastAsia="Arial" w:hAnsi="Times New Roman" w:cs="Times New Roman"/>
                <w:sz w:val="24"/>
                <w:szCs w:val="24"/>
                <w:lang w:eastAsia="ar-SA"/>
              </w:rPr>
              <w:t>1</w:t>
            </w:r>
          </w:p>
        </w:tc>
        <w:tc>
          <w:tcPr>
            <w:tcW w:w="829" w:type="dxa"/>
            <w:tcBorders>
              <w:top w:val="single" w:sz="4" w:space="0" w:color="auto"/>
              <w:left w:val="single" w:sz="4" w:space="0" w:color="auto"/>
              <w:bottom w:val="single" w:sz="4" w:space="0" w:color="auto"/>
              <w:right w:val="single" w:sz="4" w:space="0" w:color="auto"/>
            </w:tcBorders>
            <w:hideMark/>
          </w:tcPr>
          <w:p w:rsidR="00191DA5" w:rsidRPr="003E46A0" w:rsidRDefault="00191DA5" w:rsidP="00191DA5">
            <w:pPr>
              <w:suppressAutoHyphens/>
              <w:autoSpaceDE w:val="0"/>
              <w:snapToGrid w:val="0"/>
              <w:spacing w:after="0" w:line="240" w:lineRule="auto"/>
              <w:ind w:left="-68" w:right="-148"/>
              <w:jc w:val="center"/>
              <w:rPr>
                <w:rFonts w:ascii="Times New Roman" w:eastAsia="Arial" w:hAnsi="Times New Roman" w:cs="Times New Roman"/>
                <w:sz w:val="24"/>
                <w:szCs w:val="24"/>
                <w:lang w:eastAsia="ar-SA"/>
              </w:rPr>
            </w:pPr>
            <w:r w:rsidRPr="003E46A0">
              <w:rPr>
                <w:rFonts w:ascii="Times New Roman" w:eastAsia="Arial" w:hAnsi="Times New Roman" w:cs="Times New Roman"/>
                <w:sz w:val="24"/>
                <w:szCs w:val="24"/>
                <w:lang w:eastAsia="ar-SA"/>
              </w:rPr>
              <w:t>1375</w:t>
            </w:r>
          </w:p>
        </w:tc>
        <w:tc>
          <w:tcPr>
            <w:tcW w:w="873" w:type="dxa"/>
            <w:tcBorders>
              <w:top w:val="single" w:sz="4" w:space="0" w:color="auto"/>
              <w:left w:val="single" w:sz="4" w:space="0" w:color="auto"/>
              <w:bottom w:val="single" w:sz="4" w:space="0" w:color="auto"/>
              <w:right w:val="single" w:sz="4" w:space="0" w:color="auto"/>
            </w:tcBorders>
            <w:hideMark/>
          </w:tcPr>
          <w:p w:rsidR="00191DA5" w:rsidRPr="003E46A0" w:rsidRDefault="00191DA5" w:rsidP="00191DA5">
            <w:pPr>
              <w:suppressAutoHyphens/>
              <w:autoSpaceDE w:val="0"/>
              <w:snapToGrid w:val="0"/>
              <w:spacing w:after="0" w:line="240" w:lineRule="auto"/>
              <w:ind w:left="-68" w:right="-147"/>
              <w:jc w:val="center"/>
              <w:rPr>
                <w:rFonts w:ascii="Times New Roman" w:eastAsia="Arial" w:hAnsi="Times New Roman" w:cs="Times New Roman"/>
                <w:sz w:val="24"/>
                <w:szCs w:val="24"/>
                <w:lang w:eastAsia="ar-SA"/>
              </w:rPr>
            </w:pPr>
            <w:r w:rsidRPr="003E46A0">
              <w:rPr>
                <w:rFonts w:ascii="Times New Roman" w:eastAsia="Arial" w:hAnsi="Times New Roman" w:cs="Times New Roman"/>
                <w:sz w:val="24"/>
                <w:szCs w:val="24"/>
                <w:lang w:eastAsia="ar-SA"/>
              </w:rPr>
              <w:t>2005</w:t>
            </w:r>
          </w:p>
        </w:tc>
        <w:tc>
          <w:tcPr>
            <w:tcW w:w="708" w:type="dxa"/>
            <w:tcBorders>
              <w:top w:val="single" w:sz="4" w:space="0" w:color="auto"/>
              <w:left w:val="single" w:sz="4" w:space="0" w:color="auto"/>
              <w:bottom w:val="single" w:sz="4" w:space="0" w:color="auto"/>
              <w:right w:val="single" w:sz="4" w:space="0" w:color="auto"/>
            </w:tcBorders>
            <w:hideMark/>
          </w:tcPr>
          <w:p w:rsidR="00191DA5" w:rsidRPr="003E46A0" w:rsidRDefault="00191DA5" w:rsidP="00191DA5">
            <w:pPr>
              <w:suppressAutoHyphens/>
              <w:autoSpaceDE w:val="0"/>
              <w:snapToGrid w:val="0"/>
              <w:spacing w:after="0" w:line="240" w:lineRule="auto"/>
              <w:ind w:left="-69" w:right="-148"/>
              <w:jc w:val="center"/>
              <w:rPr>
                <w:rFonts w:ascii="Times New Roman" w:eastAsia="Arial" w:hAnsi="Times New Roman" w:cs="Times New Roman"/>
                <w:sz w:val="24"/>
                <w:szCs w:val="24"/>
                <w:lang w:eastAsia="ar-SA"/>
              </w:rPr>
            </w:pPr>
            <w:r w:rsidRPr="003E46A0">
              <w:rPr>
                <w:rFonts w:ascii="Times New Roman" w:eastAsia="Arial" w:hAnsi="Times New Roman" w:cs="Times New Roman"/>
                <w:sz w:val="24"/>
                <w:szCs w:val="24"/>
                <w:lang w:eastAsia="ar-SA"/>
              </w:rPr>
              <w:t>30%</w:t>
            </w:r>
          </w:p>
        </w:tc>
        <w:tc>
          <w:tcPr>
            <w:tcW w:w="1174" w:type="dxa"/>
            <w:tcBorders>
              <w:top w:val="single" w:sz="4" w:space="0" w:color="auto"/>
              <w:left w:val="single" w:sz="4" w:space="0" w:color="auto"/>
              <w:bottom w:val="single" w:sz="4" w:space="0" w:color="auto"/>
              <w:right w:val="single" w:sz="4" w:space="0" w:color="auto"/>
            </w:tcBorders>
            <w:hideMark/>
          </w:tcPr>
          <w:p w:rsidR="00191DA5" w:rsidRPr="003E46A0" w:rsidRDefault="00191DA5" w:rsidP="00191DA5">
            <w:pPr>
              <w:suppressAutoHyphens/>
              <w:autoSpaceDE w:val="0"/>
              <w:snapToGrid w:val="0"/>
              <w:spacing w:after="0" w:line="240" w:lineRule="auto"/>
              <w:ind w:left="-68" w:right="-148"/>
              <w:jc w:val="center"/>
              <w:rPr>
                <w:rFonts w:ascii="Times New Roman" w:eastAsia="Arial" w:hAnsi="Times New Roman" w:cs="Times New Roman"/>
                <w:sz w:val="24"/>
                <w:szCs w:val="24"/>
                <w:lang w:eastAsia="ar-SA"/>
              </w:rPr>
            </w:pPr>
            <w:r w:rsidRPr="003E46A0">
              <w:rPr>
                <w:rFonts w:ascii="Times New Roman" w:eastAsia="Arial" w:hAnsi="Times New Roman" w:cs="Times New Roman"/>
                <w:sz w:val="24"/>
                <w:szCs w:val="24"/>
                <w:lang w:eastAsia="ar-SA"/>
              </w:rPr>
              <w:t>Калининская СОШ</w:t>
            </w:r>
          </w:p>
        </w:tc>
        <w:tc>
          <w:tcPr>
            <w:tcW w:w="851" w:type="dxa"/>
            <w:tcBorders>
              <w:top w:val="single" w:sz="4" w:space="0" w:color="auto"/>
              <w:left w:val="single" w:sz="4" w:space="0" w:color="auto"/>
              <w:bottom w:val="single" w:sz="4" w:space="0" w:color="auto"/>
              <w:right w:val="single" w:sz="4" w:space="0" w:color="auto"/>
            </w:tcBorders>
            <w:hideMark/>
          </w:tcPr>
          <w:p w:rsidR="00191DA5" w:rsidRPr="003E46A0" w:rsidRDefault="00191DA5" w:rsidP="00191DA5">
            <w:pPr>
              <w:suppressAutoHyphens/>
              <w:autoSpaceDE w:val="0"/>
              <w:snapToGrid w:val="0"/>
              <w:spacing w:after="0" w:line="240" w:lineRule="auto"/>
              <w:ind w:left="-68" w:right="-127"/>
              <w:jc w:val="center"/>
              <w:rPr>
                <w:rFonts w:ascii="Times New Roman" w:eastAsia="Arial" w:hAnsi="Times New Roman" w:cs="Times New Roman"/>
                <w:sz w:val="24"/>
                <w:szCs w:val="24"/>
                <w:lang w:eastAsia="ar-SA"/>
              </w:rPr>
            </w:pPr>
            <w:r w:rsidRPr="003E46A0">
              <w:rPr>
                <w:rFonts w:ascii="Times New Roman" w:eastAsia="Arial" w:hAnsi="Times New Roman" w:cs="Times New Roman"/>
                <w:sz w:val="24"/>
                <w:szCs w:val="24"/>
                <w:lang w:eastAsia="ar-SA"/>
              </w:rPr>
              <w:t>70%</w:t>
            </w:r>
          </w:p>
        </w:tc>
      </w:tr>
      <w:tr w:rsidR="00191DA5" w:rsidRPr="003E46A0" w:rsidTr="00DD174C">
        <w:trPr>
          <w:trHeight w:val="420"/>
          <w:jc w:val="center"/>
        </w:trPr>
        <w:tc>
          <w:tcPr>
            <w:tcW w:w="426" w:type="dxa"/>
            <w:vMerge/>
            <w:tcBorders>
              <w:top w:val="single" w:sz="4" w:space="0" w:color="000000"/>
              <w:left w:val="single" w:sz="4" w:space="0" w:color="000000"/>
              <w:bottom w:val="single" w:sz="4" w:space="0" w:color="000000"/>
              <w:right w:val="nil"/>
            </w:tcBorders>
            <w:vAlign w:val="center"/>
            <w:hideMark/>
          </w:tcPr>
          <w:p w:rsidR="00191DA5" w:rsidRPr="003E46A0" w:rsidRDefault="00191DA5" w:rsidP="00191DA5">
            <w:pPr>
              <w:spacing w:after="0" w:line="240" w:lineRule="auto"/>
              <w:ind w:left="-164" w:right="-193"/>
              <w:rPr>
                <w:rFonts w:ascii="Times New Roman" w:eastAsia="Arial" w:hAnsi="Times New Roman" w:cs="Times New Roman"/>
                <w:sz w:val="24"/>
                <w:szCs w:val="24"/>
                <w:lang w:eastAsia="ar-SA"/>
              </w:rPr>
            </w:pPr>
          </w:p>
        </w:tc>
        <w:tc>
          <w:tcPr>
            <w:tcW w:w="1645" w:type="dxa"/>
            <w:vMerge/>
            <w:tcBorders>
              <w:top w:val="single" w:sz="4" w:space="0" w:color="000000"/>
              <w:left w:val="single" w:sz="4" w:space="0" w:color="000000"/>
              <w:bottom w:val="single" w:sz="4" w:space="0" w:color="000000"/>
              <w:right w:val="single" w:sz="4" w:space="0" w:color="auto"/>
            </w:tcBorders>
            <w:vAlign w:val="center"/>
            <w:hideMark/>
          </w:tcPr>
          <w:p w:rsidR="00191DA5" w:rsidRPr="003E46A0" w:rsidRDefault="00191DA5" w:rsidP="00191DA5">
            <w:pPr>
              <w:spacing w:after="0" w:line="240" w:lineRule="auto"/>
              <w:ind w:left="-107" w:right="-108"/>
              <w:rPr>
                <w:rFonts w:ascii="Times New Roman" w:hAnsi="Times New Roman" w:cs="Times New Roman"/>
                <w:b/>
                <w:bCs/>
                <w:sz w:val="24"/>
                <w:szCs w:val="24"/>
                <w:lang w:eastAsia="ar-SA"/>
              </w:rPr>
            </w:pPr>
          </w:p>
        </w:tc>
        <w:tc>
          <w:tcPr>
            <w:tcW w:w="1984" w:type="dxa"/>
            <w:tcBorders>
              <w:top w:val="single" w:sz="4" w:space="0" w:color="auto"/>
              <w:left w:val="single" w:sz="4" w:space="0" w:color="auto"/>
              <w:bottom w:val="single" w:sz="4" w:space="0" w:color="auto"/>
              <w:right w:val="single" w:sz="4" w:space="0" w:color="auto"/>
            </w:tcBorders>
            <w:hideMark/>
          </w:tcPr>
          <w:p w:rsidR="00191DA5" w:rsidRPr="003E46A0" w:rsidRDefault="00191DA5" w:rsidP="00191DA5">
            <w:pPr>
              <w:suppressAutoHyphens/>
              <w:autoSpaceDE w:val="0"/>
              <w:snapToGrid w:val="0"/>
              <w:spacing w:after="0" w:line="240" w:lineRule="auto"/>
              <w:ind w:left="-25" w:right="-47" w:firstLine="25"/>
              <w:rPr>
                <w:rFonts w:ascii="Times New Roman" w:eastAsia="Arial" w:hAnsi="Times New Roman" w:cs="Times New Roman"/>
                <w:sz w:val="24"/>
                <w:szCs w:val="24"/>
                <w:lang w:eastAsia="ar-SA"/>
              </w:rPr>
            </w:pPr>
            <w:r w:rsidRPr="003E46A0">
              <w:rPr>
                <w:rFonts w:ascii="Times New Roman" w:eastAsia="Arial" w:hAnsi="Times New Roman" w:cs="Times New Roman"/>
                <w:sz w:val="24"/>
                <w:szCs w:val="24"/>
                <w:lang w:eastAsia="ar-SA"/>
              </w:rPr>
              <w:t>Спортивный зал «БОРЕЦ»</w:t>
            </w:r>
          </w:p>
        </w:tc>
        <w:tc>
          <w:tcPr>
            <w:tcW w:w="567" w:type="dxa"/>
            <w:tcBorders>
              <w:top w:val="single" w:sz="4" w:space="0" w:color="auto"/>
              <w:left w:val="single" w:sz="4" w:space="0" w:color="auto"/>
              <w:bottom w:val="single" w:sz="4" w:space="0" w:color="auto"/>
              <w:right w:val="single" w:sz="4" w:space="0" w:color="auto"/>
            </w:tcBorders>
            <w:hideMark/>
          </w:tcPr>
          <w:p w:rsidR="00191DA5" w:rsidRPr="003E46A0" w:rsidRDefault="00191DA5" w:rsidP="00191DA5">
            <w:pPr>
              <w:suppressAutoHyphens/>
              <w:autoSpaceDE w:val="0"/>
              <w:snapToGrid w:val="0"/>
              <w:spacing w:after="0" w:line="240" w:lineRule="auto"/>
              <w:ind w:left="-68" w:right="-148"/>
              <w:jc w:val="center"/>
              <w:rPr>
                <w:rFonts w:ascii="Times New Roman" w:eastAsia="Arial" w:hAnsi="Times New Roman" w:cs="Times New Roman"/>
                <w:sz w:val="24"/>
                <w:szCs w:val="24"/>
                <w:lang w:eastAsia="ar-SA"/>
              </w:rPr>
            </w:pPr>
            <w:r w:rsidRPr="003E46A0">
              <w:rPr>
                <w:rFonts w:ascii="Times New Roman" w:eastAsia="Arial" w:hAnsi="Times New Roman" w:cs="Times New Roman"/>
                <w:sz w:val="24"/>
                <w:szCs w:val="24"/>
                <w:lang w:eastAsia="ar-SA"/>
              </w:rPr>
              <w:t>1</w:t>
            </w:r>
          </w:p>
        </w:tc>
        <w:tc>
          <w:tcPr>
            <w:tcW w:w="829" w:type="dxa"/>
            <w:tcBorders>
              <w:top w:val="single" w:sz="4" w:space="0" w:color="auto"/>
              <w:left w:val="single" w:sz="4" w:space="0" w:color="auto"/>
              <w:bottom w:val="single" w:sz="4" w:space="0" w:color="auto"/>
              <w:right w:val="single" w:sz="4" w:space="0" w:color="auto"/>
            </w:tcBorders>
          </w:tcPr>
          <w:p w:rsidR="00191DA5" w:rsidRPr="003E46A0" w:rsidRDefault="00191DA5" w:rsidP="00191DA5">
            <w:pPr>
              <w:suppressAutoHyphens/>
              <w:autoSpaceDE w:val="0"/>
              <w:snapToGrid w:val="0"/>
              <w:spacing w:after="0" w:line="240" w:lineRule="auto"/>
              <w:ind w:left="-68" w:right="-148"/>
              <w:jc w:val="center"/>
              <w:rPr>
                <w:rFonts w:ascii="Times New Roman" w:eastAsia="Arial" w:hAnsi="Times New Roman" w:cs="Times New Roman"/>
                <w:sz w:val="24"/>
                <w:szCs w:val="24"/>
                <w:lang w:eastAsia="ar-SA"/>
              </w:rPr>
            </w:pPr>
          </w:p>
        </w:tc>
        <w:tc>
          <w:tcPr>
            <w:tcW w:w="873" w:type="dxa"/>
            <w:tcBorders>
              <w:top w:val="single" w:sz="4" w:space="0" w:color="auto"/>
              <w:left w:val="single" w:sz="4" w:space="0" w:color="auto"/>
              <w:bottom w:val="single" w:sz="4" w:space="0" w:color="auto"/>
              <w:right w:val="single" w:sz="4" w:space="0" w:color="auto"/>
            </w:tcBorders>
            <w:hideMark/>
          </w:tcPr>
          <w:p w:rsidR="00191DA5" w:rsidRPr="003E46A0" w:rsidRDefault="00191DA5" w:rsidP="00191DA5">
            <w:pPr>
              <w:suppressAutoHyphens/>
              <w:autoSpaceDE w:val="0"/>
              <w:snapToGrid w:val="0"/>
              <w:spacing w:after="0" w:line="240" w:lineRule="auto"/>
              <w:ind w:left="-68" w:right="-147"/>
              <w:jc w:val="center"/>
              <w:rPr>
                <w:rFonts w:ascii="Times New Roman" w:eastAsia="Arial" w:hAnsi="Times New Roman" w:cs="Times New Roman"/>
                <w:sz w:val="24"/>
                <w:szCs w:val="24"/>
                <w:lang w:eastAsia="ar-SA"/>
              </w:rPr>
            </w:pPr>
            <w:r w:rsidRPr="003E46A0">
              <w:rPr>
                <w:rFonts w:ascii="Times New Roman" w:eastAsia="Arial" w:hAnsi="Times New Roman" w:cs="Times New Roman"/>
                <w:sz w:val="24"/>
                <w:szCs w:val="24"/>
                <w:lang w:eastAsia="ar-SA"/>
              </w:rPr>
              <w:t>2000</w:t>
            </w:r>
          </w:p>
        </w:tc>
        <w:tc>
          <w:tcPr>
            <w:tcW w:w="708" w:type="dxa"/>
            <w:tcBorders>
              <w:top w:val="single" w:sz="4" w:space="0" w:color="auto"/>
              <w:left w:val="single" w:sz="4" w:space="0" w:color="auto"/>
              <w:bottom w:val="single" w:sz="4" w:space="0" w:color="auto"/>
              <w:right w:val="single" w:sz="4" w:space="0" w:color="auto"/>
            </w:tcBorders>
            <w:hideMark/>
          </w:tcPr>
          <w:p w:rsidR="00191DA5" w:rsidRPr="003E46A0" w:rsidRDefault="00191DA5" w:rsidP="00191DA5">
            <w:pPr>
              <w:suppressAutoHyphens/>
              <w:autoSpaceDE w:val="0"/>
              <w:snapToGrid w:val="0"/>
              <w:spacing w:after="0" w:line="240" w:lineRule="auto"/>
              <w:ind w:left="-69" w:right="-148"/>
              <w:jc w:val="center"/>
              <w:rPr>
                <w:rFonts w:ascii="Times New Roman" w:eastAsia="Arial" w:hAnsi="Times New Roman" w:cs="Times New Roman"/>
                <w:sz w:val="24"/>
                <w:szCs w:val="24"/>
                <w:lang w:eastAsia="ar-SA"/>
              </w:rPr>
            </w:pPr>
            <w:r w:rsidRPr="003E46A0">
              <w:rPr>
                <w:rFonts w:ascii="Times New Roman" w:eastAsia="Arial" w:hAnsi="Times New Roman" w:cs="Times New Roman"/>
                <w:sz w:val="24"/>
                <w:szCs w:val="24"/>
                <w:lang w:eastAsia="ar-SA"/>
              </w:rPr>
              <w:t>40%</w:t>
            </w:r>
          </w:p>
        </w:tc>
        <w:tc>
          <w:tcPr>
            <w:tcW w:w="1174" w:type="dxa"/>
            <w:tcBorders>
              <w:top w:val="single" w:sz="4" w:space="0" w:color="auto"/>
              <w:left w:val="single" w:sz="4" w:space="0" w:color="auto"/>
              <w:bottom w:val="single" w:sz="4" w:space="0" w:color="auto"/>
              <w:right w:val="single" w:sz="4" w:space="0" w:color="auto"/>
            </w:tcBorders>
            <w:hideMark/>
          </w:tcPr>
          <w:p w:rsidR="00191DA5" w:rsidRPr="003E46A0" w:rsidRDefault="00191DA5" w:rsidP="00191DA5">
            <w:pPr>
              <w:suppressAutoHyphens/>
              <w:autoSpaceDE w:val="0"/>
              <w:snapToGrid w:val="0"/>
              <w:spacing w:after="0" w:line="240" w:lineRule="auto"/>
              <w:ind w:left="-68" w:right="-148"/>
              <w:jc w:val="center"/>
              <w:rPr>
                <w:rFonts w:ascii="Times New Roman" w:eastAsia="Arial" w:hAnsi="Times New Roman" w:cs="Times New Roman"/>
                <w:sz w:val="24"/>
                <w:szCs w:val="24"/>
                <w:lang w:eastAsia="ar-SA"/>
              </w:rPr>
            </w:pPr>
            <w:r w:rsidRPr="003E46A0">
              <w:rPr>
                <w:rFonts w:ascii="Times New Roman" w:eastAsia="Arial" w:hAnsi="Times New Roman" w:cs="Times New Roman"/>
                <w:sz w:val="24"/>
                <w:szCs w:val="24"/>
                <w:lang w:eastAsia="ar-SA"/>
              </w:rPr>
              <w:t xml:space="preserve">ЗАО </w:t>
            </w:r>
            <w:proofErr w:type="spellStart"/>
            <w:r w:rsidRPr="003E46A0">
              <w:rPr>
                <w:rFonts w:ascii="Times New Roman" w:eastAsia="Arial" w:hAnsi="Times New Roman" w:cs="Times New Roman"/>
                <w:sz w:val="24"/>
                <w:szCs w:val="24"/>
                <w:lang w:eastAsia="ar-SA"/>
              </w:rPr>
              <w:t>им</w:t>
            </w:r>
            <w:proofErr w:type="gramStart"/>
            <w:r w:rsidRPr="003E46A0">
              <w:rPr>
                <w:rFonts w:ascii="Times New Roman" w:eastAsia="Arial" w:hAnsi="Times New Roman" w:cs="Times New Roman"/>
                <w:sz w:val="24"/>
                <w:szCs w:val="24"/>
                <w:lang w:eastAsia="ar-SA"/>
              </w:rPr>
              <w:t>.К</w:t>
            </w:r>
            <w:proofErr w:type="gramEnd"/>
            <w:r w:rsidRPr="003E46A0">
              <w:rPr>
                <w:rFonts w:ascii="Times New Roman" w:eastAsia="Arial" w:hAnsi="Times New Roman" w:cs="Times New Roman"/>
                <w:sz w:val="24"/>
                <w:szCs w:val="24"/>
                <w:lang w:eastAsia="ar-SA"/>
              </w:rPr>
              <w:t>алинина</w:t>
            </w:r>
            <w:proofErr w:type="spellEnd"/>
          </w:p>
        </w:tc>
        <w:tc>
          <w:tcPr>
            <w:tcW w:w="851" w:type="dxa"/>
            <w:tcBorders>
              <w:top w:val="single" w:sz="4" w:space="0" w:color="auto"/>
              <w:left w:val="single" w:sz="4" w:space="0" w:color="auto"/>
              <w:bottom w:val="single" w:sz="4" w:space="0" w:color="auto"/>
              <w:right w:val="single" w:sz="4" w:space="0" w:color="auto"/>
            </w:tcBorders>
            <w:hideMark/>
          </w:tcPr>
          <w:p w:rsidR="00191DA5" w:rsidRPr="003E46A0" w:rsidRDefault="00191DA5" w:rsidP="00191DA5">
            <w:pPr>
              <w:suppressAutoHyphens/>
              <w:autoSpaceDE w:val="0"/>
              <w:snapToGrid w:val="0"/>
              <w:spacing w:after="0" w:line="240" w:lineRule="auto"/>
              <w:ind w:left="-68" w:right="-127"/>
              <w:jc w:val="center"/>
              <w:rPr>
                <w:rFonts w:ascii="Times New Roman" w:eastAsia="Arial" w:hAnsi="Times New Roman" w:cs="Times New Roman"/>
                <w:sz w:val="24"/>
                <w:szCs w:val="24"/>
                <w:lang w:eastAsia="ar-SA"/>
              </w:rPr>
            </w:pPr>
            <w:r w:rsidRPr="003E46A0">
              <w:rPr>
                <w:rFonts w:ascii="Times New Roman" w:eastAsia="Arial" w:hAnsi="Times New Roman" w:cs="Times New Roman"/>
                <w:sz w:val="24"/>
                <w:szCs w:val="24"/>
                <w:lang w:eastAsia="ar-SA"/>
              </w:rPr>
              <w:t>90%</w:t>
            </w:r>
          </w:p>
        </w:tc>
      </w:tr>
      <w:tr w:rsidR="00191DA5" w:rsidRPr="003E46A0" w:rsidTr="00DD174C">
        <w:trPr>
          <w:trHeight w:val="255"/>
          <w:jc w:val="center"/>
        </w:trPr>
        <w:tc>
          <w:tcPr>
            <w:tcW w:w="426" w:type="dxa"/>
            <w:vMerge/>
            <w:tcBorders>
              <w:top w:val="single" w:sz="4" w:space="0" w:color="000000"/>
              <w:left w:val="single" w:sz="4" w:space="0" w:color="000000"/>
              <w:bottom w:val="single" w:sz="4" w:space="0" w:color="000000"/>
              <w:right w:val="nil"/>
            </w:tcBorders>
            <w:vAlign w:val="center"/>
            <w:hideMark/>
          </w:tcPr>
          <w:p w:rsidR="00191DA5" w:rsidRPr="003E46A0" w:rsidRDefault="00191DA5" w:rsidP="00191DA5">
            <w:pPr>
              <w:spacing w:after="0" w:line="240" w:lineRule="auto"/>
              <w:ind w:left="-164" w:right="-193"/>
              <w:rPr>
                <w:rFonts w:ascii="Times New Roman" w:eastAsia="Arial" w:hAnsi="Times New Roman" w:cs="Times New Roman"/>
                <w:sz w:val="24"/>
                <w:szCs w:val="24"/>
                <w:lang w:eastAsia="ar-SA"/>
              </w:rPr>
            </w:pPr>
          </w:p>
        </w:tc>
        <w:tc>
          <w:tcPr>
            <w:tcW w:w="1645" w:type="dxa"/>
            <w:vMerge/>
            <w:tcBorders>
              <w:top w:val="single" w:sz="4" w:space="0" w:color="000000"/>
              <w:left w:val="single" w:sz="4" w:space="0" w:color="000000"/>
              <w:bottom w:val="single" w:sz="4" w:space="0" w:color="000000"/>
              <w:right w:val="single" w:sz="4" w:space="0" w:color="auto"/>
            </w:tcBorders>
            <w:vAlign w:val="center"/>
            <w:hideMark/>
          </w:tcPr>
          <w:p w:rsidR="00191DA5" w:rsidRPr="003E46A0" w:rsidRDefault="00191DA5" w:rsidP="00191DA5">
            <w:pPr>
              <w:spacing w:after="0" w:line="240" w:lineRule="auto"/>
              <w:ind w:left="-107" w:right="-108"/>
              <w:rPr>
                <w:rFonts w:ascii="Times New Roman" w:hAnsi="Times New Roman" w:cs="Times New Roman"/>
                <w:b/>
                <w:bCs/>
                <w:sz w:val="24"/>
                <w:szCs w:val="24"/>
                <w:lang w:eastAsia="ar-SA"/>
              </w:rPr>
            </w:pPr>
          </w:p>
        </w:tc>
        <w:tc>
          <w:tcPr>
            <w:tcW w:w="1984" w:type="dxa"/>
            <w:tcBorders>
              <w:top w:val="single" w:sz="4" w:space="0" w:color="auto"/>
              <w:left w:val="single" w:sz="4" w:space="0" w:color="auto"/>
              <w:bottom w:val="single" w:sz="4" w:space="0" w:color="auto"/>
              <w:right w:val="single" w:sz="4" w:space="0" w:color="auto"/>
            </w:tcBorders>
          </w:tcPr>
          <w:p w:rsidR="00191DA5" w:rsidRPr="003E46A0" w:rsidRDefault="00191DA5" w:rsidP="00191DA5">
            <w:pPr>
              <w:suppressAutoHyphens/>
              <w:autoSpaceDE w:val="0"/>
              <w:snapToGrid w:val="0"/>
              <w:spacing w:after="0" w:line="240" w:lineRule="auto"/>
              <w:ind w:left="-25" w:right="-47" w:firstLine="25"/>
              <w:rPr>
                <w:rFonts w:ascii="Times New Roman" w:eastAsia="Arial" w:hAnsi="Times New Roman" w:cs="Times New Roman"/>
                <w:sz w:val="24"/>
                <w:szCs w:val="24"/>
                <w:lang w:eastAsia="ar-SA"/>
              </w:rPr>
            </w:pPr>
            <w:r w:rsidRPr="003E46A0">
              <w:rPr>
                <w:rFonts w:ascii="Times New Roman" w:eastAsia="Arial" w:hAnsi="Times New Roman" w:cs="Times New Roman"/>
                <w:sz w:val="24"/>
                <w:szCs w:val="24"/>
                <w:lang w:eastAsia="ar-SA"/>
              </w:rPr>
              <w:t>Футбольное поле</w:t>
            </w:r>
          </w:p>
          <w:p w:rsidR="00191DA5" w:rsidRPr="003E46A0" w:rsidRDefault="00191DA5" w:rsidP="00191DA5">
            <w:pPr>
              <w:suppressAutoHyphens/>
              <w:autoSpaceDE w:val="0"/>
              <w:snapToGrid w:val="0"/>
              <w:spacing w:after="0" w:line="240" w:lineRule="auto"/>
              <w:ind w:left="-25" w:right="-47" w:firstLine="25"/>
              <w:rPr>
                <w:rFonts w:ascii="Times New Roman" w:eastAsia="Arial" w:hAnsi="Times New Roman" w:cs="Times New Roman"/>
                <w:sz w:val="24"/>
                <w:szCs w:val="24"/>
                <w:lang w:eastAsia="ar-SA"/>
              </w:rPr>
            </w:pPr>
          </w:p>
        </w:tc>
        <w:tc>
          <w:tcPr>
            <w:tcW w:w="567" w:type="dxa"/>
            <w:tcBorders>
              <w:top w:val="single" w:sz="4" w:space="0" w:color="auto"/>
              <w:left w:val="single" w:sz="4" w:space="0" w:color="auto"/>
              <w:bottom w:val="single" w:sz="4" w:space="0" w:color="auto"/>
              <w:right w:val="single" w:sz="4" w:space="0" w:color="auto"/>
            </w:tcBorders>
            <w:hideMark/>
          </w:tcPr>
          <w:p w:rsidR="00191DA5" w:rsidRPr="003E46A0" w:rsidRDefault="00191DA5" w:rsidP="00191DA5">
            <w:pPr>
              <w:suppressAutoHyphens/>
              <w:autoSpaceDE w:val="0"/>
              <w:snapToGrid w:val="0"/>
              <w:spacing w:after="0" w:line="240" w:lineRule="auto"/>
              <w:ind w:left="-68" w:right="-148"/>
              <w:jc w:val="center"/>
              <w:rPr>
                <w:rFonts w:ascii="Times New Roman" w:eastAsia="Arial" w:hAnsi="Times New Roman" w:cs="Times New Roman"/>
                <w:sz w:val="24"/>
                <w:szCs w:val="24"/>
                <w:lang w:eastAsia="ar-SA"/>
              </w:rPr>
            </w:pPr>
            <w:r w:rsidRPr="003E46A0">
              <w:rPr>
                <w:rFonts w:ascii="Times New Roman" w:eastAsia="Arial" w:hAnsi="Times New Roman" w:cs="Times New Roman"/>
                <w:sz w:val="24"/>
                <w:szCs w:val="24"/>
                <w:lang w:eastAsia="ar-SA"/>
              </w:rPr>
              <w:t>1</w:t>
            </w:r>
          </w:p>
        </w:tc>
        <w:tc>
          <w:tcPr>
            <w:tcW w:w="829" w:type="dxa"/>
            <w:tcBorders>
              <w:top w:val="single" w:sz="4" w:space="0" w:color="auto"/>
              <w:left w:val="single" w:sz="4" w:space="0" w:color="auto"/>
              <w:bottom w:val="single" w:sz="4" w:space="0" w:color="auto"/>
              <w:right w:val="single" w:sz="4" w:space="0" w:color="auto"/>
            </w:tcBorders>
          </w:tcPr>
          <w:p w:rsidR="00191DA5" w:rsidRPr="003E46A0" w:rsidRDefault="00191DA5" w:rsidP="00191DA5">
            <w:pPr>
              <w:suppressAutoHyphens/>
              <w:autoSpaceDE w:val="0"/>
              <w:snapToGrid w:val="0"/>
              <w:spacing w:after="0" w:line="240" w:lineRule="auto"/>
              <w:ind w:left="-68" w:right="-148"/>
              <w:jc w:val="center"/>
              <w:rPr>
                <w:rFonts w:ascii="Times New Roman" w:eastAsia="Arial" w:hAnsi="Times New Roman" w:cs="Times New Roman"/>
                <w:sz w:val="24"/>
                <w:szCs w:val="24"/>
                <w:lang w:eastAsia="ar-SA"/>
              </w:rPr>
            </w:pPr>
          </w:p>
        </w:tc>
        <w:tc>
          <w:tcPr>
            <w:tcW w:w="873" w:type="dxa"/>
            <w:tcBorders>
              <w:top w:val="single" w:sz="4" w:space="0" w:color="auto"/>
              <w:left w:val="single" w:sz="4" w:space="0" w:color="auto"/>
              <w:bottom w:val="single" w:sz="4" w:space="0" w:color="auto"/>
              <w:right w:val="single" w:sz="4" w:space="0" w:color="auto"/>
            </w:tcBorders>
            <w:hideMark/>
          </w:tcPr>
          <w:p w:rsidR="00191DA5" w:rsidRPr="003E46A0" w:rsidRDefault="00191DA5" w:rsidP="00191DA5">
            <w:pPr>
              <w:suppressAutoHyphens/>
              <w:autoSpaceDE w:val="0"/>
              <w:snapToGrid w:val="0"/>
              <w:spacing w:after="0" w:line="240" w:lineRule="auto"/>
              <w:ind w:left="-68" w:right="-147"/>
              <w:jc w:val="center"/>
              <w:rPr>
                <w:rFonts w:ascii="Times New Roman" w:eastAsia="Arial" w:hAnsi="Times New Roman" w:cs="Times New Roman"/>
                <w:sz w:val="24"/>
                <w:szCs w:val="24"/>
                <w:lang w:eastAsia="ar-SA"/>
              </w:rPr>
            </w:pPr>
            <w:r w:rsidRPr="003E46A0">
              <w:rPr>
                <w:rFonts w:ascii="Times New Roman" w:eastAsia="Arial" w:hAnsi="Times New Roman" w:cs="Times New Roman"/>
                <w:sz w:val="24"/>
                <w:szCs w:val="24"/>
                <w:lang w:eastAsia="ar-SA"/>
              </w:rPr>
              <w:t>1973</w:t>
            </w:r>
          </w:p>
        </w:tc>
        <w:tc>
          <w:tcPr>
            <w:tcW w:w="708" w:type="dxa"/>
            <w:tcBorders>
              <w:top w:val="single" w:sz="4" w:space="0" w:color="auto"/>
              <w:left w:val="single" w:sz="4" w:space="0" w:color="auto"/>
              <w:bottom w:val="single" w:sz="4" w:space="0" w:color="auto"/>
              <w:right w:val="single" w:sz="4" w:space="0" w:color="auto"/>
            </w:tcBorders>
            <w:hideMark/>
          </w:tcPr>
          <w:p w:rsidR="00191DA5" w:rsidRPr="003E46A0" w:rsidRDefault="00191DA5" w:rsidP="00191DA5">
            <w:pPr>
              <w:suppressAutoHyphens/>
              <w:autoSpaceDE w:val="0"/>
              <w:snapToGrid w:val="0"/>
              <w:spacing w:after="0" w:line="240" w:lineRule="auto"/>
              <w:ind w:left="-69" w:right="-148"/>
              <w:jc w:val="center"/>
              <w:rPr>
                <w:rFonts w:ascii="Times New Roman" w:eastAsia="Arial" w:hAnsi="Times New Roman" w:cs="Times New Roman"/>
                <w:sz w:val="24"/>
                <w:szCs w:val="24"/>
                <w:lang w:eastAsia="ar-SA"/>
              </w:rPr>
            </w:pPr>
            <w:r w:rsidRPr="003E46A0">
              <w:rPr>
                <w:rFonts w:ascii="Times New Roman" w:eastAsia="Arial" w:hAnsi="Times New Roman" w:cs="Times New Roman"/>
                <w:sz w:val="24"/>
                <w:szCs w:val="24"/>
                <w:lang w:eastAsia="ar-SA"/>
              </w:rPr>
              <w:t>0%</w:t>
            </w:r>
          </w:p>
        </w:tc>
        <w:tc>
          <w:tcPr>
            <w:tcW w:w="1174" w:type="dxa"/>
            <w:tcBorders>
              <w:top w:val="single" w:sz="4" w:space="0" w:color="auto"/>
              <w:left w:val="single" w:sz="4" w:space="0" w:color="auto"/>
              <w:bottom w:val="single" w:sz="4" w:space="0" w:color="auto"/>
              <w:right w:val="single" w:sz="4" w:space="0" w:color="auto"/>
            </w:tcBorders>
            <w:hideMark/>
          </w:tcPr>
          <w:p w:rsidR="00191DA5" w:rsidRPr="003E46A0" w:rsidRDefault="00191DA5" w:rsidP="00191DA5">
            <w:pPr>
              <w:suppressAutoHyphens/>
              <w:autoSpaceDE w:val="0"/>
              <w:snapToGrid w:val="0"/>
              <w:spacing w:after="0" w:line="240" w:lineRule="auto"/>
              <w:ind w:left="-68" w:right="-148"/>
              <w:jc w:val="center"/>
              <w:rPr>
                <w:rFonts w:ascii="Times New Roman" w:eastAsia="Arial" w:hAnsi="Times New Roman" w:cs="Times New Roman"/>
                <w:sz w:val="24"/>
                <w:szCs w:val="24"/>
                <w:lang w:eastAsia="ar-SA"/>
              </w:rPr>
            </w:pPr>
            <w:r w:rsidRPr="003E46A0">
              <w:rPr>
                <w:rFonts w:ascii="Times New Roman" w:eastAsia="Arial" w:hAnsi="Times New Roman" w:cs="Times New Roman"/>
                <w:sz w:val="24"/>
                <w:szCs w:val="24"/>
                <w:lang w:eastAsia="ar-SA"/>
              </w:rPr>
              <w:t>Калининская СОШ</w:t>
            </w:r>
          </w:p>
        </w:tc>
        <w:tc>
          <w:tcPr>
            <w:tcW w:w="851" w:type="dxa"/>
            <w:tcBorders>
              <w:top w:val="single" w:sz="4" w:space="0" w:color="auto"/>
              <w:left w:val="single" w:sz="4" w:space="0" w:color="auto"/>
              <w:bottom w:val="single" w:sz="4" w:space="0" w:color="auto"/>
              <w:right w:val="single" w:sz="4" w:space="0" w:color="auto"/>
            </w:tcBorders>
            <w:hideMark/>
          </w:tcPr>
          <w:p w:rsidR="00191DA5" w:rsidRPr="003E46A0" w:rsidRDefault="00191DA5" w:rsidP="00191DA5">
            <w:pPr>
              <w:suppressAutoHyphens/>
              <w:autoSpaceDE w:val="0"/>
              <w:snapToGrid w:val="0"/>
              <w:spacing w:after="0" w:line="240" w:lineRule="auto"/>
              <w:ind w:left="-68" w:right="-127"/>
              <w:jc w:val="center"/>
              <w:rPr>
                <w:rFonts w:ascii="Times New Roman" w:eastAsia="Arial" w:hAnsi="Times New Roman" w:cs="Times New Roman"/>
                <w:sz w:val="24"/>
                <w:szCs w:val="24"/>
                <w:lang w:eastAsia="ar-SA"/>
              </w:rPr>
            </w:pPr>
            <w:r w:rsidRPr="003E46A0">
              <w:rPr>
                <w:rFonts w:ascii="Times New Roman" w:eastAsia="Arial" w:hAnsi="Times New Roman" w:cs="Times New Roman"/>
                <w:sz w:val="24"/>
                <w:szCs w:val="24"/>
                <w:lang w:eastAsia="ar-SA"/>
              </w:rPr>
              <w:t>80%</w:t>
            </w:r>
          </w:p>
        </w:tc>
      </w:tr>
      <w:tr w:rsidR="00191DA5" w:rsidRPr="003E46A0" w:rsidTr="00DD174C">
        <w:trPr>
          <w:trHeight w:val="637"/>
          <w:jc w:val="center"/>
        </w:trPr>
        <w:tc>
          <w:tcPr>
            <w:tcW w:w="426" w:type="dxa"/>
            <w:tcBorders>
              <w:top w:val="single" w:sz="4" w:space="0" w:color="000000"/>
              <w:left w:val="single" w:sz="4" w:space="0" w:color="000000"/>
              <w:bottom w:val="single" w:sz="4" w:space="0" w:color="000000"/>
              <w:right w:val="nil"/>
            </w:tcBorders>
            <w:hideMark/>
          </w:tcPr>
          <w:p w:rsidR="00191DA5" w:rsidRPr="003E46A0" w:rsidRDefault="00191DA5" w:rsidP="00191DA5">
            <w:pPr>
              <w:suppressAutoHyphens/>
              <w:autoSpaceDE w:val="0"/>
              <w:snapToGrid w:val="0"/>
              <w:spacing w:after="0" w:line="240" w:lineRule="auto"/>
              <w:ind w:left="-164" w:right="-193"/>
              <w:jc w:val="center"/>
              <w:rPr>
                <w:rFonts w:ascii="Times New Roman" w:eastAsia="Arial" w:hAnsi="Times New Roman" w:cs="Times New Roman"/>
                <w:sz w:val="24"/>
                <w:szCs w:val="24"/>
                <w:lang w:eastAsia="ar-SA"/>
              </w:rPr>
            </w:pPr>
            <w:r w:rsidRPr="003E46A0">
              <w:rPr>
                <w:rFonts w:ascii="Times New Roman" w:eastAsia="Arial" w:hAnsi="Times New Roman" w:cs="Times New Roman"/>
                <w:sz w:val="24"/>
                <w:szCs w:val="24"/>
                <w:lang w:eastAsia="ar-SA"/>
              </w:rPr>
              <w:t>2</w:t>
            </w:r>
          </w:p>
        </w:tc>
        <w:tc>
          <w:tcPr>
            <w:tcW w:w="1645" w:type="dxa"/>
            <w:tcBorders>
              <w:top w:val="single" w:sz="4" w:space="0" w:color="000000"/>
              <w:left w:val="single" w:sz="4" w:space="0" w:color="000000"/>
              <w:bottom w:val="single" w:sz="4" w:space="0" w:color="000000"/>
              <w:right w:val="single" w:sz="4" w:space="0" w:color="auto"/>
            </w:tcBorders>
            <w:hideMark/>
          </w:tcPr>
          <w:p w:rsidR="00191DA5" w:rsidRPr="003E46A0" w:rsidRDefault="00191DA5" w:rsidP="00191DA5">
            <w:pPr>
              <w:widowControl w:val="0"/>
              <w:tabs>
                <w:tab w:val="left" w:pos="284"/>
                <w:tab w:val="left" w:pos="993"/>
                <w:tab w:val="left" w:pos="1418"/>
              </w:tabs>
              <w:suppressAutoHyphens/>
              <w:autoSpaceDE w:val="0"/>
              <w:spacing w:after="0" w:line="240" w:lineRule="auto"/>
              <w:ind w:left="-107" w:right="-108"/>
              <w:jc w:val="both"/>
              <w:rPr>
                <w:rFonts w:ascii="Times New Roman" w:hAnsi="Times New Roman" w:cs="Times New Roman"/>
                <w:sz w:val="24"/>
                <w:szCs w:val="24"/>
                <w:lang w:eastAsia="ar-SA"/>
              </w:rPr>
            </w:pPr>
            <w:r w:rsidRPr="003E46A0">
              <w:rPr>
                <w:rFonts w:ascii="Times New Roman" w:hAnsi="Times New Roman" w:cs="Times New Roman"/>
                <w:color w:val="000000"/>
                <w:sz w:val="24"/>
                <w:szCs w:val="24"/>
              </w:rPr>
              <w:t xml:space="preserve">село </w:t>
            </w:r>
            <w:proofErr w:type="spellStart"/>
            <w:r w:rsidRPr="003E46A0">
              <w:rPr>
                <w:rFonts w:ascii="Times New Roman" w:hAnsi="Times New Roman" w:cs="Times New Roman"/>
                <w:color w:val="000000"/>
                <w:sz w:val="24"/>
                <w:szCs w:val="24"/>
              </w:rPr>
              <w:t>Прокуроновка</w:t>
            </w:r>
            <w:proofErr w:type="spellEnd"/>
          </w:p>
        </w:tc>
        <w:tc>
          <w:tcPr>
            <w:tcW w:w="1984" w:type="dxa"/>
            <w:tcBorders>
              <w:top w:val="single" w:sz="4" w:space="0" w:color="auto"/>
              <w:left w:val="single" w:sz="4" w:space="0" w:color="auto"/>
              <w:bottom w:val="single" w:sz="4" w:space="0" w:color="auto"/>
              <w:right w:val="single" w:sz="4" w:space="0" w:color="auto"/>
            </w:tcBorders>
            <w:hideMark/>
          </w:tcPr>
          <w:p w:rsidR="00191DA5" w:rsidRPr="003E46A0" w:rsidRDefault="00191DA5" w:rsidP="00191DA5">
            <w:pPr>
              <w:spacing w:after="0" w:line="240" w:lineRule="auto"/>
              <w:ind w:left="-25" w:right="-47" w:firstLine="25"/>
              <w:rPr>
                <w:rFonts w:ascii="Times New Roman" w:hAnsi="Times New Roman" w:cs="Times New Roman"/>
                <w:sz w:val="24"/>
                <w:szCs w:val="24"/>
              </w:rPr>
            </w:pPr>
            <w:r w:rsidRPr="003E46A0">
              <w:rPr>
                <w:rFonts w:ascii="Times New Roman" w:eastAsia="Arial" w:hAnsi="Times New Roman" w:cs="Times New Roman"/>
                <w:sz w:val="24"/>
                <w:szCs w:val="24"/>
                <w:lang w:eastAsia="ar-SA"/>
              </w:rPr>
              <w:t xml:space="preserve">Хоккейный корт при </w:t>
            </w:r>
            <w:proofErr w:type="spellStart"/>
            <w:r w:rsidRPr="003E46A0">
              <w:rPr>
                <w:rFonts w:ascii="Times New Roman" w:eastAsia="Arial" w:hAnsi="Times New Roman" w:cs="Times New Roman"/>
                <w:sz w:val="24"/>
                <w:szCs w:val="24"/>
                <w:lang w:eastAsia="ar-SA"/>
              </w:rPr>
              <w:t>Прокуроновской</w:t>
            </w:r>
            <w:proofErr w:type="spellEnd"/>
            <w:r w:rsidRPr="003E46A0">
              <w:rPr>
                <w:rFonts w:ascii="Times New Roman" w:eastAsia="Arial" w:hAnsi="Times New Roman" w:cs="Times New Roman"/>
                <w:sz w:val="24"/>
                <w:szCs w:val="24"/>
                <w:lang w:eastAsia="ar-SA"/>
              </w:rPr>
              <w:t xml:space="preserve">  школе</w:t>
            </w:r>
          </w:p>
        </w:tc>
        <w:tc>
          <w:tcPr>
            <w:tcW w:w="567" w:type="dxa"/>
            <w:tcBorders>
              <w:top w:val="single" w:sz="4" w:space="0" w:color="auto"/>
              <w:left w:val="single" w:sz="4" w:space="0" w:color="auto"/>
              <w:bottom w:val="single" w:sz="4" w:space="0" w:color="auto"/>
              <w:right w:val="single" w:sz="4" w:space="0" w:color="auto"/>
            </w:tcBorders>
            <w:hideMark/>
          </w:tcPr>
          <w:p w:rsidR="00191DA5" w:rsidRPr="003E46A0" w:rsidRDefault="00191DA5" w:rsidP="00191DA5">
            <w:pPr>
              <w:suppressAutoHyphens/>
              <w:autoSpaceDE w:val="0"/>
              <w:snapToGrid w:val="0"/>
              <w:spacing w:after="0" w:line="240" w:lineRule="auto"/>
              <w:ind w:left="-68" w:right="-148"/>
              <w:jc w:val="center"/>
              <w:rPr>
                <w:rFonts w:ascii="Times New Roman" w:eastAsia="Arial" w:hAnsi="Times New Roman" w:cs="Times New Roman"/>
                <w:sz w:val="24"/>
                <w:szCs w:val="24"/>
                <w:lang w:eastAsia="ar-SA"/>
              </w:rPr>
            </w:pPr>
            <w:r w:rsidRPr="003E46A0">
              <w:rPr>
                <w:rFonts w:ascii="Times New Roman" w:eastAsia="Arial" w:hAnsi="Times New Roman" w:cs="Times New Roman"/>
                <w:sz w:val="24"/>
                <w:szCs w:val="24"/>
                <w:lang w:eastAsia="ar-SA"/>
              </w:rPr>
              <w:t>1</w:t>
            </w:r>
          </w:p>
        </w:tc>
        <w:tc>
          <w:tcPr>
            <w:tcW w:w="829" w:type="dxa"/>
            <w:tcBorders>
              <w:top w:val="single" w:sz="4" w:space="0" w:color="auto"/>
              <w:left w:val="single" w:sz="4" w:space="0" w:color="auto"/>
              <w:bottom w:val="single" w:sz="4" w:space="0" w:color="auto"/>
              <w:right w:val="single" w:sz="4" w:space="0" w:color="auto"/>
            </w:tcBorders>
            <w:hideMark/>
          </w:tcPr>
          <w:p w:rsidR="00191DA5" w:rsidRPr="003E46A0" w:rsidRDefault="00191DA5" w:rsidP="00191DA5">
            <w:pPr>
              <w:suppressAutoHyphens/>
              <w:autoSpaceDE w:val="0"/>
              <w:snapToGrid w:val="0"/>
              <w:spacing w:after="0" w:line="240" w:lineRule="auto"/>
              <w:ind w:left="-68" w:right="-148"/>
              <w:jc w:val="center"/>
              <w:rPr>
                <w:rFonts w:ascii="Times New Roman" w:eastAsia="Arial" w:hAnsi="Times New Roman" w:cs="Times New Roman"/>
                <w:sz w:val="24"/>
                <w:szCs w:val="24"/>
                <w:lang w:eastAsia="ar-SA"/>
              </w:rPr>
            </w:pPr>
            <w:r w:rsidRPr="003E46A0">
              <w:rPr>
                <w:rFonts w:ascii="Times New Roman" w:eastAsia="Arial" w:hAnsi="Times New Roman" w:cs="Times New Roman"/>
                <w:sz w:val="24"/>
                <w:szCs w:val="24"/>
                <w:lang w:eastAsia="ar-SA"/>
              </w:rPr>
              <w:t>1375</w:t>
            </w:r>
          </w:p>
        </w:tc>
        <w:tc>
          <w:tcPr>
            <w:tcW w:w="873" w:type="dxa"/>
            <w:tcBorders>
              <w:top w:val="single" w:sz="4" w:space="0" w:color="auto"/>
              <w:left w:val="single" w:sz="4" w:space="0" w:color="auto"/>
              <w:bottom w:val="single" w:sz="4" w:space="0" w:color="auto"/>
              <w:right w:val="single" w:sz="4" w:space="0" w:color="auto"/>
            </w:tcBorders>
            <w:hideMark/>
          </w:tcPr>
          <w:p w:rsidR="00191DA5" w:rsidRPr="003E46A0" w:rsidRDefault="00191DA5" w:rsidP="00191DA5">
            <w:pPr>
              <w:suppressAutoHyphens/>
              <w:autoSpaceDE w:val="0"/>
              <w:snapToGrid w:val="0"/>
              <w:spacing w:after="0" w:line="240" w:lineRule="auto"/>
              <w:ind w:left="-68" w:right="-147"/>
              <w:jc w:val="center"/>
              <w:rPr>
                <w:rFonts w:ascii="Times New Roman" w:eastAsia="Arial" w:hAnsi="Times New Roman" w:cs="Times New Roman"/>
                <w:sz w:val="24"/>
                <w:szCs w:val="24"/>
                <w:lang w:eastAsia="ar-SA"/>
              </w:rPr>
            </w:pPr>
            <w:r w:rsidRPr="003E46A0">
              <w:rPr>
                <w:rFonts w:ascii="Times New Roman" w:eastAsia="Arial" w:hAnsi="Times New Roman" w:cs="Times New Roman"/>
                <w:sz w:val="24"/>
                <w:szCs w:val="24"/>
                <w:lang w:eastAsia="ar-SA"/>
              </w:rPr>
              <w:t>2005</w:t>
            </w:r>
          </w:p>
        </w:tc>
        <w:tc>
          <w:tcPr>
            <w:tcW w:w="708" w:type="dxa"/>
            <w:tcBorders>
              <w:top w:val="single" w:sz="4" w:space="0" w:color="auto"/>
              <w:left w:val="single" w:sz="4" w:space="0" w:color="auto"/>
              <w:bottom w:val="single" w:sz="4" w:space="0" w:color="auto"/>
              <w:right w:val="single" w:sz="4" w:space="0" w:color="auto"/>
            </w:tcBorders>
            <w:hideMark/>
          </w:tcPr>
          <w:p w:rsidR="00191DA5" w:rsidRPr="003E46A0" w:rsidRDefault="00191DA5" w:rsidP="00191DA5">
            <w:pPr>
              <w:suppressAutoHyphens/>
              <w:autoSpaceDE w:val="0"/>
              <w:snapToGrid w:val="0"/>
              <w:spacing w:after="0" w:line="240" w:lineRule="auto"/>
              <w:ind w:left="-69" w:right="-148"/>
              <w:jc w:val="center"/>
              <w:rPr>
                <w:rFonts w:ascii="Times New Roman" w:eastAsia="Arial" w:hAnsi="Times New Roman" w:cs="Times New Roman"/>
                <w:sz w:val="24"/>
                <w:szCs w:val="24"/>
                <w:lang w:eastAsia="ar-SA"/>
              </w:rPr>
            </w:pPr>
            <w:r w:rsidRPr="003E46A0">
              <w:rPr>
                <w:rFonts w:ascii="Times New Roman" w:eastAsia="Arial" w:hAnsi="Times New Roman" w:cs="Times New Roman"/>
                <w:sz w:val="24"/>
                <w:szCs w:val="24"/>
                <w:lang w:eastAsia="ar-SA"/>
              </w:rPr>
              <w:t>30%</w:t>
            </w:r>
          </w:p>
        </w:tc>
        <w:tc>
          <w:tcPr>
            <w:tcW w:w="1174" w:type="dxa"/>
            <w:tcBorders>
              <w:top w:val="single" w:sz="4" w:space="0" w:color="auto"/>
              <w:left w:val="single" w:sz="4" w:space="0" w:color="auto"/>
              <w:bottom w:val="single" w:sz="4" w:space="0" w:color="auto"/>
              <w:right w:val="single" w:sz="4" w:space="0" w:color="auto"/>
            </w:tcBorders>
            <w:hideMark/>
          </w:tcPr>
          <w:p w:rsidR="00191DA5" w:rsidRPr="003E46A0" w:rsidRDefault="00191DA5" w:rsidP="00191DA5">
            <w:pPr>
              <w:suppressAutoHyphens/>
              <w:autoSpaceDE w:val="0"/>
              <w:snapToGrid w:val="0"/>
              <w:spacing w:after="0" w:line="240" w:lineRule="auto"/>
              <w:ind w:left="-68" w:right="-148"/>
              <w:jc w:val="center"/>
              <w:rPr>
                <w:rFonts w:ascii="Times New Roman" w:eastAsia="Arial" w:hAnsi="Times New Roman" w:cs="Times New Roman"/>
                <w:sz w:val="24"/>
                <w:szCs w:val="24"/>
                <w:lang w:eastAsia="ar-SA"/>
              </w:rPr>
            </w:pPr>
            <w:proofErr w:type="spellStart"/>
            <w:r w:rsidRPr="003E46A0">
              <w:rPr>
                <w:rFonts w:ascii="Times New Roman" w:eastAsia="Arial" w:hAnsi="Times New Roman" w:cs="Times New Roman"/>
                <w:sz w:val="24"/>
                <w:szCs w:val="24"/>
                <w:lang w:eastAsia="ar-SA"/>
              </w:rPr>
              <w:t>Прокуроновская</w:t>
            </w:r>
            <w:proofErr w:type="spellEnd"/>
            <w:r w:rsidRPr="003E46A0">
              <w:rPr>
                <w:rFonts w:ascii="Times New Roman" w:eastAsia="Arial" w:hAnsi="Times New Roman" w:cs="Times New Roman"/>
                <w:sz w:val="24"/>
                <w:szCs w:val="24"/>
                <w:lang w:eastAsia="ar-SA"/>
              </w:rPr>
              <w:t xml:space="preserve"> ООШ</w:t>
            </w:r>
          </w:p>
        </w:tc>
        <w:tc>
          <w:tcPr>
            <w:tcW w:w="851" w:type="dxa"/>
            <w:tcBorders>
              <w:top w:val="single" w:sz="4" w:space="0" w:color="auto"/>
              <w:left w:val="single" w:sz="4" w:space="0" w:color="auto"/>
              <w:bottom w:val="single" w:sz="4" w:space="0" w:color="auto"/>
              <w:right w:val="single" w:sz="4" w:space="0" w:color="auto"/>
            </w:tcBorders>
            <w:hideMark/>
          </w:tcPr>
          <w:p w:rsidR="00191DA5" w:rsidRPr="003E46A0" w:rsidRDefault="00191DA5" w:rsidP="00191DA5">
            <w:pPr>
              <w:suppressAutoHyphens/>
              <w:autoSpaceDE w:val="0"/>
              <w:snapToGrid w:val="0"/>
              <w:spacing w:after="0" w:line="240" w:lineRule="auto"/>
              <w:ind w:left="-68" w:right="-127"/>
              <w:jc w:val="center"/>
              <w:rPr>
                <w:rFonts w:ascii="Times New Roman" w:eastAsia="Arial" w:hAnsi="Times New Roman" w:cs="Times New Roman"/>
                <w:sz w:val="24"/>
                <w:szCs w:val="24"/>
                <w:lang w:eastAsia="ar-SA"/>
              </w:rPr>
            </w:pPr>
            <w:r w:rsidRPr="003E46A0">
              <w:rPr>
                <w:rFonts w:ascii="Times New Roman" w:eastAsia="Arial" w:hAnsi="Times New Roman" w:cs="Times New Roman"/>
                <w:sz w:val="24"/>
                <w:szCs w:val="24"/>
                <w:lang w:eastAsia="ar-SA"/>
              </w:rPr>
              <w:t>20%</w:t>
            </w:r>
          </w:p>
        </w:tc>
      </w:tr>
      <w:tr w:rsidR="00191DA5" w:rsidRPr="003E46A0" w:rsidTr="00DD174C">
        <w:trPr>
          <w:trHeight w:val="345"/>
          <w:jc w:val="center"/>
        </w:trPr>
        <w:tc>
          <w:tcPr>
            <w:tcW w:w="426" w:type="dxa"/>
            <w:tcBorders>
              <w:top w:val="single" w:sz="4" w:space="0" w:color="000000"/>
              <w:left w:val="single" w:sz="4" w:space="0" w:color="000000"/>
              <w:bottom w:val="single" w:sz="4" w:space="0" w:color="000000"/>
              <w:right w:val="nil"/>
            </w:tcBorders>
            <w:hideMark/>
          </w:tcPr>
          <w:p w:rsidR="00191DA5" w:rsidRPr="003E46A0" w:rsidRDefault="00191DA5" w:rsidP="00191DA5">
            <w:pPr>
              <w:suppressAutoHyphens/>
              <w:autoSpaceDE w:val="0"/>
              <w:snapToGrid w:val="0"/>
              <w:spacing w:after="0" w:line="240" w:lineRule="auto"/>
              <w:ind w:left="-164" w:right="-193"/>
              <w:jc w:val="center"/>
              <w:rPr>
                <w:rFonts w:ascii="Times New Roman" w:eastAsia="Arial" w:hAnsi="Times New Roman" w:cs="Times New Roman"/>
                <w:sz w:val="24"/>
                <w:szCs w:val="24"/>
                <w:lang w:eastAsia="ar-SA"/>
              </w:rPr>
            </w:pPr>
            <w:r w:rsidRPr="003E46A0">
              <w:rPr>
                <w:rFonts w:ascii="Times New Roman" w:eastAsia="Arial" w:hAnsi="Times New Roman" w:cs="Times New Roman"/>
                <w:sz w:val="24"/>
                <w:szCs w:val="24"/>
                <w:lang w:eastAsia="ar-SA"/>
              </w:rPr>
              <w:t>3</w:t>
            </w:r>
          </w:p>
        </w:tc>
        <w:tc>
          <w:tcPr>
            <w:tcW w:w="1645" w:type="dxa"/>
            <w:tcBorders>
              <w:top w:val="single" w:sz="4" w:space="0" w:color="000000"/>
              <w:left w:val="single" w:sz="4" w:space="0" w:color="000000"/>
              <w:bottom w:val="single" w:sz="4" w:space="0" w:color="000000"/>
              <w:right w:val="single" w:sz="4" w:space="0" w:color="auto"/>
            </w:tcBorders>
            <w:hideMark/>
          </w:tcPr>
          <w:p w:rsidR="00191DA5" w:rsidRPr="003E46A0" w:rsidRDefault="00191DA5" w:rsidP="00191DA5">
            <w:pPr>
              <w:widowControl w:val="0"/>
              <w:tabs>
                <w:tab w:val="left" w:pos="284"/>
                <w:tab w:val="left" w:pos="993"/>
                <w:tab w:val="left" w:pos="1418"/>
              </w:tabs>
              <w:suppressAutoHyphens/>
              <w:autoSpaceDE w:val="0"/>
              <w:spacing w:after="0" w:line="240" w:lineRule="auto"/>
              <w:ind w:left="-107" w:right="-108"/>
              <w:jc w:val="both"/>
              <w:rPr>
                <w:rFonts w:ascii="Times New Roman" w:hAnsi="Times New Roman" w:cs="Times New Roman"/>
                <w:sz w:val="24"/>
                <w:szCs w:val="24"/>
                <w:lang w:eastAsia="ar-SA"/>
              </w:rPr>
            </w:pPr>
            <w:r w:rsidRPr="003E46A0">
              <w:rPr>
                <w:rFonts w:ascii="Times New Roman" w:hAnsi="Times New Roman" w:cs="Times New Roman"/>
                <w:color w:val="000000"/>
                <w:sz w:val="24"/>
                <w:szCs w:val="24"/>
              </w:rPr>
              <w:t xml:space="preserve">село </w:t>
            </w:r>
            <w:proofErr w:type="spellStart"/>
            <w:r w:rsidRPr="003E46A0">
              <w:rPr>
                <w:rFonts w:ascii="Times New Roman" w:hAnsi="Times New Roman" w:cs="Times New Roman"/>
                <w:color w:val="000000"/>
                <w:sz w:val="24"/>
                <w:szCs w:val="24"/>
              </w:rPr>
              <w:t>Кандалинцево</w:t>
            </w:r>
            <w:proofErr w:type="spellEnd"/>
          </w:p>
        </w:tc>
        <w:tc>
          <w:tcPr>
            <w:tcW w:w="1984" w:type="dxa"/>
            <w:tcBorders>
              <w:top w:val="single" w:sz="4" w:space="0" w:color="auto"/>
              <w:left w:val="single" w:sz="4" w:space="0" w:color="auto"/>
              <w:bottom w:val="single" w:sz="4" w:space="0" w:color="auto"/>
              <w:right w:val="single" w:sz="4" w:space="0" w:color="auto"/>
            </w:tcBorders>
            <w:hideMark/>
          </w:tcPr>
          <w:p w:rsidR="00191DA5" w:rsidRPr="003E46A0" w:rsidRDefault="00191DA5" w:rsidP="00191DA5">
            <w:pPr>
              <w:spacing w:after="0" w:line="240" w:lineRule="auto"/>
              <w:ind w:left="-25" w:right="-47" w:firstLine="25"/>
              <w:rPr>
                <w:rFonts w:ascii="Times New Roman" w:hAnsi="Times New Roman" w:cs="Times New Roman"/>
                <w:sz w:val="24"/>
                <w:szCs w:val="24"/>
              </w:rPr>
            </w:pPr>
            <w:r w:rsidRPr="003E46A0">
              <w:rPr>
                <w:rFonts w:ascii="Times New Roman" w:eastAsia="Arial" w:hAnsi="Times New Roman" w:cs="Times New Roman"/>
                <w:sz w:val="24"/>
                <w:szCs w:val="24"/>
                <w:lang w:eastAsia="ar-SA"/>
              </w:rPr>
              <w:t xml:space="preserve">Хоккейный корт при </w:t>
            </w:r>
            <w:proofErr w:type="spellStart"/>
            <w:r w:rsidRPr="003E46A0">
              <w:rPr>
                <w:rFonts w:ascii="Times New Roman" w:eastAsia="Arial" w:hAnsi="Times New Roman" w:cs="Times New Roman"/>
                <w:sz w:val="24"/>
                <w:szCs w:val="24"/>
                <w:lang w:eastAsia="ar-SA"/>
              </w:rPr>
              <w:t>Кандалинцевской</w:t>
            </w:r>
            <w:proofErr w:type="spellEnd"/>
            <w:r w:rsidRPr="003E46A0">
              <w:rPr>
                <w:rFonts w:ascii="Times New Roman" w:eastAsia="Arial" w:hAnsi="Times New Roman" w:cs="Times New Roman"/>
                <w:sz w:val="24"/>
                <w:szCs w:val="24"/>
                <w:lang w:eastAsia="ar-SA"/>
              </w:rPr>
              <w:t xml:space="preserve">  школе</w:t>
            </w:r>
          </w:p>
        </w:tc>
        <w:tc>
          <w:tcPr>
            <w:tcW w:w="567" w:type="dxa"/>
            <w:tcBorders>
              <w:top w:val="single" w:sz="4" w:space="0" w:color="auto"/>
              <w:left w:val="single" w:sz="4" w:space="0" w:color="auto"/>
              <w:bottom w:val="single" w:sz="4" w:space="0" w:color="auto"/>
              <w:right w:val="single" w:sz="4" w:space="0" w:color="auto"/>
            </w:tcBorders>
            <w:hideMark/>
          </w:tcPr>
          <w:p w:rsidR="00191DA5" w:rsidRPr="003E46A0" w:rsidRDefault="00191DA5" w:rsidP="00191DA5">
            <w:pPr>
              <w:suppressAutoHyphens/>
              <w:autoSpaceDE w:val="0"/>
              <w:snapToGrid w:val="0"/>
              <w:spacing w:after="0" w:line="240" w:lineRule="auto"/>
              <w:ind w:left="-68" w:right="-148"/>
              <w:jc w:val="center"/>
              <w:rPr>
                <w:rFonts w:ascii="Times New Roman" w:eastAsia="Arial" w:hAnsi="Times New Roman" w:cs="Times New Roman"/>
                <w:sz w:val="24"/>
                <w:szCs w:val="24"/>
                <w:lang w:eastAsia="ar-SA"/>
              </w:rPr>
            </w:pPr>
            <w:r w:rsidRPr="003E46A0">
              <w:rPr>
                <w:rFonts w:ascii="Times New Roman" w:eastAsia="Arial" w:hAnsi="Times New Roman" w:cs="Times New Roman"/>
                <w:sz w:val="24"/>
                <w:szCs w:val="24"/>
                <w:lang w:eastAsia="ar-SA"/>
              </w:rPr>
              <w:t>1</w:t>
            </w:r>
          </w:p>
        </w:tc>
        <w:tc>
          <w:tcPr>
            <w:tcW w:w="829" w:type="dxa"/>
            <w:tcBorders>
              <w:top w:val="single" w:sz="4" w:space="0" w:color="auto"/>
              <w:left w:val="single" w:sz="4" w:space="0" w:color="auto"/>
              <w:bottom w:val="single" w:sz="4" w:space="0" w:color="auto"/>
              <w:right w:val="single" w:sz="4" w:space="0" w:color="auto"/>
            </w:tcBorders>
            <w:hideMark/>
          </w:tcPr>
          <w:p w:rsidR="00191DA5" w:rsidRPr="003E46A0" w:rsidRDefault="00191DA5" w:rsidP="00191DA5">
            <w:pPr>
              <w:suppressAutoHyphens/>
              <w:autoSpaceDE w:val="0"/>
              <w:snapToGrid w:val="0"/>
              <w:spacing w:after="0" w:line="240" w:lineRule="auto"/>
              <w:ind w:left="-68" w:right="-148"/>
              <w:jc w:val="center"/>
              <w:rPr>
                <w:rFonts w:ascii="Times New Roman" w:eastAsia="Arial" w:hAnsi="Times New Roman" w:cs="Times New Roman"/>
                <w:sz w:val="24"/>
                <w:szCs w:val="24"/>
                <w:lang w:eastAsia="ar-SA"/>
              </w:rPr>
            </w:pPr>
            <w:r w:rsidRPr="003E46A0">
              <w:rPr>
                <w:rFonts w:ascii="Times New Roman" w:eastAsia="Arial" w:hAnsi="Times New Roman" w:cs="Times New Roman"/>
                <w:sz w:val="24"/>
                <w:szCs w:val="24"/>
                <w:lang w:eastAsia="ar-SA"/>
              </w:rPr>
              <w:t>1375</w:t>
            </w:r>
          </w:p>
        </w:tc>
        <w:tc>
          <w:tcPr>
            <w:tcW w:w="873" w:type="dxa"/>
            <w:tcBorders>
              <w:top w:val="single" w:sz="4" w:space="0" w:color="auto"/>
              <w:left w:val="single" w:sz="4" w:space="0" w:color="auto"/>
              <w:bottom w:val="single" w:sz="4" w:space="0" w:color="auto"/>
              <w:right w:val="single" w:sz="4" w:space="0" w:color="auto"/>
            </w:tcBorders>
            <w:hideMark/>
          </w:tcPr>
          <w:p w:rsidR="00191DA5" w:rsidRPr="003E46A0" w:rsidRDefault="00191DA5" w:rsidP="00191DA5">
            <w:pPr>
              <w:suppressAutoHyphens/>
              <w:autoSpaceDE w:val="0"/>
              <w:snapToGrid w:val="0"/>
              <w:spacing w:after="0" w:line="240" w:lineRule="auto"/>
              <w:ind w:left="-68" w:right="-147"/>
              <w:jc w:val="center"/>
              <w:rPr>
                <w:rFonts w:ascii="Times New Roman" w:eastAsia="Arial" w:hAnsi="Times New Roman" w:cs="Times New Roman"/>
                <w:sz w:val="24"/>
                <w:szCs w:val="24"/>
                <w:lang w:eastAsia="ar-SA"/>
              </w:rPr>
            </w:pPr>
            <w:r w:rsidRPr="003E46A0">
              <w:rPr>
                <w:rFonts w:ascii="Times New Roman" w:eastAsia="Arial" w:hAnsi="Times New Roman" w:cs="Times New Roman"/>
                <w:sz w:val="24"/>
                <w:szCs w:val="24"/>
                <w:lang w:eastAsia="ar-SA"/>
              </w:rPr>
              <w:t>2005</w:t>
            </w:r>
          </w:p>
        </w:tc>
        <w:tc>
          <w:tcPr>
            <w:tcW w:w="708" w:type="dxa"/>
            <w:tcBorders>
              <w:top w:val="single" w:sz="4" w:space="0" w:color="auto"/>
              <w:left w:val="single" w:sz="4" w:space="0" w:color="auto"/>
              <w:bottom w:val="single" w:sz="4" w:space="0" w:color="auto"/>
              <w:right w:val="single" w:sz="4" w:space="0" w:color="auto"/>
            </w:tcBorders>
            <w:hideMark/>
          </w:tcPr>
          <w:p w:rsidR="00191DA5" w:rsidRPr="003E46A0" w:rsidRDefault="00191DA5" w:rsidP="00191DA5">
            <w:pPr>
              <w:suppressAutoHyphens/>
              <w:autoSpaceDE w:val="0"/>
              <w:snapToGrid w:val="0"/>
              <w:spacing w:after="0" w:line="240" w:lineRule="auto"/>
              <w:ind w:left="-69" w:right="-148"/>
              <w:jc w:val="center"/>
              <w:rPr>
                <w:rFonts w:ascii="Times New Roman" w:eastAsia="Arial" w:hAnsi="Times New Roman" w:cs="Times New Roman"/>
                <w:sz w:val="24"/>
                <w:szCs w:val="24"/>
                <w:lang w:eastAsia="ar-SA"/>
              </w:rPr>
            </w:pPr>
            <w:r w:rsidRPr="003E46A0">
              <w:rPr>
                <w:rFonts w:ascii="Times New Roman" w:eastAsia="Arial" w:hAnsi="Times New Roman" w:cs="Times New Roman"/>
                <w:sz w:val="24"/>
                <w:szCs w:val="24"/>
                <w:lang w:eastAsia="ar-SA"/>
              </w:rPr>
              <w:t>30%</w:t>
            </w:r>
          </w:p>
        </w:tc>
        <w:tc>
          <w:tcPr>
            <w:tcW w:w="1174" w:type="dxa"/>
            <w:tcBorders>
              <w:top w:val="single" w:sz="4" w:space="0" w:color="auto"/>
              <w:left w:val="single" w:sz="4" w:space="0" w:color="auto"/>
              <w:bottom w:val="single" w:sz="4" w:space="0" w:color="auto"/>
              <w:right w:val="single" w:sz="4" w:space="0" w:color="auto"/>
            </w:tcBorders>
            <w:hideMark/>
          </w:tcPr>
          <w:p w:rsidR="00191DA5" w:rsidRPr="003E46A0" w:rsidRDefault="00191DA5" w:rsidP="00191DA5">
            <w:pPr>
              <w:suppressAutoHyphens/>
              <w:autoSpaceDE w:val="0"/>
              <w:snapToGrid w:val="0"/>
              <w:spacing w:after="0" w:line="240" w:lineRule="auto"/>
              <w:ind w:left="-68" w:right="-148"/>
              <w:jc w:val="center"/>
              <w:rPr>
                <w:rFonts w:ascii="Times New Roman" w:eastAsia="Arial" w:hAnsi="Times New Roman" w:cs="Times New Roman"/>
                <w:sz w:val="24"/>
                <w:szCs w:val="24"/>
                <w:lang w:eastAsia="ar-SA"/>
              </w:rPr>
            </w:pPr>
            <w:proofErr w:type="spellStart"/>
            <w:r w:rsidRPr="003E46A0">
              <w:rPr>
                <w:rFonts w:ascii="Times New Roman" w:eastAsia="Arial" w:hAnsi="Times New Roman" w:cs="Times New Roman"/>
                <w:sz w:val="24"/>
                <w:szCs w:val="24"/>
                <w:lang w:eastAsia="ar-SA"/>
              </w:rPr>
              <w:t>Кандалинцевская</w:t>
            </w:r>
            <w:proofErr w:type="spellEnd"/>
            <w:r w:rsidRPr="003E46A0">
              <w:rPr>
                <w:rFonts w:ascii="Times New Roman" w:eastAsia="Arial" w:hAnsi="Times New Roman" w:cs="Times New Roman"/>
                <w:sz w:val="24"/>
                <w:szCs w:val="24"/>
                <w:lang w:eastAsia="ar-SA"/>
              </w:rPr>
              <w:t xml:space="preserve"> ООШ</w:t>
            </w:r>
          </w:p>
        </w:tc>
        <w:tc>
          <w:tcPr>
            <w:tcW w:w="851" w:type="dxa"/>
            <w:tcBorders>
              <w:top w:val="single" w:sz="4" w:space="0" w:color="auto"/>
              <w:left w:val="single" w:sz="4" w:space="0" w:color="auto"/>
              <w:bottom w:val="single" w:sz="4" w:space="0" w:color="auto"/>
              <w:right w:val="single" w:sz="4" w:space="0" w:color="auto"/>
            </w:tcBorders>
            <w:hideMark/>
          </w:tcPr>
          <w:p w:rsidR="00191DA5" w:rsidRPr="003E46A0" w:rsidRDefault="00191DA5" w:rsidP="00191DA5">
            <w:pPr>
              <w:suppressAutoHyphens/>
              <w:autoSpaceDE w:val="0"/>
              <w:snapToGrid w:val="0"/>
              <w:spacing w:after="0" w:line="240" w:lineRule="auto"/>
              <w:ind w:left="-68" w:right="-127"/>
              <w:jc w:val="center"/>
              <w:rPr>
                <w:rFonts w:ascii="Times New Roman" w:eastAsia="Arial" w:hAnsi="Times New Roman" w:cs="Times New Roman"/>
                <w:sz w:val="24"/>
                <w:szCs w:val="24"/>
                <w:lang w:eastAsia="ar-SA"/>
              </w:rPr>
            </w:pPr>
            <w:r w:rsidRPr="003E46A0">
              <w:rPr>
                <w:rFonts w:ascii="Times New Roman" w:eastAsia="Arial" w:hAnsi="Times New Roman" w:cs="Times New Roman"/>
                <w:sz w:val="24"/>
                <w:szCs w:val="24"/>
                <w:lang w:eastAsia="ar-SA"/>
              </w:rPr>
              <w:t>20%</w:t>
            </w:r>
          </w:p>
        </w:tc>
      </w:tr>
      <w:tr w:rsidR="00191DA5" w:rsidRPr="003E46A0" w:rsidTr="00DD174C">
        <w:trPr>
          <w:trHeight w:val="407"/>
          <w:jc w:val="center"/>
        </w:trPr>
        <w:tc>
          <w:tcPr>
            <w:tcW w:w="426" w:type="dxa"/>
            <w:tcBorders>
              <w:top w:val="single" w:sz="4" w:space="0" w:color="000000"/>
              <w:left w:val="single" w:sz="4" w:space="0" w:color="000000"/>
              <w:bottom w:val="single" w:sz="4" w:space="0" w:color="000000"/>
              <w:right w:val="nil"/>
            </w:tcBorders>
            <w:hideMark/>
          </w:tcPr>
          <w:p w:rsidR="00191DA5" w:rsidRPr="003E46A0" w:rsidRDefault="00191DA5" w:rsidP="00191DA5">
            <w:pPr>
              <w:suppressAutoHyphens/>
              <w:autoSpaceDE w:val="0"/>
              <w:snapToGrid w:val="0"/>
              <w:spacing w:after="0" w:line="240" w:lineRule="auto"/>
              <w:ind w:left="-164" w:right="-193"/>
              <w:jc w:val="center"/>
              <w:rPr>
                <w:rFonts w:ascii="Times New Roman" w:eastAsia="Arial" w:hAnsi="Times New Roman" w:cs="Times New Roman"/>
                <w:sz w:val="24"/>
                <w:szCs w:val="24"/>
                <w:lang w:eastAsia="ar-SA"/>
              </w:rPr>
            </w:pPr>
            <w:r w:rsidRPr="003E46A0">
              <w:rPr>
                <w:rFonts w:ascii="Times New Roman" w:eastAsia="Arial" w:hAnsi="Times New Roman" w:cs="Times New Roman"/>
                <w:sz w:val="24"/>
                <w:szCs w:val="24"/>
                <w:lang w:eastAsia="ar-SA"/>
              </w:rPr>
              <w:t>4</w:t>
            </w:r>
          </w:p>
        </w:tc>
        <w:tc>
          <w:tcPr>
            <w:tcW w:w="1645" w:type="dxa"/>
            <w:tcBorders>
              <w:top w:val="single" w:sz="4" w:space="0" w:color="000000"/>
              <w:left w:val="single" w:sz="4" w:space="0" w:color="000000"/>
              <w:bottom w:val="single" w:sz="4" w:space="0" w:color="000000"/>
              <w:right w:val="single" w:sz="4" w:space="0" w:color="auto"/>
            </w:tcBorders>
            <w:hideMark/>
          </w:tcPr>
          <w:p w:rsidR="00191DA5" w:rsidRPr="003E46A0" w:rsidRDefault="00191DA5" w:rsidP="00191DA5">
            <w:pPr>
              <w:widowControl w:val="0"/>
              <w:tabs>
                <w:tab w:val="left" w:pos="284"/>
                <w:tab w:val="left" w:pos="993"/>
                <w:tab w:val="left" w:pos="1418"/>
              </w:tabs>
              <w:suppressAutoHyphens/>
              <w:autoSpaceDE w:val="0"/>
              <w:spacing w:after="0" w:line="240" w:lineRule="auto"/>
              <w:ind w:left="-107" w:right="-108"/>
              <w:jc w:val="both"/>
              <w:rPr>
                <w:rFonts w:ascii="Times New Roman" w:hAnsi="Times New Roman" w:cs="Times New Roman"/>
                <w:sz w:val="24"/>
                <w:szCs w:val="24"/>
                <w:lang w:eastAsia="ar-SA"/>
              </w:rPr>
            </w:pPr>
            <w:r w:rsidRPr="003E46A0">
              <w:rPr>
                <w:rFonts w:ascii="Times New Roman" w:hAnsi="Times New Roman" w:cs="Times New Roman"/>
                <w:color w:val="000000"/>
                <w:sz w:val="24"/>
                <w:szCs w:val="24"/>
              </w:rPr>
              <w:t>село Коммуна</w:t>
            </w:r>
          </w:p>
        </w:tc>
        <w:tc>
          <w:tcPr>
            <w:tcW w:w="1984" w:type="dxa"/>
            <w:tcBorders>
              <w:top w:val="single" w:sz="4" w:space="0" w:color="auto"/>
              <w:left w:val="single" w:sz="4" w:space="0" w:color="auto"/>
              <w:bottom w:val="single" w:sz="4" w:space="0" w:color="auto"/>
              <w:right w:val="single" w:sz="4" w:space="0" w:color="auto"/>
            </w:tcBorders>
            <w:hideMark/>
          </w:tcPr>
          <w:p w:rsidR="00191DA5" w:rsidRPr="003E46A0" w:rsidRDefault="00191DA5" w:rsidP="00191DA5">
            <w:pPr>
              <w:suppressAutoHyphens/>
              <w:autoSpaceDE w:val="0"/>
              <w:snapToGrid w:val="0"/>
              <w:spacing w:after="0" w:line="240" w:lineRule="auto"/>
              <w:ind w:left="-25" w:right="-47" w:firstLine="25"/>
              <w:rPr>
                <w:rFonts w:ascii="Times New Roman" w:eastAsia="Arial" w:hAnsi="Times New Roman" w:cs="Times New Roman"/>
                <w:sz w:val="24"/>
                <w:szCs w:val="24"/>
                <w:lang w:eastAsia="ar-SA"/>
              </w:rPr>
            </w:pPr>
            <w:r w:rsidRPr="003E46A0">
              <w:rPr>
                <w:rFonts w:ascii="Times New Roman" w:eastAsia="Arial" w:hAnsi="Times New Roman" w:cs="Times New Roman"/>
                <w:sz w:val="24"/>
                <w:szCs w:val="24"/>
                <w:lang w:eastAsia="ar-SA"/>
              </w:rPr>
              <w:t>-</w:t>
            </w:r>
          </w:p>
        </w:tc>
        <w:tc>
          <w:tcPr>
            <w:tcW w:w="567" w:type="dxa"/>
            <w:tcBorders>
              <w:top w:val="single" w:sz="4" w:space="0" w:color="auto"/>
              <w:left w:val="single" w:sz="4" w:space="0" w:color="auto"/>
              <w:bottom w:val="single" w:sz="4" w:space="0" w:color="auto"/>
              <w:right w:val="single" w:sz="4" w:space="0" w:color="auto"/>
            </w:tcBorders>
          </w:tcPr>
          <w:p w:rsidR="00191DA5" w:rsidRPr="003E46A0" w:rsidRDefault="00191DA5" w:rsidP="00191DA5">
            <w:pPr>
              <w:suppressAutoHyphens/>
              <w:autoSpaceDE w:val="0"/>
              <w:snapToGrid w:val="0"/>
              <w:spacing w:after="0" w:line="240" w:lineRule="auto"/>
              <w:ind w:left="-68" w:right="-148"/>
              <w:jc w:val="center"/>
              <w:rPr>
                <w:rFonts w:ascii="Times New Roman" w:eastAsia="Arial" w:hAnsi="Times New Roman" w:cs="Times New Roman"/>
                <w:sz w:val="24"/>
                <w:szCs w:val="24"/>
                <w:lang w:eastAsia="ar-SA"/>
              </w:rPr>
            </w:pPr>
          </w:p>
        </w:tc>
        <w:tc>
          <w:tcPr>
            <w:tcW w:w="829" w:type="dxa"/>
            <w:tcBorders>
              <w:top w:val="single" w:sz="4" w:space="0" w:color="auto"/>
              <w:left w:val="single" w:sz="4" w:space="0" w:color="auto"/>
              <w:bottom w:val="single" w:sz="4" w:space="0" w:color="auto"/>
              <w:right w:val="single" w:sz="4" w:space="0" w:color="auto"/>
            </w:tcBorders>
          </w:tcPr>
          <w:p w:rsidR="00191DA5" w:rsidRPr="003E46A0" w:rsidRDefault="00191DA5" w:rsidP="00191DA5">
            <w:pPr>
              <w:suppressAutoHyphens/>
              <w:autoSpaceDE w:val="0"/>
              <w:snapToGrid w:val="0"/>
              <w:spacing w:after="0" w:line="240" w:lineRule="auto"/>
              <w:ind w:left="-68" w:right="-148"/>
              <w:jc w:val="center"/>
              <w:rPr>
                <w:rFonts w:ascii="Times New Roman" w:eastAsia="Arial" w:hAnsi="Times New Roman" w:cs="Times New Roman"/>
                <w:sz w:val="24"/>
                <w:szCs w:val="24"/>
                <w:lang w:eastAsia="ar-SA"/>
              </w:rPr>
            </w:pPr>
          </w:p>
        </w:tc>
        <w:tc>
          <w:tcPr>
            <w:tcW w:w="873" w:type="dxa"/>
            <w:tcBorders>
              <w:top w:val="single" w:sz="4" w:space="0" w:color="auto"/>
              <w:left w:val="single" w:sz="4" w:space="0" w:color="auto"/>
              <w:bottom w:val="single" w:sz="4" w:space="0" w:color="auto"/>
              <w:right w:val="single" w:sz="4" w:space="0" w:color="auto"/>
            </w:tcBorders>
          </w:tcPr>
          <w:p w:rsidR="00191DA5" w:rsidRPr="003E46A0" w:rsidRDefault="00191DA5" w:rsidP="00191DA5">
            <w:pPr>
              <w:suppressAutoHyphens/>
              <w:autoSpaceDE w:val="0"/>
              <w:snapToGrid w:val="0"/>
              <w:spacing w:after="0" w:line="240" w:lineRule="auto"/>
              <w:ind w:left="-68" w:right="-147"/>
              <w:jc w:val="center"/>
              <w:rPr>
                <w:rFonts w:ascii="Times New Roman" w:eastAsia="Arial" w:hAnsi="Times New Roman" w:cs="Times New Roman"/>
                <w:sz w:val="24"/>
                <w:szCs w:val="24"/>
                <w:lang w:eastAsia="ar-SA"/>
              </w:rPr>
            </w:pPr>
          </w:p>
        </w:tc>
        <w:tc>
          <w:tcPr>
            <w:tcW w:w="708" w:type="dxa"/>
            <w:tcBorders>
              <w:top w:val="single" w:sz="4" w:space="0" w:color="auto"/>
              <w:left w:val="single" w:sz="4" w:space="0" w:color="auto"/>
              <w:bottom w:val="single" w:sz="4" w:space="0" w:color="auto"/>
              <w:right w:val="single" w:sz="4" w:space="0" w:color="auto"/>
            </w:tcBorders>
          </w:tcPr>
          <w:p w:rsidR="00191DA5" w:rsidRPr="003E46A0" w:rsidRDefault="00191DA5" w:rsidP="00191DA5">
            <w:pPr>
              <w:suppressAutoHyphens/>
              <w:autoSpaceDE w:val="0"/>
              <w:snapToGrid w:val="0"/>
              <w:spacing w:after="0" w:line="240" w:lineRule="auto"/>
              <w:ind w:left="-69" w:right="-148"/>
              <w:jc w:val="center"/>
              <w:rPr>
                <w:rFonts w:ascii="Times New Roman" w:eastAsia="Arial" w:hAnsi="Times New Roman" w:cs="Times New Roman"/>
                <w:sz w:val="24"/>
                <w:szCs w:val="24"/>
                <w:lang w:eastAsia="ar-SA"/>
              </w:rPr>
            </w:pPr>
          </w:p>
        </w:tc>
        <w:tc>
          <w:tcPr>
            <w:tcW w:w="1174" w:type="dxa"/>
            <w:tcBorders>
              <w:top w:val="single" w:sz="4" w:space="0" w:color="auto"/>
              <w:left w:val="single" w:sz="4" w:space="0" w:color="auto"/>
              <w:bottom w:val="single" w:sz="4" w:space="0" w:color="auto"/>
              <w:right w:val="single" w:sz="4" w:space="0" w:color="auto"/>
            </w:tcBorders>
          </w:tcPr>
          <w:p w:rsidR="00191DA5" w:rsidRPr="003E46A0" w:rsidRDefault="00191DA5" w:rsidP="00191DA5">
            <w:pPr>
              <w:suppressAutoHyphens/>
              <w:autoSpaceDE w:val="0"/>
              <w:snapToGrid w:val="0"/>
              <w:spacing w:after="0" w:line="240" w:lineRule="auto"/>
              <w:ind w:left="-68" w:right="-148"/>
              <w:jc w:val="center"/>
              <w:rPr>
                <w:rFonts w:ascii="Times New Roman" w:eastAsia="Arial" w:hAnsi="Times New Roman" w:cs="Times New Roman"/>
                <w:sz w:val="24"/>
                <w:szCs w:val="24"/>
                <w:lang w:eastAsia="ar-SA"/>
              </w:rPr>
            </w:pPr>
          </w:p>
        </w:tc>
        <w:tc>
          <w:tcPr>
            <w:tcW w:w="851" w:type="dxa"/>
            <w:tcBorders>
              <w:top w:val="single" w:sz="4" w:space="0" w:color="auto"/>
              <w:left w:val="single" w:sz="4" w:space="0" w:color="auto"/>
              <w:bottom w:val="single" w:sz="4" w:space="0" w:color="auto"/>
              <w:right w:val="single" w:sz="4" w:space="0" w:color="auto"/>
            </w:tcBorders>
          </w:tcPr>
          <w:p w:rsidR="00191DA5" w:rsidRPr="003E46A0" w:rsidRDefault="00191DA5" w:rsidP="00191DA5">
            <w:pPr>
              <w:suppressAutoHyphens/>
              <w:autoSpaceDE w:val="0"/>
              <w:snapToGrid w:val="0"/>
              <w:spacing w:after="0" w:line="240" w:lineRule="auto"/>
              <w:ind w:left="-68" w:right="-127"/>
              <w:jc w:val="center"/>
              <w:rPr>
                <w:rFonts w:ascii="Times New Roman" w:eastAsia="Arial" w:hAnsi="Times New Roman" w:cs="Times New Roman"/>
                <w:sz w:val="24"/>
                <w:szCs w:val="24"/>
                <w:lang w:eastAsia="ar-SA"/>
              </w:rPr>
            </w:pPr>
          </w:p>
        </w:tc>
      </w:tr>
    </w:tbl>
    <w:p w:rsidR="00191DA5" w:rsidRDefault="00191DA5" w:rsidP="00191DA5">
      <w:pPr>
        <w:pStyle w:val="ConsTitle"/>
        <w:widowControl/>
        <w:snapToGrid w:val="0"/>
        <w:spacing w:before="240" w:line="276" w:lineRule="auto"/>
        <w:ind w:right="0" w:firstLine="851"/>
        <w:jc w:val="both"/>
        <w:rPr>
          <w:rFonts w:ascii="Times New Roman" w:hAnsi="Times New Roman" w:cs="Times New Roman"/>
          <w:b w:val="0"/>
          <w:sz w:val="28"/>
          <w:szCs w:val="28"/>
        </w:rPr>
      </w:pPr>
      <w:r>
        <w:rPr>
          <w:rFonts w:ascii="Times New Roman" w:hAnsi="Times New Roman" w:cs="Times New Roman"/>
          <w:b w:val="0"/>
          <w:sz w:val="28"/>
          <w:szCs w:val="28"/>
        </w:rPr>
        <w:t xml:space="preserve">Отсутствуют спортивные учреждения </w:t>
      </w:r>
      <w:proofErr w:type="gramStart"/>
      <w:r>
        <w:rPr>
          <w:rFonts w:ascii="Times New Roman" w:hAnsi="Times New Roman" w:cs="Times New Roman"/>
          <w:b w:val="0"/>
          <w:sz w:val="28"/>
          <w:szCs w:val="28"/>
        </w:rPr>
        <w:t>в</w:t>
      </w:r>
      <w:proofErr w:type="gramEnd"/>
      <w:r>
        <w:rPr>
          <w:rFonts w:ascii="Times New Roman" w:hAnsi="Times New Roman" w:cs="Times New Roman"/>
          <w:b w:val="0"/>
          <w:sz w:val="28"/>
          <w:szCs w:val="28"/>
        </w:rPr>
        <w:t xml:space="preserve"> с. Коммуна.</w:t>
      </w:r>
    </w:p>
    <w:p w:rsidR="002D22DF" w:rsidRDefault="002D22DF" w:rsidP="002D22DF">
      <w:pPr>
        <w:pStyle w:val="2"/>
      </w:pPr>
      <w:bookmarkStart w:id="56" w:name="_Toc365037403"/>
      <w:bookmarkStart w:id="57" w:name="_Toc365472345"/>
      <w:bookmarkStart w:id="58" w:name="_Toc365534263"/>
      <w:bookmarkStart w:id="59" w:name="_Toc374610482"/>
      <w:r w:rsidRPr="00C57AF8">
        <w:t>Учреждения здравоохранения</w:t>
      </w:r>
      <w:bookmarkEnd w:id="56"/>
      <w:bookmarkEnd w:id="57"/>
      <w:bookmarkEnd w:id="58"/>
      <w:bookmarkEnd w:id="59"/>
      <w:r w:rsidRPr="00C57AF8">
        <w:t xml:space="preserve">  </w:t>
      </w:r>
    </w:p>
    <w:p w:rsidR="008C2348" w:rsidRPr="008C2348" w:rsidRDefault="008C2348" w:rsidP="008C2348">
      <w:pPr>
        <w:tabs>
          <w:tab w:val="left" w:pos="540"/>
        </w:tabs>
        <w:ind w:firstLine="851"/>
        <w:jc w:val="both"/>
        <w:rPr>
          <w:rFonts w:ascii="Times New Roman" w:hAnsi="Times New Roman" w:cs="Times New Roman"/>
          <w:sz w:val="28"/>
          <w:szCs w:val="28"/>
        </w:rPr>
      </w:pPr>
      <w:r w:rsidRPr="008C2348">
        <w:rPr>
          <w:rFonts w:ascii="Times New Roman" w:hAnsi="Times New Roman" w:cs="Times New Roman"/>
          <w:sz w:val="28"/>
          <w:szCs w:val="28"/>
        </w:rPr>
        <w:t xml:space="preserve">На территории </w:t>
      </w:r>
      <w:proofErr w:type="spellStart"/>
      <w:r w:rsidRPr="008C2348">
        <w:rPr>
          <w:rFonts w:ascii="Times New Roman" w:hAnsi="Times New Roman" w:cs="Times New Roman"/>
          <w:sz w:val="28"/>
          <w:szCs w:val="28"/>
        </w:rPr>
        <w:t>Ташлинского</w:t>
      </w:r>
      <w:proofErr w:type="spellEnd"/>
      <w:r w:rsidRPr="008C2348">
        <w:rPr>
          <w:rFonts w:ascii="Times New Roman" w:hAnsi="Times New Roman" w:cs="Times New Roman"/>
          <w:sz w:val="28"/>
          <w:szCs w:val="28"/>
        </w:rPr>
        <w:t xml:space="preserve"> района медицинская помощь населению района оказывают одна центральная районная больница, четыре участковые больницы (</w:t>
      </w:r>
      <w:proofErr w:type="spellStart"/>
      <w:r w:rsidRPr="008C2348">
        <w:rPr>
          <w:rFonts w:ascii="Times New Roman" w:hAnsi="Times New Roman" w:cs="Times New Roman"/>
          <w:sz w:val="28"/>
          <w:szCs w:val="28"/>
        </w:rPr>
        <w:t>Благодарновская</w:t>
      </w:r>
      <w:proofErr w:type="spellEnd"/>
      <w:r w:rsidRPr="008C2348">
        <w:rPr>
          <w:rFonts w:ascii="Times New Roman" w:hAnsi="Times New Roman" w:cs="Times New Roman"/>
          <w:sz w:val="28"/>
          <w:szCs w:val="28"/>
        </w:rPr>
        <w:t xml:space="preserve">, </w:t>
      </w:r>
      <w:proofErr w:type="spellStart"/>
      <w:r w:rsidRPr="008C2348">
        <w:rPr>
          <w:rFonts w:ascii="Times New Roman" w:hAnsi="Times New Roman" w:cs="Times New Roman"/>
          <w:sz w:val="28"/>
          <w:szCs w:val="28"/>
        </w:rPr>
        <w:t>Магнитостроевская</w:t>
      </w:r>
      <w:proofErr w:type="spellEnd"/>
      <w:r w:rsidRPr="008C2348">
        <w:rPr>
          <w:rFonts w:ascii="Times New Roman" w:hAnsi="Times New Roman" w:cs="Times New Roman"/>
          <w:sz w:val="28"/>
          <w:szCs w:val="28"/>
        </w:rPr>
        <w:t xml:space="preserve">, </w:t>
      </w:r>
      <w:proofErr w:type="spellStart"/>
      <w:r w:rsidRPr="008C2348">
        <w:rPr>
          <w:rFonts w:ascii="Times New Roman" w:hAnsi="Times New Roman" w:cs="Times New Roman"/>
          <w:sz w:val="28"/>
          <w:szCs w:val="28"/>
        </w:rPr>
        <w:t>Степновская</w:t>
      </w:r>
      <w:proofErr w:type="spellEnd"/>
      <w:r w:rsidRPr="008C2348">
        <w:rPr>
          <w:rFonts w:ascii="Times New Roman" w:hAnsi="Times New Roman" w:cs="Times New Roman"/>
          <w:sz w:val="28"/>
          <w:szCs w:val="28"/>
        </w:rPr>
        <w:t xml:space="preserve">, </w:t>
      </w:r>
      <w:proofErr w:type="spellStart"/>
      <w:r w:rsidRPr="008C2348">
        <w:rPr>
          <w:rFonts w:ascii="Times New Roman" w:hAnsi="Times New Roman" w:cs="Times New Roman"/>
          <w:sz w:val="28"/>
          <w:szCs w:val="28"/>
        </w:rPr>
        <w:t>Ташлинская</w:t>
      </w:r>
      <w:proofErr w:type="spellEnd"/>
      <w:r w:rsidRPr="008C2348">
        <w:rPr>
          <w:rFonts w:ascii="Times New Roman" w:hAnsi="Times New Roman" w:cs="Times New Roman"/>
          <w:sz w:val="28"/>
          <w:szCs w:val="28"/>
        </w:rPr>
        <w:t>), Калининская врачебная амбулатория и 37 фельдшерско-акушерских пунктов.</w:t>
      </w:r>
    </w:p>
    <w:p w:rsidR="003E46A0" w:rsidRPr="008C2348" w:rsidRDefault="003E46A0" w:rsidP="008C2348">
      <w:pPr>
        <w:tabs>
          <w:tab w:val="left" w:pos="540"/>
        </w:tabs>
        <w:ind w:firstLine="851"/>
        <w:jc w:val="both"/>
        <w:rPr>
          <w:rFonts w:ascii="Times New Roman" w:hAnsi="Times New Roman" w:cs="Times New Roman"/>
          <w:sz w:val="28"/>
          <w:szCs w:val="28"/>
        </w:rPr>
      </w:pPr>
      <w:proofErr w:type="gramStart"/>
      <w:r w:rsidRPr="008C2348">
        <w:rPr>
          <w:rFonts w:ascii="Times New Roman" w:hAnsi="Times New Roman" w:cs="Times New Roman"/>
          <w:sz w:val="28"/>
          <w:szCs w:val="28"/>
        </w:rPr>
        <w:t xml:space="preserve">Для оказания медицинской помощи </w:t>
      </w:r>
      <w:r w:rsidR="008C2348">
        <w:rPr>
          <w:rFonts w:ascii="Times New Roman" w:hAnsi="Times New Roman" w:cs="Times New Roman"/>
          <w:sz w:val="28"/>
          <w:szCs w:val="28"/>
        </w:rPr>
        <w:t xml:space="preserve">на территории Калининского сельсовета </w:t>
      </w:r>
      <w:r w:rsidRPr="008C2348">
        <w:rPr>
          <w:rFonts w:ascii="Times New Roman" w:hAnsi="Times New Roman" w:cs="Times New Roman"/>
          <w:sz w:val="28"/>
          <w:szCs w:val="28"/>
        </w:rPr>
        <w:t xml:space="preserve">имеется Калининская врачебная амбулатория и 3 фельдшерско-акушерских пункта в селах </w:t>
      </w:r>
      <w:proofErr w:type="spellStart"/>
      <w:r w:rsidRPr="008C2348">
        <w:rPr>
          <w:rFonts w:ascii="Times New Roman" w:hAnsi="Times New Roman" w:cs="Times New Roman"/>
          <w:sz w:val="28"/>
          <w:szCs w:val="28"/>
        </w:rPr>
        <w:t>Прок</w:t>
      </w:r>
      <w:r w:rsidR="008C2348">
        <w:rPr>
          <w:rFonts w:ascii="Times New Roman" w:hAnsi="Times New Roman" w:cs="Times New Roman"/>
          <w:sz w:val="28"/>
          <w:szCs w:val="28"/>
        </w:rPr>
        <w:t>уроновка</w:t>
      </w:r>
      <w:proofErr w:type="spellEnd"/>
      <w:r w:rsidR="008C2348">
        <w:rPr>
          <w:rFonts w:ascii="Times New Roman" w:hAnsi="Times New Roman" w:cs="Times New Roman"/>
          <w:sz w:val="28"/>
          <w:szCs w:val="28"/>
        </w:rPr>
        <w:t xml:space="preserve">, </w:t>
      </w:r>
      <w:proofErr w:type="spellStart"/>
      <w:r w:rsidR="008C2348">
        <w:rPr>
          <w:rFonts w:ascii="Times New Roman" w:hAnsi="Times New Roman" w:cs="Times New Roman"/>
          <w:sz w:val="28"/>
          <w:szCs w:val="28"/>
        </w:rPr>
        <w:t>Кандалинцево</w:t>
      </w:r>
      <w:proofErr w:type="spellEnd"/>
      <w:r w:rsidR="008C2348">
        <w:rPr>
          <w:rFonts w:ascii="Times New Roman" w:hAnsi="Times New Roman" w:cs="Times New Roman"/>
          <w:sz w:val="28"/>
          <w:szCs w:val="28"/>
        </w:rPr>
        <w:t>, Коммуна</w:t>
      </w:r>
      <w:r w:rsidRPr="008C2348">
        <w:rPr>
          <w:rFonts w:ascii="Times New Roman" w:hAnsi="Times New Roman" w:cs="Times New Roman"/>
          <w:sz w:val="28"/>
          <w:szCs w:val="28"/>
        </w:rPr>
        <w:t>.</w:t>
      </w:r>
      <w:proofErr w:type="gramEnd"/>
    </w:p>
    <w:p w:rsidR="002D22DF" w:rsidRPr="007E0794" w:rsidRDefault="002D22DF" w:rsidP="002D22DF">
      <w:pPr>
        <w:spacing w:after="0"/>
        <w:ind w:firstLine="851"/>
        <w:jc w:val="both"/>
        <w:rPr>
          <w:rFonts w:ascii="Times New Roman" w:hAnsi="Times New Roman" w:cs="Times New Roman"/>
          <w:bCs/>
          <w:i/>
          <w:sz w:val="28"/>
          <w:szCs w:val="28"/>
        </w:rPr>
      </w:pPr>
      <w:r w:rsidRPr="007E0794">
        <w:rPr>
          <w:rFonts w:ascii="Times New Roman" w:hAnsi="Times New Roman" w:cs="Times New Roman"/>
          <w:i/>
          <w:sz w:val="28"/>
          <w:szCs w:val="28"/>
        </w:rPr>
        <w:t>Таблица 3.7.4-</w:t>
      </w:r>
      <w:r>
        <w:rPr>
          <w:rFonts w:ascii="Times New Roman" w:hAnsi="Times New Roman" w:cs="Times New Roman"/>
          <w:i/>
          <w:sz w:val="28"/>
          <w:szCs w:val="28"/>
        </w:rPr>
        <w:t>4</w:t>
      </w:r>
      <w:r w:rsidRPr="007E0794">
        <w:rPr>
          <w:rFonts w:ascii="Times New Roman" w:hAnsi="Times New Roman" w:cs="Times New Roman"/>
          <w:i/>
          <w:sz w:val="28"/>
          <w:szCs w:val="28"/>
        </w:rPr>
        <w:t xml:space="preserve"> Данные п</w:t>
      </w:r>
      <w:r w:rsidRPr="007E0794">
        <w:rPr>
          <w:rFonts w:ascii="Times New Roman" w:hAnsi="Times New Roman" w:cs="Times New Roman"/>
          <w:bCs/>
          <w:i/>
          <w:sz w:val="28"/>
          <w:szCs w:val="28"/>
        </w:rPr>
        <w:t>о о</w:t>
      </w:r>
      <w:r w:rsidRPr="007E0794">
        <w:rPr>
          <w:rFonts w:ascii="Times New Roman" w:hAnsi="Times New Roman" w:cs="Times New Roman"/>
          <w:i/>
          <w:sz w:val="28"/>
          <w:szCs w:val="28"/>
        </w:rPr>
        <w:t xml:space="preserve">беспеченности учреждениями </w:t>
      </w:r>
      <w:r>
        <w:rPr>
          <w:rFonts w:ascii="Times New Roman" w:hAnsi="Times New Roman" w:cs="Times New Roman"/>
          <w:i/>
          <w:sz w:val="28"/>
          <w:szCs w:val="28"/>
        </w:rPr>
        <w:t>здравоохранения</w:t>
      </w:r>
    </w:p>
    <w:tbl>
      <w:tblPr>
        <w:tblW w:w="9498" w:type="dxa"/>
        <w:tblInd w:w="108" w:type="dxa"/>
        <w:tblLayout w:type="fixed"/>
        <w:tblLook w:val="0000" w:firstRow="0" w:lastRow="0" w:firstColumn="0" w:lastColumn="0" w:noHBand="0" w:noVBand="0"/>
      </w:tblPr>
      <w:tblGrid>
        <w:gridCol w:w="567"/>
        <w:gridCol w:w="2552"/>
        <w:gridCol w:w="2977"/>
        <w:gridCol w:w="850"/>
        <w:gridCol w:w="1134"/>
        <w:gridCol w:w="1418"/>
      </w:tblGrid>
      <w:tr w:rsidR="002D22DF" w:rsidRPr="00AE6018" w:rsidTr="002D22DF">
        <w:trPr>
          <w:trHeight w:val="886"/>
        </w:trPr>
        <w:tc>
          <w:tcPr>
            <w:tcW w:w="567" w:type="dxa"/>
            <w:vMerge w:val="restart"/>
            <w:tcBorders>
              <w:top w:val="single" w:sz="4" w:space="0" w:color="000000"/>
              <w:left w:val="single" w:sz="4" w:space="0" w:color="000000"/>
              <w:bottom w:val="single" w:sz="4" w:space="0" w:color="000000"/>
            </w:tcBorders>
            <w:shd w:val="clear" w:color="auto" w:fill="auto"/>
            <w:vAlign w:val="center"/>
          </w:tcPr>
          <w:p w:rsidR="002D22DF" w:rsidRPr="00AE6018" w:rsidRDefault="002D22DF" w:rsidP="007B68B3">
            <w:pPr>
              <w:pStyle w:val="ConsTitle"/>
              <w:widowControl/>
              <w:snapToGrid w:val="0"/>
              <w:ind w:left="-103" w:right="-113"/>
              <w:jc w:val="center"/>
              <w:rPr>
                <w:rFonts w:ascii="Times New Roman" w:hAnsi="Times New Roman" w:cs="Times New Roman"/>
                <w:sz w:val="24"/>
                <w:szCs w:val="24"/>
              </w:rPr>
            </w:pPr>
            <w:r w:rsidRPr="00AE6018">
              <w:rPr>
                <w:rFonts w:ascii="Times New Roman" w:hAnsi="Times New Roman" w:cs="Times New Roman"/>
                <w:sz w:val="24"/>
                <w:szCs w:val="24"/>
              </w:rPr>
              <w:t>№</w:t>
            </w:r>
          </w:p>
          <w:p w:rsidR="002D22DF" w:rsidRPr="00AE6018" w:rsidRDefault="002D22DF" w:rsidP="007B68B3">
            <w:pPr>
              <w:pStyle w:val="ConsTitle"/>
              <w:widowControl/>
              <w:ind w:left="-103" w:right="-113"/>
              <w:jc w:val="center"/>
              <w:rPr>
                <w:rFonts w:ascii="Times New Roman" w:hAnsi="Times New Roman" w:cs="Times New Roman"/>
                <w:sz w:val="24"/>
                <w:szCs w:val="24"/>
              </w:rPr>
            </w:pPr>
            <w:proofErr w:type="gramStart"/>
            <w:r w:rsidRPr="00AE6018">
              <w:rPr>
                <w:rFonts w:ascii="Times New Roman" w:hAnsi="Times New Roman" w:cs="Times New Roman"/>
                <w:sz w:val="24"/>
                <w:szCs w:val="24"/>
              </w:rPr>
              <w:t>п</w:t>
            </w:r>
            <w:proofErr w:type="gramEnd"/>
            <w:r w:rsidRPr="00AE6018">
              <w:rPr>
                <w:rFonts w:ascii="Times New Roman" w:hAnsi="Times New Roman" w:cs="Times New Roman"/>
                <w:sz w:val="24"/>
                <w:szCs w:val="24"/>
              </w:rPr>
              <w:t>/п</w:t>
            </w:r>
          </w:p>
        </w:tc>
        <w:tc>
          <w:tcPr>
            <w:tcW w:w="2552" w:type="dxa"/>
            <w:vMerge w:val="restart"/>
            <w:tcBorders>
              <w:top w:val="single" w:sz="4" w:space="0" w:color="000000"/>
              <w:left w:val="single" w:sz="4" w:space="0" w:color="000000"/>
              <w:bottom w:val="single" w:sz="4" w:space="0" w:color="000000"/>
            </w:tcBorders>
            <w:shd w:val="clear" w:color="auto" w:fill="auto"/>
            <w:vAlign w:val="center"/>
          </w:tcPr>
          <w:p w:rsidR="002D22DF" w:rsidRPr="00AE6018" w:rsidRDefault="002D22DF" w:rsidP="007B68B3">
            <w:pPr>
              <w:pStyle w:val="ConsTitle"/>
              <w:widowControl/>
              <w:snapToGrid w:val="0"/>
              <w:ind w:left="-108" w:right="-107"/>
              <w:jc w:val="center"/>
              <w:rPr>
                <w:rFonts w:ascii="Times New Roman" w:hAnsi="Times New Roman" w:cs="Times New Roman"/>
                <w:sz w:val="24"/>
                <w:szCs w:val="24"/>
              </w:rPr>
            </w:pPr>
            <w:r w:rsidRPr="00AE6018">
              <w:rPr>
                <w:rFonts w:ascii="Times New Roman" w:hAnsi="Times New Roman" w:cs="Times New Roman"/>
                <w:sz w:val="24"/>
                <w:szCs w:val="24"/>
              </w:rPr>
              <w:t>Наименование объекта</w:t>
            </w:r>
          </w:p>
        </w:tc>
        <w:tc>
          <w:tcPr>
            <w:tcW w:w="2977" w:type="dxa"/>
            <w:vMerge w:val="restart"/>
            <w:tcBorders>
              <w:top w:val="single" w:sz="4" w:space="0" w:color="000000"/>
              <w:left w:val="single" w:sz="4" w:space="0" w:color="000000"/>
              <w:bottom w:val="single" w:sz="4" w:space="0" w:color="000000"/>
            </w:tcBorders>
            <w:shd w:val="clear" w:color="auto" w:fill="auto"/>
            <w:vAlign w:val="center"/>
          </w:tcPr>
          <w:p w:rsidR="002D22DF" w:rsidRPr="00AE6018" w:rsidRDefault="002D22DF" w:rsidP="007B68B3">
            <w:pPr>
              <w:pStyle w:val="ConsTitle"/>
              <w:widowControl/>
              <w:snapToGrid w:val="0"/>
              <w:ind w:left="-109" w:right="-108"/>
              <w:jc w:val="center"/>
              <w:rPr>
                <w:rFonts w:ascii="Times New Roman" w:hAnsi="Times New Roman" w:cs="Times New Roman"/>
                <w:sz w:val="24"/>
                <w:szCs w:val="24"/>
              </w:rPr>
            </w:pPr>
            <w:r>
              <w:rPr>
                <w:rFonts w:ascii="Times New Roman" w:hAnsi="Times New Roman" w:cs="Times New Roman"/>
                <w:sz w:val="24"/>
                <w:szCs w:val="24"/>
              </w:rPr>
              <w:t>местоположение</w:t>
            </w:r>
          </w:p>
        </w:tc>
        <w:tc>
          <w:tcPr>
            <w:tcW w:w="1984" w:type="dxa"/>
            <w:gridSpan w:val="2"/>
            <w:tcBorders>
              <w:top w:val="single" w:sz="4" w:space="0" w:color="000000"/>
              <w:left w:val="single" w:sz="4" w:space="0" w:color="000000"/>
              <w:bottom w:val="single" w:sz="4" w:space="0" w:color="000000"/>
            </w:tcBorders>
            <w:shd w:val="clear" w:color="auto" w:fill="auto"/>
            <w:vAlign w:val="center"/>
          </w:tcPr>
          <w:p w:rsidR="002D22DF" w:rsidRPr="00AE6018" w:rsidRDefault="002D22DF" w:rsidP="007B68B3">
            <w:pPr>
              <w:pStyle w:val="ConsTitle"/>
              <w:widowControl/>
              <w:snapToGrid w:val="0"/>
              <w:ind w:left="-108" w:right="-107"/>
              <w:jc w:val="center"/>
              <w:rPr>
                <w:rFonts w:ascii="Times New Roman" w:hAnsi="Times New Roman" w:cs="Times New Roman"/>
                <w:sz w:val="24"/>
                <w:szCs w:val="24"/>
              </w:rPr>
            </w:pPr>
            <w:r w:rsidRPr="00AE6018">
              <w:rPr>
                <w:rFonts w:ascii="Times New Roman" w:hAnsi="Times New Roman" w:cs="Times New Roman"/>
                <w:sz w:val="24"/>
                <w:szCs w:val="24"/>
              </w:rPr>
              <w:t xml:space="preserve">Мощность </w:t>
            </w:r>
          </w:p>
        </w:tc>
        <w:tc>
          <w:tcPr>
            <w:tcW w:w="1418" w:type="dxa"/>
            <w:vMerge w:val="restart"/>
            <w:tcBorders>
              <w:top w:val="single" w:sz="4" w:space="0" w:color="000000"/>
              <w:left w:val="single" w:sz="4" w:space="0" w:color="000000"/>
              <w:right w:val="single" w:sz="4" w:space="0" w:color="000000"/>
            </w:tcBorders>
            <w:shd w:val="clear" w:color="auto" w:fill="auto"/>
            <w:vAlign w:val="center"/>
          </w:tcPr>
          <w:p w:rsidR="002D22DF" w:rsidRPr="00AE6018" w:rsidRDefault="002D22DF" w:rsidP="007B68B3">
            <w:pPr>
              <w:pStyle w:val="ConsTitle"/>
              <w:widowControl/>
              <w:snapToGrid w:val="0"/>
              <w:ind w:left="-108" w:right="-108"/>
              <w:jc w:val="center"/>
              <w:rPr>
                <w:rFonts w:ascii="Times New Roman" w:hAnsi="Times New Roman" w:cs="Times New Roman"/>
                <w:sz w:val="24"/>
                <w:szCs w:val="24"/>
              </w:rPr>
            </w:pPr>
            <w:r w:rsidRPr="00AE6018">
              <w:rPr>
                <w:rFonts w:ascii="Times New Roman" w:hAnsi="Times New Roman" w:cs="Times New Roman"/>
                <w:sz w:val="24"/>
                <w:szCs w:val="24"/>
              </w:rPr>
              <w:t>Год ввода/реконструкции</w:t>
            </w:r>
          </w:p>
        </w:tc>
      </w:tr>
      <w:tr w:rsidR="002D22DF" w:rsidRPr="00AE6018" w:rsidTr="002D22DF">
        <w:tc>
          <w:tcPr>
            <w:tcW w:w="567" w:type="dxa"/>
            <w:vMerge/>
            <w:tcBorders>
              <w:top w:val="single" w:sz="4" w:space="0" w:color="000000"/>
              <w:left w:val="single" w:sz="4" w:space="0" w:color="000000"/>
              <w:bottom w:val="single" w:sz="4" w:space="0" w:color="000000"/>
            </w:tcBorders>
            <w:shd w:val="clear" w:color="auto" w:fill="auto"/>
            <w:vAlign w:val="center"/>
          </w:tcPr>
          <w:p w:rsidR="002D22DF" w:rsidRPr="00AE6018" w:rsidRDefault="002D22DF" w:rsidP="007B68B3">
            <w:pPr>
              <w:pStyle w:val="ConsTitle"/>
              <w:widowControl/>
              <w:snapToGrid w:val="0"/>
              <w:ind w:left="-103" w:right="-113"/>
              <w:jc w:val="center"/>
              <w:rPr>
                <w:rFonts w:ascii="Times New Roman" w:hAnsi="Times New Roman" w:cs="Times New Roman"/>
                <w:sz w:val="24"/>
                <w:szCs w:val="24"/>
              </w:rPr>
            </w:pPr>
          </w:p>
        </w:tc>
        <w:tc>
          <w:tcPr>
            <w:tcW w:w="2552" w:type="dxa"/>
            <w:vMerge/>
            <w:tcBorders>
              <w:top w:val="single" w:sz="4" w:space="0" w:color="000000"/>
              <w:left w:val="single" w:sz="4" w:space="0" w:color="000000"/>
              <w:bottom w:val="single" w:sz="4" w:space="0" w:color="000000"/>
            </w:tcBorders>
            <w:shd w:val="clear" w:color="auto" w:fill="auto"/>
            <w:vAlign w:val="center"/>
          </w:tcPr>
          <w:p w:rsidR="002D22DF" w:rsidRPr="00AE6018" w:rsidRDefault="002D22DF" w:rsidP="007B68B3">
            <w:pPr>
              <w:pStyle w:val="ConsTitle"/>
              <w:widowControl/>
              <w:snapToGrid w:val="0"/>
              <w:ind w:left="-108" w:right="-107"/>
              <w:jc w:val="center"/>
              <w:rPr>
                <w:rFonts w:ascii="Times New Roman" w:hAnsi="Times New Roman" w:cs="Times New Roman"/>
                <w:sz w:val="24"/>
                <w:szCs w:val="24"/>
              </w:rPr>
            </w:pPr>
          </w:p>
        </w:tc>
        <w:tc>
          <w:tcPr>
            <w:tcW w:w="2977" w:type="dxa"/>
            <w:vMerge/>
            <w:tcBorders>
              <w:top w:val="single" w:sz="4" w:space="0" w:color="000000"/>
              <w:left w:val="single" w:sz="4" w:space="0" w:color="000000"/>
              <w:bottom w:val="single" w:sz="4" w:space="0" w:color="000000"/>
            </w:tcBorders>
            <w:shd w:val="clear" w:color="auto" w:fill="auto"/>
            <w:vAlign w:val="center"/>
          </w:tcPr>
          <w:p w:rsidR="002D22DF" w:rsidRPr="00AE6018" w:rsidRDefault="002D22DF" w:rsidP="007B68B3">
            <w:pPr>
              <w:pStyle w:val="ConsTitle"/>
              <w:widowControl/>
              <w:snapToGrid w:val="0"/>
              <w:ind w:left="-109" w:right="-108"/>
              <w:jc w:val="center"/>
              <w:rPr>
                <w:rFonts w:ascii="Times New Roman" w:hAnsi="Times New Roman" w:cs="Times New Roman"/>
                <w:sz w:val="24"/>
                <w:szCs w:val="24"/>
              </w:rPr>
            </w:pPr>
          </w:p>
        </w:tc>
        <w:tc>
          <w:tcPr>
            <w:tcW w:w="850" w:type="dxa"/>
            <w:tcBorders>
              <w:top w:val="single" w:sz="4" w:space="0" w:color="000000"/>
              <w:left w:val="single" w:sz="4" w:space="0" w:color="000000"/>
              <w:bottom w:val="single" w:sz="4" w:space="0" w:color="000000"/>
            </w:tcBorders>
            <w:shd w:val="clear" w:color="auto" w:fill="auto"/>
            <w:vAlign w:val="center"/>
          </w:tcPr>
          <w:p w:rsidR="002D22DF" w:rsidRPr="00AE6018" w:rsidRDefault="002D22DF" w:rsidP="007B68B3">
            <w:pPr>
              <w:pStyle w:val="ConsTitle"/>
              <w:widowControl/>
              <w:snapToGrid w:val="0"/>
              <w:ind w:left="-108" w:right="-107"/>
              <w:jc w:val="center"/>
              <w:rPr>
                <w:rFonts w:ascii="Times New Roman" w:hAnsi="Times New Roman" w:cs="Times New Roman"/>
                <w:sz w:val="24"/>
                <w:szCs w:val="24"/>
              </w:rPr>
            </w:pPr>
            <w:r w:rsidRPr="00AE6018">
              <w:rPr>
                <w:rFonts w:ascii="Times New Roman" w:hAnsi="Times New Roman" w:cs="Times New Roman"/>
                <w:sz w:val="24"/>
                <w:szCs w:val="24"/>
              </w:rPr>
              <w:t>проект</w:t>
            </w:r>
          </w:p>
        </w:tc>
        <w:tc>
          <w:tcPr>
            <w:tcW w:w="1134" w:type="dxa"/>
            <w:tcBorders>
              <w:top w:val="single" w:sz="4" w:space="0" w:color="000000"/>
              <w:left w:val="single" w:sz="4" w:space="0" w:color="000000"/>
              <w:bottom w:val="single" w:sz="4" w:space="0" w:color="000000"/>
            </w:tcBorders>
            <w:shd w:val="clear" w:color="auto" w:fill="auto"/>
            <w:vAlign w:val="center"/>
          </w:tcPr>
          <w:p w:rsidR="002D22DF" w:rsidRPr="00AE6018" w:rsidRDefault="002D22DF" w:rsidP="007B68B3">
            <w:pPr>
              <w:pStyle w:val="ConsTitle"/>
              <w:widowControl/>
              <w:snapToGrid w:val="0"/>
              <w:ind w:left="-108" w:right="-107"/>
              <w:jc w:val="center"/>
              <w:rPr>
                <w:rFonts w:ascii="Times New Roman" w:hAnsi="Times New Roman" w:cs="Times New Roman"/>
                <w:sz w:val="24"/>
                <w:szCs w:val="24"/>
              </w:rPr>
            </w:pPr>
            <w:r>
              <w:rPr>
                <w:rFonts w:ascii="Times New Roman" w:hAnsi="Times New Roman" w:cs="Times New Roman"/>
                <w:sz w:val="24"/>
                <w:szCs w:val="24"/>
              </w:rPr>
              <w:t>% загруженности</w:t>
            </w:r>
          </w:p>
        </w:tc>
        <w:tc>
          <w:tcPr>
            <w:tcW w:w="1418" w:type="dxa"/>
            <w:vMerge/>
            <w:tcBorders>
              <w:left w:val="single" w:sz="4" w:space="0" w:color="000000"/>
              <w:bottom w:val="single" w:sz="4" w:space="0" w:color="000000"/>
              <w:right w:val="single" w:sz="4" w:space="0" w:color="000000"/>
            </w:tcBorders>
            <w:shd w:val="clear" w:color="auto" w:fill="auto"/>
            <w:vAlign w:val="center"/>
          </w:tcPr>
          <w:p w:rsidR="002D22DF" w:rsidRPr="00AE6018" w:rsidRDefault="002D22DF" w:rsidP="007B68B3">
            <w:pPr>
              <w:pStyle w:val="ConsTitle"/>
              <w:widowControl/>
              <w:snapToGrid w:val="0"/>
              <w:ind w:left="-108" w:right="-108"/>
              <w:jc w:val="center"/>
              <w:rPr>
                <w:rFonts w:ascii="Times New Roman" w:hAnsi="Times New Roman" w:cs="Times New Roman"/>
                <w:sz w:val="24"/>
                <w:szCs w:val="24"/>
              </w:rPr>
            </w:pPr>
          </w:p>
        </w:tc>
      </w:tr>
      <w:tr w:rsidR="008C2348" w:rsidRPr="00AE6018" w:rsidTr="008C2348">
        <w:trPr>
          <w:trHeight w:val="303"/>
        </w:trPr>
        <w:tc>
          <w:tcPr>
            <w:tcW w:w="567" w:type="dxa"/>
            <w:tcBorders>
              <w:top w:val="single" w:sz="4" w:space="0" w:color="000000"/>
              <w:left w:val="single" w:sz="4" w:space="0" w:color="000000"/>
              <w:bottom w:val="single" w:sz="4" w:space="0" w:color="000000"/>
            </w:tcBorders>
            <w:shd w:val="clear" w:color="auto" w:fill="auto"/>
          </w:tcPr>
          <w:p w:rsidR="008C2348" w:rsidRPr="00AE6018" w:rsidRDefault="008C2348" w:rsidP="007B68B3">
            <w:pPr>
              <w:pStyle w:val="ConsTitle"/>
              <w:widowControl/>
              <w:snapToGrid w:val="0"/>
              <w:ind w:left="-103" w:right="-113"/>
              <w:jc w:val="center"/>
              <w:rPr>
                <w:rFonts w:ascii="Times New Roman" w:hAnsi="Times New Roman" w:cs="Times New Roman"/>
                <w:b w:val="0"/>
                <w:sz w:val="24"/>
                <w:szCs w:val="24"/>
              </w:rPr>
            </w:pPr>
            <w:r>
              <w:rPr>
                <w:rFonts w:ascii="Times New Roman" w:hAnsi="Times New Roman" w:cs="Times New Roman"/>
                <w:b w:val="0"/>
                <w:sz w:val="24"/>
                <w:szCs w:val="24"/>
              </w:rPr>
              <w:t>1</w:t>
            </w:r>
          </w:p>
        </w:tc>
        <w:tc>
          <w:tcPr>
            <w:tcW w:w="2552" w:type="dxa"/>
            <w:tcBorders>
              <w:top w:val="single" w:sz="4" w:space="0" w:color="000000"/>
              <w:left w:val="single" w:sz="4" w:space="0" w:color="000000"/>
              <w:bottom w:val="single" w:sz="4" w:space="0" w:color="000000"/>
            </w:tcBorders>
            <w:shd w:val="clear" w:color="auto" w:fill="auto"/>
          </w:tcPr>
          <w:p w:rsidR="008C2348" w:rsidRDefault="008C2348" w:rsidP="007B68B3">
            <w:pPr>
              <w:pStyle w:val="ConsTitle"/>
              <w:widowControl/>
              <w:snapToGrid w:val="0"/>
              <w:ind w:left="-108" w:right="-107"/>
              <w:jc w:val="center"/>
              <w:rPr>
                <w:rFonts w:ascii="Times New Roman" w:hAnsi="Times New Roman" w:cs="Times New Roman"/>
                <w:b w:val="0"/>
                <w:sz w:val="24"/>
                <w:szCs w:val="24"/>
              </w:rPr>
            </w:pPr>
            <w:r>
              <w:rPr>
                <w:rFonts w:ascii="Times New Roman" w:hAnsi="Times New Roman" w:cs="Times New Roman"/>
                <w:b w:val="0"/>
                <w:sz w:val="24"/>
                <w:szCs w:val="24"/>
              </w:rPr>
              <w:t>амбулатория</w:t>
            </w:r>
          </w:p>
        </w:tc>
        <w:tc>
          <w:tcPr>
            <w:tcW w:w="2977" w:type="dxa"/>
            <w:tcBorders>
              <w:top w:val="single" w:sz="4" w:space="0" w:color="000000"/>
              <w:left w:val="single" w:sz="4" w:space="0" w:color="000000"/>
              <w:bottom w:val="single" w:sz="4" w:space="0" w:color="000000"/>
            </w:tcBorders>
            <w:shd w:val="clear" w:color="auto" w:fill="auto"/>
          </w:tcPr>
          <w:p w:rsidR="008C2348" w:rsidRPr="00115B76" w:rsidRDefault="008C2348" w:rsidP="007B68B3">
            <w:pPr>
              <w:pStyle w:val="ConsTitle"/>
              <w:widowControl/>
              <w:snapToGrid w:val="0"/>
              <w:ind w:left="-109" w:right="-108"/>
              <w:jc w:val="center"/>
              <w:rPr>
                <w:rFonts w:ascii="Times New Roman" w:hAnsi="Times New Roman"/>
                <w:b w:val="0"/>
                <w:sz w:val="24"/>
                <w:szCs w:val="24"/>
              </w:rPr>
            </w:pPr>
            <w:r>
              <w:rPr>
                <w:rFonts w:ascii="Times New Roman" w:hAnsi="Times New Roman"/>
                <w:b w:val="0"/>
                <w:sz w:val="24"/>
                <w:szCs w:val="24"/>
              </w:rPr>
              <w:t xml:space="preserve">пос. Калинин, ул. </w:t>
            </w:r>
            <w:proofErr w:type="gramStart"/>
            <w:r>
              <w:rPr>
                <w:rFonts w:ascii="Times New Roman" w:hAnsi="Times New Roman"/>
                <w:b w:val="0"/>
                <w:sz w:val="24"/>
                <w:szCs w:val="24"/>
              </w:rPr>
              <w:t>Центральная</w:t>
            </w:r>
            <w:proofErr w:type="gramEnd"/>
            <w:r>
              <w:rPr>
                <w:rFonts w:ascii="Times New Roman" w:hAnsi="Times New Roman"/>
                <w:b w:val="0"/>
                <w:sz w:val="24"/>
                <w:szCs w:val="24"/>
              </w:rPr>
              <w:t xml:space="preserve"> д. 23б</w:t>
            </w:r>
          </w:p>
        </w:tc>
        <w:tc>
          <w:tcPr>
            <w:tcW w:w="850" w:type="dxa"/>
            <w:tcBorders>
              <w:top w:val="single" w:sz="4" w:space="0" w:color="000000"/>
              <w:left w:val="single" w:sz="4" w:space="0" w:color="000000"/>
              <w:bottom w:val="single" w:sz="4" w:space="0" w:color="000000"/>
            </w:tcBorders>
            <w:shd w:val="clear" w:color="auto" w:fill="auto"/>
          </w:tcPr>
          <w:p w:rsidR="008C2348" w:rsidRDefault="008C2348" w:rsidP="007B68B3">
            <w:pPr>
              <w:pStyle w:val="ConsTitle"/>
              <w:widowControl/>
              <w:snapToGrid w:val="0"/>
              <w:ind w:left="-108" w:right="-107"/>
              <w:jc w:val="center"/>
              <w:rPr>
                <w:rFonts w:ascii="Times New Roman" w:hAnsi="Times New Roman" w:cs="Times New Roman"/>
                <w:b w:val="0"/>
                <w:sz w:val="24"/>
                <w:szCs w:val="24"/>
              </w:rPr>
            </w:pPr>
            <w:r>
              <w:rPr>
                <w:rFonts w:ascii="Times New Roman" w:hAnsi="Times New Roman" w:cs="Times New Roman"/>
                <w:b w:val="0"/>
                <w:sz w:val="24"/>
                <w:szCs w:val="24"/>
              </w:rPr>
              <w:t>25</w:t>
            </w:r>
          </w:p>
        </w:tc>
        <w:tc>
          <w:tcPr>
            <w:tcW w:w="1134" w:type="dxa"/>
            <w:tcBorders>
              <w:top w:val="single" w:sz="4" w:space="0" w:color="000000"/>
              <w:left w:val="single" w:sz="4" w:space="0" w:color="000000"/>
              <w:bottom w:val="single" w:sz="4" w:space="0" w:color="000000"/>
            </w:tcBorders>
            <w:shd w:val="clear" w:color="auto" w:fill="auto"/>
          </w:tcPr>
          <w:p w:rsidR="008C2348" w:rsidRDefault="008C2348" w:rsidP="007B68B3">
            <w:pPr>
              <w:pStyle w:val="ConsTitle"/>
              <w:widowControl/>
              <w:snapToGrid w:val="0"/>
              <w:ind w:left="-108" w:right="-107"/>
              <w:jc w:val="center"/>
              <w:rPr>
                <w:rFonts w:ascii="Times New Roman" w:hAnsi="Times New Roman" w:cs="Times New Roman"/>
                <w:b w:val="0"/>
                <w:sz w:val="24"/>
                <w:szCs w:val="24"/>
              </w:rPr>
            </w:pPr>
            <w:r>
              <w:rPr>
                <w:rFonts w:ascii="Times New Roman" w:hAnsi="Times New Roman" w:cs="Times New Roman"/>
                <w:b w:val="0"/>
                <w:sz w:val="24"/>
                <w:szCs w:val="24"/>
              </w:rPr>
              <w:t>100</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rsidR="008C2348" w:rsidRPr="00AE6018" w:rsidRDefault="008C2348" w:rsidP="007B68B3">
            <w:pPr>
              <w:pStyle w:val="ConsTitle"/>
              <w:widowControl/>
              <w:snapToGrid w:val="0"/>
              <w:ind w:left="-108" w:right="-108"/>
              <w:jc w:val="center"/>
              <w:rPr>
                <w:rFonts w:ascii="Times New Roman" w:hAnsi="Times New Roman" w:cs="Times New Roman"/>
                <w:b w:val="0"/>
                <w:sz w:val="24"/>
                <w:szCs w:val="24"/>
              </w:rPr>
            </w:pPr>
            <w:r>
              <w:rPr>
                <w:rFonts w:ascii="Times New Roman" w:hAnsi="Times New Roman" w:cs="Times New Roman"/>
                <w:b w:val="0"/>
                <w:sz w:val="24"/>
                <w:szCs w:val="24"/>
              </w:rPr>
              <w:t>1959</w:t>
            </w:r>
          </w:p>
        </w:tc>
      </w:tr>
      <w:tr w:rsidR="002D22DF" w:rsidRPr="00AE6018" w:rsidTr="002D22DF">
        <w:tc>
          <w:tcPr>
            <w:tcW w:w="567" w:type="dxa"/>
            <w:tcBorders>
              <w:top w:val="single" w:sz="4" w:space="0" w:color="000000"/>
              <w:left w:val="single" w:sz="4" w:space="0" w:color="000000"/>
              <w:bottom w:val="single" w:sz="4" w:space="0" w:color="000000"/>
            </w:tcBorders>
            <w:shd w:val="clear" w:color="auto" w:fill="auto"/>
          </w:tcPr>
          <w:p w:rsidR="002D22DF" w:rsidRPr="00AE6018" w:rsidRDefault="008C2348" w:rsidP="007B68B3">
            <w:pPr>
              <w:pStyle w:val="ConsTitle"/>
              <w:widowControl/>
              <w:snapToGrid w:val="0"/>
              <w:ind w:left="-103" w:right="-113"/>
              <w:jc w:val="center"/>
              <w:rPr>
                <w:rFonts w:ascii="Times New Roman" w:hAnsi="Times New Roman" w:cs="Times New Roman"/>
                <w:b w:val="0"/>
                <w:sz w:val="24"/>
                <w:szCs w:val="24"/>
              </w:rPr>
            </w:pPr>
            <w:r>
              <w:rPr>
                <w:rFonts w:ascii="Times New Roman" w:hAnsi="Times New Roman" w:cs="Times New Roman"/>
                <w:b w:val="0"/>
                <w:sz w:val="24"/>
                <w:szCs w:val="24"/>
              </w:rPr>
              <w:lastRenderedPageBreak/>
              <w:t>2</w:t>
            </w:r>
          </w:p>
        </w:tc>
        <w:tc>
          <w:tcPr>
            <w:tcW w:w="2552" w:type="dxa"/>
            <w:tcBorders>
              <w:top w:val="single" w:sz="4" w:space="0" w:color="000000"/>
              <w:left w:val="single" w:sz="4" w:space="0" w:color="000000"/>
              <w:bottom w:val="single" w:sz="4" w:space="0" w:color="000000"/>
            </w:tcBorders>
            <w:shd w:val="clear" w:color="auto" w:fill="auto"/>
          </w:tcPr>
          <w:p w:rsidR="002D22DF" w:rsidRPr="00AE6018" w:rsidRDefault="008C2348" w:rsidP="007B68B3">
            <w:pPr>
              <w:pStyle w:val="ConsTitle"/>
              <w:widowControl/>
              <w:snapToGrid w:val="0"/>
              <w:ind w:left="-108" w:right="-107"/>
              <w:jc w:val="center"/>
              <w:rPr>
                <w:rFonts w:ascii="Times New Roman" w:hAnsi="Times New Roman" w:cs="Times New Roman"/>
                <w:b w:val="0"/>
                <w:sz w:val="24"/>
                <w:szCs w:val="24"/>
              </w:rPr>
            </w:pPr>
            <w:r>
              <w:rPr>
                <w:rFonts w:ascii="Times New Roman" w:hAnsi="Times New Roman" w:cs="Times New Roman"/>
                <w:b w:val="0"/>
                <w:sz w:val="24"/>
                <w:szCs w:val="24"/>
              </w:rPr>
              <w:t>ФАП</w:t>
            </w:r>
          </w:p>
        </w:tc>
        <w:tc>
          <w:tcPr>
            <w:tcW w:w="2977" w:type="dxa"/>
            <w:tcBorders>
              <w:top w:val="single" w:sz="4" w:space="0" w:color="000000"/>
              <w:left w:val="single" w:sz="4" w:space="0" w:color="000000"/>
              <w:bottom w:val="single" w:sz="4" w:space="0" w:color="000000"/>
            </w:tcBorders>
            <w:shd w:val="clear" w:color="auto" w:fill="auto"/>
          </w:tcPr>
          <w:p w:rsidR="002D22DF" w:rsidRPr="00AE6018" w:rsidRDefault="008C2348" w:rsidP="007B68B3">
            <w:pPr>
              <w:pStyle w:val="ConsTitle"/>
              <w:widowControl/>
              <w:snapToGrid w:val="0"/>
              <w:ind w:left="-109" w:right="-108"/>
              <w:jc w:val="center"/>
              <w:rPr>
                <w:rFonts w:ascii="Times New Roman" w:hAnsi="Times New Roman" w:cs="Times New Roman"/>
                <w:b w:val="0"/>
                <w:sz w:val="24"/>
                <w:szCs w:val="24"/>
              </w:rPr>
            </w:pPr>
            <w:proofErr w:type="gramStart"/>
            <w:r>
              <w:rPr>
                <w:rFonts w:ascii="Times New Roman" w:hAnsi="Times New Roman" w:cs="Times New Roman"/>
                <w:b w:val="0"/>
                <w:sz w:val="24"/>
                <w:szCs w:val="24"/>
              </w:rPr>
              <w:t>с</w:t>
            </w:r>
            <w:proofErr w:type="gramEnd"/>
            <w:r>
              <w:rPr>
                <w:rFonts w:ascii="Times New Roman" w:hAnsi="Times New Roman" w:cs="Times New Roman"/>
                <w:b w:val="0"/>
                <w:sz w:val="24"/>
                <w:szCs w:val="24"/>
              </w:rPr>
              <w:t xml:space="preserve">. </w:t>
            </w:r>
            <w:proofErr w:type="gramStart"/>
            <w:r>
              <w:rPr>
                <w:rFonts w:ascii="Times New Roman" w:hAnsi="Times New Roman" w:cs="Times New Roman"/>
                <w:b w:val="0"/>
                <w:sz w:val="24"/>
                <w:szCs w:val="24"/>
              </w:rPr>
              <w:t>Коммуна</w:t>
            </w:r>
            <w:proofErr w:type="gramEnd"/>
            <w:r>
              <w:rPr>
                <w:rFonts w:ascii="Times New Roman" w:hAnsi="Times New Roman" w:cs="Times New Roman"/>
                <w:b w:val="0"/>
                <w:sz w:val="24"/>
                <w:szCs w:val="24"/>
              </w:rPr>
              <w:t>, ул. Коммунаров д.6</w:t>
            </w:r>
          </w:p>
        </w:tc>
        <w:tc>
          <w:tcPr>
            <w:tcW w:w="850" w:type="dxa"/>
            <w:tcBorders>
              <w:top w:val="single" w:sz="4" w:space="0" w:color="000000"/>
              <w:left w:val="single" w:sz="4" w:space="0" w:color="000000"/>
              <w:bottom w:val="single" w:sz="4" w:space="0" w:color="000000"/>
            </w:tcBorders>
            <w:shd w:val="clear" w:color="auto" w:fill="auto"/>
          </w:tcPr>
          <w:p w:rsidR="002D22DF" w:rsidRPr="00AE6018" w:rsidRDefault="002D22DF" w:rsidP="007B68B3">
            <w:pPr>
              <w:pStyle w:val="ConsTitle"/>
              <w:widowControl/>
              <w:snapToGrid w:val="0"/>
              <w:ind w:left="-108" w:right="-107"/>
              <w:jc w:val="center"/>
              <w:rPr>
                <w:rFonts w:ascii="Times New Roman" w:hAnsi="Times New Roman" w:cs="Times New Roman"/>
                <w:b w:val="0"/>
                <w:sz w:val="24"/>
                <w:szCs w:val="24"/>
              </w:rPr>
            </w:pPr>
          </w:p>
        </w:tc>
        <w:tc>
          <w:tcPr>
            <w:tcW w:w="1134" w:type="dxa"/>
            <w:tcBorders>
              <w:top w:val="single" w:sz="4" w:space="0" w:color="000000"/>
              <w:left w:val="single" w:sz="4" w:space="0" w:color="000000"/>
              <w:bottom w:val="single" w:sz="4" w:space="0" w:color="000000"/>
            </w:tcBorders>
            <w:shd w:val="clear" w:color="auto" w:fill="auto"/>
          </w:tcPr>
          <w:p w:rsidR="002D22DF" w:rsidRPr="00AE6018" w:rsidRDefault="002D22DF" w:rsidP="007B68B3">
            <w:pPr>
              <w:pStyle w:val="ConsTitle"/>
              <w:widowControl/>
              <w:snapToGrid w:val="0"/>
              <w:ind w:left="-108" w:right="-107"/>
              <w:jc w:val="center"/>
              <w:rPr>
                <w:rFonts w:ascii="Times New Roman" w:hAnsi="Times New Roman" w:cs="Times New Roman"/>
                <w:b w:val="0"/>
                <w:sz w:val="24"/>
                <w:szCs w:val="24"/>
              </w:rPr>
            </w:pP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rsidR="002D22DF" w:rsidRPr="00AE6018" w:rsidRDefault="008C2348" w:rsidP="007B68B3">
            <w:pPr>
              <w:pStyle w:val="ConsTitle"/>
              <w:widowControl/>
              <w:snapToGrid w:val="0"/>
              <w:ind w:left="-108" w:right="-108"/>
              <w:jc w:val="center"/>
              <w:rPr>
                <w:rFonts w:ascii="Times New Roman" w:hAnsi="Times New Roman" w:cs="Times New Roman"/>
                <w:b w:val="0"/>
                <w:sz w:val="24"/>
                <w:szCs w:val="24"/>
              </w:rPr>
            </w:pPr>
            <w:r>
              <w:rPr>
                <w:rFonts w:ascii="Times New Roman" w:hAnsi="Times New Roman" w:cs="Times New Roman"/>
                <w:b w:val="0"/>
                <w:sz w:val="24"/>
                <w:szCs w:val="24"/>
              </w:rPr>
              <w:t>1980</w:t>
            </w:r>
          </w:p>
        </w:tc>
      </w:tr>
      <w:tr w:rsidR="008C2348" w:rsidRPr="00AE6018" w:rsidTr="002D22DF">
        <w:tc>
          <w:tcPr>
            <w:tcW w:w="567" w:type="dxa"/>
            <w:tcBorders>
              <w:top w:val="single" w:sz="4" w:space="0" w:color="000000"/>
              <w:left w:val="single" w:sz="4" w:space="0" w:color="000000"/>
              <w:bottom w:val="single" w:sz="4" w:space="0" w:color="000000"/>
            </w:tcBorders>
            <w:shd w:val="clear" w:color="auto" w:fill="auto"/>
          </w:tcPr>
          <w:p w:rsidR="008C2348" w:rsidRPr="00AE6018" w:rsidRDefault="008C2348" w:rsidP="007B68B3">
            <w:pPr>
              <w:pStyle w:val="ConsTitle"/>
              <w:widowControl/>
              <w:snapToGrid w:val="0"/>
              <w:ind w:left="-103" w:right="-113"/>
              <w:jc w:val="center"/>
              <w:rPr>
                <w:rFonts w:ascii="Times New Roman" w:hAnsi="Times New Roman" w:cs="Times New Roman"/>
                <w:b w:val="0"/>
                <w:sz w:val="24"/>
                <w:szCs w:val="24"/>
              </w:rPr>
            </w:pPr>
            <w:r>
              <w:rPr>
                <w:rFonts w:ascii="Times New Roman" w:hAnsi="Times New Roman" w:cs="Times New Roman"/>
                <w:b w:val="0"/>
                <w:sz w:val="24"/>
                <w:szCs w:val="24"/>
              </w:rPr>
              <w:t>3</w:t>
            </w:r>
          </w:p>
        </w:tc>
        <w:tc>
          <w:tcPr>
            <w:tcW w:w="2552" w:type="dxa"/>
            <w:tcBorders>
              <w:top w:val="single" w:sz="4" w:space="0" w:color="000000"/>
              <w:left w:val="single" w:sz="4" w:space="0" w:color="000000"/>
              <w:bottom w:val="single" w:sz="4" w:space="0" w:color="000000"/>
            </w:tcBorders>
            <w:shd w:val="clear" w:color="auto" w:fill="auto"/>
          </w:tcPr>
          <w:p w:rsidR="008C2348" w:rsidRDefault="008C2348" w:rsidP="007B68B3">
            <w:pPr>
              <w:pStyle w:val="ConsTitle"/>
              <w:widowControl/>
              <w:snapToGrid w:val="0"/>
              <w:ind w:left="-108" w:right="-107"/>
              <w:jc w:val="center"/>
              <w:rPr>
                <w:rFonts w:ascii="Times New Roman" w:hAnsi="Times New Roman" w:cs="Times New Roman"/>
                <w:b w:val="0"/>
                <w:sz w:val="24"/>
                <w:szCs w:val="24"/>
              </w:rPr>
            </w:pPr>
            <w:r>
              <w:rPr>
                <w:rFonts w:ascii="Times New Roman" w:hAnsi="Times New Roman" w:cs="Times New Roman"/>
                <w:b w:val="0"/>
                <w:sz w:val="24"/>
                <w:szCs w:val="24"/>
              </w:rPr>
              <w:t>ФАП</w:t>
            </w:r>
          </w:p>
        </w:tc>
        <w:tc>
          <w:tcPr>
            <w:tcW w:w="2977" w:type="dxa"/>
            <w:tcBorders>
              <w:top w:val="single" w:sz="4" w:space="0" w:color="000000"/>
              <w:left w:val="single" w:sz="4" w:space="0" w:color="000000"/>
              <w:bottom w:val="single" w:sz="4" w:space="0" w:color="000000"/>
            </w:tcBorders>
            <w:shd w:val="clear" w:color="auto" w:fill="auto"/>
          </w:tcPr>
          <w:p w:rsidR="008C2348" w:rsidRPr="00115B76" w:rsidRDefault="008C2348" w:rsidP="007B68B3">
            <w:pPr>
              <w:pStyle w:val="ConsTitle"/>
              <w:widowControl/>
              <w:snapToGrid w:val="0"/>
              <w:ind w:left="-109" w:right="-108"/>
              <w:jc w:val="center"/>
              <w:rPr>
                <w:rFonts w:ascii="Times New Roman" w:hAnsi="Times New Roman"/>
                <w:b w:val="0"/>
                <w:sz w:val="24"/>
                <w:szCs w:val="24"/>
              </w:rPr>
            </w:pPr>
            <w:r>
              <w:rPr>
                <w:rFonts w:ascii="Times New Roman" w:hAnsi="Times New Roman"/>
                <w:b w:val="0"/>
                <w:sz w:val="24"/>
                <w:szCs w:val="24"/>
              </w:rPr>
              <w:t xml:space="preserve">с. </w:t>
            </w:r>
            <w:proofErr w:type="spellStart"/>
            <w:r>
              <w:rPr>
                <w:rFonts w:ascii="Times New Roman" w:hAnsi="Times New Roman"/>
                <w:b w:val="0"/>
                <w:sz w:val="24"/>
                <w:szCs w:val="24"/>
              </w:rPr>
              <w:t>Кандалинцево</w:t>
            </w:r>
            <w:proofErr w:type="spellEnd"/>
            <w:r>
              <w:rPr>
                <w:rFonts w:ascii="Times New Roman" w:hAnsi="Times New Roman"/>
                <w:b w:val="0"/>
                <w:sz w:val="24"/>
                <w:szCs w:val="24"/>
              </w:rPr>
              <w:t>, ул. Молодежная д.12</w:t>
            </w:r>
          </w:p>
        </w:tc>
        <w:tc>
          <w:tcPr>
            <w:tcW w:w="850" w:type="dxa"/>
            <w:tcBorders>
              <w:top w:val="single" w:sz="4" w:space="0" w:color="000000"/>
              <w:left w:val="single" w:sz="4" w:space="0" w:color="000000"/>
              <w:bottom w:val="single" w:sz="4" w:space="0" w:color="000000"/>
            </w:tcBorders>
            <w:shd w:val="clear" w:color="auto" w:fill="auto"/>
          </w:tcPr>
          <w:p w:rsidR="008C2348" w:rsidRDefault="008C2348" w:rsidP="007B68B3">
            <w:pPr>
              <w:pStyle w:val="ConsTitle"/>
              <w:widowControl/>
              <w:snapToGrid w:val="0"/>
              <w:ind w:left="-108" w:right="-107"/>
              <w:jc w:val="center"/>
              <w:rPr>
                <w:rFonts w:ascii="Times New Roman" w:hAnsi="Times New Roman" w:cs="Times New Roman"/>
                <w:b w:val="0"/>
                <w:sz w:val="24"/>
                <w:szCs w:val="24"/>
              </w:rPr>
            </w:pPr>
          </w:p>
        </w:tc>
        <w:tc>
          <w:tcPr>
            <w:tcW w:w="1134" w:type="dxa"/>
            <w:tcBorders>
              <w:top w:val="single" w:sz="4" w:space="0" w:color="000000"/>
              <w:left w:val="single" w:sz="4" w:space="0" w:color="000000"/>
              <w:bottom w:val="single" w:sz="4" w:space="0" w:color="000000"/>
            </w:tcBorders>
            <w:shd w:val="clear" w:color="auto" w:fill="auto"/>
          </w:tcPr>
          <w:p w:rsidR="008C2348" w:rsidRDefault="008C2348" w:rsidP="007B68B3">
            <w:pPr>
              <w:pStyle w:val="ConsTitle"/>
              <w:widowControl/>
              <w:snapToGrid w:val="0"/>
              <w:ind w:left="-108" w:right="-107"/>
              <w:jc w:val="center"/>
              <w:rPr>
                <w:rFonts w:ascii="Times New Roman" w:hAnsi="Times New Roman" w:cs="Times New Roman"/>
                <w:b w:val="0"/>
                <w:sz w:val="24"/>
                <w:szCs w:val="24"/>
              </w:rPr>
            </w:pP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rsidR="008C2348" w:rsidRPr="00AE6018" w:rsidRDefault="008C2348" w:rsidP="007B68B3">
            <w:pPr>
              <w:pStyle w:val="ConsTitle"/>
              <w:widowControl/>
              <w:snapToGrid w:val="0"/>
              <w:ind w:left="-108" w:right="-108"/>
              <w:jc w:val="center"/>
              <w:rPr>
                <w:rFonts w:ascii="Times New Roman" w:hAnsi="Times New Roman" w:cs="Times New Roman"/>
                <w:b w:val="0"/>
                <w:sz w:val="24"/>
                <w:szCs w:val="24"/>
              </w:rPr>
            </w:pPr>
            <w:r>
              <w:rPr>
                <w:rFonts w:ascii="Times New Roman" w:hAnsi="Times New Roman" w:cs="Times New Roman"/>
                <w:b w:val="0"/>
                <w:sz w:val="24"/>
                <w:szCs w:val="24"/>
              </w:rPr>
              <w:t>1970</w:t>
            </w:r>
          </w:p>
        </w:tc>
      </w:tr>
      <w:tr w:rsidR="008C2348" w:rsidRPr="00AE6018" w:rsidTr="002D22DF">
        <w:tc>
          <w:tcPr>
            <w:tcW w:w="567" w:type="dxa"/>
            <w:tcBorders>
              <w:top w:val="single" w:sz="4" w:space="0" w:color="000000"/>
              <w:left w:val="single" w:sz="4" w:space="0" w:color="000000"/>
              <w:bottom w:val="single" w:sz="4" w:space="0" w:color="000000"/>
            </w:tcBorders>
            <w:shd w:val="clear" w:color="auto" w:fill="auto"/>
          </w:tcPr>
          <w:p w:rsidR="008C2348" w:rsidRPr="00AE6018" w:rsidRDefault="008C2348" w:rsidP="007B68B3">
            <w:pPr>
              <w:pStyle w:val="ConsTitle"/>
              <w:widowControl/>
              <w:snapToGrid w:val="0"/>
              <w:ind w:left="-103" w:right="-113"/>
              <w:jc w:val="center"/>
              <w:rPr>
                <w:rFonts w:ascii="Times New Roman" w:hAnsi="Times New Roman" w:cs="Times New Roman"/>
                <w:b w:val="0"/>
                <w:sz w:val="24"/>
                <w:szCs w:val="24"/>
              </w:rPr>
            </w:pPr>
            <w:r>
              <w:rPr>
                <w:rFonts w:ascii="Times New Roman" w:hAnsi="Times New Roman" w:cs="Times New Roman"/>
                <w:b w:val="0"/>
                <w:sz w:val="24"/>
                <w:szCs w:val="24"/>
              </w:rPr>
              <w:t>4</w:t>
            </w:r>
          </w:p>
        </w:tc>
        <w:tc>
          <w:tcPr>
            <w:tcW w:w="2552" w:type="dxa"/>
            <w:tcBorders>
              <w:top w:val="single" w:sz="4" w:space="0" w:color="000000"/>
              <w:left w:val="single" w:sz="4" w:space="0" w:color="000000"/>
              <w:bottom w:val="single" w:sz="4" w:space="0" w:color="000000"/>
            </w:tcBorders>
            <w:shd w:val="clear" w:color="auto" w:fill="auto"/>
          </w:tcPr>
          <w:p w:rsidR="008C2348" w:rsidRDefault="008C2348" w:rsidP="007B68B3">
            <w:pPr>
              <w:pStyle w:val="ConsTitle"/>
              <w:widowControl/>
              <w:snapToGrid w:val="0"/>
              <w:ind w:left="-108" w:right="-107"/>
              <w:jc w:val="center"/>
              <w:rPr>
                <w:rFonts w:ascii="Times New Roman" w:hAnsi="Times New Roman" w:cs="Times New Roman"/>
                <w:b w:val="0"/>
                <w:sz w:val="24"/>
                <w:szCs w:val="24"/>
              </w:rPr>
            </w:pPr>
            <w:r>
              <w:rPr>
                <w:rFonts w:ascii="Times New Roman" w:hAnsi="Times New Roman" w:cs="Times New Roman"/>
                <w:b w:val="0"/>
                <w:sz w:val="24"/>
                <w:szCs w:val="24"/>
              </w:rPr>
              <w:t>ФАП</w:t>
            </w:r>
          </w:p>
        </w:tc>
        <w:tc>
          <w:tcPr>
            <w:tcW w:w="2977" w:type="dxa"/>
            <w:tcBorders>
              <w:top w:val="single" w:sz="4" w:space="0" w:color="000000"/>
              <w:left w:val="single" w:sz="4" w:space="0" w:color="000000"/>
              <w:bottom w:val="single" w:sz="4" w:space="0" w:color="000000"/>
            </w:tcBorders>
            <w:shd w:val="clear" w:color="auto" w:fill="auto"/>
          </w:tcPr>
          <w:p w:rsidR="008C2348" w:rsidRPr="00115B76" w:rsidRDefault="008C2348" w:rsidP="007B68B3">
            <w:pPr>
              <w:pStyle w:val="ConsTitle"/>
              <w:widowControl/>
              <w:snapToGrid w:val="0"/>
              <w:ind w:left="-109" w:right="-108"/>
              <w:jc w:val="center"/>
              <w:rPr>
                <w:rFonts w:ascii="Times New Roman" w:hAnsi="Times New Roman"/>
                <w:b w:val="0"/>
                <w:sz w:val="24"/>
                <w:szCs w:val="24"/>
              </w:rPr>
            </w:pPr>
            <w:r>
              <w:rPr>
                <w:rFonts w:ascii="Times New Roman" w:hAnsi="Times New Roman"/>
                <w:b w:val="0"/>
                <w:sz w:val="24"/>
                <w:szCs w:val="24"/>
              </w:rPr>
              <w:t xml:space="preserve">С. </w:t>
            </w:r>
            <w:proofErr w:type="spellStart"/>
            <w:r>
              <w:rPr>
                <w:rFonts w:ascii="Times New Roman" w:hAnsi="Times New Roman"/>
                <w:b w:val="0"/>
                <w:sz w:val="24"/>
                <w:szCs w:val="24"/>
              </w:rPr>
              <w:t>Прокуроновка</w:t>
            </w:r>
            <w:proofErr w:type="spellEnd"/>
            <w:r>
              <w:rPr>
                <w:rFonts w:ascii="Times New Roman" w:hAnsi="Times New Roman"/>
                <w:b w:val="0"/>
                <w:sz w:val="24"/>
                <w:szCs w:val="24"/>
              </w:rPr>
              <w:t>, ул. Уральская д. 5а</w:t>
            </w:r>
          </w:p>
        </w:tc>
        <w:tc>
          <w:tcPr>
            <w:tcW w:w="850" w:type="dxa"/>
            <w:tcBorders>
              <w:top w:val="single" w:sz="4" w:space="0" w:color="000000"/>
              <w:left w:val="single" w:sz="4" w:space="0" w:color="000000"/>
              <w:bottom w:val="single" w:sz="4" w:space="0" w:color="000000"/>
            </w:tcBorders>
            <w:shd w:val="clear" w:color="auto" w:fill="auto"/>
          </w:tcPr>
          <w:p w:rsidR="008C2348" w:rsidRDefault="008C2348" w:rsidP="007B68B3">
            <w:pPr>
              <w:pStyle w:val="ConsTitle"/>
              <w:widowControl/>
              <w:snapToGrid w:val="0"/>
              <w:ind w:left="-108" w:right="-107"/>
              <w:jc w:val="center"/>
              <w:rPr>
                <w:rFonts w:ascii="Times New Roman" w:hAnsi="Times New Roman" w:cs="Times New Roman"/>
                <w:b w:val="0"/>
                <w:sz w:val="24"/>
                <w:szCs w:val="24"/>
              </w:rPr>
            </w:pPr>
          </w:p>
        </w:tc>
        <w:tc>
          <w:tcPr>
            <w:tcW w:w="1134" w:type="dxa"/>
            <w:tcBorders>
              <w:top w:val="single" w:sz="4" w:space="0" w:color="000000"/>
              <w:left w:val="single" w:sz="4" w:space="0" w:color="000000"/>
              <w:bottom w:val="single" w:sz="4" w:space="0" w:color="000000"/>
            </w:tcBorders>
            <w:shd w:val="clear" w:color="auto" w:fill="auto"/>
          </w:tcPr>
          <w:p w:rsidR="008C2348" w:rsidRDefault="008C2348" w:rsidP="007B68B3">
            <w:pPr>
              <w:pStyle w:val="ConsTitle"/>
              <w:widowControl/>
              <w:snapToGrid w:val="0"/>
              <w:ind w:left="-108" w:right="-107"/>
              <w:jc w:val="center"/>
              <w:rPr>
                <w:rFonts w:ascii="Times New Roman" w:hAnsi="Times New Roman" w:cs="Times New Roman"/>
                <w:b w:val="0"/>
                <w:sz w:val="24"/>
                <w:szCs w:val="24"/>
              </w:rPr>
            </w:pP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rsidR="008C2348" w:rsidRPr="00AE6018" w:rsidRDefault="008C2348" w:rsidP="007B68B3">
            <w:pPr>
              <w:pStyle w:val="ConsTitle"/>
              <w:widowControl/>
              <w:snapToGrid w:val="0"/>
              <w:ind w:left="-108" w:right="-108"/>
              <w:jc w:val="center"/>
              <w:rPr>
                <w:rFonts w:ascii="Times New Roman" w:hAnsi="Times New Roman" w:cs="Times New Roman"/>
                <w:b w:val="0"/>
                <w:sz w:val="24"/>
                <w:szCs w:val="24"/>
              </w:rPr>
            </w:pPr>
            <w:r>
              <w:rPr>
                <w:rFonts w:ascii="Times New Roman" w:hAnsi="Times New Roman" w:cs="Times New Roman"/>
                <w:b w:val="0"/>
                <w:sz w:val="24"/>
                <w:szCs w:val="24"/>
              </w:rPr>
              <w:t>1959</w:t>
            </w:r>
          </w:p>
        </w:tc>
      </w:tr>
    </w:tbl>
    <w:p w:rsidR="002D22DF" w:rsidRDefault="002D22DF" w:rsidP="002D22DF">
      <w:pPr>
        <w:pStyle w:val="2"/>
      </w:pPr>
      <w:bookmarkStart w:id="60" w:name="_Toc365037404"/>
      <w:bookmarkStart w:id="61" w:name="_Toc365472346"/>
      <w:bookmarkStart w:id="62" w:name="_Toc365534264"/>
      <w:bookmarkStart w:id="63" w:name="_Toc374610483"/>
      <w:r w:rsidRPr="00C57AF8">
        <w:t>Предприятия общественного питания и торговли</w:t>
      </w:r>
      <w:bookmarkEnd w:id="60"/>
      <w:bookmarkEnd w:id="61"/>
      <w:bookmarkEnd w:id="62"/>
      <w:bookmarkEnd w:id="63"/>
    </w:p>
    <w:p w:rsidR="002D22DF" w:rsidRDefault="002D22DF" w:rsidP="002D22DF">
      <w:pPr>
        <w:spacing w:before="240" w:after="0" w:line="240" w:lineRule="auto"/>
        <w:ind w:right="-2" w:firstLine="851"/>
        <w:jc w:val="both"/>
        <w:rPr>
          <w:rFonts w:ascii="Times New Roman" w:hAnsi="Times New Roman" w:cs="Times New Roman"/>
          <w:bCs/>
          <w:i/>
          <w:sz w:val="28"/>
          <w:szCs w:val="28"/>
        </w:rPr>
      </w:pPr>
      <w:r>
        <w:rPr>
          <w:rFonts w:ascii="Times New Roman" w:hAnsi="Times New Roman" w:cs="Times New Roman"/>
          <w:i/>
          <w:sz w:val="28"/>
          <w:szCs w:val="28"/>
        </w:rPr>
        <w:t xml:space="preserve">Таблица 3.7.4-5 </w:t>
      </w:r>
      <w:r w:rsidRPr="00E91115">
        <w:rPr>
          <w:rFonts w:ascii="Times New Roman" w:hAnsi="Times New Roman"/>
          <w:bCs/>
          <w:i/>
          <w:sz w:val="28"/>
          <w:szCs w:val="28"/>
        </w:rPr>
        <w:t xml:space="preserve">Предприятия общественного питания и торговли МО </w:t>
      </w:r>
      <w:r>
        <w:rPr>
          <w:rFonts w:ascii="Times New Roman" w:hAnsi="Times New Roman"/>
          <w:bCs/>
          <w:i/>
          <w:sz w:val="28"/>
          <w:szCs w:val="28"/>
        </w:rPr>
        <w:t>К</w:t>
      </w:r>
      <w:r w:rsidR="00AF185C">
        <w:rPr>
          <w:rFonts w:ascii="Times New Roman" w:hAnsi="Times New Roman"/>
          <w:bCs/>
          <w:i/>
          <w:sz w:val="28"/>
          <w:szCs w:val="28"/>
        </w:rPr>
        <w:t xml:space="preserve">алининский </w:t>
      </w:r>
      <w:r w:rsidRPr="00E91115">
        <w:rPr>
          <w:rFonts w:ascii="Times New Roman" w:hAnsi="Times New Roman"/>
          <w:bCs/>
          <w:i/>
          <w:sz w:val="28"/>
          <w:szCs w:val="28"/>
        </w:rPr>
        <w:t>сельсовет</w:t>
      </w:r>
      <w:r w:rsidRPr="00E91115">
        <w:rPr>
          <w:rFonts w:ascii="Times New Roman" w:hAnsi="Times New Roman" w:cs="Times New Roman"/>
          <w:bCs/>
          <w:i/>
          <w:sz w:val="28"/>
          <w:szCs w:val="28"/>
        </w:rPr>
        <w:t xml:space="preserve"> (с официального сайта Федеральной службы государственной статистики).</w:t>
      </w:r>
    </w:p>
    <w:tbl>
      <w:tblPr>
        <w:tblW w:w="4983" w:type="pct"/>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4A0" w:firstRow="1" w:lastRow="0" w:firstColumn="1" w:lastColumn="0" w:noHBand="0" w:noVBand="1"/>
      </w:tblPr>
      <w:tblGrid>
        <w:gridCol w:w="3277"/>
        <w:gridCol w:w="1337"/>
        <w:gridCol w:w="697"/>
        <w:gridCol w:w="697"/>
        <w:gridCol w:w="697"/>
        <w:gridCol w:w="697"/>
        <w:gridCol w:w="697"/>
        <w:gridCol w:w="697"/>
        <w:gridCol w:w="697"/>
      </w:tblGrid>
      <w:tr w:rsidR="00AF185C" w:rsidRPr="00AF185C" w:rsidTr="00AF185C">
        <w:tc>
          <w:tcPr>
            <w:tcW w:w="1726"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b/>
                <w:bCs/>
                <w:sz w:val="24"/>
                <w:szCs w:val="24"/>
                <w:lang w:eastAsia="ru-RU"/>
              </w:rPr>
            </w:pPr>
            <w:r w:rsidRPr="00AF185C">
              <w:rPr>
                <w:rFonts w:ascii="Times New Roman" w:hAnsi="Times New Roman" w:cs="Times New Roman"/>
                <w:b/>
                <w:bCs/>
                <w:sz w:val="24"/>
                <w:szCs w:val="24"/>
                <w:lang w:eastAsia="ru-RU"/>
              </w:rPr>
              <w:t>Показатели</w:t>
            </w:r>
          </w:p>
        </w:tc>
        <w:tc>
          <w:tcPr>
            <w:tcW w:w="704"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b/>
                <w:bCs/>
                <w:sz w:val="24"/>
                <w:szCs w:val="24"/>
                <w:lang w:eastAsia="ru-RU"/>
              </w:rPr>
            </w:pPr>
            <w:r w:rsidRPr="00AF185C">
              <w:rPr>
                <w:rFonts w:ascii="Times New Roman" w:hAnsi="Times New Roman" w:cs="Times New Roman"/>
                <w:b/>
                <w:bCs/>
                <w:sz w:val="24"/>
                <w:szCs w:val="24"/>
                <w:lang w:eastAsia="ru-RU"/>
              </w:rPr>
              <w:t>Ед. измерения</w:t>
            </w: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b/>
                <w:bCs/>
                <w:sz w:val="24"/>
                <w:szCs w:val="24"/>
                <w:lang w:eastAsia="ru-RU"/>
              </w:rPr>
            </w:pPr>
            <w:r w:rsidRPr="00AF185C">
              <w:rPr>
                <w:rFonts w:ascii="Times New Roman" w:hAnsi="Times New Roman" w:cs="Times New Roman"/>
                <w:b/>
                <w:bCs/>
                <w:sz w:val="24"/>
                <w:szCs w:val="24"/>
                <w:lang w:eastAsia="ru-RU"/>
              </w:rPr>
              <w:t>2006</w:t>
            </w: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b/>
                <w:bCs/>
                <w:sz w:val="24"/>
                <w:szCs w:val="24"/>
                <w:lang w:eastAsia="ru-RU"/>
              </w:rPr>
            </w:pPr>
            <w:r w:rsidRPr="00AF185C">
              <w:rPr>
                <w:rFonts w:ascii="Times New Roman" w:hAnsi="Times New Roman" w:cs="Times New Roman"/>
                <w:b/>
                <w:bCs/>
                <w:sz w:val="24"/>
                <w:szCs w:val="24"/>
                <w:lang w:eastAsia="ru-RU"/>
              </w:rPr>
              <w:t>2007</w:t>
            </w: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b/>
                <w:bCs/>
                <w:sz w:val="24"/>
                <w:szCs w:val="24"/>
                <w:lang w:eastAsia="ru-RU"/>
              </w:rPr>
            </w:pPr>
            <w:r w:rsidRPr="00AF185C">
              <w:rPr>
                <w:rFonts w:ascii="Times New Roman" w:hAnsi="Times New Roman" w:cs="Times New Roman"/>
                <w:b/>
                <w:bCs/>
                <w:sz w:val="24"/>
                <w:szCs w:val="24"/>
                <w:lang w:eastAsia="ru-RU"/>
              </w:rPr>
              <w:t>2008</w:t>
            </w: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b/>
                <w:bCs/>
                <w:sz w:val="24"/>
                <w:szCs w:val="24"/>
                <w:lang w:eastAsia="ru-RU"/>
              </w:rPr>
            </w:pPr>
            <w:r w:rsidRPr="00AF185C">
              <w:rPr>
                <w:rFonts w:ascii="Times New Roman" w:hAnsi="Times New Roman" w:cs="Times New Roman"/>
                <w:b/>
                <w:bCs/>
                <w:sz w:val="24"/>
                <w:szCs w:val="24"/>
                <w:lang w:eastAsia="ru-RU"/>
              </w:rPr>
              <w:t>2009</w:t>
            </w: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b/>
                <w:bCs/>
                <w:sz w:val="24"/>
                <w:szCs w:val="24"/>
                <w:lang w:eastAsia="ru-RU"/>
              </w:rPr>
            </w:pPr>
            <w:r w:rsidRPr="00AF185C">
              <w:rPr>
                <w:rFonts w:ascii="Times New Roman" w:hAnsi="Times New Roman" w:cs="Times New Roman"/>
                <w:b/>
                <w:bCs/>
                <w:sz w:val="24"/>
                <w:szCs w:val="24"/>
                <w:lang w:eastAsia="ru-RU"/>
              </w:rPr>
              <w:t>2010</w:t>
            </w: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b/>
                <w:bCs/>
                <w:sz w:val="24"/>
                <w:szCs w:val="24"/>
                <w:lang w:eastAsia="ru-RU"/>
              </w:rPr>
            </w:pPr>
            <w:r w:rsidRPr="00AF185C">
              <w:rPr>
                <w:rFonts w:ascii="Times New Roman" w:hAnsi="Times New Roman" w:cs="Times New Roman"/>
                <w:b/>
                <w:bCs/>
                <w:sz w:val="24"/>
                <w:szCs w:val="24"/>
                <w:lang w:eastAsia="ru-RU"/>
              </w:rPr>
              <w:t>2011</w:t>
            </w: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b/>
                <w:bCs/>
                <w:sz w:val="24"/>
                <w:szCs w:val="24"/>
                <w:lang w:eastAsia="ru-RU"/>
              </w:rPr>
            </w:pPr>
            <w:r w:rsidRPr="00AF185C">
              <w:rPr>
                <w:rFonts w:ascii="Times New Roman" w:hAnsi="Times New Roman" w:cs="Times New Roman"/>
                <w:b/>
                <w:bCs/>
                <w:sz w:val="24"/>
                <w:szCs w:val="24"/>
                <w:lang w:eastAsia="ru-RU"/>
              </w:rPr>
              <w:t>2012</w:t>
            </w:r>
          </w:p>
        </w:tc>
      </w:tr>
      <w:tr w:rsidR="00AF185C" w:rsidRPr="00AF185C" w:rsidTr="00AF185C">
        <w:tc>
          <w:tcPr>
            <w:tcW w:w="1726"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rPr>
                <w:rFonts w:ascii="Times New Roman" w:hAnsi="Times New Roman" w:cs="Times New Roman"/>
                <w:sz w:val="24"/>
                <w:szCs w:val="24"/>
                <w:lang w:eastAsia="ru-RU"/>
              </w:rPr>
            </w:pPr>
            <w:r w:rsidRPr="00AF185C">
              <w:rPr>
                <w:rFonts w:ascii="Times New Roman" w:hAnsi="Times New Roman" w:cs="Times New Roman"/>
                <w:sz w:val="24"/>
                <w:szCs w:val="24"/>
                <w:lang w:eastAsia="ru-RU"/>
              </w:rPr>
              <w:t>Количество объектов розничной торговли и общественного питания</w:t>
            </w:r>
          </w:p>
        </w:tc>
        <w:tc>
          <w:tcPr>
            <w:tcW w:w="704"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r>
      <w:tr w:rsidR="00AF185C" w:rsidRPr="00AF185C" w:rsidTr="00AF185C">
        <w:tc>
          <w:tcPr>
            <w:tcW w:w="1726" w:type="pct"/>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AF185C" w:rsidRPr="00AF185C" w:rsidRDefault="00AF185C" w:rsidP="00AF185C">
            <w:pPr>
              <w:spacing w:after="0" w:line="240" w:lineRule="auto"/>
              <w:rPr>
                <w:rFonts w:ascii="Times New Roman" w:hAnsi="Times New Roman" w:cs="Times New Roman"/>
                <w:sz w:val="24"/>
                <w:szCs w:val="24"/>
                <w:lang w:eastAsia="ru-RU"/>
              </w:rPr>
            </w:pPr>
            <w:r w:rsidRPr="00AF185C">
              <w:rPr>
                <w:rFonts w:ascii="Times New Roman" w:hAnsi="Times New Roman" w:cs="Times New Roman"/>
                <w:sz w:val="24"/>
                <w:szCs w:val="24"/>
                <w:lang w:eastAsia="ru-RU"/>
              </w:rPr>
              <w:t>магазины</w:t>
            </w:r>
          </w:p>
        </w:tc>
        <w:tc>
          <w:tcPr>
            <w:tcW w:w="704"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единица</w:t>
            </w: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10</w:t>
            </w: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9</w:t>
            </w: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7</w:t>
            </w: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7</w:t>
            </w:r>
          </w:p>
        </w:tc>
      </w:tr>
      <w:tr w:rsidR="00AF185C" w:rsidRPr="00AF185C" w:rsidTr="00AF185C">
        <w:tc>
          <w:tcPr>
            <w:tcW w:w="1726" w:type="pct"/>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AF185C" w:rsidRPr="00AF185C" w:rsidRDefault="00AF185C" w:rsidP="00AF185C">
            <w:pPr>
              <w:spacing w:after="0" w:line="240" w:lineRule="auto"/>
              <w:rPr>
                <w:rFonts w:ascii="Times New Roman" w:hAnsi="Times New Roman" w:cs="Times New Roman"/>
                <w:sz w:val="24"/>
                <w:szCs w:val="24"/>
                <w:lang w:eastAsia="ru-RU"/>
              </w:rPr>
            </w:pPr>
            <w:r w:rsidRPr="00AF185C">
              <w:rPr>
                <w:rFonts w:ascii="Times New Roman" w:hAnsi="Times New Roman" w:cs="Times New Roman"/>
                <w:sz w:val="24"/>
                <w:szCs w:val="24"/>
                <w:lang w:eastAsia="ru-RU"/>
              </w:rPr>
              <w:t>магазины (без торговых центров)</w:t>
            </w:r>
          </w:p>
        </w:tc>
        <w:tc>
          <w:tcPr>
            <w:tcW w:w="704"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единица</w:t>
            </w: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9</w:t>
            </w: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8</w:t>
            </w: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7</w:t>
            </w: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r>
      <w:tr w:rsidR="00AF185C" w:rsidRPr="00AF185C" w:rsidTr="00AF185C">
        <w:tc>
          <w:tcPr>
            <w:tcW w:w="1726" w:type="pct"/>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AF185C" w:rsidRPr="00AF185C" w:rsidRDefault="00AF185C" w:rsidP="00AF185C">
            <w:pPr>
              <w:spacing w:after="0" w:line="240" w:lineRule="auto"/>
              <w:rPr>
                <w:rFonts w:ascii="Times New Roman" w:hAnsi="Times New Roman" w:cs="Times New Roman"/>
                <w:sz w:val="24"/>
                <w:szCs w:val="24"/>
                <w:lang w:eastAsia="ru-RU"/>
              </w:rPr>
            </w:pPr>
            <w:r w:rsidRPr="00AF185C">
              <w:rPr>
                <w:rFonts w:ascii="Times New Roman" w:hAnsi="Times New Roman" w:cs="Times New Roman"/>
                <w:sz w:val="24"/>
                <w:szCs w:val="24"/>
                <w:lang w:eastAsia="ru-RU"/>
              </w:rPr>
              <w:t>палатки и киоски</w:t>
            </w:r>
          </w:p>
        </w:tc>
        <w:tc>
          <w:tcPr>
            <w:tcW w:w="704"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единица</w:t>
            </w: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2</w:t>
            </w: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r>
      <w:tr w:rsidR="00AF185C" w:rsidRPr="00AF185C" w:rsidTr="00AF185C">
        <w:tc>
          <w:tcPr>
            <w:tcW w:w="1726" w:type="pct"/>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AF185C" w:rsidRPr="00AF185C" w:rsidRDefault="00AF185C" w:rsidP="00AF185C">
            <w:pPr>
              <w:spacing w:after="0" w:line="240" w:lineRule="auto"/>
              <w:rPr>
                <w:rFonts w:ascii="Times New Roman" w:hAnsi="Times New Roman" w:cs="Times New Roman"/>
                <w:sz w:val="24"/>
                <w:szCs w:val="24"/>
                <w:lang w:eastAsia="ru-RU"/>
              </w:rPr>
            </w:pPr>
            <w:r w:rsidRPr="00AF185C">
              <w:rPr>
                <w:rFonts w:ascii="Times New Roman" w:hAnsi="Times New Roman" w:cs="Times New Roman"/>
                <w:sz w:val="24"/>
                <w:szCs w:val="24"/>
                <w:lang w:eastAsia="ru-RU"/>
              </w:rPr>
              <w:t>аптечные киоски и пункты</w:t>
            </w:r>
          </w:p>
        </w:tc>
        <w:tc>
          <w:tcPr>
            <w:tcW w:w="704"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единица</w:t>
            </w: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4</w:t>
            </w: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r>
      <w:tr w:rsidR="00AF185C" w:rsidRPr="00AF185C" w:rsidTr="00AF185C">
        <w:tc>
          <w:tcPr>
            <w:tcW w:w="1726" w:type="pct"/>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AF185C" w:rsidRPr="00AF185C" w:rsidRDefault="00AF185C" w:rsidP="00AF185C">
            <w:pPr>
              <w:spacing w:after="0" w:line="240" w:lineRule="auto"/>
              <w:rPr>
                <w:rFonts w:ascii="Times New Roman" w:hAnsi="Times New Roman" w:cs="Times New Roman"/>
                <w:sz w:val="24"/>
                <w:szCs w:val="24"/>
                <w:lang w:eastAsia="ru-RU"/>
              </w:rPr>
            </w:pPr>
            <w:r w:rsidRPr="00AF185C">
              <w:rPr>
                <w:rFonts w:ascii="Times New Roman" w:hAnsi="Times New Roman" w:cs="Times New Roman"/>
                <w:sz w:val="24"/>
                <w:szCs w:val="24"/>
                <w:lang w:eastAsia="ru-RU"/>
              </w:rPr>
              <w:t>общедоступные столовые, закусочные</w:t>
            </w:r>
          </w:p>
        </w:tc>
        <w:tc>
          <w:tcPr>
            <w:tcW w:w="704"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единица</w:t>
            </w: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1</w:t>
            </w: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1</w:t>
            </w: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1</w:t>
            </w: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1</w:t>
            </w: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r>
      <w:tr w:rsidR="00AF185C" w:rsidRPr="00AF185C" w:rsidTr="00AF185C">
        <w:tc>
          <w:tcPr>
            <w:tcW w:w="1726" w:type="pct"/>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AF185C" w:rsidRPr="00AF185C" w:rsidRDefault="00AF185C" w:rsidP="00AF185C">
            <w:pPr>
              <w:spacing w:after="0" w:line="240" w:lineRule="auto"/>
              <w:rPr>
                <w:rFonts w:ascii="Times New Roman" w:hAnsi="Times New Roman" w:cs="Times New Roman"/>
                <w:sz w:val="24"/>
                <w:szCs w:val="24"/>
                <w:lang w:eastAsia="ru-RU"/>
              </w:rPr>
            </w:pPr>
            <w:r w:rsidRPr="00AF185C">
              <w:rPr>
                <w:rFonts w:ascii="Times New Roman" w:hAnsi="Times New Roman" w:cs="Times New Roman"/>
                <w:sz w:val="24"/>
                <w:szCs w:val="24"/>
                <w:lang w:eastAsia="ru-RU"/>
              </w:rPr>
              <w:t>столовые учебных заведений, организаций, промышленных предприятий</w:t>
            </w:r>
          </w:p>
        </w:tc>
        <w:tc>
          <w:tcPr>
            <w:tcW w:w="704"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единица</w:t>
            </w: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3</w:t>
            </w: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3</w:t>
            </w: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3</w:t>
            </w: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6</w:t>
            </w: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6</w:t>
            </w:r>
          </w:p>
        </w:tc>
      </w:tr>
      <w:tr w:rsidR="00AF185C" w:rsidRPr="00AF185C" w:rsidTr="00AF185C">
        <w:tc>
          <w:tcPr>
            <w:tcW w:w="1726" w:type="pct"/>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AF185C" w:rsidRPr="00AF185C" w:rsidRDefault="00AF185C" w:rsidP="00AF185C">
            <w:pPr>
              <w:spacing w:after="0" w:line="240" w:lineRule="auto"/>
              <w:rPr>
                <w:rFonts w:ascii="Times New Roman" w:hAnsi="Times New Roman" w:cs="Times New Roman"/>
                <w:sz w:val="24"/>
                <w:szCs w:val="24"/>
                <w:lang w:eastAsia="ru-RU"/>
              </w:rPr>
            </w:pPr>
            <w:r w:rsidRPr="00AF185C">
              <w:rPr>
                <w:rFonts w:ascii="Times New Roman" w:hAnsi="Times New Roman" w:cs="Times New Roman"/>
                <w:sz w:val="24"/>
                <w:szCs w:val="24"/>
                <w:lang w:eastAsia="ru-RU"/>
              </w:rPr>
              <w:t>неспециализированные продовольственные магазины (</w:t>
            </w:r>
            <w:proofErr w:type="spellStart"/>
            <w:r w:rsidRPr="00AF185C">
              <w:rPr>
                <w:rFonts w:ascii="Times New Roman" w:hAnsi="Times New Roman" w:cs="Times New Roman"/>
                <w:sz w:val="24"/>
                <w:szCs w:val="24"/>
                <w:lang w:eastAsia="ru-RU"/>
              </w:rPr>
              <w:t>минимаркеты</w:t>
            </w:r>
            <w:proofErr w:type="spellEnd"/>
            <w:r w:rsidRPr="00AF185C">
              <w:rPr>
                <w:rFonts w:ascii="Times New Roman" w:hAnsi="Times New Roman" w:cs="Times New Roman"/>
                <w:sz w:val="24"/>
                <w:szCs w:val="24"/>
                <w:lang w:eastAsia="ru-RU"/>
              </w:rPr>
              <w:t>)</w:t>
            </w:r>
          </w:p>
        </w:tc>
        <w:tc>
          <w:tcPr>
            <w:tcW w:w="704"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единица</w:t>
            </w: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7</w:t>
            </w: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r>
      <w:tr w:rsidR="00AF185C" w:rsidRPr="00AF185C" w:rsidTr="00AF185C">
        <w:tc>
          <w:tcPr>
            <w:tcW w:w="1726" w:type="pct"/>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AF185C" w:rsidRPr="00AF185C" w:rsidRDefault="00AF185C" w:rsidP="00AF185C">
            <w:pPr>
              <w:spacing w:after="0" w:line="240" w:lineRule="auto"/>
              <w:rPr>
                <w:rFonts w:ascii="Times New Roman" w:hAnsi="Times New Roman" w:cs="Times New Roman"/>
                <w:sz w:val="24"/>
                <w:szCs w:val="24"/>
                <w:lang w:eastAsia="ru-RU"/>
              </w:rPr>
            </w:pPr>
            <w:r w:rsidRPr="00AF185C">
              <w:rPr>
                <w:rFonts w:ascii="Times New Roman" w:hAnsi="Times New Roman" w:cs="Times New Roman"/>
                <w:sz w:val="24"/>
                <w:szCs w:val="24"/>
                <w:lang w:eastAsia="ru-RU"/>
              </w:rPr>
              <w:t>столовые, закусочные</w:t>
            </w:r>
          </w:p>
        </w:tc>
        <w:tc>
          <w:tcPr>
            <w:tcW w:w="704"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единица</w:t>
            </w: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4</w:t>
            </w: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1</w:t>
            </w: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r>
      <w:tr w:rsidR="00AF185C" w:rsidRPr="00AF185C" w:rsidTr="00AF185C">
        <w:tc>
          <w:tcPr>
            <w:tcW w:w="1726" w:type="pct"/>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AF185C" w:rsidRPr="00AF185C" w:rsidRDefault="00AF185C" w:rsidP="00AF185C">
            <w:pPr>
              <w:spacing w:after="0" w:line="240" w:lineRule="auto"/>
              <w:rPr>
                <w:rFonts w:ascii="Times New Roman" w:hAnsi="Times New Roman" w:cs="Times New Roman"/>
                <w:sz w:val="24"/>
                <w:szCs w:val="24"/>
                <w:lang w:eastAsia="ru-RU"/>
              </w:rPr>
            </w:pPr>
            <w:r w:rsidRPr="00AF185C">
              <w:rPr>
                <w:rFonts w:ascii="Times New Roman" w:hAnsi="Times New Roman" w:cs="Times New Roman"/>
                <w:sz w:val="24"/>
                <w:szCs w:val="24"/>
                <w:lang w:eastAsia="ru-RU"/>
              </w:rPr>
              <w:t>рестораны, кафе, бары</w:t>
            </w:r>
          </w:p>
        </w:tc>
        <w:tc>
          <w:tcPr>
            <w:tcW w:w="704"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единица</w:t>
            </w: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1</w:t>
            </w: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1</w:t>
            </w: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1</w:t>
            </w: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1</w:t>
            </w: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1</w:t>
            </w: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1</w:t>
            </w: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1</w:t>
            </w:r>
          </w:p>
        </w:tc>
      </w:tr>
      <w:tr w:rsidR="00AF185C" w:rsidRPr="00AF185C" w:rsidTr="00AF185C">
        <w:tc>
          <w:tcPr>
            <w:tcW w:w="1726" w:type="pct"/>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AF185C" w:rsidRPr="00AF185C" w:rsidRDefault="00AF185C" w:rsidP="00AF185C">
            <w:pPr>
              <w:spacing w:after="0" w:line="240" w:lineRule="auto"/>
              <w:rPr>
                <w:rFonts w:ascii="Times New Roman" w:hAnsi="Times New Roman" w:cs="Times New Roman"/>
                <w:sz w:val="24"/>
                <w:szCs w:val="24"/>
                <w:lang w:eastAsia="ru-RU"/>
              </w:rPr>
            </w:pPr>
            <w:r w:rsidRPr="00AF185C">
              <w:rPr>
                <w:rFonts w:ascii="Times New Roman" w:hAnsi="Times New Roman" w:cs="Times New Roman"/>
                <w:sz w:val="24"/>
                <w:szCs w:val="24"/>
                <w:lang w:eastAsia="ru-RU"/>
              </w:rPr>
              <w:t>автозаправочные станции</w:t>
            </w:r>
          </w:p>
        </w:tc>
        <w:tc>
          <w:tcPr>
            <w:tcW w:w="704"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единица</w:t>
            </w: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1</w:t>
            </w: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r>
      <w:tr w:rsidR="00AF185C" w:rsidRPr="00AF185C" w:rsidTr="00AF185C">
        <w:tc>
          <w:tcPr>
            <w:tcW w:w="1726" w:type="pct"/>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AF185C" w:rsidRPr="00AF185C" w:rsidRDefault="00AF185C" w:rsidP="00AF185C">
            <w:pPr>
              <w:spacing w:after="0" w:line="240" w:lineRule="auto"/>
              <w:rPr>
                <w:rFonts w:ascii="Times New Roman" w:hAnsi="Times New Roman" w:cs="Times New Roman"/>
                <w:sz w:val="24"/>
                <w:szCs w:val="24"/>
                <w:lang w:eastAsia="ru-RU"/>
              </w:rPr>
            </w:pPr>
            <w:r w:rsidRPr="00AF185C">
              <w:rPr>
                <w:rFonts w:ascii="Times New Roman" w:hAnsi="Times New Roman" w:cs="Times New Roman"/>
                <w:sz w:val="24"/>
                <w:szCs w:val="24"/>
                <w:lang w:eastAsia="ru-RU"/>
              </w:rPr>
              <w:t xml:space="preserve">магазины товаров повседневного спроса, </w:t>
            </w:r>
            <w:proofErr w:type="spellStart"/>
            <w:r w:rsidRPr="00AF185C">
              <w:rPr>
                <w:rFonts w:ascii="Times New Roman" w:hAnsi="Times New Roman" w:cs="Times New Roman"/>
                <w:sz w:val="24"/>
                <w:szCs w:val="24"/>
                <w:lang w:eastAsia="ru-RU"/>
              </w:rPr>
              <w:t>минимаркеты</w:t>
            </w:r>
            <w:proofErr w:type="spellEnd"/>
          </w:p>
        </w:tc>
        <w:tc>
          <w:tcPr>
            <w:tcW w:w="704"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единица</w:t>
            </w: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7</w:t>
            </w:r>
          </w:p>
        </w:tc>
      </w:tr>
      <w:tr w:rsidR="00AF185C" w:rsidRPr="00AF185C" w:rsidTr="00AF185C">
        <w:tc>
          <w:tcPr>
            <w:tcW w:w="1726"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rPr>
                <w:rFonts w:ascii="Times New Roman" w:hAnsi="Times New Roman" w:cs="Times New Roman"/>
                <w:sz w:val="24"/>
                <w:szCs w:val="24"/>
                <w:lang w:eastAsia="ru-RU"/>
              </w:rPr>
            </w:pPr>
            <w:r w:rsidRPr="00AF185C">
              <w:rPr>
                <w:rFonts w:ascii="Times New Roman" w:hAnsi="Times New Roman" w:cs="Times New Roman"/>
                <w:sz w:val="24"/>
                <w:szCs w:val="24"/>
                <w:lang w:eastAsia="ru-RU"/>
              </w:rPr>
              <w:t>Площадь торгового зала объектов розничной торговли</w:t>
            </w:r>
          </w:p>
        </w:tc>
        <w:tc>
          <w:tcPr>
            <w:tcW w:w="704"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r>
      <w:tr w:rsidR="00AF185C" w:rsidRPr="00AF185C" w:rsidTr="00AF185C">
        <w:tc>
          <w:tcPr>
            <w:tcW w:w="1726" w:type="pct"/>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AF185C" w:rsidRPr="00AF185C" w:rsidRDefault="00AF185C" w:rsidP="00AF185C">
            <w:pPr>
              <w:spacing w:after="0" w:line="240" w:lineRule="auto"/>
              <w:rPr>
                <w:rFonts w:ascii="Times New Roman" w:hAnsi="Times New Roman" w:cs="Times New Roman"/>
                <w:sz w:val="24"/>
                <w:szCs w:val="24"/>
                <w:lang w:eastAsia="ru-RU"/>
              </w:rPr>
            </w:pPr>
            <w:r w:rsidRPr="00AF185C">
              <w:rPr>
                <w:rFonts w:ascii="Times New Roman" w:hAnsi="Times New Roman" w:cs="Times New Roman"/>
                <w:sz w:val="24"/>
                <w:szCs w:val="24"/>
                <w:lang w:eastAsia="ru-RU"/>
              </w:rPr>
              <w:t>магазины</w:t>
            </w:r>
          </w:p>
        </w:tc>
        <w:tc>
          <w:tcPr>
            <w:tcW w:w="704"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метр квадратный</w:t>
            </w: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243</w:t>
            </w: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243</w:t>
            </w: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222</w:t>
            </w: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222</w:t>
            </w:r>
          </w:p>
        </w:tc>
      </w:tr>
      <w:tr w:rsidR="00AF185C" w:rsidRPr="00AF185C" w:rsidTr="00AF185C">
        <w:tc>
          <w:tcPr>
            <w:tcW w:w="1726" w:type="pct"/>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AF185C" w:rsidRPr="00AF185C" w:rsidRDefault="00AF185C" w:rsidP="00AF185C">
            <w:pPr>
              <w:spacing w:after="0" w:line="240" w:lineRule="auto"/>
              <w:rPr>
                <w:rFonts w:ascii="Times New Roman" w:hAnsi="Times New Roman" w:cs="Times New Roman"/>
                <w:sz w:val="24"/>
                <w:szCs w:val="24"/>
                <w:lang w:eastAsia="ru-RU"/>
              </w:rPr>
            </w:pPr>
            <w:r w:rsidRPr="00AF185C">
              <w:rPr>
                <w:rFonts w:ascii="Times New Roman" w:hAnsi="Times New Roman" w:cs="Times New Roman"/>
                <w:sz w:val="24"/>
                <w:szCs w:val="24"/>
                <w:lang w:eastAsia="ru-RU"/>
              </w:rPr>
              <w:t>магазины (без торговых центров)</w:t>
            </w:r>
          </w:p>
        </w:tc>
        <w:tc>
          <w:tcPr>
            <w:tcW w:w="704"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метр квадратный</w:t>
            </w: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243</w:t>
            </w: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231</w:t>
            </w: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222</w:t>
            </w: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r>
      <w:tr w:rsidR="00AF185C" w:rsidRPr="00AF185C" w:rsidTr="00AF185C">
        <w:tc>
          <w:tcPr>
            <w:tcW w:w="1726" w:type="pct"/>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AF185C" w:rsidRPr="00AF185C" w:rsidRDefault="00AF185C" w:rsidP="00AF185C">
            <w:pPr>
              <w:spacing w:after="0" w:line="240" w:lineRule="auto"/>
              <w:rPr>
                <w:rFonts w:ascii="Times New Roman" w:hAnsi="Times New Roman" w:cs="Times New Roman"/>
                <w:sz w:val="24"/>
                <w:szCs w:val="24"/>
                <w:lang w:eastAsia="ru-RU"/>
              </w:rPr>
            </w:pPr>
            <w:r w:rsidRPr="00AF185C">
              <w:rPr>
                <w:rFonts w:ascii="Times New Roman" w:hAnsi="Times New Roman" w:cs="Times New Roman"/>
                <w:sz w:val="24"/>
                <w:szCs w:val="24"/>
                <w:lang w:eastAsia="ru-RU"/>
              </w:rPr>
              <w:t>неспециализированные продовольственные магазины (</w:t>
            </w:r>
            <w:proofErr w:type="spellStart"/>
            <w:r w:rsidRPr="00AF185C">
              <w:rPr>
                <w:rFonts w:ascii="Times New Roman" w:hAnsi="Times New Roman" w:cs="Times New Roman"/>
                <w:sz w:val="24"/>
                <w:szCs w:val="24"/>
                <w:lang w:eastAsia="ru-RU"/>
              </w:rPr>
              <w:t>минимаркеты</w:t>
            </w:r>
            <w:proofErr w:type="spellEnd"/>
            <w:r w:rsidRPr="00AF185C">
              <w:rPr>
                <w:rFonts w:ascii="Times New Roman" w:hAnsi="Times New Roman" w:cs="Times New Roman"/>
                <w:sz w:val="24"/>
                <w:szCs w:val="24"/>
                <w:lang w:eastAsia="ru-RU"/>
              </w:rPr>
              <w:t>)</w:t>
            </w:r>
          </w:p>
        </w:tc>
        <w:tc>
          <w:tcPr>
            <w:tcW w:w="704"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метр квадратный</w:t>
            </w: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222</w:t>
            </w: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r>
      <w:tr w:rsidR="00AF185C" w:rsidRPr="00AF185C" w:rsidTr="00AF185C">
        <w:tc>
          <w:tcPr>
            <w:tcW w:w="1726" w:type="pct"/>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AF185C" w:rsidRPr="00AF185C" w:rsidRDefault="00AF185C" w:rsidP="00AF185C">
            <w:pPr>
              <w:spacing w:after="0" w:line="240" w:lineRule="auto"/>
              <w:rPr>
                <w:rFonts w:ascii="Times New Roman" w:hAnsi="Times New Roman" w:cs="Times New Roman"/>
                <w:sz w:val="24"/>
                <w:szCs w:val="24"/>
                <w:lang w:eastAsia="ru-RU"/>
              </w:rPr>
            </w:pPr>
            <w:r w:rsidRPr="00AF185C">
              <w:rPr>
                <w:rFonts w:ascii="Times New Roman" w:hAnsi="Times New Roman" w:cs="Times New Roman"/>
                <w:sz w:val="24"/>
                <w:szCs w:val="24"/>
                <w:lang w:eastAsia="ru-RU"/>
              </w:rPr>
              <w:t xml:space="preserve">магазины товаров повседневного спроса, </w:t>
            </w:r>
            <w:proofErr w:type="spellStart"/>
            <w:r w:rsidRPr="00AF185C">
              <w:rPr>
                <w:rFonts w:ascii="Times New Roman" w:hAnsi="Times New Roman" w:cs="Times New Roman"/>
                <w:sz w:val="24"/>
                <w:szCs w:val="24"/>
                <w:lang w:eastAsia="ru-RU"/>
              </w:rPr>
              <w:lastRenderedPageBreak/>
              <w:t>минимаркеты</w:t>
            </w:r>
            <w:proofErr w:type="spellEnd"/>
          </w:p>
        </w:tc>
        <w:tc>
          <w:tcPr>
            <w:tcW w:w="704"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lastRenderedPageBreak/>
              <w:t>метр квадратный</w:t>
            </w: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222</w:t>
            </w:r>
          </w:p>
        </w:tc>
      </w:tr>
      <w:tr w:rsidR="00AF185C" w:rsidRPr="00AF185C" w:rsidTr="00AF185C">
        <w:tc>
          <w:tcPr>
            <w:tcW w:w="1726"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rPr>
                <w:rFonts w:ascii="Times New Roman" w:hAnsi="Times New Roman" w:cs="Times New Roman"/>
                <w:sz w:val="24"/>
                <w:szCs w:val="24"/>
                <w:lang w:eastAsia="ru-RU"/>
              </w:rPr>
            </w:pPr>
            <w:r w:rsidRPr="00AF185C">
              <w:rPr>
                <w:rFonts w:ascii="Times New Roman" w:hAnsi="Times New Roman" w:cs="Times New Roman"/>
                <w:sz w:val="24"/>
                <w:szCs w:val="24"/>
                <w:lang w:eastAsia="ru-RU"/>
              </w:rPr>
              <w:lastRenderedPageBreak/>
              <w:t>Площадь зала обслуживания посетителей в объектах общественного питания</w:t>
            </w:r>
          </w:p>
        </w:tc>
        <w:tc>
          <w:tcPr>
            <w:tcW w:w="704"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r>
      <w:tr w:rsidR="00AF185C" w:rsidRPr="00AF185C" w:rsidTr="00AF185C">
        <w:tc>
          <w:tcPr>
            <w:tcW w:w="1726" w:type="pct"/>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AF185C" w:rsidRPr="00AF185C" w:rsidRDefault="00AF185C" w:rsidP="00AF185C">
            <w:pPr>
              <w:spacing w:after="0" w:line="240" w:lineRule="auto"/>
              <w:rPr>
                <w:rFonts w:ascii="Times New Roman" w:hAnsi="Times New Roman" w:cs="Times New Roman"/>
                <w:sz w:val="24"/>
                <w:szCs w:val="24"/>
                <w:lang w:eastAsia="ru-RU"/>
              </w:rPr>
            </w:pPr>
            <w:r w:rsidRPr="00AF185C">
              <w:rPr>
                <w:rFonts w:ascii="Times New Roman" w:hAnsi="Times New Roman" w:cs="Times New Roman"/>
                <w:sz w:val="24"/>
                <w:szCs w:val="24"/>
                <w:lang w:eastAsia="ru-RU"/>
              </w:rPr>
              <w:t>общедоступные столовые, закусочные</w:t>
            </w:r>
          </w:p>
        </w:tc>
        <w:tc>
          <w:tcPr>
            <w:tcW w:w="704"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метр квадратный</w:t>
            </w: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112</w:t>
            </w: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112</w:t>
            </w: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112</w:t>
            </w: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112</w:t>
            </w: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r>
      <w:tr w:rsidR="00AF185C" w:rsidRPr="00AF185C" w:rsidTr="00AF185C">
        <w:tc>
          <w:tcPr>
            <w:tcW w:w="1726" w:type="pct"/>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AF185C" w:rsidRPr="00AF185C" w:rsidRDefault="00AF185C" w:rsidP="00AF185C">
            <w:pPr>
              <w:spacing w:after="0" w:line="240" w:lineRule="auto"/>
              <w:rPr>
                <w:rFonts w:ascii="Times New Roman" w:hAnsi="Times New Roman" w:cs="Times New Roman"/>
                <w:sz w:val="24"/>
                <w:szCs w:val="24"/>
                <w:lang w:eastAsia="ru-RU"/>
              </w:rPr>
            </w:pPr>
            <w:r w:rsidRPr="00AF185C">
              <w:rPr>
                <w:rFonts w:ascii="Times New Roman" w:hAnsi="Times New Roman" w:cs="Times New Roman"/>
                <w:sz w:val="24"/>
                <w:szCs w:val="24"/>
                <w:lang w:eastAsia="ru-RU"/>
              </w:rPr>
              <w:t>столовые учебных заведений, организаций, промышленных предприятий</w:t>
            </w:r>
          </w:p>
        </w:tc>
        <w:tc>
          <w:tcPr>
            <w:tcW w:w="704"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метр квадратный</w:t>
            </w: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115</w:t>
            </w: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115</w:t>
            </w: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115</w:t>
            </w: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175</w:t>
            </w: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160</w:t>
            </w:r>
          </w:p>
        </w:tc>
      </w:tr>
      <w:tr w:rsidR="00AF185C" w:rsidRPr="00AF185C" w:rsidTr="00AF185C">
        <w:tc>
          <w:tcPr>
            <w:tcW w:w="1726" w:type="pct"/>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AF185C" w:rsidRPr="00AF185C" w:rsidRDefault="00AF185C" w:rsidP="00AF185C">
            <w:pPr>
              <w:spacing w:after="0" w:line="240" w:lineRule="auto"/>
              <w:rPr>
                <w:rFonts w:ascii="Times New Roman" w:hAnsi="Times New Roman" w:cs="Times New Roman"/>
                <w:sz w:val="24"/>
                <w:szCs w:val="24"/>
                <w:lang w:eastAsia="ru-RU"/>
              </w:rPr>
            </w:pPr>
            <w:r w:rsidRPr="00AF185C">
              <w:rPr>
                <w:rFonts w:ascii="Times New Roman" w:hAnsi="Times New Roman" w:cs="Times New Roman"/>
                <w:sz w:val="24"/>
                <w:szCs w:val="24"/>
                <w:lang w:eastAsia="ru-RU"/>
              </w:rPr>
              <w:t>столовые, закусочные</w:t>
            </w:r>
          </w:p>
        </w:tc>
        <w:tc>
          <w:tcPr>
            <w:tcW w:w="704"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метр квадратный</w:t>
            </w: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200</w:t>
            </w: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112</w:t>
            </w: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r>
      <w:tr w:rsidR="00AF185C" w:rsidRPr="00AF185C" w:rsidTr="00AF185C">
        <w:tc>
          <w:tcPr>
            <w:tcW w:w="1726" w:type="pct"/>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AF185C" w:rsidRPr="00AF185C" w:rsidRDefault="00AF185C" w:rsidP="00AF185C">
            <w:pPr>
              <w:spacing w:after="0" w:line="240" w:lineRule="auto"/>
              <w:rPr>
                <w:rFonts w:ascii="Times New Roman" w:hAnsi="Times New Roman" w:cs="Times New Roman"/>
                <w:sz w:val="24"/>
                <w:szCs w:val="24"/>
                <w:lang w:eastAsia="ru-RU"/>
              </w:rPr>
            </w:pPr>
            <w:r w:rsidRPr="00AF185C">
              <w:rPr>
                <w:rFonts w:ascii="Times New Roman" w:hAnsi="Times New Roman" w:cs="Times New Roman"/>
                <w:sz w:val="24"/>
                <w:szCs w:val="24"/>
                <w:lang w:eastAsia="ru-RU"/>
              </w:rPr>
              <w:t>рестораны, кафе, бары</w:t>
            </w:r>
          </w:p>
        </w:tc>
        <w:tc>
          <w:tcPr>
            <w:tcW w:w="704"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метр квадратный</w:t>
            </w: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38</w:t>
            </w: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38</w:t>
            </w: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38</w:t>
            </w: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38</w:t>
            </w: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38</w:t>
            </w: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38</w:t>
            </w: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38</w:t>
            </w:r>
          </w:p>
        </w:tc>
      </w:tr>
      <w:tr w:rsidR="00AF185C" w:rsidRPr="00AF185C" w:rsidTr="00AF185C">
        <w:tc>
          <w:tcPr>
            <w:tcW w:w="1726"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rPr>
                <w:rFonts w:ascii="Times New Roman" w:hAnsi="Times New Roman" w:cs="Times New Roman"/>
                <w:sz w:val="24"/>
                <w:szCs w:val="24"/>
                <w:lang w:eastAsia="ru-RU"/>
              </w:rPr>
            </w:pPr>
            <w:r w:rsidRPr="00AF185C">
              <w:rPr>
                <w:rFonts w:ascii="Times New Roman" w:hAnsi="Times New Roman" w:cs="Times New Roman"/>
                <w:sz w:val="24"/>
                <w:szCs w:val="24"/>
                <w:lang w:eastAsia="ru-RU"/>
              </w:rPr>
              <w:t>Число мест в объектах общественного питания</w:t>
            </w:r>
          </w:p>
        </w:tc>
        <w:tc>
          <w:tcPr>
            <w:tcW w:w="704"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r>
      <w:tr w:rsidR="00AF185C" w:rsidRPr="00AF185C" w:rsidTr="00AF185C">
        <w:tc>
          <w:tcPr>
            <w:tcW w:w="1726" w:type="pct"/>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AF185C" w:rsidRPr="00AF185C" w:rsidRDefault="00AF185C" w:rsidP="00AF185C">
            <w:pPr>
              <w:spacing w:after="0" w:line="240" w:lineRule="auto"/>
              <w:rPr>
                <w:rFonts w:ascii="Times New Roman" w:hAnsi="Times New Roman" w:cs="Times New Roman"/>
                <w:sz w:val="24"/>
                <w:szCs w:val="24"/>
                <w:lang w:eastAsia="ru-RU"/>
              </w:rPr>
            </w:pPr>
            <w:r w:rsidRPr="00AF185C">
              <w:rPr>
                <w:rFonts w:ascii="Times New Roman" w:hAnsi="Times New Roman" w:cs="Times New Roman"/>
                <w:sz w:val="24"/>
                <w:szCs w:val="24"/>
                <w:lang w:eastAsia="ru-RU"/>
              </w:rPr>
              <w:t>общедоступные столовые, закусочные</w:t>
            </w:r>
          </w:p>
        </w:tc>
        <w:tc>
          <w:tcPr>
            <w:tcW w:w="704"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место</w:t>
            </w: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40</w:t>
            </w: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30</w:t>
            </w: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40</w:t>
            </w: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40</w:t>
            </w: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r>
      <w:tr w:rsidR="00AF185C" w:rsidRPr="00AF185C" w:rsidTr="00AF185C">
        <w:tc>
          <w:tcPr>
            <w:tcW w:w="1726" w:type="pct"/>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AF185C" w:rsidRPr="00AF185C" w:rsidRDefault="00AF185C" w:rsidP="00AF185C">
            <w:pPr>
              <w:spacing w:after="0" w:line="240" w:lineRule="auto"/>
              <w:rPr>
                <w:rFonts w:ascii="Times New Roman" w:hAnsi="Times New Roman" w:cs="Times New Roman"/>
                <w:sz w:val="24"/>
                <w:szCs w:val="24"/>
                <w:lang w:eastAsia="ru-RU"/>
              </w:rPr>
            </w:pPr>
            <w:r w:rsidRPr="00AF185C">
              <w:rPr>
                <w:rFonts w:ascii="Times New Roman" w:hAnsi="Times New Roman" w:cs="Times New Roman"/>
                <w:sz w:val="24"/>
                <w:szCs w:val="24"/>
                <w:lang w:eastAsia="ru-RU"/>
              </w:rPr>
              <w:t>столовые учебных заведений, организаций, промышленных предприятий</w:t>
            </w:r>
          </w:p>
        </w:tc>
        <w:tc>
          <w:tcPr>
            <w:tcW w:w="704"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место</w:t>
            </w: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100</w:t>
            </w: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100</w:t>
            </w: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96</w:t>
            </w: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146</w:t>
            </w: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146</w:t>
            </w:r>
          </w:p>
        </w:tc>
      </w:tr>
      <w:tr w:rsidR="00AF185C" w:rsidRPr="00AF185C" w:rsidTr="00AF185C">
        <w:tc>
          <w:tcPr>
            <w:tcW w:w="1726" w:type="pct"/>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AF185C" w:rsidRPr="00AF185C" w:rsidRDefault="00AF185C" w:rsidP="00AF185C">
            <w:pPr>
              <w:spacing w:after="0" w:line="240" w:lineRule="auto"/>
              <w:rPr>
                <w:rFonts w:ascii="Times New Roman" w:hAnsi="Times New Roman" w:cs="Times New Roman"/>
                <w:sz w:val="24"/>
                <w:szCs w:val="24"/>
                <w:lang w:eastAsia="ru-RU"/>
              </w:rPr>
            </w:pPr>
            <w:r w:rsidRPr="00AF185C">
              <w:rPr>
                <w:rFonts w:ascii="Times New Roman" w:hAnsi="Times New Roman" w:cs="Times New Roman"/>
                <w:sz w:val="24"/>
                <w:szCs w:val="24"/>
                <w:lang w:eastAsia="ru-RU"/>
              </w:rPr>
              <w:t>столовые, закусочные</w:t>
            </w:r>
          </w:p>
        </w:tc>
        <w:tc>
          <w:tcPr>
            <w:tcW w:w="704"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место</w:t>
            </w: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130</w:t>
            </w: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40</w:t>
            </w: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p>
        </w:tc>
      </w:tr>
      <w:tr w:rsidR="00AF185C" w:rsidRPr="00AF185C" w:rsidTr="00AF185C">
        <w:tc>
          <w:tcPr>
            <w:tcW w:w="1726" w:type="pct"/>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AF185C" w:rsidRPr="00AF185C" w:rsidRDefault="00AF185C" w:rsidP="00AF185C">
            <w:pPr>
              <w:spacing w:after="0" w:line="240" w:lineRule="auto"/>
              <w:rPr>
                <w:rFonts w:ascii="Times New Roman" w:hAnsi="Times New Roman" w:cs="Times New Roman"/>
                <w:sz w:val="24"/>
                <w:szCs w:val="24"/>
                <w:lang w:eastAsia="ru-RU"/>
              </w:rPr>
            </w:pPr>
            <w:r w:rsidRPr="00AF185C">
              <w:rPr>
                <w:rFonts w:ascii="Times New Roman" w:hAnsi="Times New Roman" w:cs="Times New Roman"/>
                <w:sz w:val="24"/>
                <w:szCs w:val="24"/>
                <w:lang w:eastAsia="ru-RU"/>
              </w:rPr>
              <w:t>рестораны, кафе, бары</w:t>
            </w:r>
          </w:p>
        </w:tc>
        <w:tc>
          <w:tcPr>
            <w:tcW w:w="704"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место</w:t>
            </w: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16</w:t>
            </w: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16</w:t>
            </w: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16</w:t>
            </w: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16</w:t>
            </w: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16</w:t>
            </w: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16</w:t>
            </w:r>
          </w:p>
        </w:tc>
        <w:tc>
          <w:tcPr>
            <w:tcW w:w="367" w:type="pct"/>
            <w:tcBorders>
              <w:top w:val="single" w:sz="8" w:space="0" w:color="000000"/>
              <w:left w:val="single" w:sz="8" w:space="0" w:color="000000"/>
              <w:bottom w:val="single" w:sz="8" w:space="0" w:color="000000"/>
              <w:right w:val="single" w:sz="8" w:space="0" w:color="000000"/>
            </w:tcBorders>
            <w:vAlign w:val="center"/>
            <w:hideMark/>
          </w:tcPr>
          <w:p w:rsidR="00AF185C" w:rsidRPr="00AF185C" w:rsidRDefault="00AF185C" w:rsidP="00AF185C">
            <w:pPr>
              <w:spacing w:after="0" w:line="240" w:lineRule="auto"/>
              <w:jc w:val="center"/>
              <w:rPr>
                <w:rFonts w:ascii="Times New Roman" w:hAnsi="Times New Roman" w:cs="Times New Roman"/>
                <w:sz w:val="24"/>
                <w:szCs w:val="24"/>
                <w:lang w:eastAsia="ru-RU"/>
              </w:rPr>
            </w:pPr>
            <w:r w:rsidRPr="00AF185C">
              <w:rPr>
                <w:rFonts w:ascii="Times New Roman" w:hAnsi="Times New Roman" w:cs="Times New Roman"/>
                <w:sz w:val="24"/>
                <w:szCs w:val="24"/>
                <w:lang w:eastAsia="ru-RU"/>
              </w:rPr>
              <w:t>16</w:t>
            </w:r>
          </w:p>
        </w:tc>
      </w:tr>
    </w:tbl>
    <w:p w:rsidR="00AF185C" w:rsidRPr="00746BDE" w:rsidRDefault="00AF185C" w:rsidP="00AF185C">
      <w:pPr>
        <w:spacing w:before="240" w:line="240" w:lineRule="auto"/>
        <w:ind w:right="-2"/>
        <w:jc w:val="both"/>
        <w:rPr>
          <w:rFonts w:ascii="Times New Roman" w:hAnsi="Times New Roman" w:cs="Times New Roman"/>
          <w:b/>
          <w:bCs/>
          <w:i/>
          <w:sz w:val="28"/>
          <w:szCs w:val="28"/>
          <w:u w:val="single"/>
        </w:rPr>
      </w:pPr>
      <w:bookmarkStart w:id="64" w:name="_Toc365037406"/>
      <w:r w:rsidRPr="00746BDE">
        <w:rPr>
          <w:rFonts w:ascii="Times New Roman" w:hAnsi="Times New Roman" w:cs="Times New Roman"/>
          <w:b/>
          <w:bCs/>
          <w:i/>
          <w:sz w:val="28"/>
          <w:szCs w:val="28"/>
          <w:u w:val="single"/>
        </w:rPr>
        <w:t>Учреждения коммунального и бытового обслуживания.</w:t>
      </w:r>
    </w:p>
    <w:p w:rsidR="00AF185C" w:rsidRDefault="00AF185C" w:rsidP="00AF185C">
      <w:pPr>
        <w:spacing w:after="0"/>
        <w:ind w:right="-2" w:firstLine="851"/>
        <w:jc w:val="both"/>
        <w:rPr>
          <w:rFonts w:ascii="Times New Roman" w:hAnsi="Times New Roman" w:cs="Times New Roman"/>
          <w:bCs/>
          <w:sz w:val="28"/>
          <w:szCs w:val="28"/>
        </w:rPr>
      </w:pPr>
      <w:r w:rsidRPr="00004833">
        <w:rPr>
          <w:rFonts w:ascii="Times New Roman" w:hAnsi="Times New Roman" w:cs="Times New Roman"/>
          <w:bCs/>
          <w:sz w:val="28"/>
          <w:szCs w:val="28"/>
        </w:rPr>
        <w:t xml:space="preserve">Учреждения коммунального и бытового обслуживания </w:t>
      </w:r>
      <w:r w:rsidRPr="00004833">
        <w:rPr>
          <w:rFonts w:ascii="Times New Roman" w:hAnsi="Times New Roman" w:cs="Times New Roman"/>
          <w:sz w:val="28"/>
          <w:szCs w:val="28"/>
        </w:rPr>
        <w:t xml:space="preserve">на территории сельсовета практически отсутствуют, население </w:t>
      </w:r>
      <w:r>
        <w:rPr>
          <w:rFonts w:ascii="Times New Roman" w:hAnsi="Times New Roman" w:cs="Times New Roman"/>
          <w:sz w:val="28"/>
          <w:szCs w:val="28"/>
        </w:rPr>
        <w:t xml:space="preserve">поселения </w:t>
      </w:r>
      <w:r w:rsidRPr="00004833">
        <w:rPr>
          <w:rFonts w:ascii="Times New Roman" w:hAnsi="Times New Roman" w:cs="Times New Roman"/>
          <w:bCs/>
          <w:sz w:val="28"/>
          <w:szCs w:val="28"/>
        </w:rPr>
        <w:t xml:space="preserve">пользуются услугами учреждений расположенных на территории, граничащего с ним, </w:t>
      </w:r>
      <w:proofErr w:type="spellStart"/>
      <w:r>
        <w:rPr>
          <w:rFonts w:ascii="Times New Roman" w:hAnsi="Times New Roman" w:cs="Times New Roman"/>
          <w:bCs/>
          <w:sz w:val="28"/>
          <w:szCs w:val="28"/>
        </w:rPr>
        <w:t>Ташлинского</w:t>
      </w:r>
      <w:proofErr w:type="spellEnd"/>
      <w:r>
        <w:rPr>
          <w:rFonts w:ascii="Times New Roman" w:hAnsi="Times New Roman" w:cs="Times New Roman"/>
          <w:bCs/>
          <w:sz w:val="28"/>
          <w:szCs w:val="28"/>
        </w:rPr>
        <w:t xml:space="preserve"> сельсовета расположенных в районном центре -  </w:t>
      </w:r>
      <w:proofErr w:type="gramStart"/>
      <w:r>
        <w:rPr>
          <w:rFonts w:ascii="Times New Roman" w:hAnsi="Times New Roman" w:cs="Times New Roman"/>
          <w:bCs/>
          <w:sz w:val="28"/>
          <w:szCs w:val="28"/>
        </w:rPr>
        <w:t>с</w:t>
      </w:r>
      <w:proofErr w:type="gramEnd"/>
      <w:r>
        <w:rPr>
          <w:rFonts w:ascii="Times New Roman" w:hAnsi="Times New Roman" w:cs="Times New Roman"/>
          <w:bCs/>
          <w:sz w:val="28"/>
          <w:szCs w:val="28"/>
        </w:rPr>
        <w:t>. Ташла</w:t>
      </w:r>
      <w:r w:rsidRPr="00004833">
        <w:rPr>
          <w:rFonts w:ascii="Times New Roman" w:hAnsi="Times New Roman" w:cs="Times New Roman"/>
          <w:bCs/>
          <w:sz w:val="28"/>
          <w:szCs w:val="28"/>
        </w:rPr>
        <w:t>.</w:t>
      </w:r>
    </w:p>
    <w:p w:rsidR="002D22DF" w:rsidRPr="00B532B0" w:rsidRDefault="002D22DF" w:rsidP="002D22DF">
      <w:pPr>
        <w:pStyle w:val="2"/>
      </w:pPr>
      <w:bookmarkStart w:id="65" w:name="_Toc365472347"/>
      <w:bookmarkStart w:id="66" w:name="_Toc365534265"/>
      <w:bookmarkStart w:id="67" w:name="_Toc374610484"/>
      <w:r w:rsidRPr="00B532B0">
        <w:t>Кладбища</w:t>
      </w:r>
      <w:bookmarkEnd w:id="64"/>
      <w:bookmarkEnd w:id="65"/>
      <w:bookmarkEnd w:id="66"/>
      <w:bookmarkEnd w:id="67"/>
    </w:p>
    <w:p w:rsidR="002D22DF" w:rsidRDefault="002D22DF" w:rsidP="002D22DF">
      <w:pPr>
        <w:spacing w:after="0" w:line="240" w:lineRule="auto"/>
        <w:ind w:right="-2" w:firstLine="851"/>
        <w:jc w:val="both"/>
        <w:rPr>
          <w:rFonts w:ascii="Times New Roman" w:hAnsi="Times New Roman"/>
          <w:color w:val="000000"/>
          <w:sz w:val="28"/>
          <w:szCs w:val="28"/>
        </w:rPr>
      </w:pPr>
      <w:r w:rsidRPr="00CF7E6A">
        <w:rPr>
          <w:rFonts w:ascii="Times New Roman" w:hAnsi="Times New Roman"/>
          <w:color w:val="000000"/>
          <w:sz w:val="28"/>
          <w:szCs w:val="28"/>
        </w:rPr>
        <w:t xml:space="preserve">На территории МО </w:t>
      </w:r>
      <w:r w:rsidR="001F07F1">
        <w:rPr>
          <w:rFonts w:ascii="Times New Roman" w:hAnsi="Times New Roman"/>
          <w:color w:val="000000"/>
          <w:sz w:val="28"/>
          <w:szCs w:val="28"/>
        </w:rPr>
        <w:t>Калининский</w:t>
      </w:r>
      <w:r>
        <w:rPr>
          <w:rFonts w:ascii="Times New Roman" w:hAnsi="Times New Roman"/>
          <w:color w:val="000000"/>
          <w:sz w:val="28"/>
          <w:szCs w:val="28"/>
        </w:rPr>
        <w:t xml:space="preserve"> </w:t>
      </w:r>
      <w:r w:rsidRPr="00CF7E6A">
        <w:rPr>
          <w:rFonts w:ascii="Times New Roman" w:hAnsi="Times New Roman"/>
          <w:color w:val="000000"/>
          <w:sz w:val="28"/>
          <w:szCs w:val="28"/>
        </w:rPr>
        <w:t>сельсовет</w:t>
      </w:r>
      <w:r>
        <w:rPr>
          <w:rFonts w:ascii="Times New Roman" w:hAnsi="Times New Roman"/>
          <w:color w:val="000000"/>
          <w:sz w:val="28"/>
          <w:szCs w:val="28"/>
        </w:rPr>
        <w:t xml:space="preserve"> расположено </w:t>
      </w:r>
      <w:r w:rsidR="001F07F1">
        <w:rPr>
          <w:rFonts w:ascii="Times New Roman" w:hAnsi="Times New Roman"/>
          <w:color w:val="000000"/>
          <w:sz w:val="28"/>
          <w:szCs w:val="28"/>
        </w:rPr>
        <w:t>четыре</w:t>
      </w:r>
      <w:r>
        <w:rPr>
          <w:rFonts w:ascii="Times New Roman" w:hAnsi="Times New Roman"/>
          <w:color w:val="000000"/>
          <w:sz w:val="28"/>
          <w:szCs w:val="28"/>
        </w:rPr>
        <w:t xml:space="preserve"> действующих кладбища:</w:t>
      </w:r>
    </w:p>
    <w:p w:rsidR="001F07F1" w:rsidRDefault="002D22DF" w:rsidP="002D22DF">
      <w:pPr>
        <w:spacing w:after="0" w:line="240" w:lineRule="auto"/>
        <w:ind w:right="-2" w:firstLine="851"/>
        <w:jc w:val="both"/>
        <w:rPr>
          <w:rFonts w:ascii="Times New Roman" w:hAnsi="Times New Roman"/>
          <w:color w:val="000000"/>
          <w:sz w:val="28"/>
          <w:szCs w:val="28"/>
        </w:rPr>
      </w:pPr>
      <w:r>
        <w:rPr>
          <w:rFonts w:ascii="Times New Roman" w:hAnsi="Times New Roman"/>
          <w:color w:val="000000"/>
          <w:sz w:val="28"/>
          <w:szCs w:val="28"/>
        </w:rPr>
        <w:t xml:space="preserve">- </w:t>
      </w:r>
      <w:r w:rsidR="001F07F1">
        <w:rPr>
          <w:rFonts w:ascii="Times New Roman" w:hAnsi="Times New Roman"/>
          <w:color w:val="000000"/>
          <w:sz w:val="28"/>
          <w:szCs w:val="28"/>
        </w:rPr>
        <w:t>в пос. Калинин (в границах населенного пункта);</w:t>
      </w:r>
    </w:p>
    <w:p w:rsidR="001F07F1" w:rsidRDefault="001F07F1" w:rsidP="001F07F1">
      <w:pPr>
        <w:spacing w:after="0" w:line="240" w:lineRule="auto"/>
        <w:ind w:right="-2" w:firstLine="851"/>
        <w:jc w:val="both"/>
        <w:rPr>
          <w:rFonts w:ascii="Times New Roman" w:hAnsi="Times New Roman"/>
          <w:color w:val="000000"/>
          <w:sz w:val="28"/>
          <w:szCs w:val="28"/>
        </w:rPr>
      </w:pPr>
      <w:proofErr w:type="gramStart"/>
      <w:r>
        <w:rPr>
          <w:rFonts w:ascii="Times New Roman" w:hAnsi="Times New Roman"/>
          <w:color w:val="000000"/>
          <w:sz w:val="28"/>
          <w:szCs w:val="28"/>
        </w:rPr>
        <w:t>- в с. Коммуна (в границах населенного пункта);</w:t>
      </w:r>
      <w:proofErr w:type="gramEnd"/>
    </w:p>
    <w:p w:rsidR="001F07F1" w:rsidRDefault="001F07F1" w:rsidP="001F07F1">
      <w:pPr>
        <w:spacing w:after="0" w:line="240" w:lineRule="auto"/>
        <w:ind w:right="-2" w:firstLine="851"/>
        <w:jc w:val="both"/>
        <w:rPr>
          <w:rFonts w:ascii="Times New Roman" w:hAnsi="Times New Roman"/>
          <w:color w:val="000000"/>
          <w:sz w:val="28"/>
          <w:szCs w:val="28"/>
        </w:rPr>
      </w:pPr>
      <w:r>
        <w:rPr>
          <w:rFonts w:ascii="Times New Roman" w:hAnsi="Times New Roman"/>
          <w:color w:val="000000"/>
          <w:sz w:val="28"/>
          <w:szCs w:val="28"/>
        </w:rPr>
        <w:t xml:space="preserve">- юго-западнее села </w:t>
      </w:r>
      <w:proofErr w:type="spellStart"/>
      <w:r>
        <w:rPr>
          <w:rFonts w:ascii="Times New Roman" w:hAnsi="Times New Roman"/>
          <w:color w:val="000000"/>
          <w:sz w:val="28"/>
          <w:szCs w:val="28"/>
        </w:rPr>
        <w:t>Кандалинцево</w:t>
      </w:r>
      <w:proofErr w:type="spellEnd"/>
      <w:r>
        <w:rPr>
          <w:rFonts w:ascii="Times New Roman" w:hAnsi="Times New Roman"/>
          <w:color w:val="000000"/>
          <w:sz w:val="28"/>
          <w:szCs w:val="28"/>
        </w:rPr>
        <w:t>;</w:t>
      </w:r>
    </w:p>
    <w:p w:rsidR="001F07F1" w:rsidRDefault="001F07F1" w:rsidP="001F07F1">
      <w:pPr>
        <w:spacing w:after="0" w:line="240" w:lineRule="auto"/>
        <w:ind w:right="-2" w:firstLine="851"/>
        <w:jc w:val="both"/>
        <w:rPr>
          <w:rFonts w:ascii="Times New Roman" w:hAnsi="Times New Roman"/>
          <w:color w:val="000000"/>
          <w:sz w:val="28"/>
          <w:szCs w:val="28"/>
        </w:rPr>
      </w:pPr>
      <w:r>
        <w:rPr>
          <w:rFonts w:ascii="Times New Roman" w:hAnsi="Times New Roman"/>
          <w:color w:val="000000"/>
          <w:sz w:val="28"/>
          <w:szCs w:val="28"/>
        </w:rPr>
        <w:t xml:space="preserve">- западнее с. </w:t>
      </w:r>
      <w:proofErr w:type="spellStart"/>
      <w:r>
        <w:rPr>
          <w:rFonts w:ascii="Times New Roman" w:hAnsi="Times New Roman"/>
          <w:color w:val="000000"/>
          <w:sz w:val="28"/>
          <w:szCs w:val="28"/>
        </w:rPr>
        <w:t>Прокуроновка</w:t>
      </w:r>
      <w:proofErr w:type="spellEnd"/>
      <w:r>
        <w:rPr>
          <w:rFonts w:ascii="Times New Roman" w:hAnsi="Times New Roman"/>
          <w:color w:val="000000"/>
          <w:sz w:val="28"/>
          <w:szCs w:val="28"/>
        </w:rPr>
        <w:t>.</w:t>
      </w:r>
    </w:p>
    <w:p w:rsidR="002D22DF" w:rsidRPr="00B532B0" w:rsidRDefault="002D22DF" w:rsidP="002D22DF">
      <w:pPr>
        <w:pStyle w:val="2"/>
        <w:rPr>
          <w:lang w:eastAsia="ru-RU"/>
        </w:rPr>
      </w:pPr>
      <w:bookmarkStart w:id="68" w:name="_Toc365037407"/>
      <w:bookmarkStart w:id="69" w:name="_Toc365472348"/>
      <w:bookmarkStart w:id="70" w:name="_Toc365534266"/>
      <w:bookmarkStart w:id="71" w:name="_Toc374610485"/>
      <w:r w:rsidRPr="00B532B0">
        <w:rPr>
          <w:lang w:eastAsia="ru-RU"/>
        </w:rPr>
        <w:t>Полигоны ТБО и скотомогильники</w:t>
      </w:r>
      <w:bookmarkEnd w:id="68"/>
      <w:bookmarkEnd w:id="69"/>
      <w:bookmarkEnd w:id="70"/>
      <w:bookmarkEnd w:id="71"/>
    </w:p>
    <w:p w:rsidR="001F07F1" w:rsidRDefault="001F07F1" w:rsidP="002D22DF">
      <w:pPr>
        <w:spacing w:before="240" w:after="0"/>
        <w:ind w:right="-3" w:firstLine="851"/>
        <w:jc w:val="both"/>
        <w:rPr>
          <w:rFonts w:ascii="Times New Roman" w:hAnsi="Times New Roman" w:cs="Times New Roman"/>
          <w:bCs/>
          <w:sz w:val="28"/>
          <w:szCs w:val="28"/>
        </w:rPr>
      </w:pPr>
      <w:r>
        <w:rPr>
          <w:rFonts w:ascii="Times New Roman" w:hAnsi="Times New Roman" w:cs="Times New Roman"/>
          <w:bCs/>
          <w:sz w:val="28"/>
          <w:szCs w:val="28"/>
        </w:rPr>
        <w:t>Согласно предоставленной информации ГБУ «</w:t>
      </w:r>
      <w:proofErr w:type="spellStart"/>
      <w:r>
        <w:rPr>
          <w:rFonts w:ascii="Times New Roman" w:hAnsi="Times New Roman" w:cs="Times New Roman"/>
          <w:bCs/>
          <w:sz w:val="28"/>
          <w:szCs w:val="28"/>
        </w:rPr>
        <w:t>Ташлинское</w:t>
      </w:r>
      <w:proofErr w:type="spellEnd"/>
      <w:r>
        <w:rPr>
          <w:rFonts w:ascii="Times New Roman" w:hAnsi="Times New Roman" w:cs="Times New Roman"/>
          <w:bCs/>
          <w:sz w:val="28"/>
          <w:szCs w:val="28"/>
        </w:rPr>
        <w:t xml:space="preserve"> районное управление </w:t>
      </w:r>
      <w:proofErr w:type="spellStart"/>
      <w:r>
        <w:rPr>
          <w:rFonts w:ascii="Times New Roman" w:hAnsi="Times New Roman" w:cs="Times New Roman"/>
          <w:bCs/>
          <w:sz w:val="28"/>
          <w:szCs w:val="28"/>
        </w:rPr>
        <w:t>ветеренарии</w:t>
      </w:r>
      <w:proofErr w:type="spellEnd"/>
      <w:r>
        <w:rPr>
          <w:rFonts w:ascii="Times New Roman" w:hAnsi="Times New Roman" w:cs="Times New Roman"/>
          <w:bCs/>
          <w:sz w:val="28"/>
          <w:szCs w:val="28"/>
        </w:rPr>
        <w:t xml:space="preserve">» на территории Калининского сельсовета в селах Коммуна, </w:t>
      </w:r>
      <w:proofErr w:type="spellStart"/>
      <w:r>
        <w:rPr>
          <w:rFonts w:ascii="Times New Roman" w:hAnsi="Times New Roman" w:cs="Times New Roman"/>
          <w:bCs/>
          <w:sz w:val="28"/>
          <w:szCs w:val="28"/>
        </w:rPr>
        <w:t>Кандалинцево</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Прокуроновка</w:t>
      </w:r>
      <w:proofErr w:type="spellEnd"/>
      <w:r>
        <w:rPr>
          <w:rFonts w:ascii="Times New Roman" w:hAnsi="Times New Roman" w:cs="Times New Roman"/>
          <w:bCs/>
          <w:sz w:val="28"/>
          <w:szCs w:val="28"/>
        </w:rPr>
        <w:t xml:space="preserve"> имеется </w:t>
      </w:r>
      <w:proofErr w:type="gramStart"/>
      <w:r>
        <w:rPr>
          <w:rFonts w:ascii="Times New Roman" w:hAnsi="Times New Roman" w:cs="Times New Roman"/>
          <w:bCs/>
          <w:sz w:val="28"/>
          <w:szCs w:val="28"/>
        </w:rPr>
        <w:t>три биотермические ямы</w:t>
      </w:r>
      <w:proofErr w:type="gramEnd"/>
      <w:r>
        <w:rPr>
          <w:rFonts w:ascii="Times New Roman" w:hAnsi="Times New Roman" w:cs="Times New Roman"/>
          <w:bCs/>
          <w:sz w:val="28"/>
          <w:szCs w:val="28"/>
        </w:rPr>
        <w:t xml:space="preserve"> (ямы </w:t>
      </w:r>
      <w:proofErr w:type="spellStart"/>
      <w:r>
        <w:rPr>
          <w:rFonts w:ascii="Times New Roman" w:hAnsi="Times New Roman" w:cs="Times New Roman"/>
          <w:bCs/>
          <w:sz w:val="28"/>
          <w:szCs w:val="28"/>
        </w:rPr>
        <w:t>Беккери</w:t>
      </w:r>
      <w:proofErr w:type="spellEnd"/>
      <w:r>
        <w:rPr>
          <w:rFonts w:ascii="Times New Roman" w:hAnsi="Times New Roman" w:cs="Times New Roman"/>
          <w:bCs/>
          <w:sz w:val="28"/>
          <w:szCs w:val="28"/>
        </w:rPr>
        <w:t xml:space="preserve">). </w:t>
      </w:r>
      <w:r w:rsidR="00172F36">
        <w:rPr>
          <w:rFonts w:ascii="Times New Roman" w:hAnsi="Times New Roman" w:cs="Times New Roman"/>
          <w:bCs/>
          <w:sz w:val="28"/>
          <w:szCs w:val="28"/>
        </w:rPr>
        <w:t>Согласно информации о них содержащейся в ветеринарно-</w:t>
      </w:r>
      <w:r w:rsidR="00172F36">
        <w:rPr>
          <w:rFonts w:ascii="Times New Roman" w:hAnsi="Times New Roman" w:cs="Times New Roman"/>
          <w:bCs/>
          <w:sz w:val="28"/>
          <w:szCs w:val="28"/>
        </w:rPr>
        <w:lastRenderedPageBreak/>
        <w:t xml:space="preserve">санитарных карточках все они </w:t>
      </w:r>
      <w:r w:rsidR="00172F36" w:rsidRPr="00A731F3">
        <w:rPr>
          <w:rFonts w:ascii="Times New Roman" w:hAnsi="Times New Roman"/>
          <w:sz w:val="28"/>
          <w:szCs w:val="28"/>
        </w:rPr>
        <w:t>эксплуатируются с нарушением требований нормативных документов</w:t>
      </w:r>
      <w:r w:rsidR="00172F36">
        <w:rPr>
          <w:rFonts w:ascii="Times New Roman" w:hAnsi="Times New Roman"/>
          <w:sz w:val="28"/>
          <w:szCs w:val="28"/>
        </w:rPr>
        <w:t>.</w:t>
      </w:r>
    </w:p>
    <w:p w:rsidR="002D22DF" w:rsidRDefault="001F07F1" w:rsidP="002D22DF">
      <w:pPr>
        <w:spacing w:before="240" w:after="0"/>
        <w:ind w:right="-3" w:firstLine="851"/>
        <w:jc w:val="both"/>
        <w:rPr>
          <w:rFonts w:ascii="Times New Roman" w:hAnsi="Times New Roman"/>
          <w:color w:val="000000"/>
          <w:sz w:val="28"/>
          <w:szCs w:val="28"/>
          <w:lang w:eastAsia="ru-RU"/>
        </w:rPr>
      </w:pPr>
      <w:r>
        <w:rPr>
          <w:rFonts w:ascii="Times New Roman" w:hAnsi="Times New Roman" w:cs="Times New Roman"/>
          <w:bCs/>
          <w:sz w:val="28"/>
          <w:szCs w:val="28"/>
        </w:rPr>
        <w:t xml:space="preserve"> </w:t>
      </w:r>
      <w:r w:rsidR="002D22DF" w:rsidRPr="00ED770B">
        <w:rPr>
          <w:rFonts w:ascii="Times New Roman" w:hAnsi="Times New Roman" w:cs="Times New Roman"/>
          <w:bCs/>
          <w:sz w:val="28"/>
          <w:szCs w:val="28"/>
        </w:rPr>
        <w:t>В селах района население осуществляет вывоз ТБО совместно с администрациями сельских поселений.</w:t>
      </w:r>
      <w:r>
        <w:rPr>
          <w:rFonts w:ascii="Times New Roman" w:hAnsi="Times New Roman" w:cs="Times New Roman"/>
          <w:bCs/>
          <w:sz w:val="28"/>
          <w:szCs w:val="28"/>
        </w:rPr>
        <w:t xml:space="preserve"> </w:t>
      </w:r>
    </w:p>
    <w:p w:rsidR="002D22DF" w:rsidRDefault="002D22DF" w:rsidP="002D22DF">
      <w:pPr>
        <w:spacing w:before="240" w:after="0" w:line="240" w:lineRule="auto"/>
        <w:ind w:firstLine="851"/>
        <w:jc w:val="both"/>
        <w:rPr>
          <w:rFonts w:ascii="Times New Roman" w:eastAsia="Calibri" w:hAnsi="Times New Roman" w:cs="Times New Roman"/>
          <w:i/>
          <w:sz w:val="28"/>
          <w:szCs w:val="28"/>
        </w:rPr>
      </w:pPr>
      <w:r w:rsidRPr="00A90136">
        <w:rPr>
          <w:rFonts w:ascii="Times New Roman" w:eastAsia="Calibri" w:hAnsi="Times New Roman" w:cs="Times New Roman"/>
          <w:i/>
          <w:sz w:val="28"/>
          <w:szCs w:val="28"/>
        </w:rPr>
        <w:t>Таблица</w:t>
      </w:r>
      <w:r>
        <w:rPr>
          <w:rFonts w:ascii="Times New Roman" w:hAnsi="Times New Roman" w:cs="Times New Roman"/>
          <w:i/>
          <w:sz w:val="28"/>
          <w:szCs w:val="28"/>
        </w:rPr>
        <w:t xml:space="preserve"> 3.7.4-6 </w:t>
      </w:r>
      <w:r w:rsidRPr="00A90136">
        <w:rPr>
          <w:rFonts w:ascii="Times New Roman" w:eastAsia="Calibri" w:hAnsi="Times New Roman" w:cs="Times New Roman"/>
          <w:i/>
          <w:sz w:val="28"/>
          <w:szCs w:val="28"/>
        </w:rPr>
        <w:t xml:space="preserve">Информация по твердым бытовым отходам по МО </w:t>
      </w:r>
      <w:r>
        <w:rPr>
          <w:rFonts w:ascii="Times New Roman" w:eastAsia="Calibri" w:hAnsi="Times New Roman" w:cs="Times New Roman"/>
          <w:i/>
          <w:sz w:val="28"/>
          <w:szCs w:val="28"/>
        </w:rPr>
        <w:t>К</w:t>
      </w:r>
      <w:r w:rsidR="00172F36">
        <w:rPr>
          <w:rFonts w:ascii="Times New Roman" w:eastAsia="Calibri" w:hAnsi="Times New Roman" w:cs="Times New Roman"/>
          <w:i/>
          <w:sz w:val="28"/>
          <w:szCs w:val="28"/>
        </w:rPr>
        <w:t>алининский</w:t>
      </w:r>
      <w:r>
        <w:rPr>
          <w:rFonts w:ascii="Times New Roman" w:eastAsia="Calibri" w:hAnsi="Times New Roman" w:cs="Times New Roman"/>
          <w:i/>
          <w:sz w:val="28"/>
          <w:szCs w:val="28"/>
        </w:rPr>
        <w:t xml:space="preserve"> сельсовет</w:t>
      </w:r>
    </w:p>
    <w:tbl>
      <w:tblPr>
        <w:tblStyle w:val="ac"/>
        <w:tblW w:w="10774" w:type="dxa"/>
        <w:tblInd w:w="-601" w:type="dxa"/>
        <w:tblLayout w:type="fixed"/>
        <w:tblLook w:val="01E0" w:firstRow="1" w:lastRow="1" w:firstColumn="1" w:lastColumn="1" w:noHBand="0" w:noVBand="0"/>
      </w:tblPr>
      <w:tblGrid>
        <w:gridCol w:w="1702"/>
        <w:gridCol w:w="1134"/>
        <w:gridCol w:w="992"/>
        <w:gridCol w:w="992"/>
        <w:gridCol w:w="1134"/>
        <w:gridCol w:w="1134"/>
        <w:gridCol w:w="1134"/>
        <w:gridCol w:w="851"/>
        <w:gridCol w:w="1701"/>
      </w:tblGrid>
      <w:tr w:rsidR="00172F36" w:rsidRPr="00172F36" w:rsidTr="00172F36">
        <w:tc>
          <w:tcPr>
            <w:tcW w:w="1702" w:type="dxa"/>
            <w:vMerge w:val="restart"/>
            <w:vAlign w:val="center"/>
          </w:tcPr>
          <w:p w:rsidR="00172F36" w:rsidRPr="00172F36" w:rsidRDefault="00172F36" w:rsidP="00172F36">
            <w:pPr>
              <w:spacing w:after="0" w:line="240" w:lineRule="auto"/>
              <w:ind w:left="-108" w:right="-62"/>
              <w:jc w:val="center"/>
              <w:rPr>
                <w:rFonts w:ascii="Times New Roman" w:eastAsia="Calibri" w:hAnsi="Times New Roman" w:cs="Times New Roman"/>
                <w:b/>
                <w:sz w:val="24"/>
                <w:szCs w:val="24"/>
              </w:rPr>
            </w:pPr>
            <w:r w:rsidRPr="00172F36">
              <w:rPr>
                <w:rFonts w:ascii="Times New Roman" w:eastAsia="Calibri" w:hAnsi="Times New Roman" w:cs="Times New Roman"/>
                <w:b/>
                <w:sz w:val="24"/>
                <w:szCs w:val="24"/>
              </w:rPr>
              <w:t>Наименование МО, поселений входящих в МО</w:t>
            </w:r>
          </w:p>
        </w:tc>
        <w:tc>
          <w:tcPr>
            <w:tcW w:w="3118" w:type="dxa"/>
            <w:gridSpan w:val="3"/>
            <w:vAlign w:val="center"/>
          </w:tcPr>
          <w:p w:rsidR="00172F36" w:rsidRPr="00172F36" w:rsidRDefault="00172F36" w:rsidP="00172F36">
            <w:pPr>
              <w:spacing w:after="0" w:line="240" w:lineRule="auto"/>
              <w:ind w:left="-108" w:right="-62"/>
              <w:jc w:val="center"/>
              <w:rPr>
                <w:rFonts w:ascii="Times New Roman" w:eastAsia="Calibri" w:hAnsi="Times New Roman" w:cs="Times New Roman"/>
                <w:b/>
                <w:sz w:val="24"/>
                <w:szCs w:val="24"/>
              </w:rPr>
            </w:pPr>
            <w:r w:rsidRPr="00172F36">
              <w:rPr>
                <w:rFonts w:ascii="Times New Roman" w:eastAsia="Calibri" w:hAnsi="Times New Roman" w:cs="Times New Roman"/>
                <w:b/>
                <w:sz w:val="24"/>
                <w:szCs w:val="24"/>
              </w:rPr>
              <w:t>Количество полигонов и свалок на территории МО, из них</w:t>
            </w:r>
          </w:p>
        </w:tc>
        <w:tc>
          <w:tcPr>
            <w:tcW w:w="1134" w:type="dxa"/>
            <w:vMerge w:val="restart"/>
            <w:vAlign w:val="center"/>
          </w:tcPr>
          <w:p w:rsidR="00172F36" w:rsidRPr="00172F36" w:rsidRDefault="00172F36" w:rsidP="00172F36">
            <w:pPr>
              <w:spacing w:after="0" w:line="240" w:lineRule="auto"/>
              <w:ind w:left="-108" w:right="-62"/>
              <w:jc w:val="center"/>
              <w:rPr>
                <w:rFonts w:ascii="Times New Roman" w:eastAsia="Calibri" w:hAnsi="Times New Roman" w:cs="Times New Roman"/>
                <w:b/>
                <w:sz w:val="24"/>
                <w:szCs w:val="24"/>
              </w:rPr>
            </w:pPr>
            <w:r w:rsidRPr="00172F36">
              <w:rPr>
                <w:rFonts w:ascii="Times New Roman" w:eastAsia="Calibri" w:hAnsi="Times New Roman" w:cs="Times New Roman"/>
                <w:b/>
                <w:sz w:val="24"/>
                <w:szCs w:val="24"/>
              </w:rPr>
              <w:t>Площадь</w:t>
            </w:r>
          </w:p>
          <w:p w:rsidR="00172F36" w:rsidRPr="00172F36" w:rsidRDefault="00172F36" w:rsidP="00172F36">
            <w:pPr>
              <w:spacing w:after="0" w:line="240" w:lineRule="auto"/>
              <w:ind w:left="-108" w:right="-62"/>
              <w:jc w:val="center"/>
              <w:rPr>
                <w:rFonts w:ascii="Times New Roman" w:eastAsia="Calibri" w:hAnsi="Times New Roman" w:cs="Times New Roman"/>
                <w:b/>
                <w:sz w:val="24"/>
                <w:szCs w:val="24"/>
              </w:rPr>
            </w:pPr>
            <w:proofErr w:type="spellStart"/>
            <w:r w:rsidRPr="00172F36">
              <w:rPr>
                <w:rFonts w:ascii="Times New Roman" w:eastAsia="Calibri" w:hAnsi="Times New Roman" w:cs="Times New Roman"/>
                <w:b/>
                <w:sz w:val="24"/>
                <w:szCs w:val="24"/>
              </w:rPr>
              <w:t>зем</w:t>
            </w:r>
            <w:proofErr w:type="spellEnd"/>
            <w:r w:rsidRPr="00172F36">
              <w:rPr>
                <w:rFonts w:ascii="Times New Roman" w:eastAsia="Calibri" w:hAnsi="Times New Roman" w:cs="Times New Roman"/>
                <w:b/>
                <w:sz w:val="24"/>
                <w:szCs w:val="24"/>
              </w:rPr>
              <w:t>. участка</w:t>
            </w:r>
          </w:p>
          <w:p w:rsidR="00172F36" w:rsidRPr="00172F36" w:rsidRDefault="00172F36" w:rsidP="00172F36">
            <w:pPr>
              <w:spacing w:after="0" w:line="240" w:lineRule="auto"/>
              <w:ind w:left="-108" w:right="-62"/>
              <w:jc w:val="center"/>
              <w:rPr>
                <w:rFonts w:ascii="Times New Roman" w:eastAsia="Calibri" w:hAnsi="Times New Roman" w:cs="Times New Roman"/>
                <w:b/>
                <w:sz w:val="24"/>
                <w:szCs w:val="24"/>
              </w:rPr>
            </w:pPr>
            <w:r w:rsidRPr="00172F36">
              <w:rPr>
                <w:rFonts w:ascii="Times New Roman" w:eastAsia="Calibri" w:hAnsi="Times New Roman" w:cs="Times New Roman"/>
                <w:b/>
                <w:sz w:val="24"/>
                <w:szCs w:val="24"/>
              </w:rPr>
              <w:t>используемого</w:t>
            </w:r>
            <w:proofErr w:type="gramStart"/>
            <w:r w:rsidRPr="00172F36">
              <w:rPr>
                <w:rFonts w:ascii="Times New Roman" w:eastAsia="Calibri" w:hAnsi="Times New Roman" w:cs="Times New Roman"/>
                <w:b/>
                <w:sz w:val="24"/>
                <w:szCs w:val="24"/>
              </w:rPr>
              <w:t>.</w:t>
            </w:r>
            <w:proofErr w:type="gramEnd"/>
            <w:r w:rsidRPr="00172F36">
              <w:rPr>
                <w:rFonts w:ascii="Times New Roman" w:eastAsia="Calibri" w:hAnsi="Times New Roman" w:cs="Times New Roman"/>
                <w:b/>
                <w:sz w:val="24"/>
                <w:szCs w:val="24"/>
              </w:rPr>
              <w:t xml:space="preserve"> </w:t>
            </w:r>
            <w:proofErr w:type="gramStart"/>
            <w:r w:rsidRPr="00172F36">
              <w:rPr>
                <w:rFonts w:ascii="Times New Roman" w:eastAsia="Calibri" w:hAnsi="Times New Roman" w:cs="Times New Roman"/>
                <w:b/>
                <w:sz w:val="24"/>
                <w:szCs w:val="24"/>
              </w:rPr>
              <w:t>п</w:t>
            </w:r>
            <w:proofErr w:type="gramEnd"/>
            <w:r w:rsidRPr="00172F36">
              <w:rPr>
                <w:rFonts w:ascii="Times New Roman" w:eastAsia="Calibri" w:hAnsi="Times New Roman" w:cs="Times New Roman"/>
                <w:b/>
                <w:sz w:val="24"/>
                <w:szCs w:val="24"/>
              </w:rPr>
              <w:t>од складирование. отходов,</w:t>
            </w:r>
          </w:p>
          <w:p w:rsidR="00172F36" w:rsidRPr="00172F36" w:rsidRDefault="00172F36" w:rsidP="00172F36">
            <w:pPr>
              <w:spacing w:after="0" w:line="240" w:lineRule="auto"/>
              <w:ind w:left="-108" w:right="-62"/>
              <w:jc w:val="center"/>
              <w:rPr>
                <w:rFonts w:ascii="Times New Roman" w:eastAsia="Calibri" w:hAnsi="Times New Roman" w:cs="Times New Roman"/>
                <w:b/>
                <w:sz w:val="24"/>
                <w:szCs w:val="24"/>
              </w:rPr>
            </w:pPr>
            <w:r w:rsidRPr="00172F36">
              <w:rPr>
                <w:rFonts w:ascii="Times New Roman" w:eastAsia="Calibri" w:hAnsi="Times New Roman" w:cs="Times New Roman"/>
                <w:b/>
                <w:sz w:val="24"/>
                <w:szCs w:val="24"/>
              </w:rPr>
              <w:t>га</w:t>
            </w:r>
          </w:p>
        </w:tc>
        <w:tc>
          <w:tcPr>
            <w:tcW w:w="1134" w:type="dxa"/>
            <w:vMerge w:val="restart"/>
            <w:vAlign w:val="center"/>
          </w:tcPr>
          <w:p w:rsidR="00172F36" w:rsidRPr="00172F36" w:rsidRDefault="00172F36" w:rsidP="00172F36">
            <w:pPr>
              <w:spacing w:after="0" w:line="240" w:lineRule="auto"/>
              <w:ind w:left="-108" w:right="-62"/>
              <w:jc w:val="center"/>
              <w:rPr>
                <w:rFonts w:ascii="Times New Roman" w:eastAsia="Calibri" w:hAnsi="Times New Roman" w:cs="Times New Roman"/>
                <w:b/>
                <w:sz w:val="24"/>
                <w:szCs w:val="24"/>
              </w:rPr>
            </w:pPr>
            <w:r w:rsidRPr="00172F36">
              <w:rPr>
                <w:rFonts w:ascii="Times New Roman" w:eastAsia="Calibri" w:hAnsi="Times New Roman" w:cs="Times New Roman"/>
                <w:b/>
                <w:sz w:val="24"/>
                <w:szCs w:val="24"/>
              </w:rPr>
              <w:t>Местоположение</w:t>
            </w:r>
          </w:p>
          <w:p w:rsidR="00172F36" w:rsidRPr="00172F36" w:rsidRDefault="00172F36" w:rsidP="00172F36">
            <w:pPr>
              <w:spacing w:after="0" w:line="240" w:lineRule="auto"/>
              <w:ind w:left="-108" w:right="-62"/>
              <w:jc w:val="center"/>
              <w:rPr>
                <w:rFonts w:ascii="Times New Roman" w:eastAsia="Calibri" w:hAnsi="Times New Roman" w:cs="Times New Roman"/>
                <w:b/>
                <w:sz w:val="24"/>
                <w:szCs w:val="24"/>
              </w:rPr>
            </w:pPr>
            <w:r w:rsidRPr="00172F36">
              <w:rPr>
                <w:rFonts w:ascii="Times New Roman" w:eastAsia="Calibri" w:hAnsi="Times New Roman" w:cs="Times New Roman"/>
                <w:b/>
                <w:sz w:val="24"/>
                <w:szCs w:val="24"/>
              </w:rPr>
              <w:t xml:space="preserve">полигона/свалки в </w:t>
            </w:r>
            <w:proofErr w:type="spellStart"/>
            <w:r w:rsidRPr="00172F36">
              <w:rPr>
                <w:rFonts w:ascii="Times New Roman" w:eastAsia="Calibri" w:hAnsi="Times New Roman" w:cs="Times New Roman"/>
                <w:b/>
                <w:sz w:val="24"/>
                <w:szCs w:val="24"/>
              </w:rPr>
              <w:t>т</w:t>
            </w:r>
            <w:proofErr w:type="gramStart"/>
            <w:r w:rsidRPr="00172F36">
              <w:rPr>
                <w:rFonts w:ascii="Times New Roman" w:eastAsia="Calibri" w:hAnsi="Times New Roman" w:cs="Times New Roman"/>
                <w:b/>
                <w:sz w:val="24"/>
                <w:szCs w:val="24"/>
              </w:rPr>
              <w:t>.ч</w:t>
            </w:r>
            <w:proofErr w:type="spellEnd"/>
            <w:proofErr w:type="gramEnd"/>
            <w:r w:rsidRPr="00172F36">
              <w:rPr>
                <w:rFonts w:ascii="Times New Roman" w:eastAsia="Calibri" w:hAnsi="Times New Roman" w:cs="Times New Roman"/>
                <w:b/>
                <w:sz w:val="24"/>
                <w:szCs w:val="24"/>
              </w:rPr>
              <w:t xml:space="preserve"> удаленность</w:t>
            </w:r>
          </w:p>
          <w:p w:rsidR="00172F36" w:rsidRPr="00172F36" w:rsidRDefault="00172F36" w:rsidP="00172F36">
            <w:pPr>
              <w:spacing w:after="0" w:line="240" w:lineRule="auto"/>
              <w:ind w:left="-108" w:right="-62"/>
              <w:jc w:val="center"/>
              <w:rPr>
                <w:rFonts w:ascii="Times New Roman" w:eastAsia="Calibri" w:hAnsi="Times New Roman" w:cs="Times New Roman"/>
                <w:b/>
                <w:sz w:val="24"/>
                <w:szCs w:val="24"/>
              </w:rPr>
            </w:pPr>
            <w:r w:rsidRPr="00172F36">
              <w:rPr>
                <w:rFonts w:ascii="Times New Roman" w:eastAsia="Calibri" w:hAnsi="Times New Roman" w:cs="Times New Roman"/>
                <w:b/>
                <w:sz w:val="24"/>
                <w:szCs w:val="24"/>
              </w:rPr>
              <w:t>от нас</w:t>
            </w:r>
            <w:proofErr w:type="gramStart"/>
            <w:r w:rsidRPr="00172F36">
              <w:rPr>
                <w:rFonts w:ascii="Times New Roman" w:eastAsia="Calibri" w:hAnsi="Times New Roman" w:cs="Times New Roman"/>
                <w:b/>
                <w:sz w:val="24"/>
                <w:szCs w:val="24"/>
              </w:rPr>
              <w:t>.</w:t>
            </w:r>
            <w:proofErr w:type="gramEnd"/>
            <w:r w:rsidRPr="00172F36">
              <w:rPr>
                <w:rFonts w:ascii="Times New Roman" w:eastAsia="Calibri" w:hAnsi="Times New Roman" w:cs="Times New Roman"/>
                <w:b/>
                <w:sz w:val="24"/>
                <w:szCs w:val="24"/>
              </w:rPr>
              <w:t xml:space="preserve"> </w:t>
            </w:r>
            <w:proofErr w:type="gramStart"/>
            <w:r w:rsidRPr="00172F36">
              <w:rPr>
                <w:rFonts w:ascii="Times New Roman" w:eastAsia="Calibri" w:hAnsi="Times New Roman" w:cs="Times New Roman"/>
                <w:b/>
                <w:sz w:val="24"/>
                <w:szCs w:val="24"/>
              </w:rPr>
              <w:t>п</w:t>
            </w:r>
            <w:proofErr w:type="gramEnd"/>
            <w:r w:rsidRPr="00172F36">
              <w:rPr>
                <w:rFonts w:ascii="Times New Roman" w:eastAsia="Calibri" w:hAnsi="Times New Roman" w:cs="Times New Roman"/>
                <w:b/>
                <w:sz w:val="24"/>
                <w:szCs w:val="24"/>
              </w:rPr>
              <w:t>ункта</w:t>
            </w:r>
          </w:p>
        </w:tc>
        <w:tc>
          <w:tcPr>
            <w:tcW w:w="1134" w:type="dxa"/>
            <w:vMerge w:val="restart"/>
            <w:vAlign w:val="center"/>
          </w:tcPr>
          <w:p w:rsidR="00172F36" w:rsidRPr="00172F36" w:rsidRDefault="00172F36" w:rsidP="00172F36">
            <w:pPr>
              <w:spacing w:after="0" w:line="240" w:lineRule="auto"/>
              <w:ind w:left="-108" w:right="-62"/>
              <w:jc w:val="center"/>
              <w:rPr>
                <w:rFonts w:ascii="Times New Roman" w:eastAsia="Calibri" w:hAnsi="Times New Roman" w:cs="Times New Roman"/>
                <w:b/>
                <w:sz w:val="24"/>
                <w:szCs w:val="24"/>
              </w:rPr>
            </w:pPr>
            <w:r w:rsidRPr="00172F36">
              <w:rPr>
                <w:rFonts w:ascii="Times New Roman" w:eastAsia="Calibri" w:hAnsi="Times New Roman" w:cs="Times New Roman"/>
                <w:b/>
                <w:sz w:val="24"/>
                <w:szCs w:val="24"/>
              </w:rPr>
              <w:t>Год введения полигона</w:t>
            </w:r>
          </w:p>
          <w:p w:rsidR="00172F36" w:rsidRPr="00172F36" w:rsidRDefault="00172F36" w:rsidP="00172F36">
            <w:pPr>
              <w:spacing w:after="0" w:line="240" w:lineRule="auto"/>
              <w:ind w:left="-108" w:right="-62"/>
              <w:jc w:val="center"/>
              <w:rPr>
                <w:rFonts w:ascii="Times New Roman" w:eastAsia="Calibri" w:hAnsi="Times New Roman" w:cs="Times New Roman"/>
                <w:b/>
                <w:sz w:val="24"/>
                <w:szCs w:val="24"/>
              </w:rPr>
            </w:pPr>
            <w:r w:rsidRPr="00172F36">
              <w:rPr>
                <w:rFonts w:ascii="Times New Roman" w:eastAsia="Calibri" w:hAnsi="Times New Roman" w:cs="Times New Roman"/>
                <w:b/>
                <w:sz w:val="24"/>
                <w:szCs w:val="24"/>
              </w:rPr>
              <w:t>ТБО/свалки в эксплуатацию</w:t>
            </w:r>
          </w:p>
        </w:tc>
        <w:tc>
          <w:tcPr>
            <w:tcW w:w="851" w:type="dxa"/>
            <w:vMerge w:val="restart"/>
            <w:vAlign w:val="center"/>
          </w:tcPr>
          <w:p w:rsidR="00172F36" w:rsidRPr="00172F36" w:rsidRDefault="00172F36" w:rsidP="00172F36">
            <w:pPr>
              <w:spacing w:after="0" w:line="240" w:lineRule="auto"/>
              <w:ind w:left="-108" w:right="-62"/>
              <w:jc w:val="center"/>
              <w:rPr>
                <w:rFonts w:ascii="Times New Roman" w:eastAsia="Calibri" w:hAnsi="Times New Roman" w:cs="Times New Roman"/>
                <w:b/>
                <w:sz w:val="24"/>
                <w:szCs w:val="24"/>
              </w:rPr>
            </w:pPr>
            <w:r w:rsidRPr="00172F36">
              <w:rPr>
                <w:rFonts w:ascii="Times New Roman" w:eastAsia="Calibri" w:hAnsi="Times New Roman" w:cs="Times New Roman"/>
                <w:b/>
                <w:sz w:val="24"/>
                <w:szCs w:val="24"/>
              </w:rPr>
              <w:t>Объем накопления отходов</w:t>
            </w:r>
          </w:p>
          <w:p w:rsidR="00172F36" w:rsidRPr="00172F36" w:rsidRDefault="00172F36" w:rsidP="00172F36">
            <w:pPr>
              <w:spacing w:after="0" w:line="240" w:lineRule="auto"/>
              <w:ind w:left="-108" w:right="-62"/>
              <w:jc w:val="center"/>
              <w:rPr>
                <w:rFonts w:ascii="Times New Roman" w:eastAsia="Calibri" w:hAnsi="Times New Roman" w:cs="Times New Roman"/>
                <w:b/>
                <w:sz w:val="24"/>
                <w:szCs w:val="24"/>
              </w:rPr>
            </w:pPr>
            <w:r w:rsidRPr="00172F36">
              <w:rPr>
                <w:rFonts w:ascii="Times New Roman" w:eastAsia="Calibri" w:hAnsi="Times New Roman" w:cs="Times New Roman"/>
                <w:b/>
                <w:sz w:val="24"/>
                <w:szCs w:val="24"/>
              </w:rPr>
              <w:t>т</w:t>
            </w:r>
            <w:proofErr w:type="gramStart"/>
            <w:r w:rsidRPr="00172F36">
              <w:rPr>
                <w:rFonts w:ascii="Times New Roman" w:eastAsia="Calibri" w:hAnsi="Times New Roman" w:cs="Times New Roman"/>
                <w:b/>
                <w:sz w:val="24"/>
                <w:szCs w:val="24"/>
              </w:rPr>
              <w:t>.м</w:t>
            </w:r>
            <w:proofErr w:type="gramEnd"/>
            <w:r w:rsidRPr="00172F36">
              <w:rPr>
                <w:rFonts w:ascii="Times New Roman" w:eastAsia="Calibri" w:hAnsi="Times New Roman" w:cs="Times New Roman"/>
                <w:b/>
                <w:sz w:val="24"/>
                <w:szCs w:val="24"/>
                <w:vertAlign w:val="superscript"/>
              </w:rPr>
              <w:t>3</w:t>
            </w:r>
            <w:r w:rsidRPr="00172F36">
              <w:rPr>
                <w:rFonts w:ascii="Times New Roman" w:eastAsia="Calibri" w:hAnsi="Times New Roman" w:cs="Times New Roman"/>
                <w:b/>
                <w:sz w:val="24"/>
                <w:szCs w:val="24"/>
              </w:rPr>
              <w:t xml:space="preserve"> в год</w:t>
            </w:r>
          </w:p>
        </w:tc>
        <w:tc>
          <w:tcPr>
            <w:tcW w:w="1701" w:type="dxa"/>
            <w:vMerge w:val="restart"/>
            <w:vAlign w:val="center"/>
          </w:tcPr>
          <w:p w:rsidR="00172F36" w:rsidRPr="00172F36" w:rsidRDefault="00172F36" w:rsidP="00172F36">
            <w:pPr>
              <w:spacing w:after="0" w:line="240" w:lineRule="auto"/>
              <w:ind w:left="-108" w:right="-62"/>
              <w:jc w:val="center"/>
              <w:rPr>
                <w:rFonts w:ascii="Times New Roman" w:eastAsia="Calibri" w:hAnsi="Times New Roman" w:cs="Times New Roman"/>
                <w:b/>
                <w:sz w:val="24"/>
                <w:szCs w:val="24"/>
              </w:rPr>
            </w:pPr>
            <w:r w:rsidRPr="00172F36">
              <w:rPr>
                <w:rFonts w:ascii="Times New Roman" w:eastAsia="Calibri" w:hAnsi="Times New Roman" w:cs="Times New Roman"/>
                <w:b/>
                <w:sz w:val="24"/>
                <w:szCs w:val="24"/>
              </w:rPr>
              <w:t>Документы</w:t>
            </w:r>
            <w:r>
              <w:rPr>
                <w:rFonts w:ascii="Times New Roman" w:eastAsia="Calibri" w:hAnsi="Times New Roman" w:cs="Times New Roman"/>
                <w:b/>
                <w:sz w:val="24"/>
                <w:szCs w:val="24"/>
              </w:rPr>
              <w:t xml:space="preserve"> </w:t>
            </w:r>
            <w:proofErr w:type="gramStart"/>
            <w:r w:rsidRPr="00172F36">
              <w:rPr>
                <w:rFonts w:ascii="Times New Roman" w:eastAsia="Calibri" w:hAnsi="Times New Roman" w:cs="Times New Roman"/>
                <w:b/>
                <w:sz w:val="24"/>
                <w:szCs w:val="24"/>
              </w:rPr>
              <w:t xml:space="preserve">по </w:t>
            </w:r>
            <w:proofErr w:type="spellStart"/>
            <w:r w:rsidRPr="00172F36">
              <w:rPr>
                <w:rFonts w:ascii="Times New Roman" w:eastAsia="Calibri" w:hAnsi="Times New Roman" w:cs="Times New Roman"/>
                <w:b/>
                <w:sz w:val="24"/>
                <w:szCs w:val="24"/>
              </w:rPr>
              <w:t>зем</w:t>
            </w:r>
            <w:proofErr w:type="spellEnd"/>
            <w:proofErr w:type="gramEnd"/>
            <w:r w:rsidRPr="00172F36">
              <w:rPr>
                <w:rFonts w:ascii="Times New Roman" w:eastAsia="Calibri" w:hAnsi="Times New Roman" w:cs="Times New Roman"/>
                <w:b/>
                <w:sz w:val="24"/>
                <w:szCs w:val="24"/>
              </w:rPr>
              <w:t>.</w:t>
            </w:r>
            <w:r>
              <w:rPr>
                <w:rFonts w:ascii="Times New Roman" w:eastAsia="Calibri" w:hAnsi="Times New Roman" w:cs="Times New Roman"/>
                <w:b/>
                <w:sz w:val="24"/>
                <w:szCs w:val="24"/>
              </w:rPr>
              <w:t xml:space="preserve"> </w:t>
            </w:r>
            <w:r w:rsidRPr="00172F36">
              <w:rPr>
                <w:rFonts w:ascii="Times New Roman" w:eastAsia="Calibri" w:hAnsi="Times New Roman" w:cs="Times New Roman"/>
                <w:b/>
                <w:sz w:val="24"/>
                <w:szCs w:val="24"/>
              </w:rPr>
              <w:t>отводу</w:t>
            </w:r>
          </w:p>
        </w:tc>
      </w:tr>
      <w:tr w:rsidR="00172F36" w:rsidRPr="00172F36" w:rsidTr="00172F36">
        <w:tc>
          <w:tcPr>
            <w:tcW w:w="1702" w:type="dxa"/>
            <w:vMerge/>
            <w:vAlign w:val="center"/>
          </w:tcPr>
          <w:p w:rsidR="00172F36" w:rsidRPr="00172F36" w:rsidRDefault="00172F36" w:rsidP="00172F36">
            <w:pPr>
              <w:spacing w:after="0" w:line="240" w:lineRule="auto"/>
              <w:ind w:left="-108" w:right="-62"/>
              <w:jc w:val="center"/>
              <w:rPr>
                <w:rFonts w:ascii="Times New Roman" w:eastAsia="Calibri" w:hAnsi="Times New Roman" w:cs="Times New Roman"/>
                <w:sz w:val="24"/>
                <w:szCs w:val="24"/>
              </w:rPr>
            </w:pPr>
          </w:p>
        </w:tc>
        <w:tc>
          <w:tcPr>
            <w:tcW w:w="1134" w:type="dxa"/>
            <w:vAlign w:val="center"/>
          </w:tcPr>
          <w:p w:rsidR="00172F36" w:rsidRPr="00172F36" w:rsidRDefault="00172F36" w:rsidP="00172F36">
            <w:pPr>
              <w:spacing w:after="0" w:line="240" w:lineRule="auto"/>
              <w:ind w:left="-108" w:right="-62"/>
              <w:jc w:val="center"/>
              <w:rPr>
                <w:rFonts w:ascii="Times New Roman" w:eastAsia="Calibri" w:hAnsi="Times New Roman" w:cs="Times New Roman"/>
                <w:b/>
                <w:sz w:val="24"/>
                <w:szCs w:val="24"/>
              </w:rPr>
            </w:pPr>
            <w:r w:rsidRPr="00172F36">
              <w:rPr>
                <w:rFonts w:ascii="Times New Roman" w:eastAsia="Calibri" w:hAnsi="Times New Roman" w:cs="Times New Roman"/>
                <w:b/>
                <w:sz w:val="24"/>
                <w:szCs w:val="24"/>
              </w:rPr>
              <w:t>Санкционированных свалок, имеющих документацию</w:t>
            </w:r>
          </w:p>
        </w:tc>
        <w:tc>
          <w:tcPr>
            <w:tcW w:w="992" w:type="dxa"/>
            <w:vAlign w:val="center"/>
          </w:tcPr>
          <w:p w:rsidR="00172F36" w:rsidRPr="00172F36" w:rsidRDefault="00172F36" w:rsidP="00172F36">
            <w:pPr>
              <w:spacing w:after="0" w:line="240" w:lineRule="auto"/>
              <w:ind w:left="-108" w:right="-62"/>
              <w:jc w:val="center"/>
              <w:rPr>
                <w:rFonts w:ascii="Times New Roman" w:eastAsia="Calibri" w:hAnsi="Times New Roman" w:cs="Times New Roman"/>
                <w:b/>
                <w:sz w:val="24"/>
                <w:szCs w:val="24"/>
              </w:rPr>
            </w:pPr>
            <w:r w:rsidRPr="00172F36">
              <w:rPr>
                <w:rFonts w:ascii="Times New Roman" w:eastAsia="Calibri" w:hAnsi="Times New Roman" w:cs="Times New Roman"/>
                <w:b/>
                <w:sz w:val="24"/>
                <w:szCs w:val="24"/>
              </w:rPr>
              <w:t>Санкционированных свалок, не имеющих документацию</w:t>
            </w:r>
          </w:p>
        </w:tc>
        <w:tc>
          <w:tcPr>
            <w:tcW w:w="992" w:type="dxa"/>
            <w:vAlign w:val="center"/>
          </w:tcPr>
          <w:p w:rsidR="00172F36" w:rsidRPr="00172F36" w:rsidRDefault="00172F36" w:rsidP="00172F36">
            <w:pPr>
              <w:spacing w:after="0" w:line="240" w:lineRule="auto"/>
              <w:ind w:left="-108" w:right="-62"/>
              <w:jc w:val="center"/>
              <w:rPr>
                <w:rFonts w:ascii="Times New Roman" w:eastAsia="Calibri" w:hAnsi="Times New Roman" w:cs="Times New Roman"/>
                <w:b/>
                <w:sz w:val="24"/>
                <w:szCs w:val="24"/>
              </w:rPr>
            </w:pPr>
            <w:r w:rsidRPr="00172F36">
              <w:rPr>
                <w:rFonts w:ascii="Times New Roman" w:eastAsia="Calibri" w:hAnsi="Times New Roman" w:cs="Times New Roman"/>
                <w:b/>
                <w:sz w:val="24"/>
                <w:szCs w:val="24"/>
              </w:rPr>
              <w:t>Несанкционированных свалок</w:t>
            </w:r>
          </w:p>
        </w:tc>
        <w:tc>
          <w:tcPr>
            <w:tcW w:w="1134" w:type="dxa"/>
            <w:vMerge/>
            <w:vAlign w:val="center"/>
          </w:tcPr>
          <w:p w:rsidR="00172F36" w:rsidRPr="00172F36" w:rsidRDefault="00172F36" w:rsidP="00172F36">
            <w:pPr>
              <w:spacing w:after="0" w:line="240" w:lineRule="auto"/>
              <w:ind w:left="-108" w:right="-62"/>
              <w:jc w:val="center"/>
              <w:rPr>
                <w:rFonts w:ascii="Times New Roman" w:eastAsia="Calibri" w:hAnsi="Times New Roman" w:cs="Times New Roman"/>
                <w:sz w:val="24"/>
                <w:szCs w:val="24"/>
              </w:rPr>
            </w:pPr>
          </w:p>
        </w:tc>
        <w:tc>
          <w:tcPr>
            <w:tcW w:w="1134" w:type="dxa"/>
            <w:vMerge/>
            <w:vAlign w:val="center"/>
          </w:tcPr>
          <w:p w:rsidR="00172F36" w:rsidRPr="00172F36" w:rsidRDefault="00172F36" w:rsidP="00172F36">
            <w:pPr>
              <w:spacing w:after="0" w:line="240" w:lineRule="auto"/>
              <w:ind w:left="-108" w:right="-62"/>
              <w:jc w:val="center"/>
              <w:rPr>
                <w:rFonts w:ascii="Times New Roman" w:eastAsia="Calibri" w:hAnsi="Times New Roman" w:cs="Times New Roman"/>
                <w:sz w:val="24"/>
                <w:szCs w:val="24"/>
              </w:rPr>
            </w:pPr>
          </w:p>
        </w:tc>
        <w:tc>
          <w:tcPr>
            <w:tcW w:w="1134" w:type="dxa"/>
            <w:vMerge/>
            <w:vAlign w:val="center"/>
          </w:tcPr>
          <w:p w:rsidR="00172F36" w:rsidRPr="00172F36" w:rsidRDefault="00172F36" w:rsidP="00172F36">
            <w:pPr>
              <w:spacing w:after="0" w:line="240" w:lineRule="auto"/>
              <w:ind w:left="-108" w:right="-62"/>
              <w:jc w:val="center"/>
              <w:rPr>
                <w:rFonts w:ascii="Times New Roman" w:eastAsia="Calibri" w:hAnsi="Times New Roman" w:cs="Times New Roman"/>
                <w:sz w:val="24"/>
                <w:szCs w:val="24"/>
              </w:rPr>
            </w:pPr>
          </w:p>
        </w:tc>
        <w:tc>
          <w:tcPr>
            <w:tcW w:w="851" w:type="dxa"/>
            <w:vMerge/>
            <w:vAlign w:val="center"/>
          </w:tcPr>
          <w:p w:rsidR="00172F36" w:rsidRPr="00172F36" w:rsidRDefault="00172F36" w:rsidP="00172F36">
            <w:pPr>
              <w:spacing w:after="0" w:line="240" w:lineRule="auto"/>
              <w:ind w:left="-108" w:right="-62"/>
              <w:jc w:val="center"/>
              <w:rPr>
                <w:rFonts w:ascii="Times New Roman" w:eastAsia="Calibri" w:hAnsi="Times New Roman" w:cs="Times New Roman"/>
                <w:sz w:val="24"/>
                <w:szCs w:val="24"/>
              </w:rPr>
            </w:pPr>
          </w:p>
        </w:tc>
        <w:tc>
          <w:tcPr>
            <w:tcW w:w="1701" w:type="dxa"/>
            <w:vMerge/>
            <w:vAlign w:val="center"/>
          </w:tcPr>
          <w:p w:rsidR="00172F36" w:rsidRPr="00172F36" w:rsidRDefault="00172F36" w:rsidP="00172F36">
            <w:pPr>
              <w:spacing w:after="0" w:line="240" w:lineRule="auto"/>
              <w:ind w:left="-108" w:right="-62"/>
              <w:jc w:val="center"/>
              <w:rPr>
                <w:rFonts w:ascii="Times New Roman" w:eastAsia="Calibri" w:hAnsi="Times New Roman" w:cs="Times New Roman"/>
                <w:sz w:val="24"/>
                <w:szCs w:val="24"/>
              </w:rPr>
            </w:pPr>
          </w:p>
        </w:tc>
      </w:tr>
      <w:tr w:rsidR="00172F36" w:rsidRPr="00172F36" w:rsidTr="00172F36">
        <w:tc>
          <w:tcPr>
            <w:tcW w:w="1702" w:type="dxa"/>
            <w:vAlign w:val="center"/>
          </w:tcPr>
          <w:p w:rsidR="00172F36" w:rsidRPr="00172F36" w:rsidRDefault="00172F36" w:rsidP="00172F36">
            <w:pPr>
              <w:spacing w:after="0" w:line="240" w:lineRule="auto"/>
              <w:ind w:left="-108" w:right="-62"/>
              <w:jc w:val="center"/>
              <w:rPr>
                <w:rFonts w:ascii="Times New Roman" w:eastAsia="Calibri" w:hAnsi="Times New Roman" w:cs="Times New Roman"/>
                <w:b/>
                <w:sz w:val="24"/>
                <w:szCs w:val="24"/>
              </w:rPr>
            </w:pPr>
            <w:r w:rsidRPr="00172F36">
              <w:rPr>
                <w:rFonts w:ascii="Times New Roman" w:eastAsia="Calibri" w:hAnsi="Times New Roman" w:cs="Times New Roman"/>
                <w:b/>
                <w:sz w:val="24"/>
                <w:szCs w:val="24"/>
              </w:rPr>
              <w:t>1</w:t>
            </w:r>
          </w:p>
        </w:tc>
        <w:tc>
          <w:tcPr>
            <w:tcW w:w="1134" w:type="dxa"/>
            <w:vAlign w:val="center"/>
          </w:tcPr>
          <w:p w:rsidR="00172F36" w:rsidRPr="00172F36" w:rsidRDefault="00172F36" w:rsidP="00172F36">
            <w:pPr>
              <w:spacing w:after="0" w:line="240" w:lineRule="auto"/>
              <w:ind w:left="-108" w:right="-62"/>
              <w:jc w:val="center"/>
              <w:rPr>
                <w:rFonts w:ascii="Times New Roman" w:eastAsia="Calibri" w:hAnsi="Times New Roman" w:cs="Times New Roman"/>
                <w:b/>
                <w:sz w:val="24"/>
                <w:szCs w:val="24"/>
              </w:rPr>
            </w:pPr>
            <w:r w:rsidRPr="00172F36">
              <w:rPr>
                <w:rFonts w:ascii="Times New Roman" w:eastAsia="Calibri" w:hAnsi="Times New Roman" w:cs="Times New Roman"/>
                <w:b/>
                <w:sz w:val="24"/>
                <w:szCs w:val="24"/>
              </w:rPr>
              <w:t>4</w:t>
            </w:r>
          </w:p>
        </w:tc>
        <w:tc>
          <w:tcPr>
            <w:tcW w:w="992" w:type="dxa"/>
            <w:vAlign w:val="center"/>
          </w:tcPr>
          <w:p w:rsidR="00172F36" w:rsidRPr="00172F36" w:rsidRDefault="00172F36" w:rsidP="00172F36">
            <w:pPr>
              <w:spacing w:after="0" w:line="240" w:lineRule="auto"/>
              <w:ind w:left="-108" w:right="-62"/>
              <w:jc w:val="center"/>
              <w:rPr>
                <w:rFonts w:ascii="Times New Roman" w:eastAsia="Calibri" w:hAnsi="Times New Roman" w:cs="Times New Roman"/>
                <w:b/>
                <w:sz w:val="24"/>
                <w:szCs w:val="24"/>
              </w:rPr>
            </w:pPr>
            <w:r w:rsidRPr="00172F36">
              <w:rPr>
                <w:rFonts w:ascii="Times New Roman" w:eastAsia="Calibri" w:hAnsi="Times New Roman" w:cs="Times New Roman"/>
                <w:b/>
                <w:sz w:val="24"/>
                <w:szCs w:val="24"/>
              </w:rPr>
              <w:t>5</w:t>
            </w:r>
          </w:p>
        </w:tc>
        <w:tc>
          <w:tcPr>
            <w:tcW w:w="992" w:type="dxa"/>
            <w:vAlign w:val="center"/>
          </w:tcPr>
          <w:p w:rsidR="00172F36" w:rsidRPr="00172F36" w:rsidRDefault="00172F36" w:rsidP="00172F36">
            <w:pPr>
              <w:spacing w:after="0" w:line="240" w:lineRule="auto"/>
              <w:ind w:left="-108" w:right="-62"/>
              <w:jc w:val="center"/>
              <w:rPr>
                <w:rFonts w:ascii="Times New Roman" w:eastAsia="Calibri" w:hAnsi="Times New Roman" w:cs="Times New Roman"/>
                <w:b/>
                <w:sz w:val="24"/>
                <w:szCs w:val="24"/>
              </w:rPr>
            </w:pPr>
            <w:r w:rsidRPr="00172F36">
              <w:rPr>
                <w:rFonts w:ascii="Times New Roman" w:eastAsia="Calibri" w:hAnsi="Times New Roman" w:cs="Times New Roman"/>
                <w:b/>
                <w:sz w:val="24"/>
                <w:szCs w:val="24"/>
              </w:rPr>
              <w:t>6</w:t>
            </w:r>
          </w:p>
        </w:tc>
        <w:tc>
          <w:tcPr>
            <w:tcW w:w="1134" w:type="dxa"/>
            <w:vAlign w:val="center"/>
          </w:tcPr>
          <w:p w:rsidR="00172F36" w:rsidRPr="00172F36" w:rsidRDefault="00172F36" w:rsidP="00172F36">
            <w:pPr>
              <w:spacing w:after="0" w:line="240" w:lineRule="auto"/>
              <w:ind w:left="-108" w:right="-62"/>
              <w:jc w:val="center"/>
              <w:rPr>
                <w:rFonts w:ascii="Times New Roman" w:eastAsia="Calibri" w:hAnsi="Times New Roman" w:cs="Times New Roman"/>
                <w:b/>
                <w:sz w:val="24"/>
                <w:szCs w:val="24"/>
              </w:rPr>
            </w:pPr>
            <w:r w:rsidRPr="00172F36">
              <w:rPr>
                <w:rFonts w:ascii="Times New Roman" w:eastAsia="Calibri" w:hAnsi="Times New Roman" w:cs="Times New Roman"/>
                <w:b/>
                <w:sz w:val="24"/>
                <w:szCs w:val="24"/>
              </w:rPr>
              <w:t>7</w:t>
            </w:r>
          </w:p>
        </w:tc>
        <w:tc>
          <w:tcPr>
            <w:tcW w:w="1134" w:type="dxa"/>
            <w:vAlign w:val="center"/>
          </w:tcPr>
          <w:p w:rsidR="00172F36" w:rsidRPr="00172F36" w:rsidRDefault="00172F36" w:rsidP="00172F36">
            <w:pPr>
              <w:spacing w:after="0" w:line="240" w:lineRule="auto"/>
              <w:ind w:left="-108" w:right="-62"/>
              <w:jc w:val="center"/>
              <w:rPr>
                <w:rFonts w:ascii="Times New Roman" w:eastAsia="Calibri" w:hAnsi="Times New Roman" w:cs="Times New Roman"/>
                <w:b/>
                <w:sz w:val="24"/>
                <w:szCs w:val="24"/>
              </w:rPr>
            </w:pPr>
            <w:r w:rsidRPr="00172F36">
              <w:rPr>
                <w:rFonts w:ascii="Times New Roman" w:eastAsia="Calibri" w:hAnsi="Times New Roman" w:cs="Times New Roman"/>
                <w:b/>
                <w:sz w:val="24"/>
                <w:szCs w:val="24"/>
              </w:rPr>
              <w:t>8</w:t>
            </w:r>
          </w:p>
        </w:tc>
        <w:tc>
          <w:tcPr>
            <w:tcW w:w="1134" w:type="dxa"/>
            <w:vAlign w:val="center"/>
          </w:tcPr>
          <w:p w:rsidR="00172F36" w:rsidRPr="00172F36" w:rsidRDefault="00172F36" w:rsidP="00172F36">
            <w:pPr>
              <w:spacing w:after="0" w:line="240" w:lineRule="auto"/>
              <w:ind w:left="-108" w:right="-62"/>
              <w:jc w:val="center"/>
              <w:rPr>
                <w:rFonts w:ascii="Times New Roman" w:eastAsia="Calibri" w:hAnsi="Times New Roman" w:cs="Times New Roman"/>
                <w:b/>
                <w:sz w:val="24"/>
                <w:szCs w:val="24"/>
              </w:rPr>
            </w:pPr>
            <w:r w:rsidRPr="00172F36">
              <w:rPr>
                <w:rFonts w:ascii="Times New Roman" w:eastAsia="Calibri" w:hAnsi="Times New Roman" w:cs="Times New Roman"/>
                <w:b/>
                <w:sz w:val="24"/>
                <w:szCs w:val="24"/>
              </w:rPr>
              <w:t>9</w:t>
            </w:r>
          </w:p>
        </w:tc>
        <w:tc>
          <w:tcPr>
            <w:tcW w:w="851" w:type="dxa"/>
            <w:vAlign w:val="center"/>
          </w:tcPr>
          <w:p w:rsidR="00172F36" w:rsidRPr="00172F36" w:rsidRDefault="00172F36" w:rsidP="00172F36">
            <w:pPr>
              <w:spacing w:after="0" w:line="240" w:lineRule="auto"/>
              <w:ind w:left="-108" w:right="-62"/>
              <w:jc w:val="center"/>
              <w:rPr>
                <w:rFonts w:ascii="Times New Roman" w:eastAsia="Calibri" w:hAnsi="Times New Roman" w:cs="Times New Roman"/>
                <w:b/>
                <w:sz w:val="24"/>
                <w:szCs w:val="24"/>
              </w:rPr>
            </w:pPr>
            <w:r w:rsidRPr="00172F36">
              <w:rPr>
                <w:rFonts w:ascii="Times New Roman" w:eastAsia="Calibri" w:hAnsi="Times New Roman" w:cs="Times New Roman"/>
                <w:b/>
                <w:sz w:val="24"/>
                <w:szCs w:val="24"/>
              </w:rPr>
              <w:t>10</w:t>
            </w:r>
          </w:p>
        </w:tc>
        <w:tc>
          <w:tcPr>
            <w:tcW w:w="1701" w:type="dxa"/>
            <w:vAlign w:val="center"/>
          </w:tcPr>
          <w:p w:rsidR="00172F36" w:rsidRPr="00172F36" w:rsidRDefault="00172F36" w:rsidP="00172F36">
            <w:pPr>
              <w:spacing w:after="0" w:line="240" w:lineRule="auto"/>
              <w:ind w:left="-108" w:right="-62"/>
              <w:jc w:val="center"/>
              <w:rPr>
                <w:rFonts w:ascii="Times New Roman" w:eastAsia="Calibri" w:hAnsi="Times New Roman" w:cs="Times New Roman"/>
                <w:b/>
                <w:sz w:val="24"/>
                <w:szCs w:val="24"/>
              </w:rPr>
            </w:pPr>
            <w:r w:rsidRPr="00172F36">
              <w:rPr>
                <w:rFonts w:ascii="Times New Roman" w:eastAsia="Calibri" w:hAnsi="Times New Roman" w:cs="Times New Roman"/>
                <w:b/>
                <w:sz w:val="24"/>
                <w:szCs w:val="24"/>
              </w:rPr>
              <w:t>12</w:t>
            </w:r>
          </w:p>
        </w:tc>
      </w:tr>
      <w:tr w:rsidR="00172F36" w:rsidRPr="00172F36" w:rsidTr="00172F36">
        <w:tc>
          <w:tcPr>
            <w:tcW w:w="1702" w:type="dxa"/>
            <w:vAlign w:val="center"/>
          </w:tcPr>
          <w:p w:rsidR="00172F36" w:rsidRPr="00172F36" w:rsidRDefault="00172F36" w:rsidP="00172F36">
            <w:pPr>
              <w:spacing w:after="0" w:line="240" w:lineRule="auto"/>
              <w:ind w:left="-108" w:right="-62"/>
              <w:rPr>
                <w:rFonts w:ascii="Times New Roman" w:eastAsia="Calibri" w:hAnsi="Times New Roman" w:cs="Times New Roman"/>
                <w:b/>
                <w:sz w:val="24"/>
                <w:szCs w:val="24"/>
              </w:rPr>
            </w:pPr>
            <w:r w:rsidRPr="00172F36">
              <w:rPr>
                <w:rFonts w:ascii="Times New Roman" w:eastAsia="Calibri" w:hAnsi="Times New Roman" w:cs="Times New Roman"/>
                <w:b/>
                <w:sz w:val="24"/>
                <w:szCs w:val="24"/>
              </w:rPr>
              <w:t>6.Калининский с/с</w:t>
            </w:r>
          </w:p>
        </w:tc>
        <w:tc>
          <w:tcPr>
            <w:tcW w:w="1134" w:type="dxa"/>
            <w:vAlign w:val="center"/>
          </w:tcPr>
          <w:p w:rsidR="00172F36" w:rsidRPr="00172F36" w:rsidRDefault="00172F36" w:rsidP="00172F36">
            <w:pPr>
              <w:spacing w:after="0" w:line="240" w:lineRule="auto"/>
              <w:ind w:left="-154" w:right="-108"/>
              <w:jc w:val="center"/>
              <w:rPr>
                <w:rFonts w:ascii="Times New Roman" w:eastAsia="Calibri" w:hAnsi="Times New Roman" w:cs="Times New Roman"/>
                <w:b/>
                <w:sz w:val="24"/>
                <w:szCs w:val="24"/>
              </w:rPr>
            </w:pPr>
            <w:r w:rsidRPr="00172F36">
              <w:rPr>
                <w:rFonts w:ascii="Times New Roman" w:eastAsia="Calibri" w:hAnsi="Times New Roman" w:cs="Times New Roman"/>
                <w:b/>
                <w:sz w:val="24"/>
                <w:szCs w:val="24"/>
              </w:rPr>
              <w:t>Нет</w:t>
            </w:r>
          </w:p>
        </w:tc>
        <w:tc>
          <w:tcPr>
            <w:tcW w:w="992" w:type="dxa"/>
            <w:vAlign w:val="center"/>
          </w:tcPr>
          <w:p w:rsidR="00172F36" w:rsidRPr="00172F36" w:rsidRDefault="00172F36" w:rsidP="00172F36">
            <w:pPr>
              <w:spacing w:after="0" w:line="240" w:lineRule="auto"/>
              <w:ind w:left="-154" w:right="-108"/>
              <w:jc w:val="center"/>
              <w:rPr>
                <w:rFonts w:ascii="Times New Roman" w:eastAsia="Calibri" w:hAnsi="Times New Roman" w:cs="Times New Roman"/>
                <w:b/>
                <w:sz w:val="24"/>
                <w:szCs w:val="24"/>
              </w:rPr>
            </w:pPr>
            <w:r w:rsidRPr="00172F36">
              <w:rPr>
                <w:rFonts w:ascii="Times New Roman" w:eastAsia="Calibri" w:hAnsi="Times New Roman" w:cs="Times New Roman"/>
                <w:b/>
                <w:sz w:val="24"/>
                <w:szCs w:val="24"/>
              </w:rPr>
              <w:t>4</w:t>
            </w:r>
          </w:p>
        </w:tc>
        <w:tc>
          <w:tcPr>
            <w:tcW w:w="992" w:type="dxa"/>
            <w:vAlign w:val="center"/>
          </w:tcPr>
          <w:p w:rsidR="00172F36" w:rsidRPr="00172F36" w:rsidRDefault="00172F36" w:rsidP="00172F36">
            <w:pPr>
              <w:spacing w:after="0" w:line="240" w:lineRule="auto"/>
              <w:ind w:left="-154" w:right="-108"/>
              <w:jc w:val="center"/>
              <w:rPr>
                <w:rFonts w:ascii="Times New Roman" w:eastAsia="Calibri" w:hAnsi="Times New Roman" w:cs="Times New Roman"/>
                <w:b/>
                <w:sz w:val="24"/>
                <w:szCs w:val="24"/>
              </w:rPr>
            </w:pPr>
            <w:r w:rsidRPr="00172F36">
              <w:rPr>
                <w:rFonts w:ascii="Times New Roman" w:eastAsia="Calibri" w:hAnsi="Times New Roman" w:cs="Times New Roman"/>
                <w:b/>
                <w:sz w:val="24"/>
                <w:szCs w:val="24"/>
              </w:rPr>
              <w:t>нет</w:t>
            </w:r>
          </w:p>
        </w:tc>
        <w:tc>
          <w:tcPr>
            <w:tcW w:w="1134" w:type="dxa"/>
            <w:vAlign w:val="center"/>
          </w:tcPr>
          <w:p w:rsidR="00172F36" w:rsidRPr="00172F36" w:rsidRDefault="00172F36" w:rsidP="00172F36">
            <w:pPr>
              <w:spacing w:after="0" w:line="240" w:lineRule="auto"/>
              <w:ind w:left="-108" w:right="-108"/>
              <w:jc w:val="center"/>
              <w:rPr>
                <w:rFonts w:ascii="Times New Roman" w:eastAsia="Calibri" w:hAnsi="Times New Roman" w:cs="Times New Roman"/>
                <w:b/>
                <w:sz w:val="24"/>
                <w:szCs w:val="24"/>
              </w:rPr>
            </w:pPr>
            <w:r w:rsidRPr="00172F36">
              <w:rPr>
                <w:rFonts w:ascii="Times New Roman" w:eastAsia="Calibri" w:hAnsi="Times New Roman" w:cs="Times New Roman"/>
                <w:b/>
                <w:sz w:val="24"/>
                <w:szCs w:val="24"/>
              </w:rPr>
              <w:t>3,0</w:t>
            </w:r>
          </w:p>
        </w:tc>
        <w:tc>
          <w:tcPr>
            <w:tcW w:w="1134" w:type="dxa"/>
            <w:vAlign w:val="center"/>
          </w:tcPr>
          <w:p w:rsidR="00172F36" w:rsidRPr="00172F36" w:rsidRDefault="00172F36" w:rsidP="00172F36">
            <w:pPr>
              <w:spacing w:after="0" w:line="240" w:lineRule="auto"/>
              <w:ind w:left="-108" w:right="-108"/>
              <w:rPr>
                <w:rFonts w:ascii="Times New Roman" w:eastAsia="Calibri" w:hAnsi="Times New Roman" w:cs="Times New Roman"/>
                <w:b/>
                <w:sz w:val="24"/>
                <w:szCs w:val="24"/>
              </w:rPr>
            </w:pPr>
          </w:p>
        </w:tc>
        <w:tc>
          <w:tcPr>
            <w:tcW w:w="1134" w:type="dxa"/>
            <w:vAlign w:val="center"/>
          </w:tcPr>
          <w:p w:rsidR="00172F36" w:rsidRPr="00172F36" w:rsidRDefault="00172F36" w:rsidP="00172F36">
            <w:pPr>
              <w:spacing w:after="0" w:line="240" w:lineRule="auto"/>
              <w:ind w:left="-108" w:right="-108"/>
              <w:jc w:val="center"/>
              <w:rPr>
                <w:rFonts w:ascii="Times New Roman" w:eastAsia="Calibri" w:hAnsi="Times New Roman" w:cs="Times New Roman"/>
                <w:b/>
                <w:sz w:val="24"/>
                <w:szCs w:val="24"/>
              </w:rPr>
            </w:pPr>
            <w:r w:rsidRPr="00172F36">
              <w:rPr>
                <w:rFonts w:ascii="Times New Roman" w:eastAsia="Calibri" w:hAnsi="Times New Roman" w:cs="Times New Roman"/>
                <w:b/>
                <w:sz w:val="24"/>
                <w:szCs w:val="24"/>
              </w:rPr>
              <w:t>2004</w:t>
            </w:r>
          </w:p>
        </w:tc>
        <w:tc>
          <w:tcPr>
            <w:tcW w:w="851" w:type="dxa"/>
            <w:vAlign w:val="center"/>
          </w:tcPr>
          <w:p w:rsidR="00172F36" w:rsidRPr="00172F36" w:rsidRDefault="00172F36" w:rsidP="00172F36">
            <w:pPr>
              <w:spacing w:after="0" w:line="240" w:lineRule="auto"/>
              <w:ind w:left="-108" w:right="-108"/>
              <w:jc w:val="center"/>
              <w:rPr>
                <w:rFonts w:ascii="Times New Roman" w:eastAsia="Calibri" w:hAnsi="Times New Roman" w:cs="Times New Roman"/>
                <w:b/>
                <w:sz w:val="24"/>
                <w:szCs w:val="24"/>
              </w:rPr>
            </w:pPr>
            <w:r w:rsidRPr="00172F36">
              <w:rPr>
                <w:rFonts w:ascii="Times New Roman" w:eastAsia="Calibri" w:hAnsi="Times New Roman" w:cs="Times New Roman"/>
                <w:b/>
                <w:sz w:val="24"/>
                <w:szCs w:val="24"/>
              </w:rPr>
              <w:t>2,2</w:t>
            </w:r>
          </w:p>
        </w:tc>
        <w:tc>
          <w:tcPr>
            <w:tcW w:w="1701" w:type="dxa"/>
            <w:vAlign w:val="center"/>
          </w:tcPr>
          <w:p w:rsidR="00172F36" w:rsidRPr="00172F36" w:rsidRDefault="00172F36" w:rsidP="00172F36">
            <w:pPr>
              <w:spacing w:after="0" w:line="240" w:lineRule="auto"/>
              <w:ind w:left="-108" w:right="-108"/>
              <w:rPr>
                <w:rFonts w:ascii="Times New Roman" w:eastAsia="Calibri" w:hAnsi="Times New Roman" w:cs="Times New Roman"/>
                <w:b/>
                <w:sz w:val="24"/>
                <w:szCs w:val="24"/>
              </w:rPr>
            </w:pPr>
          </w:p>
        </w:tc>
      </w:tr>
      <w:tr w:rsidR="00172F36" w:rsidRPr="00172F36" w:rsidTr="00172F36">
        <w:trPr>
          <w:trHeight w:val="460"/>
        </w:trPr>
        <w:tc>
          <w:tcPr>
            <w:tcW w:w="1702" w:type="dxa"/>
            <w:vAlign w:val="center"/>
          </w:tcPr>
          <w:p w:rsidR="00172F36" w:rsidRPr="00172F36" w:rsidRDefault="00172F36" w:rsidP="00172F36">
            <w:pPr>
              <w:spacing w:after="0" w:line="240" w:lineRule="auto"/>
              <w:ind w:left="-108" w:right="-62"/>
              <w:rPr>
                <w:rFonts w:ascii="Times New Roman" w:eastAsia="Calibri" w:hAnsi="Times New Roman" w:cs="Times New Roman"/>
                <w:sz w:val="24"/>
                <w:szCs w:val="24"/>
              </w:rPr>
            </w:pPr>
            <w:proofErr w:type="spellStart"/>
            <w:r w:rsidRPr="00172F36">
              <w:rPr>
                <w:rFonts w:ascii="Times New Roman" w:eastAsia="Calibri" w:hAnsi="Times New Roman" w:cs="Times New Roman"/>
                <w:sz w:val="24"/>
                <w:szCs w:val="24"/>
              </w:rPr>
              <w:t>с</w:t>
            </w:r>
            <w:proofErr w:type="gramStart"/>
            <w:r w:rsidRPr="00172F36">
              <w:rPr>
                <w:rFonts w:ascii="Times New Roman" w:eastAsia="Calibri" w:hAnsi="Times New Roman" w:cs="Times New Roman"/>
                <w:sz w:val="24"/>
                <w:szCs w:val="24"/>
              </w:rPr>
              <w:t>.П</w:t>
            </w:r>
            <w:proofErr w:type="gramEnd"/>
            <w:r w:rsidRPr="00172F36">
              <w:rPr>
                <w:rFonts w:ascii="Times New Roman" w:eastAsia="Calibri" w:hAnsi="Times New Roman" w:cs="Times New Roman"/>
                <w:sz w:val="24"/>
                <w:szCs w:val="24"/>
              </w:rPr>
              <w:t>рокуроновка</w:t>
            </w:r>
            <w:proofErr w:type="spellEnd"/>
          </w:p>
        </w:tc>
        <w:tc>
          <w:tcPr>
            <w:tcW w:w="1134" w:type="dxa"/>
            <w:vAlign w:val="center"/>
          </w:tcPr>
          <w:p w:rsidR="00172F36" w:rsidRPr="00172F36" w:rsidRDefault="00172F36" w:rsidP="00172F36">
            <w:pPr>
              <w:spacing w:after="0" w:line="240" w:lineRule="auto"/>
              <w:ind w:left="-154" w:right="-108"/>
              <w:jc w:val="center"/>
              <w:rPr>
                <w:rFonts w:ascii="Times New Roman" w:eastAsia="Calibri" w:hAnsi="Times New Roman" w:cs="Times New Roman"/>
                <w:sz w:val="24"/>
                <w:szCs w:val="24"/>
              </w:rPr>
            </w:pPr>
            <w:r w:rsidRPr="00172F36">
              <w:rPr>
                <w:rFonts w:ascii="Times New Roman" w:eastAsia="Calibri" w:hAnsi="Times New Roman" w:cs="Times New Roman"/>
                <w:sz w:val="24"/>
                <w:szCs w:val="24"/>
              </w:rPr>
              <w:t>Нет</w:t>
            </w:r>
          </w:p>
        </w:tc>
        <w:tc>
          <w:tcPr>
            <w:tcW w:w="992" w:type="dxa"/>
            <w:vAlign w:val="center"/>
          </w:tcPr>
          <w:p w:rsidR="00172F36" w:rsidRPr="00172F36" w:rsidRDefault="00172F36" w:rsidP="00172F36">
            <w:pPr>
              <w:spacing w:after="0" w:line="240" w:lineRule="auto"/>
              <w:ind w:left="-154" w:right="-108"/>
              <w:jc w:val="center"/>
              <w:rPr>
                <w:rFonts w:ascii="Times New Roman" w:eastAsia="Calibri" w:hAnsi="Times New Roman" w:cs="Times New Roman"/>
                <w:sz w:val="24"/>
                <w:szCs w:val="24"/>
              </w:rPr>
            </w:pPr>
            <w:r w:rsidRPr="00172F36">
              <w:rPr>
                <w:rFonts w:ascii="Times New Roman" w:eastAsia="Calibri" w:hAnsi="Times New Roman" w:cs="Times New Roman"/>
                <w:sz w:val="24"/>
                <w:szCs w:val="24"/>
              </w:rPr>
              <w:t>1</w:t>
            </w:r>
          </w:p>
        </w:tc>
        <w:tc>
          <w:tcPr>
            <w:tcW w:w="992" w:type="dxa"/>
            <w:vAlign w:val="center"/>
          </w:tcPr>
          <w:p w:rsidR="00172F36" w:rsidRPr="00172F36" w:rsidRDefault="00172F36" w:rsidP="00172F36">
            <w:pPr>
              <w:spacing w:after="0" w:line="240" w:lineRule="auto"/>
              <w:ind w:left="-154" w:right="-108"/>
              <w:jc w:val="center"/>
              <w:rPr>
                <w:rFonts w:ascii="Times New Roman" w:eastAsia="Calibri" w:hAnsi="Times New Roman" w:cs="Times New Roman"/>
                <w:sz w:val="24"/>
                <w:szCs w:val="24"/>
              </w:rPr>
            </w:pPr>
            <w:r w:rsidRPr="00172F36">
              <w:rPr>
                <w:rFonts w:ascii="Times New Roman" w:eastAsia="Calibri" w:hAnsi="Times New Roman" w:cs="Times New Roman"/>
                <w:sz w:val="24"/>
                <w:szCs w:val="24"/>
              </w:rPr>
              <w:t>нет</w:t>
            </w:r>
          </w:p>
        </w:tc>
        <w:tc>
          <w:tcPr>
            <w:tcW w:w="1134" w:type="dxa"/>
            <w:vAlign w:val="center"/>
          </w:tcPr>
          <w:p w:rsidR="00172F36" w:rsidRPr="00172F36" w:rsidRDefault="00172F36" w:rsidP="00172F36">
            <w:pPr>
              <w:spacing w:after="0" w:line="240" w:lineRule="auto"/>
              <w:ind w:left="-108" w:right="-108"/>
              <w:jc w:val="center"/>
              <w:rPr>
                <w:rFonts w:ascii="Times New Roman" w:eastAsia="Calibri" w:hAnsi="Times New Roman" w:cs="Times New Roman"/>
                <w:sz w:val="24"/>
                <w:szCs w:val="24"/>
              </w:rPr>
            </w:pPr>
            <w:r w:rsidRPr="00172F36">
              <w:rPr>
                <w:rFonts w:ascii="Times New Roman" w:eastAsia="Calibri" w:hAnsi="Times New Roman" w:cs="Times New Roman"/>
                <w:sz w:val="24"/>
                <w:szCs w:val="24"/>
              </w:rPr>
              <w:t>0,5</w:t>
            </w:r>
          </w:p>
        </w:tc>
        <w:tc>
          <w:tcPr>
            <w:tcW w:w="1134" w:type="dxa"/>
            <w:vAlign w:val="center"/>
          </w:tcPr>
          <w:p w:rsidR="00172F36" w:rsidRPr="00172F36" w:rsidRDefault="00172F36" w:rsidP="00172F36">
            <w:pPr>
              <w:spacing w:after="0" w:line="240" w:lineRule="auto"/>
              <w:ind w:left="-108" w:right="-108"/>
              <w:rPr>
                <w:rFonts w:ascii="Times New Roman" w:eastAsia="Calibri" w:hAnsi="Times New Roman" w:cs="Times New Roman"/>
                <w:sz w:val="24"/>
                <w:szCs w:val="24"/>
              </w:rPr>
            </w:pPr>
            <w:r w:rsidRPr="00172F36">
              <w:rPr>
                <w:rFonts w:ascii="Times New Roman" w:eastAsia="Calibri" w:hAnsi="Times New Roman" w:cs="Times New Roman"/>
                <w:sz w:val="24"/>
                <w:szCs w:val="24"/>
              </w:rPr>
              <w:t xml:space="preserve">В </w:t>
            </w:r>
            <w:smartTag w:uri="urn:schemas-microsoft-com:office:smarttags" w:element="metricconverter">
              <w:smartTagPr>
                <w:attr w:name="ProductID" w:val="1 км"/>
              </w:smartTagPr>
              <w:r w:rsidRPr="00172F36">
                <w:rPr>
                  <w:rFonts w:ascii="Times New Roman" w:eastAsia="Calibri" w:hAnsi="Times New Roman" w:cs="Times New Roman"/>
                  <w:sz w:val="24"/>
                  <w:szCs w:val="24"/>
                </w:rPr>
                <w:t>1 км</w:t>
              </w:r>
            </w:smartTag>
            <w:r w:rsidRPr="00172F36">
              <w:rPr>
                <w:rFonts w:ascii="Times New Roman" w:eastAsia="Calibri" w:hAnsi="Times New Roman" w:cs="Times New Roman"/>
                <w:sz w:val="24"/>
                <w:szCs w:val="24"/>
              </w:rPr>
              <w:t xml:space="preserve"> на север отсела</w:t>
            </w:r>
          </w:p>
        </w:tc>
        <w:tc>
          <w:tcPr>
            <w:tcW w:w="1134" w:type="dxa"/>
            <w:vAlign w:val="center"/>
          </w:tcPr>
          <w:p w:rsidR="00172F36" w:rsidRPr="00172F36" w:rsidRDefault="00172F36" w:rsidP="00172F36">
            <w:pPr>
              <w:spacing w:after="0" w:line="240" w:lineRule="auto"/>
              <w:ind w:left="-108" w:right="-108"/>
              <w:jc w:val="center"/>
              <w:rPr>
                <w:rFonts w:ascii="Times New Roman" w:eastAsia="Calibri" w:hAnsi="Times New Roman" w:cs="Times New Roman"/>
                <w:sz w:val="24"/>
                <w:szCs w:val="24"/>
              </w:rPr>
            </w:pPr>
            <w:r w:rsidRPr="00172F36">
              <w:rPr>
                <w:rFonts w:ascii="Times New Roman" w:eastAsia="Calibri" w:hAnsi="Times New Roman" w:cs="Times New Roman"/>
                <w:sz w:val="24"/>
                <w:szCs w:val="24"/>
              </w:rPr>
              <w:t>2004</w:t>
            </w:r>
          </w:p>
        </w:tc>
        <w:tc>
          <w:tcPr>
            <w:tcW w:w="851" w:type="dxa"/>
            <w:vAlign w:val="center"/>
          </w:tcPr>
          <w:p w:rsidR="00172F36" w:rsidRPr="00172F36" w:rsidRDefault="00172F36" w:rsidP="00172F36">
            <w:pPr>
              <w:spacing w:after="0" w:line="240" w:lineRule="auto"/>
              <w:ind w:left="-108" w:right="-108"/>
              <w:jc w:val="center"/>
              <w:rPr>
                <w:rFonts w:ascii="Times New Roman" w:eastAsia="Calibri" w:hAnsi="Times New Roman" w:cs="Times New Roman"/>
                <w:sz w:val="24"/>
                <w:szCs w:val="24"/>
              </w:rPr>
            </w:pPr>
            <w:r w:rsidRPr="00172F36">
              <w:rPr>
                <w:rFonts w:ascii="Times New Roman" w:eastAsia="Calibri" w:hAnsi="Times New Roman" w:cs="Times New Roman"/>
                <w:sz w:val="24"/>
                <w:szCs w:val="24"/>
              </w:rPr>
              <w:t>0,3</w:t>
            </w:r>
          </w:p>
        </w:tc>
        <w:tc>
          <w:tcPr>
            <w:tcW w:w="1701" w:type="dxa"/>
            <w:vAlign w:val="center"/>
          </w:tcPr>
          <w:p w:rsidR="00172F36" w:rsidRPr="00172F36" w:rsidRDefault="00172F36" w:rsidP="00172F36">
            <w:pPr>
              <w:spacing w:after="0" w:line="240" w:lineRule="auto"/>
              <w:ind w:left="-108" w:right="-108"/>
              <w:rPr>
                <w:rFonts w:ascii="Times New Roman" w:eastAsia="Calibri" w:hAnsi="Times New Roman" w:cs="Times New Roman"/>
                <w:sz w:val="24"/>
                <w:szCs w:val="24"/>
              </w:rPr>
            </w:pPr>
            <w:r w:rsidRPr="00172F36">
              <w:rPr>
                <w:rFonts w:ascii="Times New Roman" w:eastAsia="Calibri" w:hAnsi="Times New Roman" w:cs="Times New Roman"/>
                <w:sz w:val="24"/>
                <w:szCs w:val="24"/>
              </w:rPr>
              <w:t>Распоряжение</w:t>
            </w:r>
          </w:p>
          <w:p w:rsidR="00172F36" w:rsidRPr="00172F36" w:rsidRDefault="00172F36" w:rsidP="00172F36">
            <w:pPr>
              <w:spacing w:after="0" w:line="240" w:lineRule="auto"/>
              <w:ind w:left="-108" w:right="-108"/>
              <w:rPr>
                <w:rFonts w:ascii="Times New Roman" w:eastAsia="Calibri" w:hAnsi="Times New Roman" w:cs="Times New Roman"/>
                <w:sz w:val="24"/>
                <w:szCs w:val="24"/>
              </w:rPr>
            </w:pPr>
            <w:r w:rsidRPr="00172F36">
              <w:rPr>
                <w:rFonts w:ascii="Times New Roman" w:eastAsia="Calibri" w:hAnsi="Times New Roman" w:cs="Times New Roman"/>
                <w:sz w:val="24"/>
                <w:szCs w:val="24"/>
              </w:rPr>
              <w:t>№ 48</w:t>
            </w:r>
          </w:p>
          <w:p w:rsidR="00172F36" w:rsidRPr="00172F36" w:rsidRDefault="00172F36" w:rsidP="00172F36">
            <w:pPr>
              <w:spacing w:after="0" w:line="240" w:lineRule="auto"/>
              <w:ind w:left="-108" w:right="-108"/>
              <w:rPr>
                <w:rFonts w:ascii="Times New Roman" w:eastAsia="Calibri" w:hAnsi="Times New Roman" w:cs="Times New Roman"/>
                <w:sz w:val="24"/>
                <w:szCs w:val="24"/>
              </w:rPr>
            </w:pPr>
            <w:r w:rsidRPr="00172F36">
              <w:rPr>
                <w:rFonts w:ascii="Times New Roman" w:eastAsia="Calibri" w:hAnsi="Times New Roman" w:cs="Times New Roman"/>
                <w:sz w:val="24"/>
                <w:szCs w:val="24"/>
              </w:rPr>
              <w:t>от 28.12.2004г.</w:t>
            </w:r>
          </w:p>
        </w:tc>
      </w:tr>
      <w:tr w:rsidR="00172F36" w:rsidRPr="00172F36" w:rsidTr="00172F36">
        <w:tc>
          <w:tcPr>
            <w:tcW w:w="1702" w:type="dxa"/>
            <w:vAlign w:val="center"/>
          </w:tcPr>
          <w:p w:rsidR="00172F36" w:rsidRPr="00172F36" w:rsidRDefault="00172F36" w:rsidP="00172F36">
            <w:pPr>
              <w:spacing w:after="0" w:line="240" w:lineRule="auto"/>
              <w:ind w:left="-108" w:right="-62"/>
              <w:rPr>
                <w:rFonts w:ascii="Times New Roman" w:eastAsia="Calibri" w:hAnsi="Times New Roman" w:cs="Times New Roman"/>
                <w:sz w:val="24"/>
                <w:szCs w:val="24"/>
              </w:rPr>
            </w:pPr>
            <w:proofErr w:type="spellStart"/>
            <w:r w:rsidRPr="00172F36">
              <w:rPr>
                <w:rFonts w:ascii="Times New Roman" w:eastAsia="Calibri" w:hAnsi="Times New Roman" w:cs="Times New Roman"/>
                <w:sz w:val="24"/>
                <w:szCs w:val="24"/>
              </w:rPr>
              <w:t>п</w:t>
            </w:r>
            <w:proofErr w:type="gramStart"/>
            <w:r w:rsidRPr="00172F36">
              <w:rPr>
                <w:rFonts w:ascii="Times New Roman" w:eastAsia="Calibri" w:hAnsi="Times New Roman" w:cs="Times New Roman"/>
                <w:sz w:val="24"/>
                <w:szCs w:val="24"/>
              </w:rPr>
              <w:t>.К</w:t>
            </w:r>
            <w:proofErr w:type="gramEnd"/>
            <w:r w:rsidRPr="00172F36">
              <w:rPr>
                <w:rFonts w:ascii="Times New Roman" w:eastAsia="Calibri" w:hAnsi="Times New Roman" w:cs="Times New Roman"/>
                <w:sz w:val="24"/>
                <w:szCs w:val="24"/>
              </w:rPr>
              <w:t>алинин</w:t>
            </w:r>
            <w:proofErr w:type="spellEnd"/>
          </w:p>
        </w:tc>
        <w:tc>
          <w:tcPr>
            <w:tcW w:w="1134" w:type="dxa"/>
            <w:vAlign w:val="center"/>
          </w:tcPr>
          <w:p w:rsidR="00172F36" w:rsidRPr="00172F36" w:rsidRDefault="00172F36" w:rsidP="00172F36">
            <w:pPr>
              <w:spacing w:after="0" w:line="240" w:lineRule="auto"/>
              <w:ind w:left="-154" w:right="-108"/>
              <w:jc w:val="center"/>
              <w:rPr>
                <w:rFonts w:ascii="Times New Roman" w:eastAsia="Calibri" w:hAnsi="Times New Roman" w:cs="Times New Roman"/>
                <w:sz w:val="24"/>
                <w:szCs w:val="24"/>
              </w:rPr>
            </w:pPr>
            <w:r w:rsidRPr="00172F36">
              <w:rPr>
                <w:rFonts w:ascii="Times New Roman" w:eastAsia="Calibri" w:hAnsi="Times New Roman" w:cs="Times New Roman"/>
                <w:sz w:val="24"/>
                <w:szCs w:val="24"/>
              </w:rPr>
              <w:t>Нет</w:t>
            </w:r>
          </w:p>
        </w:tc>
        <w:tc>
          <w:tcPr>
            <w:tcW w:w="992" w:type="dxa"/>
            <w:vAlign w:val="center"/>
          </w:tcPr>
          <w:p w:rsidR="00172F36" w:rsidRPr="00172F36" w:rsidRDefault="00172F36" w:rsidP="00172F36">
            <w:pPr>
              <w:spacing w:after="0" w:line="240" w:lineRule="auto"/>
              <w:ind w:left="-154" w:right="-108"/>
              <w:jc w:val="center"/>
              <w:rPr>
                <w:rFonts w:ascii="Times New Roman" w:eastAsia="Calibri" w:hAnsi="Times New Roman" w:cs="Times New Roman"/>
                <w:sz w:val="24"/>
                <w:szCs w:val="24"/>
              </w:rPr>
            </w:pPr>
            <w:r w:rsidRPr="00172F36">
              <w:rPr>
                <w:rFonts w:ascii="Times New Roman" w:eastAsia="Calibri" w:hAnsi="Times New Roman" w:cs="Times New Roman"/>
                <w:sz w:val="24"/>
                <w:szCs w:val="24"/>
              </w:rPr>
              <w:t>1</w:t>
            </w:r>
          </w:p>
        </w:tc>
        <w:tc>
          <w:tcPr>
            <w:tcW w:w="992" w:type="dxa"/>
            <w:vAlign w:val="center"/>
          </w:tcPr>
          <w:p w:rsidR="00172F36" w:rsidRPr="00172F36" w:rsidRDefault="00172F36" w:rsidP="00172F36">
            <w:pPr>
              <w:spacing w:after="0" w:line="240" w:lineRule="auto"/>
              <w:ind w:left="-154" w:right="-108"/>
              <w:jc w:val="center"/>
              <w:rPr>
                <w:rFonts w:ascii="Times New Roman" w:eastAsia="Calibri" w:hAnsi="Times New Roman" w:cs="Times New Roman"/>
                <w:sz w:val="24"/>
                <w:szCs w:val="24"/>
              </w:rPr>
            </w:pPr>
            <w:r w:rsidRPr="00172F36">
              <w:rPr>
                <w:rFonts w:ascii="Times New Roman" w:eastAsia="Calibri" w:hAnsi="Times New Roman" w:cs="Times New Roman"/>
                <w:sz w:val="24"/>
                <w:szCs w:val="24"/>
              </w:rPr>
              <w:t>нет</w:t>
            </w:r>
          </w:p>
        </w:tc>
        <w:tc>
          <w:tcPr>
            <w:tcW w:w="1134" w:type="dxa"/>
            <w:vAlign w:val="center"/>
          </w:tcPr>
          <w:p w:rsidR="00172F36" w:rsidRPr="00172F36" w:rsidRDefault="00172F36" w:rsidP="00172F36">
            <w:pPr>
              <w:spacing w:after="0" w:line="240" w:lineRule="auto"/>
              <w:ind w:left="-108" w:right="-108"/>
              <w:jc w:val="center"/>
              <w:rPr>
                <w:rFonts w:ascii="Times New Roman" w:eastAsia="Calibri" w:hAnsi="Times New Roman" w:cs="Times New Roman"/>
                <w:sz w:val="24"/>
                <w:szCs w:val="24"/>
              </w:rPr>
            </w:pPr>
            <w:r w:rsidRPr="00172F36">
              <w:rPr>
                <w:rFonts w:ascii="Times New Roman" w:eastAsia="Calibri" w:hAnsi="Times New Roman" w:cs="Times New Roman"/>
                <w:sz w:val="24"/>
                <w:szCs w:val="24"/>
              </w:rPr>
              <w:t>1,5</w:t>
            </w:r>
          </w:p>
        </w:tc>
        <w:tc>
          <w:tcPr>
            <w:tcW w:w="1134" w:type="dxa"/>
            <w:vAlign w:val="center"/>
          </w:tcPr>
          <w:p w:rsidR="00172F36" w:rsidRPr="00172F36" w:rsidRDefault="00172F36" w:rsidP="00172F36">
            <w:pPr>
              <w:spacing w:after="0" w:line="240" w:lineRule="auto"/>
              <w:ind w:left="-108" w:right="-108"/>
              <w:rPr>
                <w:rFonts w:ascii="Times New Roman" w:eastAsia="Calibri" w:hAnsi="Times New Roman" w:cs="Times New Roman"/>
                <w:sz w:val="24"/>
                <w:szCs w:val="24"/>
              </w:rPr>
            </w:pPr>
            <w:smartTag w:uri="urn:schemas-microsoft-com:office:smarttags" w:element="metricconverter">
              <w:smartTagPr>
                <w:attr w:name="ProductID" w:val="1,5 км"/>
              </w:smartTagPr>
              <w:r w:rsidRPr="00172F36">
                <w:rPr>
                  <w:rFonts w:ascii="Times New Roman" w:eastAsia="Calibri" w:hAnsi="Times New Roman" w:cs="Times New Roman"/>
                  <w:sz w:val="24"/>
                  <w:szCs w:val="24"/>
                </w:rPr>
                <w:t>1,5 км</w:t>
              </w:r>
            </w:smartTag>
            <w:r w:rsidRPr="00172F36">
              <w:rPr>
                <w:rFonts w:ascii="Times New Roman" w:eastAsia="Calibri" w:hAnsi="Times New Roman" w:cs="Times New Roman"/>
                <w:sz w:val="24"/>
                <w:szCs w:val="24"/>
              </w:rPr>
              <w:t xml:space="preserve"> на Ю-В отсела</w:t>
            </w:r>
          </w:p>
        </w:tc>
        <w:tc>
          <w:tcPr>
            <w:tcW w:w="1134" w:type="dxa"/>
            <w:vAlign w:val="center"/>
          </w:tcPr>
          <w:p w:rsidR="00172F36" w:rsidRPr="00172F36" w:rsidRDefault="00172F36" w:rsidP="00172F36">
            <w:pPr>
              <w:spacing w:after="0" w:line="240" w:lineRule="auto"/>
              <w:ind w:left="-108" w:right="-108"/>
              <w:jc w:val="center"/>
              <w:rPr>
                <w:rFonts w:ascii="Times New Roman" w:eastAsia="Calibri" w:hAnsi="Times New Roman" w:cs="Times New Roman"/>
                <w:sz w:val="24"/>
                <w:szCs w:val="24"/>
              </w:rPr>
            </w:pPr>
            <w:r w:rsidRPr="00172F36">
              <w:rPr>
                <w:rFonts w:ascii="Times New Roman" w:eastAsia="Calibri" w:hAnsi="Times New Roman" w:cs="Times New Roman"/>
                <w:sz w:val="24"/>
                <w:szCs w:val="24"/>
              </w:rPr>
              <w:t>2004</w:t>
            </w:r>
          </w:p>
        </w:tc>
        <w:tc>
          <w:tcPr>
            <w:tcW w:w="851" w:type="dxa"/>
            <w:vAlign w:val="center"/>
          </w:tcPr>
          <w:p w:rsidR="00172F36" w:rsidRPr="00172F36" w:rsidRDefault="00172F36" w:rsidP="00172F36">
            <w:pPr>
              <w:spacing w:after="0" w:line="240" w:lineRule="auto"/>
              <w:ind w:left="-108" w:right="-108"/>
              <w:jc w:val="center"/>
              <w:rPr>
                <w:rFonts w:ascii="Times New Roman" w:eastAsia="Calibri" w:hAnsi="Times New Roman" w:cs="Times New Roman"/>
                <w:sz w:val="24"/>
                <w:szCs w:val="24"/>
              </w:rPr>
            </w:pPr>
            <w:r w:rsidRPr="00172F36">
              <w:rPr>
                <w:rFonts w:ascii="Times New Roman" w:eastAsia="Calibri" w:hAnsi="Times New Roman" w:cs="Times New Roman"/>
                <w:sz w:val="24"/>
                <w:szCs w:val="24"/>
              </w:rPr>
              <w:t>1,3</w:t>
            </w:r>
          </w:p>
        </w:tc>
        <w:tc>
          <w:tcPr>
            <w:tcW w:w="1701" w:type="dxa"/>
            <w:vAlign w:val="center"/>
          </w:tcPr>
          <w:p w:rsidR="00172F36" w:rsidRPr="00172F36" w:rsidRDefault="00172F36" w:rsidP="00172F36">
            <w:pPr>
              <w:spacing w:after="0" w:line="240" w:lineRule="auto"/>
              <w:ind w:left="-108" w:right="-108"/>
              <w:rPr>
                <w:rFonts w:ascii="Times New Roman" w:eastAsia="Calibri" w:hAnsi="Times New Roman" w:cs="Times New Roman"/>
                <w:sz w:val="24"/>
                <w:szCs w:val="24"/>
              </w:rPr>
            </w:pPr>
            <w:r w:rsidRPr="00172F36">
              <w:rPr>
                <w:rFonts w:ascii="Times New Roman" w:eastAsia="Calibri" w:hAnsi="Times New Roman" w:cs="Times New Roman"/>
                <w:sz w:val="24"/>
                <w:szCs w:val="24"/>
              </w:rPr>
              <w:t>Распоряжение</w:t>
            </w:r>
          </w:p>
          <w:p w:rsidR="00172F36" w:rsidRPr="00172F36" w:rsidRDefault="00172F36" w:rsidP="00172F36">
            <w:pPr>
              <w:spacing w:after="0" w:line="240" w:lineRule="auto"/>
              <w:ind w:left="-108" w:right="-108"/>
              <w:rPr>
                <w:rFonts w:ascii="Times New Roman" w:eastAsia="Calibri" w:hAnsi="Times New Roman" w:cs="Times New Roman"/>
                <w:sz w:val="24"/>
                <w:szCs w:val="24"/>
              </w:rPr>
            </w:pPr>
            <w:r w:rsidRPr="00172F36">
              <w:rPr>
                <w:rFonts w:ascii="Times New Roman" w:eastAsia="Calibri" w:hAnsi="Times New Roman" w:cs="Times New Roman"/>
                <w:sz w:val="24"/>
                <w:szCs w:val="24"/>
              </w:rPr>
              <w:t>№ 48</w:t>
            </w:r>
          </w:p>
          <w:p w:rsidR="00172F36" w:rsidRPr="00172F36" w:rsidRDefault="00172F36" w:rsidP="00172F36">
            <w:pPr>
              <w:spacing w:after="0" w:line="240" w:lineRule="auto"/>
              <w:ind w:left="-108" w:right="-108"/>
              <w:rPr>
                <w:rFonts w:ascii="Times New Roman" w:eastAsia="Calibri" w:hAnsi="Times New Roman" w:cs="Times New Roman"/>
                <w:sz w:val="24"/>
                <w:szCs w:val="24"/>
              </w:rPr>
            </w:pPr>
            <w:r w:rsidRPr="00172F36">
              <w:rPr>
                <w:rFonts w:ascii="Times New Roman" w:eastAsia="Calibri" w:hAnsi="Times New Roman" w:cs="Times New Roman"/>
                <w:sz w:val="24"/>
                <w:szCs w:val="24"/>
              </w:rPr>
              <w:t>от 28.12.2004г.</w:t>
            </w:r>
          </w:p>
        </w:tc>
      </w:tr>
      <w:tr w:rsidR="00172F36" w:rsidRPr="00172F36" w:rsidTr="00172F36">
        <w:tc>
          <w:tcPr>
            <w:tcW w:w="1702" w:type="dxa"/>
            <w:vAlign w:val="center"/>
          </w:tcPr>
          <w:p w:rsidR="00172F36" w:rsidRPr="00172F36" w:rsidRDefault="00172F36" w:rsidP="00172F36">
            <w:pPr>
              <w:spacing w:after="0" w:line="240" w:lineRule="auto"/>
              <w:ind w:left="-108" w:right="-62"/>
              <w:rPr>
                <w:rFonts w:ascii="Times New Roman" w:eastAsia="Calibri" w:hAnsi="Times New Roman" w:cs="Times New Roman"/>
                <w:sz w:val="24"/>
                <w:szCs w:val="24"/>
              </w:rPr>
            </w:pPr>
            <w:proofErr w:type="spellStart"/>
            <w:r w:rsidRPr="00172F36">
              <w:rPr>
                <w:rFonts w:ascii="Times New Roman" w:eastAsia="Calibri" w:hAnsi="Times New Roman" w:cs="Times New Roman"/>
                <w:sz w:val="24"/>
                <w:szCs w:val="24"/>
              </w:rPr>
              <w:t>с</w:t>
            </w:r>
            <w:proofErr w:type="gramStart"/>
            <w:r w:rsidRPr="00172F36">
              <w:rPr>
                <w:rFonts w:ascii="Times New Roman" w:eastAsia="Calibri" w:hAnsi="Times New Roman" w:cs="Times New Roman"/>
                <w:sz w:val="24"/>
                <w:szCs w:val="24"/>
              </w:rPr>
              <w:t>.К</w:t>
            </w:r>
            <w:proofErr w:type="gramEnd"/>
            <w:r w:rsidRPr="00172F36">
              <w:rPr>
                <w:rFonts w:ascii="Times New Roman" w:eastAsia="Calibri" w:hAnsi="Times New Roman" w:cs="Times New Roman"/>
                <w:sz w:val="24"/>
                <w:szCs w:val="24"/>
              </w:rPr>
              <w:t>андалинцево</w:t>
            </w:r>
            <w:proofErr w:type="spellEnd"/>
          </w:p>
        </w:tc>
        <w:tc>
          <w:tcPr>
            <w:tcW w:w="1134" w:type="dxa"/>
            <w:vAlign w:val="center"/>
          </w:tcPr>
          <w:p w:rsidR="00172F36" w:rsidRPr="00172F36" w:rsidRDefault="00172F36" w:rsidP="00172F36">
            <w:pPr>
              <w:spacing w:after="0" w:line="240" w:lineRule="auto"/>
              <w:ind w:left="-154" w:right="-108"/>
              <w:jc w:val="center"/>
              <w:rPr>
                <w:rFonts w:ascii="Times New Roman" w:eastAsia="Calibri" w:hAnsi="Times New Roman" w:cs="Times New Roman"/>
                <w:sz w:val="24"/>
                <w:szCs w:val="24"/>
              </w:rPr>
            </w:pPr>
            <w:r w:rsidRPr="00172F36">
              <w:rPr>
                <w:rFonts w:ascii="Times New Roman" w:eastAsia="Calibri" w:hAnsi="Times New Roman" w:cs="Times New Roman"/>
                <w:sz w:val="24"/>
                <w:szCs w:val="24"/>
              </w:rPr>
              <w:t>Нет</w:t>
            </w:r>
          </w:p>
        </w:tc>
        <w:tc>
          <w:tcPr>
            <w:tcW w:w="992" w:type="dxa"/>
            <w:vAlign w:val="center"/>
          </w:tcPr>
          <w:p w:rsidR="00172F36" w:rsidRPr="00172F36" w:rsidRDefault="00172F36" w:rsidP="00172F36">
            <w:pPr>
              <w:spacing w:after="0" w:line="240" w:lineRule="auto"/>
              <w:ind w:left="-154" w:right="-108"/>
              <w:jc w:val="center"/>
              <w:rPr>
                <w:rFonts w:ascii="Times New Roman" w:eastAsia="Calibri" w:hAnsi="Times New Roman" w:cs="Times New Roman"/>
                <w:sz w:val="24"/>
                <w:szCs w:val="24"/>
              </w:rPr>
            </w:pPr>
            <w:r w:rsidRPr="00172F36">
              <w:rPr>
                <w:rFonts w:ascii="Times New Roman" w:eastAsia="Calibri" w:hAnsi="Times New Roman" w:cs="Times New Roman"/>
                <w:sz w:val="24"/>
                <w:szCs w:val="24"/>
              </w:rPr>
              <w:t>1</w:t>
            </w:r>
          </w:p>
        </w:tc>
        <w:tc>
          <w:tcPr>
            <w:tcW w:w="992" w:type="dxa"/>
            <w:vAlign w:val="center"/>
          </w:tcPr>
          <w:p w:rsidR="00172F36" w:rsidRPr="00172F36" w:rsidRDefault="00172F36" w:rsidP="00172F36">
            <w:pPr>
              <w:spacing w:after="0" w:line="240" w:lineRule="auto"/>
              <w:ind w:left="-154" w:right="-108"/>
              <w:jc w:val="center"/>
              <w:rPr>
                <w:rFonts w:ascii="Times New Roman" w:eastAsia="Calibri" w:hAnsi="Times New Roman" w:cs="Times New Roman"/>
                <w:sz w:val="24"/>
                <w:szCs w:val="24"/>
              </w:rPr>
            </w:pPr>
            <w:r w:rsidRPr="00172F36">
              <w:rPr>
                <w:rFonts w:ascii="Times New Roman" w:eastAsia="Calibri" w:hAnsi="Times New Roman" w:cs="Times New Roman"/>
                <w:sz w:val="24"/>
                <w:szCs w:val="24"/>
              </w:rPr>
              <w:t>нет</w:t>
            </w:r>
          </w:p>
        </w:tc>
        <w:tc>
          <w:tcPr>
            <w:tcW w:w="1134" w:type="dxa"/>
            <w:vAlign w:val="center"/>
          </w:tcPr>
          <w:p w:rsidR="00172F36" w:rsidRPr="00172F36" w:rsidRDefault="00172F36" w:rsidP="00172F36">
            <w:pPr>
              <w:spacing w:after="0" w:line="240" w:lineRule="auto"/>
              <w:ind w:left="-108" w:right="-108"/>
              <w:jc w:val="center"/>
              <w:rPr>
                <w:rFonts w:ascii="Times New Roman" w:eastAsia="Calibri" w:hAnsi="Times New Roman" w:cs="Times New Roman"/>
                <w:sz w:val="24"/>
                <w:szCs w:val="24"/>
              </w:rPr>
            </w:pPr>
            <w:r w:rsidRPr="00172F36">
              <w:rPr>
                <w:rFonts w:ascii="Times New Roman" w:eastAsia="Calibri" w:hAnsi="Times New Roman" w:cs="Times New Roman"/>
                <w:sz w:val="24"/>
                <w:szCs w:val="24"/>
              </w:rPr>
              <w:t>0,5</w:t>
            </w:r>
          </w:p>
        </w:tc>
        <w:tc>
          <w:tcPr>
            <w:tcW w:w="1134" w:type="dxa"/>
            <w:vAlign w:val="center"/>
          </w:tcPr>
          <w:p w:rsidR="00172F36" w:rsidRPr="00172F36" w:rsidRDefault="00172F36" w:rsidP="00172F36">
            <w:pPr>
              <w:spacing w:after="0" w:line="240" w:lineRule="auto"/>
              <w:ind w:left="-108" w:right="-108"/>
              <w:rPr>
                <w:rFonts w:ascii="Times New Roman" w:eastAsia="Calibri" w:hAnsi="Times New Roman" w:cs="Times New Roman"/>
                <w:sz w:val="24"/>
                <w:szCs w:val="24"/>
              </w:rPr>
            </w:pPr>
            <w:smartTag w:uri="urn:schemas-microsoft-com:office:smarttags" w:element="metricconverter">
              <w:smartTagPr>
                <w:attr w:name="ProductID" w:val="1,0 км"/>
              </w:smartTagPr>
              <w:r w:rsidRPr="00172F36">
                <w:rPr>
                  <w:rFonts w:ascii="Times New Roman" w:eastAsia="Calibri" w:hAnsi="Times New Roman" w:cs="Times New Roman"/>
                  <w:sz w:val="24"/>
                  <w:szCs w:val="24"/>
                </w:rPr>
                <w:t>1,0 км</w:t>
              </w:r>
            </w:smartTag>
            <w:r w:rsidRPr="00172F36">
              <w:rPr>
                <w:rFonts w:ascii="Times New Roman" w:eastAsia="Calibri" w:hAnsi="Times New Roman" w:cs="Times New Roman"/>
                <w:sz w:val="24"/>
                <w:szCs w:val="24"/>
              </w:rPr>
              <w:t xml:space="preserve"> на восток от села</w:t>
            </w:r>
          </w:p>
        </w:tc>
        <w:tc>
          <w:tcPr>
            <w:tcW w:w="1134" w:type="dxa"/>
            <w:vAlign w:val="center"/>
          </w:tcPr>
          <w:p w:rsidR="00172F36" w:rsidRPr="00172F36" w:rsidRDefault="00172F36" w:rsidP="00172F36">
            <w:pPr>
              <w:spacing w:after="0" w:line="240" w:lineRule="auto"/>
              <w:ind w:left="-108" w:right="-108"/>
              <w:jc w:val="center"/>
              <w:rPr>
                <w:rFonts w:ascii="Times New Roman" w:eastAsia="Calibri" w:hAnsi="Times New Roman" w:cs="Times New Roman"/>
                <w:sz w:val="24"/>
                <w:szCs w:val="24"/>
              </w:rPr>
            </w:pPr>
            <w:r w:rsidRPr="00172F36">
              <w:rPr>
                <w:rFonts w:ascii="Times New Roman" w:eastAsia="Calibri" w:hAnsi="Times New Roman" w:cs="Times New Roman"/>
                <w:sz w:val="24"/>
                <w:szCs w:val="24"/>
              </w:rPr>
              <w:t>2004</w:t>
            </w:r>
          </w:p>
        </w:tc>
        <w:tc>
          <w:tcPr>
            <w:tcW w:w="851" w:type="dxa"/>
            <w:vAlign w:val="center"/>
          </w:tcPr>
          <w:p w:rsidR="00172F36" w:rsidRPr="00172F36" w:rsidRDefault="00172F36" w:rsidP="00172F36">
            <w:pPr>
              <w:spacing w:after="0" w:line="240" w:lineRule="auto"/>
              <w:ind w:left="-108" w:right="-108"/>
              <w:jc w:val="center"/>
              <w:rPr>
                <w:rFonts w:ascii="Times New Roman" w:eastAsia="Calibri" w:hAnsi="Times New Roman" w:cs="Times New Roman"/>
                <w:sz w:val="24"/>
                <w:szCs w:val="24"/>
              </w:rPr>
            </w:pPr>
            <w:r w:rsidRPr="00172F36">
              <w:rPr>
                <w:rFonts w:ascii="Times New Roman" w:eastAsia="Calibri" w:hAnsi="Times New Roman" w:cs="Times New Roman"/>
                <w:sz w:val="24"/>
                <w:szCs w:val="24"/>
              </w:rPr>
              <w:t>0,3</w:t>
            </w:r>
          </w:p>
        </w:tc>
        <w:tc>
          <w:tcPr>
            <w:tcW w:w="1701" w:type="dxa"/>
            <w:vAlign w:val="center"/>
          </w:tcPr>
          <w:p w:rsidR="00172F36" w:rsidRPr="00172F36" w:rsidRDefault="00172F36" w:rsidP="00172F36">
            <w:pPr>
              <w:spacing w:after="0" w:line="240" w:lineRule="auto"/>
              <w:ind w:left="-108" w:right="-108"/>
              <w:rPr>
                <w:rFonts w:ascii="Times New Roman" w:eastAsia="Calibri" w:hAnsi="Times New Roman" w:cs="Times New Roman"/>
                <w:sz w:val="24"/>
                <w:szCs w:val="24"/>
              </w:rPr>
            </w:pPr>
            <w:r w:rsidRPr="00172F36">
              <w:rPr>
                <w:rFonts w:ascii="Times New Roman" w:eastAsia="Calibri" w:hAnsi="Times New Roman" w:cs="Times New Roman"/>
                <w:sz w:val="24"/>
                <w:szCs w:val="24"/>
              </w:rPr>
              <w:t>Распоряжение</w:t>
            </w:r>
          </w:p>
          <w:p w:rsidR="00172F36" w:rsidRPr="00172F36" w:rsidRDefault="00172F36" w:rsidP="00172F36">
            <w:pPr>
              <w:spacing w:after="0" w:line="240" w:lineRule="auto"/>
              <w:ind w:left="-108" w:right="-108"/>
              <w:rPr>
                <w:rFonts w:ascii="Times New Roman" w:eastAsia="Calibri" w:hAnsi="Times New Roman" w:cs="Times New Roman"/>
                <w:sz w:val="24"/>
                <w:szCs w:val="24"/>
              </w:rPr>
            </w:pPr>
            <w:r w:rsidRPr="00172F36">
              <w:rPr>
                <w:rFonts w:ascii="Times New Roman" w:eastAsia="Calibri" w:hAnsi="Times New Roman" w:cs="Times New Roman"/>
                <w:sz w:val="24"/>
                <w:szCs w:val="24"/>
              </w:rPr>
              <w:t>№ 48</w:t>
            </w:r>
          </w:p>
          <w:p w:rsidR="00172F36" w:rsidRPr="00172F36" w:rsidRDefault="00172F36" w:rsidP="00172F36">
            <w:pPr>
              <w:spacing w:after="0" w:line="240" w:lineRule="auto"/>
              <w:ind w:left="-108" w:right="-108"/>
              <w:rPr>
                <w:rFonts w:ascii="Times New Roman" w:eastAsia="Calibri" w:hAnsi="Times New Roman" w:cs="Times New Roman"/>
                <w:sz w:val="24"/>
                <w:szCs w:val="24"/>
              </w:rPr>
            </w:pPr>
            <w:r w:rsidRPr="00172F36">
              <w:rPr>
                <w:rFonts w:ascii="Times New Roman" w:eastAsia="Calibri" w:hAnsi="Times New Roman" w:cs="Times New Roman"/>
                <w:sz w:val="24"/>
                <w:szCs w:val="24"/>
              </w:rPr>
              <w:t>от 28.12.2004г.</w:t>
            </w:r>
          </w:p>
        </w:tc>
      </w:tr>
      <w:tr w:rsidR="00172F36" w:rsidRPr="00172F36" w:rsidTr="00172F36">
        <w:tc>
          <w:tcPr>
            <w:tcW w:w="1702" w:type="dxa"/>
            <w:vAlign w:val="center"/>
          </w:tcPr>
          <w:p w:rsidR="00172F36" w:rsidRPr="00172F36" w:rsidRDefault="00172F36" w:rsidP="00172F36">
            <w:pPr>
              <w:spacing w:after="0" w:line="240" w:lineRule="auto"/>
              <w:ind w:left="-108" w:right="-62"/>
              <w:rPr>
                <w:rFonts w:ascii="Times New Roman" w:eastAsia="Calibri" w:hAnsi="Times New Roman" w:cs="Times New Roman"/>
                <w:sz w:val="24"/>
                <w:szCs w:val="24"/>
              </w:rPr>
            </w:pPr>
            <w:proofErr w:type="spellStart"/>
            <w:r w:rsidRPr="00172F36">
              <w:rPr>
                <w:rFonts w:ascii="Times New Roman" w:eastAsia="Calibri" w:hAnsi="Times New Roman" w:cs="Times New Roman"/>
                <w:sz w:val="24"/>
                <w:szCs w:val="24"/>
              </w:rPr>
              <w:t>с</w:t>
            </w:r>
            <w:proofErr w:type="gramStart"/>
            <w:r w:rsidRPr="00172F36">
              <w:rPr>
                <w:rFonts w:ascii="Times New Roman" w:eastAsia="Calibri" w:hAnsi="Times New Roman" w:cs="Times New Roman"/>
                <w:sz w:val="24"/>
                <w:szCs w:val="24"/>
              </w:rPr>
              <w:t>.К</w:t>
            </w:r>
            <w:proofErr w:type="gramEnd"/>
            <w:r w:rsidRPr="00172F36">
              <w:rPr>
                <w:rFonts w:ascii="Times New Roman" w:eastAsia="Calibri" w:hAnsi="Times New Roman" w:cs="Times New Roman"/>
                <w:sz w:val="24"/>
                <w:szCs w:val="24"/>
              </w:rPr>
              <w:t>оммуна</w:t>
            </w:r>
            <w:proofErr w:type="spellEnd"/>
          </w:p>
        </w:tc>
        <w:tc>
          <w:tcPr>
            <w:tcW w:w="1134" w:type="dxa"/>
            <w:vAlign w:val="center"/>
          </w:tcPr>
          <w:p w:rsidR="00172F36" w:rsidRPr="00172F36" w:rsidRDefault="00172F36" w:rsidP="00172F36">
            <w:pPr>
              <w:spacing w:after="0" w:line="240" w:lineRule="auto"/>
              <w:ind w:left="-154" w:right="-108"/>
              <w:jc w:val="center"/>
              <w:rPr>
                <w:rFonts w:ascii="Times New Roman" w:eastAsia="Calibri" w:hAnsi="Times New Roman" w:cs="Times New Roman"/>
                <w:sz w:val="24"/>
                <w:szCs w:val="24"/>
              </w:rPr>
            </w:pPr>
            <w:r w:rsidRPr="00172F36">
              <w:rPr>
                <w:rFonts w:ascii="Times New Roman" w:eastAsia="Calibri" w:hAnsi="Times New Roman" w:cs="Times New Roman"/>
                <w:sz w:val="24"/>
                <w:szCs w:val="24"/>
              </w:rPr>
              <w:t>Нет</w:t>
            </w:r>
          </w:p>
        </w:tc>
        <w:tc>
          <w:tcPr>
            <w:tcW w:w="992" w:type="dxa"/>
            <w:vAlign w:val="center"/>
          </w:tcPr>
          <w:p w:rsidR="00172F36" w:rsidRPr="00172F36" w:rsidRDefault="00172F36" w:rsidP="00172F36">
            <w:pPr>
              <w:spacing w:after="0" w:line="240" w:lineRule="auto"/>
              <w:ind w:left="-154" w:right="-108"/>
              <w:jc w:val="center"/>
              <w:rPr>
                <w:rFonts w:ascii="Times New Roman" w:eastAsia="Calibri" w:hAnsi="Times New Roman" w:cs="Times New Roman"/>
                <w:sz w:val="24"/>
                <w:szCs w:val="24"/>
              </w:rPr>
            </w:pPr>
            <w:r w:rsidRPr="00172F36">
              <w:rPr>
                <w:rFonts w:ascii="Times New Roman" w:eastAsia="Calibri" w:hAnsi="Times New Roman" w:cs="Times New Roman"/>
                <w:sz w:val="24"/>
                <w:szCs w:val="24"/>
              </w:rPr>
              <w:t>1</w:t>
            </w:r>
          </w:p>
        </w:tc>
        <w:tc>
          <w:tcPr>
            <w:tcW w:w="992" w:type="dxa"/>
            <w:vAlign w:val="center"/>
          </w:tcPr>
          <w:p w:rsidR="00172F36" w:rsidRPr="00172F36" w:rsidRDefault="00172F36" w:rsidP="00172F36">
            <w:pPr>
              <w:spacing w:after="0" w:line="240" w:lineRule="auto"/>
              <w:ind w:left="-154" w:right="-108"/>
              <w:jc w:val="center"/>
              <w:rPr>
                <w:rFonts w:ascii="Times New Roman" w:eastAsia="Calibri" w:hAnsi="Times New Roman" w:cs="Times New Roman"/>
                <w:sz w:val="24"/>
                <w:szCs w:val="24"/>
              </w:rPr>
            </w:pPr>
            <w:r w:rsidRPr="00172F36">
              <w:rPr>
                <w:rFonts w:ascii="Times New Roman" w:eastAsia="Calibri" w:hAnsi="Times New Roman" w:cs="Times New Roman"/>
                <w:sz w:val="24"/>
                <w:szCs w:val="24"/>
              </w:rPr>
              <w:t>нет</w:t>
            </w:r>
          </w:p>
        </w:tc>
        <w:tc>
          <w:tcPr>
            <w:tcW w:w="1134" w:type="dxa"/>
            <w:vAlign w:val="center"/>
          </w:tcPr>
          <w:p w:rsidR="00172F36" w:rsidRPr="00172F36" w:rsidRDefault="00172F36" w:rsidP="00172F36">
            <w:pPr>
              <w:spacing w:after="0" w:line="240" w:lineRule="auto"/>
              <w:ind w:left="-108" w:right="-108"/>
              <w:jc w:val="center"/>
              <w:rPr>
                <w:rFonts w:ascii="Times New Roman" w:eastAsia="Calibri" w:hAnsi="Times New Roman" w:cs="Times New Roman"/>
                <w:sz w:val="24"/>
                <w:szCs w:val="24"/>
              </w:rPr>
            </w:pPr>
            <w:r w:rsidRPr="00172F36">
              <w:rPr>
                <w:rFonts w:ascii="Times New Roman" w:eastAsia="Calibri" w:hAnsi="Times New Roman" w:cs="Times New Roman"/>
                <w:sz w:val="24"/>
                <w:szCs w:val="24"/>
              </w:rPr>
              <w:t>0,5</w:t>
            </w:r>
          </w:p>
        </w:tc>
        <w:tc>
          <w:tcPr>
            <w:tcW w:w="1134" w:type="dxa"/>
            <w:vAlign w:val="center"/>
          </w:tcPr>
          <w:p w:rsidR="00172F36" w:rsidRPr="00172F36" w:rsidRDefault="00172F36" w:rsidP="00172F36">
            <w:pPr>
              <w:spacing w:after="0" w:line="240" w:lineRule="auto"/>
              <w:ind w:left="-108" w:right="-108"/>
              <w:rPr>
                <w:rFonts w:ascii="Times New Roman" w:eastAsia="Calibri" w:hAnsi="Times New Roman" w:cs="Times New Roman"/>
                <w:sz w:val="24"/>
                <w:szCs w:val="24"/>
              </w:rPr>
            </w:pPr>
            <w:smartTag w:uri="urn:schemas-microsoft-com:office:smarttags" w:element="metricconverter">
              <w:smartTagPr>
                <w:attr w:name="ProductID" w:val="1,0 км"/>
              </w:smartTagPr>
              <w:r w:rsidRPr="00172F36">
                <w:rPr>
                  <w:rFonts w:ascii="Times New Roman" w:eastAsia="Calibri" w:hAnsi="Times New Roman" w:cs="Times New Roman"/>
                  <w:sz w:val="24"/>
                  <w:szCs w:val="24"/>
                </w:rPr>
                <w:t>1,0 км</w:t>
              </w:r>
            </w:smartTag>
            <w:r w:rsidRPr="00172F36">
              <w:rPr>
                <w:rFonts w:ascii="Times New Roman" w:eastAsia="Calibri" w:hAnsi="Times New Roman" w:cs="Times New Roman"/>
                <w:sz w:val="24"/>
                <w:szCs w:val="24"/>
              </w:rPr>
              <w:t xml:space="preserve"> на восток от села</w:t>
            </w:r>
          </w:p>
        </w:tc>
        <w:tc>
          <w:tcPr>
            <w:tcW w:w="1134" w:type="dxa"/>
            <w:vAlign w:val="center"/>
          </w:tcPr>
          <w:p w:rsidR="00172F36" w:rsidRPr="00172F36" w:rsidRDefault="00172F36" w:rsidP="00172F36">
            <w:pPr>
              <w:spacing w:after="0" w:line="240" w:lineRule="auto"/>
              <w:ind w:left="-108" w:right="-108"/>
              <w:jc w:val="center"/>
              <w:rPr>
                <w:rFonts w:ascii="Times New Roman" w:eastAsia="Calibri" w:hAnsi="Times New Roman" w:cs="Times New Roman"/>
                <w:sz w:val="24"/>
                <w:szCs w:val="24"/>
              </w:rPr>
            </w:pPr>
            <w:r w:rsidRPr="00172F36">
              <w:rPr>
                <w:rFonts w:ascii="Times New Roman" w:eastAsia="Calibri" w:hAnsi="Times New Roman" w:cs="Times New Roman"/>
                <w:sz w:val="24"/>
                <w:szCs w:val="24"/>
              </w:rPr>
              <w:t>2004</w:t>
            </w:r>
          </w:p>
        </w:tc>
        <w:tc>
          <w:tcPr>
            <w:tcW w:w="851" w:type="dxa"/>
            <w:vAlign w:val="center"/>
          </w:tcPr>
          <w:p w:rsidR="00172F36" w:rsidRPr="00172F36" w:rsidRDefault="00172F36" w:rsidP="00172F36">
            <w:pPr>
              <w:spacing w:after="0" w:line="240" w:lineRule="auto"/>
              <w:ind w:left="-108" w:right="-108"/>
              <w:jc w:val="center"/>
              <w:rPr>
                <w:rFonts w:ascii="Times New Roman" w:eastAsia="Calibri" w:hAnsi="Times New Roman" w:cs="Times New Roman"/>
                <w:sz w:val="24"/>
                <w:szCs w:val="24"/>
              </w:rPr>
            </w:pPr>
            <w:r w:rsidRPr="00172F36">
              <w:rPr>
                <w:rFonts w:ascii="Times New Roman" w:eastAsia="Calibri" w:hAnsi="Times New Roman" w:cs="Times New Roman"/>
                <w:sz w:val="24"/>
                <w:szCs w:val="24"/>
              </w:rPr>
              <w:t>0,3</w:t>
            </w:r>
          </w:p>
        </w:tc>
        <w:tc>
          <w:tcPr>
            <w:tcW w:w="1701" w:type="dxa"/>
            <w:vAlign w:val="center"/>
          </w:tcPr>
          <w:p w:rsidR="00172F36" w:rsidRPr="00172F36" w:rsidRDefault="00172F36" w:rsidP="00172F36">
            <w:pPr>
              <w:spacing w:after="0" w:line="240" w:lineRule="auto"/>
              <w:ind w:left="-108" w:right="-108"/>
              <w:rPr>
                <w:rFonts w:ascii="Times New Roman" w:eastAsia="Calibri" w:hAnsi="Times New Roman" w:cs="Times New Roman"/>
                <w:sz w:val="24"/>
                <w:szCs w:val="24"/>
              </w:rPr>
            </w:pPr>
            <w:r w:rsidRPr="00172F36">
              <w:rPr>
                <w:rFonts w:ascii="Times New Roman" w:eastAsia="Calibri" w:hAnsi="Times New Roman" w:cs="Times New Roman"/>
                <w:sz w:val="24"/>
                <w:szCs w:val="24"/>
              </w:rPr>
              <w:t>Распоряжение</w:t>
            </w:r>
          </w:p>
          <w:p w:rsidR="00172F36" w:rsidRPr="00172F36" w:rsidRDefault="00172F36" w:rsidP="00172F36">
            <w:pPr>
              <w:spacing w:after="0" w:line="240" w:lineRule="auto"/>
              <w:ind w:left="-108" w:right="-108"/>
              <w:rPr>
                <w:rFonts w:ascii="Times New Roman" w:eastAsia="Calibri" w:hAnsi="Times New Roman" w:cs="Times New Roman"/>
                <w:sz w:val="24"/>
                <w:szCs w:val="24"/>
              </w:rPr>
            </w:pPr>
            <w:r w:rsidRPr="00172F36">
              <w:rPr>
                <w:rFonts w:ascii="Times New Roman" w:eastAsia="Calibri" w:hAnsi="Times New Roman" w:cs="Times New Roman"/>
                <w:sz w:val="24"/>
                <w:szCs w:val="24"/>
              </w:rPr>
              <w:t>№ 48</w:t>
            </w:r>
          </w:p>
          <w:p w:rsidR="00172F36" w:rsidRPr="00172F36" w:rsidRDefault="00172F36" w:rsidP="00172F36">
            <w:pPr>
              <w:spacing w:after="0" w:line="240" w:lineRule="auto"/>
              <w:ind w:left="-108" w:right="-108"/>
              <w:rPr>
                <w:rFonts w:ascii="Times New Roman" w:eastAsia="Calibri" w:hAnsi="Times New Roman" w:cs="Times New Roman"/>
                <w:sz w:val="24"/>
                <w:szCs w:val="24"/>
              </w:rPr>
            </w:pPr>
            <w:r w:rsidRPr="00172F36">
              <w:rPr>
                <w:rFonts w:ascii="Times New Roman" w:eastAsia="Calibri" w:hAnsi="Times New Roman" w:cs="Times New Roman"/>
                <w:sz w:val="24"/>
                <w:szCs w:val="24"/>
              </w:rPr>
              <w:t>от 28.12.2004г.</w:t>
            </w:r>
          </w:p>
        </w:tc>
      </w:tr>
    </w:tbl>
    <w:p w:rsidR="002D22DF" w:rsidRDefault="002D22DF" w:rsidP="002D22DF">
      <w:pPr>
        <w:pStyle w:val="2"/>
      </w:pPr>
      <w:bookmarkStart w:id="72" w:name="_Toc365037408"/>
      <w:bookmarkStart w:id="73" w:name="_Toc365472349"/>
      <w:bookmarkStart w:id="74" w:name="_Toc365534267"/>
      <w:bookmarkStart w:id="75" w:name="_Toc374610486"/>
      <w:r w:rsidRPr="00864162">
        <w:t>Пожарная охрана</w:t>
      </w:r>
      <w:bookmarkEnd w:id="72"/>
      <w:bookmarkEnd w:id="73"/>
      <w:bookmarkEnd w:id="74"/>
      <w:bookmarkEnd w:id="75"/>
    </w:p>
    <w:p w:rsidR="002D22DF" w:rsidRPr="00225CD5" w:rsidRDefault="002D22DF" w:rsidP="002D22DF">
      <w:pPr>
        <w:suppressAutoHyphens/>
        <w:spacing w:before="240" w:after="0" w:line="240" w:lineRule="auto"/>
        <w:ind w:firstLine="709"/>
        <w:jc w:val="both"/>
        <w:rPr>
          <w:rFonts w:ascii="Times New Roman" w:hAnsi="Times New Roman"/>
          <w:i/>
          <w:sz w:val="28"/>
          <w:szCs w:val="28"/>
          <w:lang w:eastAsia="ar-SA"/>
        </w:rPr>
      </w:pPr>
      <w:r w:rsidRPr="00225CD5">
        <w:rPr>
          <w:rFonts w:ascii="Times New Roman" w:hAnsi="Times New Roman"/>
          <w:i/>
          <w:sz w:val="28"/>
          <w:szCs w:val="28"/>
          <w:lang w:eastAsia="ar-SA"/>
        </w:rPr>
        <w:t>Таблица</w:t>
      </w:r>
      <w:r>
        <w:rPr>
          <w:rFonts w:ascii="Times New Roman" w:hAnsi="Times New Roman" w:cs="Times New Roman"/>
          <w:i/>
          <w:sz w:val="28"/>
          <w:szCs w:val="28"/>
        </w:rPr>
        <w:t xml:space="preserve"> 3.7.4-6 </w:t>
      </w:r>
      <w:r w:rsidRPr="00225CD5">
        <w:rPr>
          <w:rFonts w:ascii="Times New Roman" w:hAnsi="Times New Roman"/>
          <w:i/>
          <w:sz w:val="28"/>
          <w:szCs w:val="28"/>
          <w:lang w:eastAsia="ar-SA"/>
        </w:rPr>
        <w:t xml:space="preserve">Силы и средства противопожарных формирования МО </w:t>
      </w:r>
      <w:proofErr w:type="spellStart"/>
      <w:r w:rsidRPr="00225CD5">
        <w:rPr>
          <w:rFonts w:ascii="Times New Roman" w:hAnsi="Times New Roman"/>
          <w:i/>
          <w:sz w:val="28"/>
          <w:szCs w:val="28"/>
          <w:lang w:eastAsia="ar-SA"/>
        </w:rPr>
        <w:t>Ташлинский</w:t>
      </w:r>
      <w:proofErr w:type="spellEnd"/>
      <w:r w:rsidRPr="00225CD5">
        <w:rPr>
          <w:rFonts w:ascii="Times New Roman" w:hAnsi="Times New Roman"/>
          <w:i/>
          <w:sz w:val="28"/>
          <w:szCs w:val="28"/>
          <w:lang w:eastAsia="ar-SA"/>
        </w:rPr>
        <w:t xml:space="preserve"> район</w:t>
      </w:r>
    </w:p>
    <w:tbl>
      <w:tblPr>
        <w:tblW w:w="9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695"/>
        <w:gridCol w:w="1295"/>
        <w:gridCol w:w="1253"/>
        <w:gridCol w:w="1006"/>
        <w:gridCol w:w="2419"/>
        <w:gridCol w:w="425"/>
        <w:gridCol w:w="425"/>
        <w:gridCol w:w="425"/>
        <w:gridCol w:w="1560"/>
      </w:tblGrid>
      <w:tr w:rsidR="002D22DF" w:rsidRPr="00225CD5" w:rsidTr="002D22DF">
        <w:trPr>
          <w:trHeight w:hRule="exact" w:val="1148"/>
        </w:trPr>
        <w:tc>
          <w:tcPr>
            <w:tcW w:w="695" w:type="dxa"/>
            <w:vMerge w:val="restart"/>
            <w:shd w:val="clear" w:color="auto" w:fill="FFFFFF"/>
          </w:tcPr>
          <w:p w:rsidR="002D22DF" w:rsidRPr="00225CD5" w:rsidRDefault="002D22DF" w:rsidP="002D22DF">
            <w:pPr>
              <w:pStyle w:val="af6"/>
              <w:spacing w:after="0" w:line="240" w:lineRule="auto"/>
              <w:ind w:left="5"/>
              <w:jc w:val="center"/>
              <w:rPr>
                <w:rFonts w:ascii="Times New Roman" w:hAnsi="Times New Roman" w:cs="Times New Roman"/>
                <w:sz w:val="24"/>
                <w:szCs w:val="24"/>
              </w:rPr>
            </w:pPr>
            <w:r w:rsidRPr="00225CD5">
              <w:rPr>
                <w:rFonts w:ascii="Times New Roman" w:hAnsi="Times New Roman" w:cs="Times New Roman"/>
                <w:color w:val="000000"/>
                <w:sz w:val="24"/>
                <w:szCs w:val="24"/>
              </w:rPr>
              <w:t>№</w:t>
            </w:r>
          </w:p>
          <w:p w:rsidR="002D22DF" w:rsidRPr="00225CD5" w:rsidRDefault="002D22DF" w:rsidP="002D22DF">
            <w:pPr>
              <w:pStyle w:val="af6"/>
              <w:spacing w:before="180" w:after="0" w:line="240" w:lineRule="auto"/>
              <w:ind w:left="5"/>
              <w:jc w:val="center"/>
              <w:rPr>
                <w:rFonts w:ascii="Times New Roman" w:hAnsi="Times New Roman" w:cs="Times New Roman"/>
                <w:sz w:val="24"/>
                <w:szCs w:val="24"/>
              </w:rPr>
            </w:pPr>
            <w:proofErr w:type="spellStart"/>
            <w:r w:rsidRPr="00225CD5">
              <w:rPr>
                <w:rFonts w:ascii="Times New Roman" w:hAnsi="Times New Roman" w:cs="Times New Roman"/>
                <w:color w:val="000000"/>
                <w:sz w:val="24"/>
                <w:szCs w:val="24"/>
              </w:rPr>
              <w:t>п</w:t>
            </w:r>
            <w:proofErr w:type="gramStart"/>
            <w:r w:rsidRPr="00225CD5">
              <w:rPr>
                <w:rFonts w:ascii="Times New Roman" w:hAnsi="Times New Roman" w:cs="Times New Roman"/>
                <w:color w:val="000000"/>
                <w:sz w:val="24"/>
                <w:szCs w:val="24"/>
              </w:rPr>
              <w:t>.п</w:t>
            </w:r>
            <w:proofErr w:type="spellEnd"/>
            <w:proofErr w:type="gramEnd"/>
          </w:p>
        </w:tc>
        <w:tc>
          <w:tcPr>
            <w:tcW w:w="1295" w:type="dxa"/>
            <w:vMerge w:val="restart"/>
            <w:shd w:val="clear" w:color="auto" w:fill="FFFFFF"/>
          </w:tcPr>
          <w:p w:rsidR="002D22DF" w:rsidRPr="00225CD5" w:rsidRDefault="002D22DF" w:rsidP="002D22DF">
            <w:pPr>
              <w:pStyle w:val="af6"/>
              <w:spacing w:after="0" w:line="240" w:lineRule="auto"/>
              <w:jc w:val="center"/>
              <w:rPr>
                <w:rFonts w:ascii="Times New Roman" w:hAnsi="Times New Roman" w:cs="Times New Roman"/>
                <w:sz w:val="24"/>
                <w:szCs w:val="24"/>
              </w:rPr>
            </w:pPr>
            <w:r>
              <w:rPr>
                <w:rFonts w:ascii="Times New Roman" w:hAnsi="Times New Roman" w:cs="Times New Roman"/>
                <w:color w:val="000000"/>
                <w:sz w:val="24"/>
                <w:szCs w:val="24"/>
              </w:rPr>
              <w:t>Населенн</w:t>
            </w:r>
            <w:r w:rsidRPr="00225CD5">
              <w:rPr>
                <w:rFonts w:ascii="Times New Roman" w:hAnsi="Times New Roman" w:cs="Times New Roman"/>
                <w:color w:val="000000"/>
                <w:sz w:val="24"/>
                <w:szCs w:val="24"/>
              </w:rPr>
              <w:t>ый пункт</w:t>
            </w:r>
          </w:p>
        </w:tc>
        <w:tc>
          <w:tcPr>
            <w:tcW w:w="1253" w:type="dxa"/>
            <w:vMerge w:val="restart"/>
            <w:shd w:val="clear" w:color="auto" w:fill="FFFFFF"/>
          </w:tcPr>
          <w:p w:rsidR="002D22DF" w:rsidRPr="00225CD5" w:rsidRDefault="002D22DF" w:rsidP="002D22DF">
            <w:pPr>
              <w:pStyle w:val="af6"/>
              <w:spacing w:after="0" w:line="240" w:lineRule="auto"/>
              <w:jc w:val="center"/>
              <w:rPr>
                <w:rFonts w:ascii="Times New Roman" w:hAnsi="Times New Roman" w:cs="Times New Roman"/>
                <w:sz w:val="24"/>
                <w:szCs w:val="24"/>
              </w:rPr>
            </w:pPr>
            <w:r w:rsidRPr="00225CD5">
              <w:rPr>
                <w:rFonts w:ascii="Times New Roman" w:hAnsi="Times New Roman" w:cs="Times New Roman"/>
                <w:color w:val="000000"/>
                <w:sz w:val="24"/>
                <w:szCs w:val="24"/>
              </w:rPr>
              <w:t>Кол</w:t>
            </w:r>
            <w:r>
              <w:rPr>
                <w:rFonts w:ascii="Times New Roman" w:hAnsi="Times New Roman" w:cs="Times New Roman"/>
                <w:color w:val="000000"/>
                <w:sz w:val="24"/>
                <w:szCs w:val="24"/>
              </w:rPr>
              <w:t>ичество</w:t>
            </w:r>
          </w:p>
          <w:p w:rsidR="002D22DF" w:rsidRPr="00225CD5" w:rsidRDefault="002D22DF" w:rsidP="002D22DF">
            <w:pPr>
              <w:pStyle w:val="af6"/>
              <w:spacing w:after="0" w:line="240" w:lineRule="auto"/>
              <w:jc w:val="center"/>
              <w:rPr>
                <w:rFonts w:ascii="Times New Roman" w:hAnsi="Times New Roman" w:cs="Times New Roman"/>
                <w:sz w:val="24"/>
                <w:szCs w:val="24"/>
              </w:rPr>
            </w:pPr>
            <w:r w:rsidRPr="00225CD5">
              <w:rPr>
                <w:rFonts w:ascii="Times New Roman" w:hAnsi="Times New Roman" w:cs="Times New Roman"/>
                <w:color w:val="000000"/>
                <w:sz w:val="24"/>
                <w:szCs w:val="24"/>
              </w:rPr>
              <w:t>ПЧ</w:t>
            </w:r>
            <w:r>
              <w:rPr>
                <w:rFonts w:ascii="Times New Roman" w:hAnsi="Times New Roman" w:cs="Times New Roman"/>
                <w:color w:val="000000"/>
                <w:sz w:val="24"/>
                <w:szCs w:val="24"/>
              </w:rPr>
              <w:t xml:space="preserve"> </w:t>
            </w:r>
            <w:r w:rsidRPr="00225CD5">
              <w:rPr>
                <w:rFonts w:ascii="Times New Roman" w:hAnsi="Times New Roman" w:cs="Times New Roman"/>
                <w:color w:val="000000"/>
                <w:sz w:val="24"/>
                <w:szCs w:val="24"/>
              </w:rPr>
              <w:t>(ОН)</w:t>
            </w:r>
          </w:p>
        </w:tc>
        <w:tc>
          <w:tcPr>
            <w:tcW w:w="1006" w:type="dxa"/>
            <w:vMerge w:val="restart"/>
            <w:shd w:val="clear" w:color="auto" w:fill="FFFFFF"/>
          </w:tcPr>
          <w:p w:rsidR="002D22DF" w:rsidRPr="00225CD5" w:rsidRDefault="002D22DF" w:rsidP="002D22DF">
            <w:pPr>
              <w:pStyle w:val="af6"/>
              <w:spacing w:after="0" w:line="240" w:lineRule="auto"/>
              <w:ind w:right="-9"/>
              <w:jc w:val="center"/>
              <w:rPr>
                <w:rFonts w:ascii="Times New Roman" w:hAnsi="Times New Roman" w:cs="Times New Roman"/>
                <w:sz w:val="24"/>
                <w:szCs w:val="24"/>
              </w:rPr>
            </w:pPr>
            <w:r w:rsidRPr="00225CD5">
              <w:rPr>
                <w:rFonts w:ascii="Times New Roman" w:hAnsi="Times New Roman" w:cs="Times New Roman"/>
                <w:color w:val="000000"/>
                <w:sz w:val="24"/>
                <w:szCs w:val="24"/>
              </w:rPr>
              <w:t>Кол</w:t>
            </w:r>
            <w:r>
              <w:rPr>
                <w:rFonts w:ascii="Times New Roman" w:hAnsi="Times New Roman" w:cs="Times New Roman"/>
                <w:color w:val="000000"/>
                <w:sz w:val="24"/>
                <w:szCs w:val="24"/>
              </w:rPr>
              <w:t xml:space="preserve">ичество </w:t>
            </w:r>
            <w:r w:rsidRPr="00225CD5">
              <w:rPr>
                <w:rFonts w:ascii="Times New Roman" w:hAnsi="Times New Roman" w:cs="Times New Roman"/>
                <w:color w:val="000000"/>
                <w:sz w:val="24"/>
                <w:szCs w:val="24"/>
              </w:rPr>
              <w:t>л/</w:t>
            </w:r>
            <w:proofErr w:type="gramStart"/>
            <w:r w:rsidRPr="00225CD5">
              <w:rPr>
                <w:rFonts w:ascii="Times New Roman" w:hAnsi="Times New Roman" w:cs="Times New Roman"/>
                <w:color w:val="000000"/>
                <w:sz w:val="24"/>
                <w:szCs w:val="24"/>
              </w:rPr>
              <w:t>с</w:t>
            </w:r>
            <w:proofErr w:type="gramEnd"/>
            <w:r w:rsidRPr="00225CD5">
              <w:rPr>
                <w:rFonts w:ascii="Times New Roman" w:hAnsi="Times New Roman" w:cs="Times New Roman"/>
                <w:color w:val="000000"/>
                <w:sz w:val="24"/>
                <w:szCs w:val="24"/>
              </w:rPr>
              <w:t xml:space="preserve"> в</w:t>
            </w:r>
            <w:r>
              <w:rPr>
                <w:rFonts w:ascii="Times New Roman" w:hAnsi="Times New Roman" w:cs="Times New Roman"/>
                <w:color w:val="000000"/>
                <w:sz w:val="24"/>
                <w:szCs w:val="24"/>
              </w:rPr>
              <w:t xml:space="preserve"> </w:t>
            </w:r>
            <w:proofErr w:type="spellStart"/>
            <w:r w:rsidRPr="00225CD5">
              <w:rPr>
                <w:rFonts w:ascii="Times New Roman" w:hAnsi="Times New Roman" w:cs="Times New Roman"/>
                <w:color w:val="000000"/>
                <w:sz w:val="24"/>
                <w:szCs w:val="24"/>
              </w:rPr>
              <w:t>деж</w:t>
            </w:r>
            <w:proofErr w:type="spellEnd"/>
            <w:r w:rsidRPr="00225CD5">
              <w:rPr>
                <w:rFonts w:ascii="Times New Roman" w:hAnsi="Times New Roman" w:cs="Times New Roman"/>
                <w:color w:val="000000"/>
                <w:sz w:val="24"/>
                <w:szCs w:val="24"/>
              </w:rPr>
              <w:t>.</w:t>
            </w:r>
            <w:r>
              <w:rPr>
                <w:rFonts w:ascii="Times New Roman" w:hAnsi="Times New Roman" w:cs="Times New Roman"/>
                <w:color w:val="000000"/>
                <w:sz w:val="24"/>
                <w:szCs w:val="24"/>
              </w:rPr>
              <w:t xml:space="preserve"> см</w:t>
            </w:r>
            <w:r w:rsidRPr="00225CD5">
              <w:rPr>
                <w:rFonts w:ascii="Times New Roman" w:hAnsi="Times New Roman" w:cs="Times New Roman"/>
                <w:color w:val="000000"/>
                <w:sz w:val="24"/>
                <w:szCs w:val="24"/>
              </w:rPr>
              <w:t>ене</w:t>
            </w:r>
          </w:p>
        </w:tc>
        <w:tc>
          <w:tcPr>
            <w:tcW w:w="2419" w:type="dxa"/>
            <w:vMerge w:val="restart"/>
            <w:shd w:val="clear" w:color="auto" w:fill="FFFFFF"/>
          </w:tcPr>
          <w:p w:rsidR="002D22DF" w:rsidRPr="00225CD5" w:rsidRDefault="002D22DF" w:rsidP="002D22DF">
            <w:pPr>
              <w:pStyle w:val="af6"/>
              <w:spacing w:after="0" w:line="240" w:lineRule="auto"/>
              <w:jc w:val="center"/>
              <w:rPr>
                <w:rFonts w:ascii="Times New Roman" w:hAnsi="Times New Roman" w:cs="Times New Roman"/>
                <w:sz w:val="24"/>
                <w:szCs w:val="24"/>
              </w:rPr>
            </w:pPr>
            <w:r>
              <w:rPr>
                <w:rFonts w:ascii="Times New Roman" w:hAnsi="Times New Roman" w:cs="Times New Roman"/>
                <w:color w:val="000000"/>
                <w:sz w:val="24"/>
                <w:szCs w:val="24"/>
              </w:rPr>
              <w:t>Вид и количест</w:t>
            </w:r>
            <w:r w:rsidRPr="00225CD5">
              <w:rPr>
                <w:rFonts w:ascii="Times New Roman" w:hAnsi="Times New Roman" w:cs="Times New Roman"/>
                <w:color w:val="000000"/>
                <w:sz w:val="24"/>
                <w:szCs w:val="24"/>
              </w:rPr>
              <w:t>во техники в боевом расчете</w:t>
            </w:r>
          </w:p>
        </w:tc>
        <w:tc>
          <w:tcPr>
            <w:tcW w:w="1275" w:type="dxa"/>
            <w:gridSpan w:val="3"/>
            <w:shd w:val="clear" w:color="auto" w:fill="FFFFFF"/>
          </w:tcPr>
          <w:p w:rsidR="002D22DF" w:rsidRPr="00225CD5" w:rsidRDefault="002D22DF" w:rsidP="002D22DF">
            <w:pPr>
              <w:pStyle w:val="af6"/>
              <w:spacing w:after="0" w:line="240" w:lineRule="auto"/>
              <w:jc w:val="center"/>
              <w:rPr>
                <w:rFonts w:ascii="Times New Roman" w:hAnsi="Times New Roman" w:cs="Times New Roman"/>
                <w:sz w:val="24"/>
                <w:szCs w:val="24"/>
              </w:rPr>
            </w:pPr>
            <w:r w:rsidRPr="00225CD5">
              <w:rPr>
                <w:rFonts w:ascii="Times New Roman" w:hAnsi="Times New Roman" w:cs="Times New Roman"/>
                <w:color w:val="000000"/>
                <w:sz w:val="24"/>
                <w:szCs w:val="24"/>
              </w:rPr>
              <w:t>Кол-во рукавов в боевом расчете</w:t>
            </w:r>
          </w:p>
        </w:tc>
        <w:tc>
          <w:tcPr>
            <w:tcW w:w="1560" w:type="dxa"/>
            <w:vMerge w:val="restart"/>
            <w:shd w:val="clear" w:color="auto" w:fill="FFFFFF"/>
          </w:tcPr>
          <w:p w:rsidR="002D22DF" w:rsidRPr="00225CD5" w:rsidRDefault="002D22DF" w:rsidP="002D22DF">
            <w:pPr>
              <w:pStyle w:val="af6"/>
              <w:spacing w:after="0" w:line="240" w:lineRule="auto"/>
              <w:jc w:val="center"/>
              <w:rPr>
                <w:rFonts w:ascii="Times New Roman" w:hAnsi="Times New Roman" w:cs="Times New Roman"/>
                <w:sz w:val="24"/>
                <w:szCs w:val="24"/>
              </w:rPr>
            </w:pPr>
            <w:r w:rsidRPr="00225CD5">
              <w:rPr>
                <w:rFonts w:ascii="Times New Roman" w:hAnsi="Times New Roman" w:cs="Times New Roman"/>
                <w:color w:val="000000"/>
                <w:sz w:val="24"/>
                <w:szCs w:val="24"/>
              </w:rPr>
              <w:t>%</w:t>
            </w:r>
            <w:r>
              <w:rPr>
                <w:rFonts w:ascii="Times New Roman" w:hAnsi="Times New Roman" w:cs="Times New Roman"/>
                <w:color w:val="000000"/>
                <w:sz w:val="24"/>
                <w:szCs w:val="24"/>
              </w:rPr>
              <w:t xml:space="preserve"> укомп</w:t>
            </w:r>
            <w:r w:rsidRPr="00225CD5">
              <w:rPr>
                <w:rFonts w:ascii="Times New Roman" w:hAnsi="Times New Roman" w:cs="Times New Roman"/>
                <w:color w:val="000000"/>
                <w:sz w:val="24"/>
                <w:szCs w:val="24"/>
              </w:rPr>
              <w:t>лект</w:t>
            </w:r>
            <w:r>
              <w:rPr>
                <w:rFonts w:ascii="Times New Roman" w:hAnsi="Times New Roman" w:cs="Times New Roman"/>
                <w:color w:val="000000"/>
                <w:sz w:val="24"/>
                <w:szCs w:val="24"/>
              </w:rPr>
              <w:t>о</w:t>
            </w:r>
            <w:r w:rsidRPr="00225CD5">
              <w:rPr>
                <w:rFonts w:ascii="Times New Roman" w:hAnsi="Times New Roman" w:cs="Times New Roman"/>
                <w:color w:val="000000"/>
                <w:sz w:val="24"/>
                <w:szCs w:val="24"/>
              </w:rPr>
              <w:t>ванности</w:t>
            </w:r>
          </w:p>
          <w:p w:rsidR="002D22DF" w:rsidRPr="00225CD5" w:rsidRDefault="002D22DF" w:rsidP="002D22DF">
            <w:pPr>
              <w:pStyle w:val="af6"/>
              <w:spacing w:after="0" w:line="240" w:lineRule="auto"/>
              <w:jc w:val="center"/>
              <w:rPr>
                <w:rFonts w:ascii="Times New Roman" w:hAnsi="Times New Roman" w:cs="Times New Roman"/>
                <w:sz w:val="24"/>
                <w:szCs w:val="24"/>
              </w:rPr>
            </w:pPr>
            <w:r w:rsidRPr="00225CD5">
              <w:rPr>
                <w:rFonts w:ascii="Times New Roman" w:hAnsi="Times New Roman" w:cs="Times New Roman"/>
                <w:color w:val="000000"/>
                <w:sz w:val="24"/>
                <w:szCs w:val="24"/>
              </w:rPr>
              <w:t>ПТВ</w:t>
            </w:r>
          </w:p>
        </w:tc>
      </w:tr>
      <w:tr w:rsidR="002D22DF" w:rsidRPr="00225CD5" w:rsidTr="002D22DF">
        <w:trPr>
          <w:trHeight w:hRule="exact" w:val="271"/>
        </w:trPr>
        <w:tc>
          <w:tcPr>
            <w:tcW w:w="695" w:type="dxa"/>
            <w:vMerge/>
            <w:shd w:val="clear" w:color="auto" w:fill="FFFFFF"/>
          </w:tcPr>
          <w:p w:rsidR="002D22DF" w:rsidRPr="00225CD5" w:rsidRDefault="002D22DF" w:rsidP="002D22DF">
            <w:pPr>
              <w:pStyle w:val="af6"/>
              <w:spacing w:before="120" w:after="0" w:line="240" w:lineRule="auto"/>
              <w:ind w:left="5"/>
              <w:jc w:val="center"/>
              <w:rPr>
                <w:rFonts w:ascii="Times New Roman" w:hAnsi="Times New Roman" w:cs="Times New Roman"/>
                <w:sz w:val="24"/>
                <w:szCs w:val="24"/>
              </w:rPr>
            </w:pPr>
          </w:p>
        </w:tc>
        <w:tc>
          <w:tcPr>
            <w:tcW w:w="1295" w:type="dxa"/>
            <w:vMerge/>
            <w:shd w:val="clear" w:color="auto" w:fill="FFFFFF"/>
          </w:tcPr>
          <w:p w:rsidR="002D22DF" w:rsidRPr="00225CD5" w:rsidRDefault="002D22DF" w:rsidP="002D22DF">
            <w:pPr>
              <w:pStyle w:val="af6"/>
              <w:spacing w:before="120" w:after="0" w:line="240" w:lineRule="auto"/>
              <w:jc w:val="center"/>
              <w:rPr>
                <w:rFonts w:ascii="Times New Roman" w:hAnsi="Times New Roman" w:cs="Times New Roman"/>
                <w:sz w:val="24"/>
                <w:szCs w:val="24"/>
              </w:rPr>
            </w:pPr>
          </w:p>
        </w:tc>
        <w:tc>
          <w:tcPr>
            <w:tcW w:w="1253" w:type="dxa"/>
            <w:vMerge/>
            <w:shd w:val="clear" w:color="auto" w:fill="FFFFFF"/>
          </w:tcPr>
          <w:p w:rsidR="002D22DF" w:rsidRPr="00225CD5" w:rsidRDefault="002D22DF" w:rsidP="002D22DF">
            <w:pPr>
              <w:pStyle w:val="af6"/>
              <w:spacing w:before="120" w:after="0" w:line="240" w:lineRule="auto"/>
              <w:jc w:val="center"/>
              <w:rPr>
                <w:rFonts w:ascii="Times New Roman" w:hAnsi="Times New Roman" w:cs="Times New Roman"/>
                <w:sz w:val="24"/>
                <w:szCs w:val="24"/>
              </w:rPr>
            </w:pPr>
          </w:p>
        </w:tc>
        <w:tc>
          <w:tcPr>
            <w:tcW w:w="1006" w:type="dxa"/>
            <w:vMerge/>
            <w:shd w:val="clear" w:color="auto" w:fill="FFFFFF"/>
          </w:tcPr>
          <w:p w:rsidR="002D22DF" w:rsidRPr="00225CD5" w:rsidRDefault="002D22DF" w:rsidP="002D22DF">
            <w:pPr>
              <w:pStyle w:val="af6"/>
              <w:spacing w:before="120" w:after="0" w:line="240" w:lineRule="auto"/>
              <w:ind w:right="-9"/>
              <w:jc w:val="center"/>
              <w:rPr>
                <w:rFonts w:ascii="Times New Roman" w:hAnsi="Times New Roman" w:cs="Times New Roman"/>
                <w:sz w:val="24"/>
                <w:szCs w:val="24"/>
              </w:rPr>
            </w:pPr>
          </w:p>
        </w:tc>
        <w:tc>
          <w:tcPr>
            <w:tcW w:w="2419" w:type="dxa"/>
            <w:vMerge/>
            <w:shd w:val="clear" w:color="auto" w:fill="FFFFFF"/>
          </w:tcPr>
          <w:p w:rsidR="002D22DF" w:rsidRPr="00225CD5" w:rsidRDefault="002D22DF" w:rsidP="002D22DF">
            <w:pPr>
              <w:pStyle w:val="af6"/>
              <w:spacing w:before="120" w:after="0" w:line="240" w:lineRule="auto"/>
              <w:jc w:val="center"/>
              <w:rPr>
                <w:rFonts w:ascii="Times New Roman" w:hAnsi="Times New Roman" w:cs="Times New Roman"/>
                <w:sz w:val="24"/>
                <w:szCs w:val="24"/>
              </w:rPr>
            </w:pPr>
          </w:p>
        </w:tc>
        <w:tc>
          <w:tcPr>
            <w:tcW w:w="425" w:type="dxa"/>
            <w:shd w:val="clear" w:color="auto" w:fill="FFFFFF"/>
          </w:tcPr>
          <w:p w:rsidR="002D22DF" w:rsidRPr="00225CD5" w:rsidRDefault="002D22DF" w:rsidP="002D22DF">
            <w:pPr>
              <w:pStyle w:val="af6"/>
              <w:spacing w:after="0" w:line="240" w:lineRule="auto"/>
              <w:jc w:val="center"/>
              <w:rPr>
                <w:rFonts w:ascii="Times New Roman" w:hAnsi="Times New Roman" w:cs="Times New Roman"/>
                <w:sz w:val="24"/>
                <w:szCs w:val="24"/>
              </w:rPr>
            </w:pPr>
            <w:r w:rsidRPr="00225CD5">
              <w:rPr>
                <w:rFonts w:ascii="Times New Roman" w:hAnsi="Times New Roman" w:cs="Times New Roman"/>
                <w:color w:val="000000"/>
                <w:sz w:val="24"/>
                <w:szCs w:val="24"/>
              </w:rPr>
              <w:t>51</w:t>
            </w:r>
          </w:p>
        </w:tc>
        <w:tc>
          <w:tcPr>
            <w:tcW w:w="425" w:type="dxa"/>
            <w:shd w:val="clear" w:color="auto" w:fill="FFFFFF"/>
          </w:tcPr>
          <w:p w:rsidR="002D22DF" w:rsidRPr="00225CD5" w:rsidRDefault="002D22DF" w:rsidP="002D22DF">
            <w:pPr>
              <w:pStyle w:val="af6"/>
              <w:spacing w:after="0" w:line="240" w:lineRule="auto"/>
              <w:jc w:val="center"/>
              <w:rPr>
                <w:rFonts w:ascii="Times New Roman" w:hAnsi="Times New Roman" w:cs="Times New Roman"/>
                <w:sz w:val="24"/>
                <w:szCs w:val="24"/>
              </w:rPr>
            </w:pPr>
            <w:r w:rsidRPr="00225CD5">
              <w:rPr>
                <w:rFonts w:ascii="Times New Roman" w:hAnsi="Times New Roman" w:cs="Times New Roman"/>
                <w:color w:val="000000"/>
                <w:sz w:val="24"/>
                <w:szCs w:val="24"/>
              </w:rPr>
              <w:t>66</w:t>
            </w:r>
          </w:p>
        </w:tc>
        <w:tc>
          <w:tcPr>
            <w:tcW w:w="425" w:type="dxa"/>
            <w:shd w:val="clear" w:color="auto" w:fill="FFFFFF"/>
          </w:tcPr>
          <w:p w:rsidR="002D22DF" w:rsidRPr="00225CD5" w:rsidRDefault="002D22DF" w:rsidP="002D22DF">
            <w:pPr>
              <w:pStyle w:val="af6"/>
              <w:spacing w:after="0" w:line="240" w:lineRule="auto"/>
              <w:jc w:val="center"/>
              <w:rPr>
                <w:rFonts w:ascii="Times New Roman" w:hAnsi="Times New Roman" w:cs="Times New Roman"/>
                <w:sz w:val="24"/>
                <w:szCs w:val="24"/>
              </w:rPr>
            </w:pPr>
            <w:r w:rsidRPr="00225CD5">
              <w:rPr>
                <w:rFonts w:ascii="Times New Roman" w:hAnsi="Times New Roman" w:cs="Times New Roman"/>
                <w:color w:val="000000"/>
                <w:sz w:val="24"/>
                <w:szCs w:val="24"/>
              </w:rPr>
              <w:t>77</w:t>
            </w:r>
          </w:p>
        </w:tc>
        <w:tc>
          <w:tcPr>
            <w:tcW w:w="1560" w:type="dxa"/>
            <w:vMerge/>
            <w:shd w:val="clear" w:color="auto" w:fill="FFFFFF"/>
          </w:tcPr>
          <w:p w:rsidR="002D22DF" w:rsidRPr="00225CD5" w:rsidRDefault="002D22DF" w:rsidP="002D22DF">
            <w:pPr>
              <w:pStyle w:val="af6"/>
              <w:spacing w:after="0" w:line="240" w:lineRule="auto"/>
              <w:jc w:val="center"/>
              <w:rPr>
                <w:rFonts w:ascii="Times New Roman" w:hAnsi="Times New Roman" w:cs="Times New Roman"/>
                <w:sz w:val="24"/>
                <w:szCs w:val="24"/>
              </w:rPr>
            </w:pPr>
          </w:p>
        </w:tc>
      </w:tr>
      <w:tr w:rsidR="002D22DF" w:rsidRPr="00225CD5" w:rsidTr="002D22DF">
        <w:trPr>
          <w:trHeight w:hRule="exact" w:val="785"/>
        </w:trPr>
        <w:tc>
          <w:tcPr>
            <w:tcW w:w="695" w:type="dxa"/>
            <w:shd w:val="clear" w:color="auto" w:fill="FFFFFF"/>
          </w:tcPr>
          <w:p w:rsidR="002D22DF" w:rsidRPr="00225CD5" w:rsidRDefault="002D22DF" w:rsidP="002D22DF">
            <w:pPr>
              <w:pStyle w:val="af6"/>
              <w:spacing w:after="0" w:line="240" w:lineRule="auto"/>
              <w:ind w:left="5"/>
              <w:jc w:val="center"/>
              <w:rPr>
                <w:rFonts w:ascii="Times New Roman" w:hAnsi="Times New Roman" w:cs="Times New Roman"/>
                <w:sz w:val="24"/>
                <w:szCs w:val="24"/>
              </w:rPr>
            </w:pPr>
            <w:r w:rsidRPr="00225CD5">
              <w:rPr>
                <w:rFonts w:ascii="Times New Roman" w:hAnsi="Times New Roman" w:cs="Times New Roman"/>
                <w:color w:val="000000"/>
                <w:sz w:val="24"/>
                <w:szCs w:val="24"/>
              </w:rPr>
              <w:t>1.</w:t>
            </w:r>
          </w:p>
        </w:tc>
        <w:tc>
          <w:tcPr>
            <w:tcW w:w="1295" w:type="dxa"/>
            <w:shd w:val="clear" w:color="auto" w:fill="FFFFFF"/>
          </w:tcPr>
          <w:p w:rsidR="002D22DF" w:rsidRPr="00225CD5" w:rsidRDefault="002D22DF" w:rsidP="002D22DF">
            <w:pPr>
              <w:pStyle w:val="af6"/>
              <w:spacing w:after="0" w:line="240" w:lineRule="auto"/>
              <w:jc w:val="center"/>
              <w:rPr>
                <w:rFonts w:ascii="Times New Roman" w:hAnsi="Times New Roman" w:cs="Times New Roman"/>
                <w:sz w:val="24"/>
                <w:szCs w:val="24"/>
              </w:rPr>
            </w:pPr>
            <w:proofErr w:type="gramStart"/>
            <w:r w:rsidRPr="00225CD5">
              <w:rPr>
                <w:rFonts w:ascii="Times New Roman" w:hAnsi="Times New Roman" w:cs="Times New Roman"/>
                <w:color w:val="000000"/>
                <w:sz w:val="24"/>
                <w:szCs w:val="24"/>
              </w:rPr>
              <w:t>с</w:t>
            </w:r>
            <w:proofErr w:type="gramEnd"/>
            <w:r w:rsidRPr="00225CD5">
              <w:rPr>
                <w:rFonts w:ascii="Times New Roman" w:hAnsi="Times New Roman" w:cs="Times New Roman"/>
                <w:color w:val="000000"/>
                <w:sz w:val="24"/>
                <w:szCs w:val="24"/>
              </w:rPr>
              <w:t>. Ташла</w:t>
            </w:r>
          </w:p>
        </w:tc>
        <w:tc>
          <w:tcPr>
            <w:tcW w:w="1253" w:type="dxa"/>
            <w:shd w:val="clear" w:color="auto" w:fill="FFFFFF"/>
          </w:tcPr>
          <w:p w:rsidR="002D22DF" w:rsidRPr="00225CD5" w:rsidRDefault="002D22DF" w:rsidP="002D22DF">
            <w:pPr>
              <w:pStyle w:val="af6"/>
              <w:spacing w:after="0" w:line="240" w:lineRule="auto"/>
              <w:jc w:val="center"/>
              <w:rPr>
                <w:rFonts w:ascii="Times New Roman" w:hAnsi="Times New Roman" w:cs="Times New Roman"/>
                <w:sz w:val="24"/>
                <w:szCs w:val="24"/>
              </w:rPr>
            </w:pPr>
            <w:r w:rsidRPr="00225CD5">
              <w:rPr>
                <w:rFonts w:ascii="Times New Roman" w:hAnsi="Times New Roman" w:cs="Times New Roman"/>
                <w:color w:val="000000"/>
                <w:sz w:val="24"/>
                <w:szCs w:val="24"/>
              </w:rPr>
              <w:t>1</w:t>
            </w:r>
          </w:p>
        </w:tc>
        <w:tc>
          <w:tcPr>
            <w:tcW w:w="1006" w:type="dxa"/>
            <w:shd w:val="clear" w:color="auto" w:fill="FFFFFF"/>
          </w:tcPr>
          <w:p w:rsidR="002D22DF" w:rsidRPr="00225CD5" w:rsidRDefault="002D22DF" w:rsidP="002D22DF">
            <w:pPr>
              <w:pStyle w:val="af6"/>
              <w:spacing w:after="0" w:line="240" w:lineRule="auto"/>
              <w:ind w:right="-9"/>
              <w:jc w:val="center"/>
              <w:rPr>
                <w:rFonts w:ascii="Times New Roman" w:hAnsi="Times New Roman" w:cs="Times New Roman"/>
                <w:sz w:val="24"/>
                <w:szCs w:val="24"/>
              </w:rPr>
            </w:pPr>
            <w:r w:rsidRPr="00225CD5">
              <w:rPr>
                <w:rFonts w:ascii="Times New Roman" w:hAnsi="Times New Roman" w:cs="Times New Roman"/>
                <w:color w:val="000000"/>
                <w:sz w:val="24"/>
                <w:szCs w:val="24"/>
              </w:rPr>
              <w:t>5</w:t>
            </w:r>
          </w:p>
        </w:tc>
        <w:tc>
          <w:tcPr>
            <w:tcW w:w="2419" w:type="dxa"/>
            <w:shd w:val="clear" w:color="auto" w:fill="FFFFFF"/>
          </w:tcPr>
          <w:p w:rsidR="002D22DF" w:rsidRPr="00225CD5" w:rsidRDefault="002D22DF" w:rsidP="002D22DF">
            <w:pPr>
              <w:pStyle w:val="af6"/>
              <w:spacing w:after="0" w:line="240" w:lineRule="auto"/>
              <w:jc w:val="center"/>
              <w:rPr>
                <w:rFonts w:ascii="Times New Roman" w:hAnsi="Times New Roman" w:cs="Times New Roman"/>
                <w:sz w:val="24"/>
                <w:szCs w:val="24"/>
              </w:rPr>
            </w:pPr>
            <w:r w:rsidRPr="00225CD5">
              <w:rPr>
                <w:rFonts w:ascii="Times New Roman" w:hAnsi="Times New Roman" w:cs="Times New Roman"/>
                <w:color w:val="000000"/>
                <w:sz w:val="24"/>
                <w:szCs w:val="24"/>
              </w:rPr>
              <w:t>ЭЙД-131, АЦ-40 ГАЗ-66, АЦ-40 ЗИЛ-130 приспособленный</w:t>
            </w:r>
          </w:p>
        </w:tc>
        <w:tc>
          <w:tcPr>
            <w:tcW w:w="425" w:type="dxa"/>
            <w:shd w:val="clear" w:color="auto" w:fill="FFFFFF"/>
          </w:tcPr>
          <w:p w:rsidR="002D22DF" w:rsidRPr="00225CD5" w:rsidRDefault="002D22DF" w:rsidP="002D22DF">
            <w:pPr>
              <w:pStyle w:val="af6"/>
              <w:spacing w:after="0" w:line="240" w:lineRule="auto"/>
              <w:jc w:val="center"/>
              <w:rPr>
                <w:rFonts w:ascii="Times New Roman" w:hAnsi="Times New Roman" w:cs="Times New Roman"/>
                <w:sz w:val="24"/>
                <w:szCs w:val="24"/>
              </w:rPr>
            </w:pPr>
            <w:r w:rsidRPr="00225CD5">
              <w:rPr>
                <w:rFonts w:ascii="Times New Roman" w:hAnsi="Times New Roman" w:cs="Times New Roman"/>
                <w:color w:val="000000"/>
                <w:sz w:val="24"/>
                <w:szCs w:val="24"/>
              </w:rPr>
              <w:t>2</w:t>
            </w:r>
          </w:p>
        </w:tc>
        <w:tc>
          <w:tcPr>
            <w:tcW w:w="425" w:type="dxa"/>
            <w:shd w:val="clear" w:color="auto" w:fill="FFFFFF"/>
          </w:tcPr>
          <w:p w:rsidR="002D22DF" w:rsidRPr="00225CD5" w:rsidRDefault="002D22DF" w:rsidP="002D22DF">
            <w:pPr>
              <w:pStyle w:val="af6"/>
              <w:spacing w:after="0" w:line="240" w:lineRule="auto"/>
              <w:jc w:val="center"/>
              <w:rPr>
                <w:rFonts w:ascii="Times New Roman" w:hAnsi="Times New Roman" w:cs="Times New Roman"/>
                <w:sz w:val="24"/>
                <w:szCs w:val="24"/>
              </w:rPr>
            </w:pPr>
            <w:r w:rsidRPr="00225CD5">
              <w:rPr>
                <w:rFonts w:ascii="Times New Roman" w:hAnsi="Times New Roman" w:cs="Times New Roman"/>
                <w:color w:val="000000"/>
                <w:sz w:val="24"/>
                <w:szCs w:val="24"/>
              </w:rPr>
              <w:t>2</w:t>
            </w:r>
          </w:p>
        </w:tc>
        <w:tc>
          <w:tcPr>
            <w:tcW w:w="425" w:type="dxa"/>
            <w:shd w:val="clear" w:color="auto" w:fill="FFFFFF"/>
          </w:tcPr>
          <w:p w:rsidR="002D22DF" w:rsidRPr="00225CD5" w:rsidRDefault="002D22DF" w:rsidP="002D22DF">
            <w:pPr>
              <w:pStyle w:val="af6"/>
              <w:spacing w:after="0" w:line="240" w:lineRule="auto"/>
              <w:jc w:val="center"/>
              <w:rPr>
                <w:rFonts w:ascii="Times New Roman" w:hAnsi="Times New Roman" w:cs="Times New Roman"/>
                <w:sz w:val="24"/>
                <w:szCs w:val="24"/>
              </w:rPr>
            </w:pPr>
            <w:r w:rsidRPr="00225CD5">
              <w:rPr>
                <w:rFonts w:ascii="Times New Roman" w:hAnsi="Times New Roman" w:cs="Times New Roman"/>
                <w:color w:val="000000"/>
                <w:sz w:val="24"/>
                <w:szCs w:val="24"/>
              </w:rPr>
              <w:t>3</w:t>
            </w:r>
          </w:p>
        </w:tc>
        <w:tc>
          <w:tcPr>
            <w:tcW w:w="1560" w:type="dxa"/>
            <w:shd w:val="clear" w:color="auto" w:fill="FFFFFF"/>
          </w:tcPr>
          <w:p w:rsidR="002D22DF" w:rsidRPr="00225CD5" w:rsidRDefault="002D22DF" w:rsidP="002D22DF">
            <w:pPr>
              <w:pStyle w:val="af6"/>
              <w:spacing w:after="0" w:line="240" w:lineRule="auto"/>
              <w:jc w:val="center"/>
              <w:rPr>
                <w:rFonts w:ascii="Times New Roman" w:hAnsi="Times New Roman" w:cs="Times New Roman"/>
                <w:sz w:val="24"/>
                <w:szCs w:val="24"/>
              </w:rPr>
            </w:pPr>
            <w:r w:rsidRPr="00225CD5">
              <w:rPr>
                <w:rFonts w:ascii="Times New Roman" w:hAnsi="Times New Roman" w:cs="Times New Roman"/>
                <w:color w:val="000000"/>
                <w:sz w:val="24"/>
                <w:szCs w:val="24"/>
              </w:rPr>
              <w:t>100%</w:t>
            </w:r>
          </w:p>
        </w:tc>
      </w:tr>
    </w:tbl>
    <w:p w:rsidR="002D22DF" w:rsidRDefault="002D22DF" w:rsidP="002D22DF">
      <w:pPr>
        <w:suppressAutoHyphens/>
        <w:spacing w:after="0" w:line="240" w:lineRule="auto"/>
        <w:ind w:firstLine="709"/>
        <w:jc w:val="both"/>
        <w:rPr>
          <w:rFonts w:ascii="Times New Roman" w:hAnsi="Times New Roman"/>
          <w:i/>
          <w:sz w:val="28"/>
          <w:szCs w:val="28"/>
          <w:lang w:eastAsia="ar-SA"/>
        </w:rPr>
      </w:pPr>
      <w:r w:rsidRPr="00225CD5">
        <w:rPr>
          <w:rFonts w:ascii="Times New Roman" w:hAnsi="Times New Roman"/>
          <w:i/>
          <w:sz w:val="28"/>
          <w:szCs w:val="28"/>
          <w:lang w:eastAsia="ar-SA"/>
        </w:rPr>
        <w:lastRenderedPageBreak/>
        <w:t xml:space="preserve">Таблица 3.11.1-1 Силы и средства </w:t>
      </w:r>
      <w:r>
        <w:rPr>
          <w:rFonts w:ascii="Times New Roman" w:hAnsi="Times New Roman"/>
          <w:i/>
          <w:sz w:val="28"/>
          <w:szCs w:val="28"/>
          <w:lang w:eastAsia="ar-SA"/>
        </w:rPr>
        <w:t>добровольной пожарной охраны</w:t>
      </w:r>
      <w:r w:rsidRPr="00225CD5">
        <w:rPr>
          <w:rFonts w:ascii="Times New Roman" w:hAnsi="Times New Roman"/>
          <w:i/>
          <w:sz w:val="28"/>
          <w:szCs w:val="28"/>
          <w:lang w:eastAsia="ar-SA"/>
        </w:rPr>
        <w:t xml:space="preserve"> МО </w:t>
      </w:r>
      <w:r>
        <w:rPr>
          <w:rFonts w:ascii="Times New Roman" w:hAnsi="Times New Roman"/>
          <w:i/>
          <w:sz w:val="28"/>
          <w:szCs w:val="28"/>
          <w:lang w:eastAsia="ar-SA"/>
        </w:rPr>
        <w:t>К</w:t>
      </w:r>
      <w:r w:rsidR="00A94CC8">
        <w:rPr>
          <w:rFonts w:ascii="Times New Roman" w:hAnsi="Times New Roman"/>
          <w:i/>
          <w:sz w:val="28"/>
          <w:szCs w:val="28"/>
          <w:lang w:eastAsia="ar-SA"/>
        </w:rPr>
        <w:t>алининский</w:t>
      </w:r>
      <w:r>
        <w:rPr>
          <w:rFonts w:ascii="Times New Roman" w:hAnsi="Times New Roman"/>
          <w:i/>
          <w:sz w:val="28"/>
          <w:szCs w:val="28"/>
          <w:lang w:eastAsia="ar-SA"/>
        </w:rPr>
        <w:t xml:space="preserve"> сельсовет</w:t>
      </w:r>
    </w:p>
    <w:tbl>
      <w:tblPr>
        <w:tblW w:w="9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680"/>
        <w:gridCol w:w="1735"/>
        <w:gridCol w:w="709"/>
        <w:gridCol w:w="992"/>
        <w:gridCol w:w="709"/>
        <w:gridCol w:w="1559"/>
        <w:gridCol w:w="851"/>
        <w:gridCol w:w="568"/>
        <w:gridCol w:w="567"/>
        <w:gridCol w:w="425"/>
        <w:gridCol w:w="708"/>
      </w:tblGrid>
      <w:tr w:rsidR="002D22DF" w:rsidRPr="00174FF5" w:rsidTr="002D22DF">
        <w:trPr>
          <w:trHeight w:hRule="exact" w:val="1784"/>
        </w:trPr>
        <w:tc>
          <w:tcPr>
            <w:tcW w:w="680" w:type="dxa"/>
            <w:vMerge w:val="restart"/>
            <w:shd w:val="clear" w:color="auto" w:fill="FFFFFF"/>
          </w:tcPr>
          <w:p w:rsidR="002D22DF" w:rsidRPr="00174FF5" w:rsidRDefault="002D22DF" w:rsidP="002D22DF">
            <w:pPr>
              <w:pStyle w:val="af6"/>
              <w:spacing w:after="0" w:line="240" w:lineRule="auto"/>
              <w:ind w:left="5"/>
              <w:jc w:val="center"/>
              <w:rPr>
                <w:rFonts w:ascii="Times New Roman" w:hAnsi="Times New Roman" w:cs="Times New Roman"/>
                <w:sz w:val="24"/>
                <w:szCs w:val="24"/>
              </w:rPr>
            </w:pPr>
            <w:r w:rsidRPr="00174FF5">
              <w:rPr>
                <w:rFonts w:ascii="Times New Roman" w:hAnsi="Times New Roman" w:cs="Times New Roman"/>
                <w:color w:val="000000"/>
                <w:sz w:val="24"/>
                <w:szCs w:val="24"/>
              </w:rPr>
              <w:t>№</w:t>
            </w:r>
          </w:p>
          <w:p w:rsidR="002D22DF" w:rsidRPr="00174FF5" w:rsidRDefault="002D22DF" w:rsidP="002D22DF">
            <w:pPr>
              <w:pStyle w:val="af6"/>
              <w:spacing w:after="0" w:line="240" w:lineRule="auto"/>
              <w:ind w:left="5"/>
              <w:jc w:val="center"/>
              <w:rPr>
                <w:rFonts w:ascii="Times New Roman" w:hAnsi="Times New Roman" w:cs="Times New Roman"/>
                <w:sz w:val="24"/>
                <w:szCs w:val="24"/>
              </w:rPr>
            </w:pPr>
            <w:proofErr w:type="gramStart"/>
            <w:r w:rsidRPr="00174FF5">
              <w:rPr>
                <w:rFonts w:ascii="Times New Roman" w:hAnsi="Times New Roman" w:cs="Times New Roman"/>
                <w:color w:val="000000"/>
                <w:sz w:val="24"/>
                <w:szCs w:val="24"/>
              </w:rPr>
              <w:t>п</w:t>
            </w:r>
            <w:proofErr w:type="gramEnd"/>
            <w:r w:rsidRPr="00174FF5">
              <w:rPr>
                <w:rFonts w:ascii="Times New Roman" w:hAnsi="Times New Roman" w:cs="Times New Roman"/>
                <w:color w:val="000000"/>
                <w:sz w:val="24"/>
                <w:szCs w:val="24"/>
              </w:rPr>
              <w:t>/п</w:t>
            </w:r>
          </w:p>
        </w:tc>
        <w:tc>
          <w:tcPr>
            <w:tcW w:w="1735" w:type="dxa"/>
            <w:vMerge w:val="restart"/>
            <w:shd w:val="clear" w:color="auto" w:fill="FFFFFF"/>
          </w:tcPr>
          <w:p w:rsidR="002D22DF" w:rsidRPr="00174FF5" w:rsidRDefault="002D22DF" w:rsidP="002D22DF">
            <w:pPr>
              <w:pStyle w:val="af6"/>
              <w:spacing w:after="0" w:line="240" w:lineRule="auto"/>
              <w:jc w:val="center"/>
              <w:rPr>
                <w:rFonts w:ascii="Times New Roman" w:hAnsi="Times New Roman" w:cs="Times New Roman"/>
                <w:sz w:val="24"/>
                <w:szCs w:val="24"/>
              </w:rPr>
            </w:pPr>
            <w:r w:rsidRPr="00174FF5">
              <w:rPr>
                <w:rFonts w:ascii="Times New Roman" w:hAnsi="Times New Roman" w:cs="Times New Roman"/>
                <w:color w:val="000000"/>
                <w:sz w:val="24"/>
                <w:szCs w:val="24"/>
              </w:rPr>
              <w:t>Населенный пункт</w:t>
            </w:r>
          </w:p>
        </w:tc>
        <w:tc>
          <w:tcPr>
            <w:tcW w:w="709" w:type="dxa"/>
            <w:vMerge w:val="restart"/>
            <w:shd w:val="clear" w:color="auto" w:fill="FFFFFF"/>
          </w:tcPr>
          <w:p w:rsidR="002D22DF" w:rsidRPr="00174FF5" w:rsidRDefault="002D22DF" w:rsidP="002D22DF">
            <w:pPr>
              <w:pStyle w:val="af6"/>
              <w:spacing w:after="0" w:line="240" w:lineRule="auto"/>
              <w:jc w:val="center"/>
              <w:rPr>
                <w:rFonts w:ascii="Times New Roman" w:hAnsi="Times New Roman" w:cs="Times New Roman"/>
                <w:sz w:val="24"/>
                <w:szCs w:val="24"/>
              </w:rPr>
            </w:pPr>
            <w:r w:rsidRPr="00174FF5">
              <w:rPr>
                <w:rFonts w:ascii="Times New Roman" w:hAnsi="Times New Roman" w:cs="Times New Roman"/>
                <w:color w:val="000000"/>
                <w:sz w:val="24"/>
                <w:szCs w:val="24"/>
              </w:rPr>
              <w:t>Кол-</w:t>
            </w:r>
          </w:p>
          <w:p w:rsidR="002D22DF" w:rsidRPr="00174FF5" w:rsidRDefault="002D22DF" w:rsidP="002D22DF">
            <w:pPr>
              <w:pStyle w:val="af6"/>
              <w:spacing w:after="0" w:line="240" w:lineRule="auto"/>
              <w:jc w:val="center"/>
              <w:rPr>
                <w:rFonts w:ascii="Times New Roman" w:hAnsi="Times New Roman" w:cs="Times New Roman"/>
                <w:sz w:val="24"/>
                <w:szCs w:val="24"/>
              </w:rPr>
            </w:pPr>
            <w:r w:rsidRPr="00174FF5">
              <w:rPr>
                <w:rFonts w:ascii="Times New Roman" w:hAnsi="Times New Roman" w:cs="Times New Roman"/>
                <w:color w:val="000000"/>
                <w:sz w:val="24"/>
                <w:szCs w:val="24"/>
              </w:rPr>
              <w:t>во</w:t>
            </w:r>
          </w:p>
          <w:p w:rsidR="002D22DF" w:rsidRPr="00174FF5" w:rsidRDefault="002D22DF" w:rsidP="002D22DF">
            <w:pPr>
              <w:pStyle w:val="af6"/>
              <w:spacing w:after="0" w:line="240" w:lineRule="auto"/>
              <w:jc w:val="center"/>
              <w:rPr>
                <w:rFonts w:ascii="Times New Roman" w:hAnsi="Times New Roman" w:cs="Times New Roman"/>
                <w:sz w:val="24"/>
                <w:szCs w:val="24"/>
              </w:rPr>
            </w:pPr>
            <w:r w:rsidRPr="00174FF5">
              <w:rPr>
                <w:rFonts w:ascii="Times New Roman" w:hAnsi="Times New Roman" w:cs="Times New Roman"/>
                <w:color w:val="000000"/>
                <w:sz w:val="24"/>
                <w:szCs w:val="24"/>
              </w:rPr>
              <w:t>ДПД</w:t>
            </w:r>
          </w:p>
          <w:p w:rsidR="002D22DF" w:rsidRPr="00174FF5" w:rsidRDefault="002D22DF" w:rsidP="002D22DF">
            <w:pPr>
              <w:pStyle w:val="af6"/>
              <w:spacing w:after="0" w:line="240" w:lineRule="auto"/>
              <w:jc w:val="center"/>
              <w:rPr>
                <w:rFonts w:ascii="Times New Roman" w:hAnsi="Times New Roman" w:cs="Times New Roman"/>
                <w:sz w:val="24"/>
                <w:szCs w:val="24"/>
              </w:rPr>
            </w:pPr>
            <w:r w:rsidRPr="00174FF5">
              <w:rPr>
                <w:rFonts w:ascii="Times New Roman" w:hAnsi="Times New Roman" w:cs="Times New Roman"/>
                <w:color w:val="000000"/>
                <w:sz w:val="24"/>
                <w:szCs w:val="24"/>
              </w:rPr>
              <w:t>(ДИК)</w:t>
            </w:r>
          </w:p>
        </w:tc>
        <w:tc>
          <w:tcPr>
            <w:tcW w:w="992" w:type="dxa"/>
            <w:vMerge w:val="restart"/>
            <w:shd w:val="clear" w:color="auto" w:fill="FFFFFF"/>
          </w:tcPr>
          <w:p w:rsidR="002D22DF" w:rsidRPr="00174FF5" w:rsidRDefault="002D22DF" w:rsidP="002D22DF">
            <w:pPr>
              <w:pStyle w:val="af6"/>
              <w:spacing w:after="0" w:line="240" w:lineRule="auto"/>
              <w:jc w:val="center"/>
              <w:rPr>
                <w:rFonts w:ascii="Times New Roman" w:hAnsi="Times New Roman" w:cs="Times New Roman"/>
                <w:sz w:val="24"/>
                <w:szCs w:val="24"/>
              </w:rPr>
            </w:pPr>
            <w:r w:rsidRPr="00174FF5">
              <w:rPr>
                <w:rFonts w:ascii="Times New Roman" w:hAnsi="Times New Roman" w:cs="Times New Roman"/>
                <w:color w:val="000000"/>
                <w:sz w:val="24"/>
                <w:szCs w:val="24"/>
              </w:rPr>
              <w:t>Режим работы</w:t>
            </w:r>
          </w:p>
        </w:tc>
        <w:tc>
          <w:tcPr>
            <w:tcW w:w="709" w:type="dxa"/>
            <w:vMerge w:val="restart"/>
            <w:shd w:val="clear" w:color="auto" w:fill="FFFFFF"/>
          </w:tcPr>
          <w:p w:rsidR="002D22DF" w:rsidRPr="00174FF5" w:rsidRDefault="002D22DF" w:rsidP="002D22DF">
            <w:pPr>
              <w:pStyle w:val="af6"/>
              <w:spacing w:after="0" w:line="240" w:lineRule="auto"/>
              <w:jc w:val="center"/>
              <w:rPr>
                <w:rFonts w:ascii="Times New Roman" w:hAnsi="Times New Roman" w:cs="Times New Roman"/>
                <w:sz w:val="24"/>
                <w:szCs w:val="24"/>
              </w:rPr>
            </w:pPr>
            <w:r w:rsidRPr="00174FF5">
              <w:rPr>
                <w:rFonts w:ascii="Times New Roman" w:hAnsi="Times New Roman" w:cs="Times New Roman"/>
                <w:color w:val="000000"/>
                <w:sz w:val="24"/>
                <w:szCs w:val="24"/>
              </w:rPr>
              <w:t>Кол-во л/</w:t>
            </w:r>
            <w:proofErr w:type="gramStart"/>
            <w:r w:rsidRPr="00174FF5">
              <w:rPr>
                <w:rFonts w:ascii="Times New Roman" w:hAnsi="Times New Roman" w:cs="Times New Roman"/>
                <w:color w:val="000000"/>
                <w:sz w:val="24"/>
                <w:szCs w:val="24"/>
              </w:rPr>
              <w:t>с</w:t>
            </w:r>
            <w:proofErr w:type="gramEnd"/>
            <w:r w:rsidRPr="00174FF5">
              <w:rPr>
                <w:rFonts w:ascii="Times New Roman" w:hAnsi="Times New Roman" w:cs="Times New Roman"/>
                <w:color w:val="000000"/>
                <w:sz w:val="24"/>
                <w:szCs w:val="24"/>
              </w:rPr>
              <w:t xml:space="preserve"> в </w:t>
            </w:r>
            <w:proofErr w:type="spellStart"/>
            <w:r w:rsidRPr="00174FF5">
              <w:rPr>
                <w:rFonts w:ascii="Times New Roman" w:hAnsi="Times New Roman" w:cs="Times New Roman"/>
                <w:color w:val="000000"/>
                <w:sz w:val="24"/>
                <w:szCs w:val="24"/>
              </w:rPr>
              <w:t>деж</w:t>
            </w:r>
            <w:proofErr w:type="spellEnd"/>
            <w:r w:rsidRPr="00174FF5">
              <w:rPr>
                <w:rFonts w:ascii="Times New Roman" w:hAnsi="Times New Roman" w:cs="Times New Roman"/>
                <w:color w:val="000000"/>
                <w:sz w:val="24"/>
                <w:szCs w:val="24"/>
              </w:rPr>
              <w:t>. смене</w:t>
            </w:r>
          </w:p>
        </w:tc>
        <w:tc>
          <w:tcPr>
            <w:tcW w:w="1559" w:type="dxa"/>
            <w:vMerge w:val="restart"/>
            <w:shd w:val="clear" w:color="auto" w:fill="FFFFFF"/>
          </w:tcPr>
          <w:p w:rsidR="002D22DF" w:rsidRPr="00174FF5" w:rsidRDefault="002D22DF" w:rsidP="002D22DF">
            <w:pPr>
              <w:pStyle w:val="af6"/>
              <w:spacing w:after="0" w:line="240" w:lineRule="auto"/>
              <w:jc w:val="center"/>
              <w:rPr>
                <w:rFonts w:ascii="Times New Roman" w:hAnsi="Times New Roman" w:cs="Times New Roman"/>
                <w:sz w:val="24"/>
                <w:szCs w:val="24"/>
              </w:rPr>
            </w:pPr>
            <w:r w:rsidRPr="00174FF5">
              <w:rPr>
                <w:rFonts w:ascii="Times New Roman" w:hAnsi="Times New Roman" w:cs="Times New Roman"/>
                <w:color w:val="000000"/>
                <w:sz w:val="24"/>
                <w:szCs w:val="24"/>
              </w:rPr>
              <w:t>Вид и кол-во техники в боевом расчете</w:t>
            </w:r>
          </w:p>
        </w:tc>
        <w:tc>
          <w:tcPr>
            <w:tcW w:w="851" w:type="dxa"/>
            <w:vMerge w:val="restart"/>
            <w:shd w:val="clear" w:color="auto" w:fill="FFFFFF"/>
          </w:tcPr>
          <w:p w:rsidR="002D22DF" w:rsidRPr="00174FF5" w:rsidRDefault="002D22DF" w:rsidP="002D22DF">
            <w:pPr>
              <w:pStyle w:val="af6"/>
              <w:spacing w:after="0" w:line="240" w:lineRule="auto"/>
              <w:jc w:val="center"/>
              <w:rPr>
                <w:rFonts w:ascii="Times New Roman" w:hAnsi="Times New Roman" w:cs="Times New Roman"/>
                <w:sz w:val="24"/>
                <w:szCs w:val="24"/>
              </w:rPr>
            </w:pPr>
            <w:r w:rsidRPr="00174FF5">
              <w:rPr>
                <w:rFonts w:ascii="Times New Roman" w:hAnsi="Times New Roman" w:cs="Times New Roman"/>
                <w:color w:val="000000"/>
                <w:sz w:val="24"/>
                <w:szCs w:val="24"/>
              </w:rPr>
              <w:t>Место</w:t>
            </w:r>
          </w:p>
          <w:p w:rsidR="002D22DF" w:rsidRPr="00174FF5" w:rsidRDefault="002D22DF" w:rsidP="002D22DF">
            <w:pPr>
              <w:pStyle w:val="af6"/>
              <w:spacing w:after="0" w:line="240" w:lineRule="auto"/>
              <w:jc w:val="center"/>
              <w:rPr>
                <w:rFonts w:ascii="Times New Roman" w:hAnsi="Times New Roman" w:cs="Times New Roman"/>
                <w:sz w:val="24"/>
                <w:szCs w:val="24"/>
              </w:rPr>
            </w:pPr>
            <w:r w:rsidRPr="00174FF5">
              <w:rPr>
                <w:rFonts w:ascii="Times New Roman" w:hAnsi="Times New Roman" w:cs="Times New Roman"/>
                <w:color w:val="000000"/>
                <w:sz w:val="24"/>
                <w:szCs w:val="24"/>
              </w:rPr>
              <w:t>стоянки</w:t>
            </w:r>
          </w:p>
        </w:tc>
        <w:tc>
          <w:tcPr>
            <w:tcW w:w="1560" w:type="dxa"/>
            <w:gridSpan w:val="3"/>
            <w:shd w:val="clear" w:color="auto" w:fill="FFFFFF"/>
          </w:tcPr>
          <w:p w:rsidR="002D22DF" w:rsidRPr="00174FF5" w:rsidRDefault="002D22DF" w:rsidP="002D22DF">
            <w:pPr>
              <w:pStyle w:val="af6"/>
              <w:spacing w:after="0" w:line="240" w:lineRule="auto"/>
              <w:jc w:val="center"/>
              <w:rPr>
                <w:rFonts w:ascii="Times New Roman" w:hAnsi="Times New Roman" w:cs="Times New Roman"/>
                <w:sz w:val="24"/>
                <w:szCs w:val="24"/>
              </w:rPr>
            </w:pPr>
            <w:r w:rsidRPr="00174FF5">
              <w:rPr>
                <w:rFonts w:ascii="Times New Roman" w:hAnsi="Times New Roman" w:cs="Times New Roman"/>
                <w:color w:val="000000"/>
                <w:sz w:val="24"/>
                <w:szCs w:val="24"/>
              </w:rPr>
              <w:t xml:space="preserve">Кол-во </w:t>
            </w:r>
            <w:proofErr w:type="spellStart"/>
            <w:r w:rsidRPr="00174FF5">
              <w:rPr>
                <w:rFonts w:ascii="Times New Roman" w:hAnsi="Times New Roman" w:cs="Times New Roman"/>
                <w:color w:val="000000"/>
                <w:sz w:val="24"/>
                <w:szCs w:val="24"/>
              </w:rPr>
              <w:t>руковов</w:t>
            </w:r>
            <w:proofErr w:type="spellEnd"/>
            <w:r w:rsidRPr="00174FF5">
              <w:rPr>
                <w:rFonts w:ascii="Times New Roman" w:hAnsi="Times New Roman" w:cs="Times New Roman"/>
                <w:color w:val="000000"/>
                <w:sz w:val="24"/>
                <w:szCs w:val="24"/>
              </w:rPr>
              <w:t xml:space="preserve"> в боевом расчете</w:t>
            </w:r>
          </w:p>
        </w:tc>
        <w:tc>
          <w:tcPr>
            <w:tcW w:w="708" w:type="dxa"/>
            <w:vMerge w:val="restart"/>
            <w:shd w:val="clear" w:color="auto" w:fill="FFFFFF"/>
          </w:tcPr>
          <w:p w:rsidR="002D22DF" w:rsidRPr="00174FF5" w:rsidRDefault="002D22DF" w:rsidP="002D22DF">
            <w:pPr>
              <w:pStyle w:val="af6"/>
              <w:spacing w:after="0" w:line="240" w:lineRule="auto"/>
              <w:ind w:firstLine="280"/>
              <w:rPr>
                <w:rFonts w:ascii="Times New Roman" w:hAnsi="Times New Roman" w:cs="Times New Roman"/>
                <w:sz w:val="24"/>
                <w:szCs w:val="24"/>
              </w:rPr>
            </w:pPr>
            <w:r w:rsidRPr="00174FF5">
              <w:rPr>
                <w:rFonts w:ascii="Times New Roman" w:hAnsi="Times New Roman" w:cs="Times New Roman"/>
                <w:color w:val="000000"/>
                <w:sz w:val="24"/>
                <w:szCs w:val="24"/>
              </w:rPr>
              <w:t xml:space="preserve">% </w:t>
            </w:r>
            <w:proofErr w:type="spellStart"/>
            <w:proofErr w:type="gramStart"/>
            <w:r w:rsidRPr="00174FF5">
              <w:rPr>
                <w:rFonts w:ascii="Times New Roman" w:hAnsi="Times New Roman" w:cs="Times New Roman"/>
                <w:color w:val="000000"/>
                <w:sz w:val="24"/>
                <w:szCs w:val="24"/>
              </w:rPr>
              <w:t>укомплектов</w:t>
            </w:r>
            <w:proofErr w:type="spellEnd"/>
            <w:r w:rsidRPr="00174FF5">
              <w:rPr>
                <w:rFonts w:ascii="Times New Roman" w:hAnsi="Times New Roman" w:cs="Times New Roman"/>
                <w:color w:val="000000"/>
                <w:sz w:val="24"/>
                <w:szCs w:val="24"/>
              </w:rPr>
              <w:t xml:space="preserve"> </w:t>
            </w:r>
            <w:proofErr w:type="spellStart"/>
            <w:r w:rsidRPr="00174FF5">
              <w:rPr>
                <w:rFonts w:ascii="Times New Roman" w:hAnsi="Times New Roman" w:cs="Times New Roman"/>
                <w:color w:val="000000"/>
                <w:sz w:val="24"/>
                <w:szCs w:val="24"/>
              </w:rPr>
              <w:t>анности</w:t>
            </w:r>
            <w:proofErr w:type="spellEnd"/>
            <w:proofErr w:type="gramEnd"/>
            <w:r w:rsidRPr="00174FF5">
              <w:rPr>
                <w:rFonts w:ascii="Times New Roman" w:hAnsi="Times New Roman" w:cs="Times New Roman"/>
                <w:color w:val="000000"/>
                <w:sz w:val="24"/>
                <w:szCs w:val="24"/>
              </w:rPr>
              <w:t xml:space="preserve"> ПТВ</w:t>
            </w:r>
          </w:p>
        </w:tc>
      </w:tr>
      <w:tr w:rsidR="002D22DF" w:rsidRPr="00174FF5" w:rsidTr="002D22DF">
        <w:trPr>
          <w:trHeight w:hRule="exact" w:val="463"/>
        </w:trPr>
        <w:tc>
          <w:tcPr>
            <w:tcW w:w="680" w:type="dxa"/>
            <w:vMerge/>
            <w:shd w:val="clear" w:color="auto" w:fill="FFFFFF"/>
          </w:tcPr>
          <w:p w:rsidR="002D22DF" w:rsidRPr="00174FF5" w:rsidRDefault="002D22DF" w:rsidP="002D22DF">
            <w:pPr>
              <w:pStyle w:val="af6"/>
              <w:spacing w:after="0" w:line="240" w:lineRule="auto"/>
              <w:ind w:left="5"/>
              <w:jc w:val="center"/>
              <w:rPr>
                <w:rFonts w:ascii="Times New Roman" w:hAnsi="Times New Roman" w:cs="Times New Roman"/>
                <w:sz w:val="24"/>
                <w:szCs w:val="24"/>
              </w:rPr>
            </w:pPr>
          </w:p>
        </w:tc>
        <w:tc>
          <w:tcPr>
            <w:tcW w:w="1735" w:type="dxa"/>
            <w:vMerge/>
            <w:shd w:val="clear" w:color="auto" w:fill="FFFFFF"/>
          </w:tcPr>
          <w:p w:rsidR="002D22DF" w:rsidRPr="00174FF5" w:rsidRDefault="002D22DF" w:rsidP="002D22DF">
            <w:pPr>
              <w:pStyle w:val="af6"/>
              <w:spacing w:after="0" w:line="240" w:lineRule="auto"/>
              <w:rPr>
                <w:rFonts w:ascii="Times New Roman" w:hAnsi="Times New Roman" w:cs="Times New Roman"/>
                <w:sz w:val="24"/>
                <w:szCs w:val="24"/>
              </w:rPr>
            </w:pPr>
          </w:p>
        </w:tc>
        <w:tc>
          <w:tcPr>
            <w:tcW w:w="709" w:type="dxa"/>
            <w:vMerge/>
            <w:shd w:val="clear" w:color="auto" w:fill="FFFFFF"/>
          </w:tcPr>
          <w:p w:rsidR="002D22DF" w:rsidRPr="00174FF5" w:rsidRDefault="002D22DF" w:rsidP="002D22DF">
            <w:pPr>
              <w:pStyle w:val="af6"/>
              <w:spacing w:after="0" w:line="240" w:lineRule="auto"/>
              <w:ind w:left="120"/>
              <w:rPr>
                <w:rFonts w:ascii="Times New Roman" w:hAnsi="Times New Roman" w:cs="Times New Roman"/>
                <w:sz w:val="24"/>
                <w:szCs w:val="24"/>
              </w:rPr>
            </w:pPr>
          </w:p>
        </w:tc>
        <w:tc>
          <w:tcPr>
            <w:tcW w:w="992" w:type="dxa"/>
            <w:vMerge/>
            <w:shd w:val="clear" w:color="auto" w:fill="FFFFFF"/>
          </w:tcPr>
          <w:p w:rsidR="002D22DF" w:rsidRPr="00174FF5" w:rsidRDefault="002D22DF" w:rsidP="002D22DF">
            <w:pPr>
              <w:pStyle w:val="af6"/>
              <w:spacing w:after="0" w:line="240" w:lineRule="auto"/>
              <w:ind w:left="120"/>
              <w:rPr>
                <w:rFonts w:ascii="Times New Roman" w:hAnsi="Times New Roman" w:cs="Times New Roman"/>
                <w:sz w:val="24"/>
                <w:szCs w:val="24"/>
              </w:rPr>
            </w:pPr>
          </w:p>
        </w:tc>
        <w:tc>
          <w:tcPr>
            <w:tcW w:w="709" w:type="dxa"/>
            <w:vMerge/>
            <w:shd w:val="clear" w:color="auto" w:fill="FFFFFF"/>
          </w:tcPr>
          <w:p w:rsidR="002D22DF" w:rsidRPr="00174FF5" w:rsidRDefault="002D22DF" w:rsidP="002D22DF">
            <w:pPr>
              <w:pStyle w:val="af6"/>
              <w:spacing w:after="0" w:line="240" w:lineRule="auto"/>
              <w:jc w:val="center"/>
              <w:rPr>
                <w:rFonts w:ascii="Times New Roman" w:hAnsi="Times New Roman" w:cs="Times New Roman"/>
                <w:sz w:val="24"/>
                <w:szCs w:val="24"/>
              </w:rPr>
            </w:pPr>
          </w:p>
        </w:tc>
        <w:tc>
          <w:tcPr>
            <w:tcW w:w="1559" w:type="dxa"/>
            <w:vMerge/>
            <w:shd w:val="clear" w:color="auto" w:fill="FFFFFF"/>
          </w:tcPr>
          <w:p w:rsidR="002D22DF" w:rsidRPr="00174FF5" w:rsidRDefault="002D22DF" w:rsidP="002D22DF">
            <w:pPr>
              <w:pStyle w:val="af6"/>
              <w:spacing w:after="0" w:line="240" w:lineRule="auto"/>
              <w:rPr>
                <w:rFonts w:ascii="Times New Roman" w:hAnsi="Times New Roman" w:cs="Times New Roman"/>
                <w:sz w:val="24"/>
                <w:szCs w:val="24"/>
              </w:rPr>
            </w:pPr>
          </w:p>
        </w:tc>
        <w:tc>
          <w:tcPr>
            <w:tcW w:w="851" w:type="dxa"/>
            <w:vMerge/>
            <w:shd w:val="clear" w:color="auto" w:fill="FFFFFF"/>
          </w:tcPr>
          <w:p w:rsidR="002D22DF" w:rsidRPr="00174FF5" w:rsidRDefault="002D22DF" w:rsidP="002D22DF">
            <w:pPr>
              <w:pStyle w:val="af6"/>
              <w:spacing w:after="0" w:line="240" w:lineRule="auto"/>
              <w:jc w:val="center"/>
              <w:rPr>
                <w:rFonts w:ascii="Times New Roman" w:hAnsi="Times New Roman" w:cs="Times New Roman"/>
                <w:sz w:val="24"/>
                <w:szCs w:val="24"/>
              </w:rPr>
            </w:pPr>
          </w:p>
        </w:tc>
        <w:tc>
          <w:tcPr>
            <w:tcW w:w="568" w:type="dxa"/>
            <w:shd w:val="clear" w:color="auto" w:fill="FFFFFF"/>
          </w:tcPr>
          <w:p w:rsidR="002D22DF" w:rsidRPr="00174FF5" w:rsidRDefault="002D22DF" w:rsidP="002D22DF">
            <w:pPr>
              <w:pStyle w:val="af6"/>
              <w:spacing w:after="0" w:line="240" w:lineRule="auto"/>
              <w:jc w:val="center"/>
              <w:rPr>
                <w:rFonts w:ascii="Times New Roman" w:hAnsi="Times New Roman" w:cs="Times New Roman"/>
                <w:sz w:val="24"/>
                <w:szCs w:val="24"/>
              </w:rPr>
            </w:pPr>
            <w:r w:rsidRPr="00174FF5">
              <w:rPr>
                <w:rFonts w:ascii="Times New Roman" w:hAnsi="Times New Roman" w:cs="Times New Roman"/>
                <w:color w:val="000000"/>
                <w:sz w:val="24"/>
                <w:szCs w:val="24"/>
              </w:rPr>
              <w:t>51</w:t>
            </w:r>
          </w:p>
        </w:tc>
        <w:tc>
          <w:tcPr>
            <w:tcW w:w="567" w:type="dxa"/>
            <w:shd w:val="clear" w:color="auto" w:fill="FFFFFF"/>
          </w:tcPr>
          <w:p w:rsidR="002D22DF" w:rsidRPr="00174FF5" w:rsidRDefault="002D22DF" w:rsidP="002D22DF">
            <w:pPr>
              <w:pStyle w:val="af6"/>
              <w:spacing w:after="0" w:line="240" w:lineRule="auto"/>
              <w:jc w:val="center"/>
              <w:rPr>
                <w:rFonts w:ascii="Times New Roman" w:hAnsi="Times New Roman" w:cs="Times New Roman"/>
                <w:sz w:val="24"/>
                <w:szCs w:val="24"/>
              </w:rPr>
            </w:pPr>
            <w:r w:rsidRPr="00174FF5">
              <w:rPr>
                <w:rFonts w:ascii="Times New Roman" w:hAnsi="Times New Roman" w:cs="Times New Roman"/>
                <w:color w:val="000000"/>
                <w:sz w:val="24"/>
                <w:szCs w:val="24"/>
              </w:rPr>
              <w:t>66</w:t>
            </w:r>
          </w:p>
        </w:tc>
        <w:tc>
          <w:tcPr>
            <w:tcW w:w="425" w:type="dxa"/>
            <w:shd w:val="clear" w:color="auto" w:fill="FFFFFF"/>
          </w:tcPr>
          <w:p w:rsidR="002D22DF" w:rsidRPr="00174FF5" w:rsidRDefault="002D22DF" w:rsidP="002D22DF">
            <w:pPr>
              <w:pStyle w:val="af6"/>
              <w:spacing w:after="0" w:line="240" w:lineRule="auto"/>
              <w:jc w:val="center"/>
              <w:rPr>
                <w:rFonts w:ascii="Times New Roman" w:hAnsi="Times New Roman" w:cs="Times New Roman"/>
                <w:sz w:val="24"/>
                <w:szCs w:val="24"/>
              </w:rPr>
            </w:pPr>
            <w:r w:rsidRPr="00174FF5">
              <w:rPr>
                <w:rFonts w:ascii="Times New Roman" w:hAnsi="Times New Roman" w:cs="Times New Roman"/>
                <w:color w:val="000000"/>
                <w:sz w:val="24"/>
                <w:szCs w:val="24"/>
              </w:rPr>
              <w:t>77</w:t>
            </w:r>
          </w:p>
        </w:tc>
        <w:tc>
          <w:tcPr>
            <w:tcW w:w="708" w:type="dxa"/>
            <w:vMerge/>
            <w:shd w:val="clear" w:color="auto" w:fill="FFFFFF"/>
          </w:tcPr>
          <w:p w:rsidR="002D22DF" w:rsidRPr="00174FF5" w:rsidRDefault="002D22DF" w:rsidP="002D22DF">
            <w:pPr>
              <w:pStyle w:val="af6"/>
              <w:spacing w:after="0" w:line="240" w:lineRule="auto"/>
              <w:ind w:left="480"/>
              <w:rPr>
                <w:rFonts w:ascii="Times New Roman" w:hAnsi="Times New Roman" w:cs="Times New Roman"/>
                <w:sz w:val="24"/>
                <w:szCs w:val="24"/>
              </w:rPr>
            </w:pPr>
          </w:p>
        </w:tc>
      </w:tr>
      <w:tr w:rsidR="00810D23" w:rsidRPr="00174FF5" w:rsidTr="002D22DF">
        <w:trPr>
          <w:trHeight w:hRule="exact" w:val="561"/>
        </w:trPr>
        <w:tc>
          <w:tcPr>
            <w:tcW w:w="680" w:type="dxa"/>
            <w:shd w:val="clear" w:color="auto" w:fill="FFFFFF"/>
          </w:tcPr>
          <w:p w:rsidR="00810D23" w:rsidRPr="00174FF5" w:rsidRDefault="00810D23" w:rsidP="002D22DF">
            <w:pPr>
              <w:pStyle w:val="af6"/>
              <w:spacing w:after="0" w:line="240" w:lineRule="auto"/>
              <w:ind w:left="5"/>
              <w:jc w:val="center"/>
              <w:rPr>
                <w:rFonts w:ascii="Times New Roman" w:hAnsi="Times New Roman" w:cs="Times New Roman"/>
                <w:sz w:val="24"/>
                <w:szCs w:val="24"/>
              </w:rPr>
            </w:pPr>
            <w:r w:rsidRPr="00174FF5">
              <w:rPr>
                <w:rFonts w:ascii="Times New Roman" w:hAnsi="Times New Roman" w:cs="Times New Roman"/>
                <w:color w:val="000000"/>
                <w:sz w:val="24"/>
                <w:szCs w:val="24"/>
              </w:rPr>
              <w:t>9.</w:t>
            </w:r>
          </w:p>
        </w:tc>
        <w:tc>
          <w:tcPr>
            <w:tcW w:w="1735" w:type="dxa"/>
            <w:shd w:val="clear" w:color="auto" w:fill="FFFFFF"/>
          </w:tcPr>
          <w:p w:rsidR="00810D23" w:rsidRPr="00174FF5" w:rsidRDefault="00810D23" w:rsidP="00810D23">
            <w:pPr>
              <w:pStyle w:val="af6"/>
              <w:spacing w:after="0" w:line="240" w:lineRule="auto"/>
              <w:jc w:val="center"/>
              <w:rPr>
                <w:rFonts w:ascii="Times New Roman" w:hAnsi="Times New Roman" w:cs="Times New Roman"/>
                <w:sz w:val="24"/>
                <w:szCs w:val="24"/>
              </w:rPr>
            </w:pPr>
            <w:r w:rsidRPr="00174FF5">
              <w:rPr>
                <w:rFonts w:ascii="Times New Roman" w:hAnsi="Times New Roman" w:cs="Times New Roman"/>
                <w:color w:val="000000"/>
                <w:sz w:val="24"/>
                <w:szCs w:val="24"/>
              </w:rPr>
              <w:t>с.</w:t>
            </w:r>
            <w:r>
              <w:rPr>
                <w:rFonts w:ascii="Times New Roman" w:hAnsi="Times New Roman" w:cs="Times New Roman"/>
                <w:color w:val="000000"/>
                <w:sz w:val="24"/>
                <w:szCs w:val="24"/>
              </w:rPr>
              <w:t xml:space="preserve"> Калинин</w:t>
            </w:r>
          </w:p>
        </w:tc>
        <w:tc>
          <w:tcPr>
            <w:tcW w:w="709" w:type="dxa"/>
            <w:shd w:val="clear" w:color="auto" w:fill="FFFFFF"/>
          </w:tcPr>
          <w:p w:rsidR="00810D23" w:rsidRPr="00174FF5" w:rsidRDefault="00810D23" w:rsidP="00F75B50">
            <w:pPr>
              <w:pStyle w:val="af6"/>
              <w:spacing w:after="0" w:line="240" w:lineRule="auto"/>
              <w:jc w:val="center"/>
              <w:rPr>
                <w:rFonts w:ascii="Times New Roman" w:hAnsi="Times New Roman" w:cs="Times New Roman"/>
                <w:sz w:val="24"/>
                <w:szCs w:val="24"/>
              </w:rPr>
            </w:pPr>
            <w:r w:rsidRPr="00174FF5">
              <w:rPr>
                <w:rFonts w:ascii="Times New Roman" w:hAnsi="Times New Roman" w:cs="Times New Roman"/>
                <w:color w:val="000000"/>
                <w:sz w:val="24"/>
                <w:szCs w:val="24"/>
              </w:rPr>
              <w:t>2</w:t>
            </w:r>
          </w:p>
        </w:tc>
        <w:tc>
          <w:tcPr>
            <w:tcW w:w="992" w:type="dxa"/>
            <w:shd w:val="clear" w:color="auto" w:fill="FFFFFF"/>
          </w:tcPr>
          <w:p w:rsidR="00810D23" w:rsidRPr="00174FF5" w:rsidRDefault="00810D23" w:rsidP="00F75B50">
            <w:pPr>
              <w:pStyle w:val="af6"/>
              <w:spacing w:after="0" w:line="240" w:lineRule="auto"/>
              <w:jc w:val="center"/>
              <w:rPr>
                <w:rFonts w:ascii="Times New Roman" w:hAnsi="Times New Roman" w:cs="Times New Roman"/>
                <w:sz w:val="24"/>
                <w:szCs w:val="24"/>
              </w:rPr>
            </w:pPr>
            <w:r w:rsidRPr="00174FF5">
              <w:rPr>
                <w:rFonts w:ascii="Times New Roman" w:hAnsi="Times New Roman" w:cs="Times New Roman"/>
                <w:color w:val="000000"/>
                <w:sz w:val="24"/>
                <w:szCs w:val="24"/>
              </w:rPr>
              <w:t>круглосуточно</w:t>
            </w:r>
          </w:p>
        </w:tc>
        <w:tc>
          <w:tcPr>
            <w:tcW w:w="709" w:type="dxa"/>
            <w:shd w:val="clear" w:color="auto" w:fill="FFFFFF"/>
          </w:tcPr>
          <w:p w:rsidR="00810D23" w:rsidRPr="00174FF5" w:rsidRDefault="00810D23" w:rsidP="00F75B50">
            <w:pPr>
              <w:pStyle w:val="af6"/>
              <w:spacing w:after="0" w:line="240" w:lineRule="auto"/>
              <w:jc w:val="center"/>
              <w:rPr>
                <w:rFonts w:ascii="Times New Roman" w:hAnsi="Times New Roman" w:cs="Times New Roman"/>
                <w:sz w:val="24"/>
                <w:szCs w:val="24"/>
              </w:rPr>
            </w:pPr>
            <w:r w:rsidRPr="00174FF5">
              <w:rPr>
                <w:rFonts w:ascii="Times New Roman" w:hAnsi="Times New Roman" w:cs="Times New Roman"/>
                <w:color w:val="000000"/>
                <w:sz w:val="24"/>
                <w:szCs w:val="24"/>
              </w:rPr>
              <w:t>2</w:t>
            </w:r>
          </w:p>
        </w:tc>
        <w:tc>
          <w:tcPr>
            <w:tcW w:w="1559" w:type="dxa"/>
            <w:shd w:val="clear" w:color="auto" w:fill="FFFFFF"/>
          </w:tcPr>
          <w:p w:rsidR="00810D23" w:rsidRPr="00174FF5" w:rsidRDefault="00810D23" w:rsidP="00F75B50">
            <w:pPr>
              <w:pStyle w:val="af6"/>
              <w:spacing w:after="0" w:line="240" w:lineRule="auto"/>
              <w:rPr>
                <w:rFonts w:ascii="Times New Roman" w:hAnsi="Times New Roman" w:cs="Times New Roman"/>
                <w:sz w:val="24"/>
                <w:szCs w:val="24"/>
              </w:rPr>
            </w:pPr>
            <w:r w:rsidRPr="00174FF5">
              <w:rPr>
                <w:rFonts w:ascii="Times New Roman" w:hAnsi="Times New Roman" w:cs="Times New Roman"/>
                <w:color w:val="000000"/>
                <w:sz w:val="24"/>
                <w:szCs w:val="24"/>
              </w:rPr>
              <w:t>ГАЗ-53 АЦ-30</w:t>
            </w:r>
          </w:p>
        </w:tc>
        <w:tc>
          <w:tcPr>
            <w:tcW w:w="851" w:type="dxa"/>
            <w:shd w:val="clear" w:color="auto" w:fill="FFFFFF"/>
          </w:tcPr>
          <w:p w:rsidR="00810D23" w:rsidRPr="00174FF5" w:rsidRDefault="00810D23" w:rsidP="00F75B50">
            <w:pPr>
              <w:pStyle w:val="af6"/>
              <w:spacing w:after="0" w:line="240" w:lineRule="auto"/>
              <w:jc w:val="center"/>
              <w:rPr>
                <w:rFonts w:ascii="Times New Roman" w:hAnsi="Times New Roman" w:cs="Times New Roman"/>
                <w:sz w:val="24"/>
                <w:szCs w:val="24"/>
              </w:rPr>
            </w:pPr>
            <w:r w:rsidRPr="00174FF5">
              <w:rPr>
                <w:rFonts w:ascii="Times New Roman" w:hAnsi="Times New Roman" w:cs="Times New Roman"/>
                <w:color w:val="000000"/>
                <w:sz w:val="24"/>
                <w:szCs w:val="24"/>
              </w:rPr>
              <w:t>бокс</w:t>
            </w:r>
          </w:p>
        </w:tc>
        <w:tc>
          <w:tcPr>
            <w:tcW w:w="568" w:type="dxa"/>
            <w:shd w:val="clear" w:color="auto" w:fill="FFFFFF"/>
          </w:tcPr>
          <w:p w:rsidR="00810D23" w:rsidRPr="00174FF5" w:rsidRDefault="00810D23" w:rsidP="00F75B50">
            <w:pPr>
              <w:pStyle w:val="af6"/>
              <w:spacing w:after="0" w:line="240" w:lineRule="auto"/>
              <w:jc w:val="center"/>
              <w:rPr>
                <w:rFonts w:ascii="Times New Roman" w:hAnsi="Times New Roman" w:cs="Times New Roman"/>
                <w:sz w:val="24"/>
                <w:szCs w:val="24"/>
              </w:rPr>
            </w:pPr>
            <w:r w:rsidRPr="00174FF5">
              <w:rPr>
                <w:rFonts w:ascii="Times New Roman" w:hAnsi="Times New Roman" w:cs="Times New Roman"/>
                <w:color w:val="000000"/>
                <w:sz w:val="24"/>
                <w:szCs w:val="24"/>
              </w:rPr>
              <w:t>2</w:t>
            </w:r>
          </w:p>
        </w:tc>
        <w:tc>
          <w:tcPr>
            <w:tcW w:w="567" w:type="dxa"/>
            <w:shd w:val="clear" w:color="auto" w:fill="FFFFFF"/>
          </w:tcPr>
          <w:p w:rsidR="00810D23" w:rsidRPr="00174FF5" w:rsidRDefault="00810D23" w:rsidP="00F75B50">
            <w:pPr>
              <w:pStyle w:val="af6"/>
              <w:spacing w:after="0" w:line="240" w:lineRule="auto"/>
              <w:jc w:val="center"/>
              <w:rPr>
                <w:rFonts w:ascii="Times New Roman" w:hAnsi="Times New Roman" w:cs="Times New Roman"/>
                <w:sz w:val="24"/>
                <w:szCs w:val="24"/>
              </w:rPr>
            </w:pPr>
            <w:r w:rsidRPr="00174FF5">
              <w:rPr>
                <w:rFonts w:ascii="Times New Roman" w:hAnsi="Times New Roman" w:cs="Times New Roman"/>
                <w:color w:val="000000"/>
                <w:sz w:val="24"/>
                <w:szCs w:val="24"/>
              </w:rPr>
              <w:t>2</w:t>
            </w:r>
          </w:p>
        </w:tc>
        <w:tc>
          <w:tcPr>
            <w:tcW w:w="425" w:type="dxa"/>
            <w:shd w:val="clear" w:color="auto" w:fill="FFFFFF"/>
          </w:tcPr>
          <w:p w:rsidR="00810D23" w:rsidRPr="00174FF5" w:rsidRDefault="00810D23" w:rsidP="00F75B50">
            <w:pPr>
              <w:pStyle w:val="af6"/>
              <w:spacing w:after="0" w:line="240" w:lineRule="auto"/>
              <w:jc w:val="center"/>
              <w:rPr>
                <w:rFonts w:ascii="Times New Roman" w:hAnsi="Times New Roman" w:cs="Times New Roman"/>
                <w:sz w:val="24"/>
                <w:szCs w:val="24"/>
              </w:rPr>
            </w:pPr>
            <w:r w:rsidRPr="00174FF5">
              <w:rPr>
                <w:rStyle w:val="6pt"/>
                <w:color w:val="000000"/>
                <w:sz w:val="24"/>
                <w:szCs w:val="24"/>
              </w:rPr>
              <w:t>-</w:t>
            </w:r>
          </w:p>
        </w:tc>
        <w:tc>
          <w:tcPr>
            <w:tcW w:w="708" w:type="dxa"/>
            <w:shd w:val="clear" w:color="auto" w:fill="FFFFFF"/>
          </w:tcPr>
          <w:p w:rsidR="00810D23" w:rsidRPr="00174FF5" w:rsidRDefault="00810D23" w:rsidP="00F75B50">
            <w:pPr>
              <w:pStyle w:val="af6"/>
              <w:spacing w:after="0" w:line="240" w:lineRule="auto"/>
              <w:ind w:firstLine="280"/>
              <w:rPr>
                <w:rFonts w:ascii="Times New Roman" w:hAnsi="Times New Roman" w:cs="Times New Roman"/>
                <w:sz w:val="24"/>
                <w:szCs w:val="24"/>
              </w:rPr>
            </w:pPr>
            <w:r w:rsidRPr="00174FF5">
              <w:rPr>
                <w:rFonts w:ascii="Times New Roman" w:hAnsi="Times New Roman" w:cs="Times New Roman"/>
                <w:color w:val="000000"/>
                <w:sz w:val="24"/>
                <w:szCs w:val="24"/>
              </w:rPr>
              <w:t>100</w:t>
            </w:r>
          </w:p>
        </w:tc>
      </w:tr>
    </w:tbl>
    <w:p w:rsidR="00810D23" w:rsidRDefault="002D22DF" w:rsidP="00810D23">
      <w:pPr>
        <w:pStyle w:val="ConsPlusNormal"/>
        <w:widowControl/>
        <w:spacing w:before="240" w:line="276" w:lineRule="auto"/>
        <w:ind w:firstLine="851"/>
        <w:jc w:val="both"/>
        <w:rPr>
          <w:rFonts w:ascii="Times New Roman" w:hAnsi="Times New Roman" w:cs="Times New Roman"/>
          <w:sz w:val="28"/>
          <w:szCs w:val="28"/>
        </w:rPr>
      </w:pPr>
      <w:r w:rsidRPr="00BC5844">
        <w:rPr>
          <w:rFonts w:ascii="Times New Roman" w:hAnsi="Times New Roman" w:cs="Times New Roman"/>
          <w:sz w:val="28"/>
          <w:szCs w:val="28"/>
        </w:rPr>
        <w:t>Дислокация подразделений пожарной охраны определяется</w:t>
      </w:r>
      <w:r w:rsidRPr="005F4FDD">
        <w:rPr>
          <w:rFonts w:ascii="Times New Roman" w:hAnsi="Times New Roman" w:cs="Times New Roman"/>
          <w:sz w:val="28"/>
          <w:szCs w:val="28"/>
        </w:rPr>
        <w:t xml:space="preserve"> исходя из условия, что время прибытия первого подразделения к месту вызова в сельских поселениях - 20 минут. (Технический регламент о требованиях пожарной безопасности № 1223</w:t>
      </w:r>
      <w:r>
        <w:rPr>
          <w:rFonts w:ascii="Times New Roman" w:hAnsi="Times New Roman" w:cs="Times New Roman"/>
          <w:sz w:val="28"/>
          <w:szCs w:val="28"/>
        </w:rPr>
        <w:t>-ФЗ).</w:t>
      </w:r>
      <w:r w:rsidR="00810D23">
        <w:rPr>
          <w:rFonts w:ascii="Times New Roman" w:hAnsi="Times New Roman" w:cs="Times New Roman"/>
          <w:sz w:val="28"/>
          <w:szCs w:val="28"/>
        </w:rPr>
        <w:t xml:space="preserve"> Населенные пункты сельсовета расположены вблизи от районного центра – </w:t>
      </w:r>
      <w:proofErr w:type="gramStart"/>
      <w:r w:rsidR="00810D23">
        <w:rPr>
          <w:rFonts w:ascii="Times New Roman" w:hAnsi="Times New Roman" w:cs="Times New Roman"/>
          <w:sz w:val="28"/>
          <w:szCs w:val="28"/>
        </w:rPr>
        <w:t>с</w:t>
      </w:r>
      <w:proofErr w:type="gramEnd"/>
      <w:r w:rsidR="00810D23">
        <w:rPr>
          <w:rFonts w:ascii="Times New Roman" w:hAnsi="Times New Roman" w:cs="Times New Roman"/>
          <w:sz w:val="28"/>
          <w:szCs w:val="28"/>
        </w:rPr>
        <w:t xml:space="preserve">. </w:t>
      </w:r>
      <w:proofErr w:type="gramStart"/>
      <w:r w:rsidR="00810D23">
        <w:rPr>
          <w:rFonts w:ascii="Times New Roman" w:hAnsi="Times New Roman" w:cs="Times New Roman"/>
          <w:sz w:val="28"/>
          <w:szCs w:val="28"/>
        </w:rPr>
        <w:t>Ташла</w:t>
      </w:r>
      <w:proofErr w:type="gramEnd"/>
      <w:r w:rsidR="00810D23">
        <w:rPr>
          <w:rFonts w:ascii="Times New Roman" w:hAnsi="Times New Roman" w:cs="Times New Roman"/>
          <w:sz w:val="28"/>
          <w:szCs w:val="28"/>
        </w:rPr>
        <w:t xml:space="preserve"> и находятся на расстоянии </w:t>
      </w:r>
      <w:r w:rsidR="00810D23" w:rsidRPr="007049E7">
        <w:rPr>
          <w:rFonts w:ascii="Times New Roman" w:hAnsi="Times New Roman" w:cs="Times New Roman"/>
          <w:sz w:val="28"/>
          <w:szCs w:val="28"/>
        </w:rPr>
        <w:t>от 5 до 10 километров</w:t>
      </w:r>
      <w:r w:rsidR="00810D23">
        <w:rPr>
          <w:rFonts w:ascii="Times New Roman" w:hAnsi="Times New Roman" w:cs="Times New Roman"/>
          <w:sz w:val="28"/>
          <w:szCs w:val="28"/>
        </w:rPr>
        <w:t>.</w:t>
      </w:r>
      <w:r>
        <w:rPr>
          <w:rFonts w:ascii="Times New Roman" w:hAnsi="Times New Roman" w:cs="Times New Roman"/>
          <w:sz w:val="28"/>
          <w:szCs w:val="28"/>
        </w:rPr>
        <w:t xml:space="preserve"> По времени прибытия пожарная </w:t>
      </w:r>
      <w:proofErr w:type="gramStart"/>
      <w:r>
        <w:rPr>
          <w:rFonts w:ascii="Times New Roman" w:hAnsi="Times New Roman" w:cs="Times New Roman"/>
          <w:sz w:val="28"/>
          <w:szCs w:val="28"/>
        </w:rPr>
        <w:t>часть</w:t>
      </w:r>
      <w:proofErr w:type="gramEnd"/>
      <w:r>
        <w:rPr>
          <w:rFonts w:ascii="Times New Roman" w:hAnsi="Times New Roman" w:cs="Times New Roman"/>
          <w:sz w:val="28"/>
          <w:szCs w:val="28"/>
        </w:rPr>
        <w:t xml:space="preserve"> расположенная в с. Ташла удовлетворяет требованиям </w:t>
      </w:r>
      <w:r w:rsidRPr="005F4FDD">
        <w:rPr>
          <w:rFonts w:ascii="Times New Roman" w:hAnsi="Times New Roman" w:cs="Times New Roman"/>
          <w:sz w:val="28"/>
          <w:szCs w:val="28"/>
        </w:rPr>
        <w:t>регламент</w:t>
      </w:r>
      <w:r>
        <w:rPr>
          <w:rFonts w:ascii="Times New Roman" w:hAnsi="Times New Roman" w:cs="Times New Roman"/>
          <w:sz w:val="28"/>
          <w:szCs w:val="28"/>
        </w:rPr>
        <w:t>а</w:t>
      </w:r>
      <w:r w:rsidRPr="005F4FDD">
        <w:rPr>
          <w:rFonts w:ascii="Times New Roman" w:hAnsi="Times New Roman" w:cs="Times New Roman"/>
          <w:sz w:val="28"/>
          <w:szCs w:val="28"/>
        </w:rPr>
        <w:t xml:space="preserve"> о требованиях пожарной безопасности</w:t>
      </w:r>
      <w:r>
        <w:rPr>
          <w:rFonts w:ascii="Times New Roman" w:hAnsi="Times New Roman" w:cs="Times New Roman"/>
          <w:sz w:val="28"/>
          <w:szCs w:val="28"/>
        </w:rPr>
        <w:t xml:space="preserve">. Пожарная безопасность в селе обеспечивается </w:t>
      </w:r>
      <w:r w:rsidR="00810D23">
        <w:rPr>
          <w:rFonts w:ascii="Times New Roman" w:hAnsi="Times New Roman" w:cs="Times New Roman"/>
          <w:sz w:val="28"/>
          <w:szCs w:val="28"/>
        </w:rPr>
        <w:t xml:space="preserve">также </w:t>
      </w:r>
      <w:r>
        <w:rPr>
          <w:rFonts w:ascii="Times New Roman" w:hAnsi="Times New Roman" w:cs="Times New Roman"/>
          <w:sz w:val="28"/>
          <w:szCs w:val="28"/>
        </w:rPr>
        <w:t>силами добровольной пожарной дружины.</w:t>
      </w:r>
      <w:r w:rsidR="00810D23">
        <w:rPr>
          <w:rFonts w:ascii="Times New Roman" w:hAnsi="Times New Roman" w:cs="Times New Roman"/>
          <w:sz w:val="28"/>
          <w:szCs w:val="28"/>
        </w:rPr>
        <w:t xml:space="preserve"> </w:t>
      </w:r>
    </w:p>
    <w:p w:rsidR="002D22DF" w:rsidRDefault="002D22DF" w:rsidP="00810D23">
      <w:pPr>
        <w:pStyle w:val="ConsPlusNormal"/>
        <w:widowControl/>
        <w:spacing w:before="240" w:line="276" w:lineRule="auto"/>
        <w:ind w:firstLine="851"/>
        <w:jc w:val="both"/>
        <w:rPr>
          <w:rFonts w:ascii="Times New Roman" w:hAnsi="Times New Roman" w:cs="Times New Roman"/>
          <w:sz w:val="28"/>
          <w:szCs w:val="28"/>
        </w:rPr>
      </w:pPr>
      <w:proofErr w:type="gramStart"/>
      <w:r w:rsidRPr="00926F95">
        <w:rPr>
          <w:rFonts w:ascii="Times New Roman" w:hAnsi="Times New Roman"/>
          <w:sz w:val="28"/>
          <w:szCs w:val="28"/>
          <w:lang w:eastAsia="ar-SA"/>
        </w:rPr>
        <w:t>Согласно</w:t>
      </w:r>
      <w:proofErr w:type="gramEnd"/>
      <w:r w:rsidRPr="00926F95">
        <w:rPr>
          <w:rFonts w:ascii="Times New Roman" w:hAnsi="Times New Roman"/>
          <w:sz w:val="28"/>
          <w:szCs w:val="28"/>
          <w:lang w:eastAsia="ar-SA"/>
        </w:rPr>
        <w:t xml:space="preserve"> региональных нормативов градостроительного проектирования Оренбургской области (рекомендуемый показатель пожарных автомобилей на 1000 жителей -</w:t>
      </w:r>
      <w:r>
        <w:rPr>
          <w:rFonts w:ascii="Times New Roman" w:hAnsi="Times New Roman"/>
          <w:sz w:val="28"/>
          <w:szCs w:val="28"/>
          <w:lang w:eastAsia="ar-SA"/>
        </w:rPr>
        <w:t xml:space="preserve"> </w:t>
      </w:r>
      <w:r w:rsidRPr="00926F95">
        <w:rPr>
          <w:rFonts w:ascii="Times New Roman" w:hAnsi="Times New Roman"/>
          <w:sz w:val="28"/>
          <w:szCs w:val="28"/>
          <w:lang w:eastAsia="ar-SA"/>
        </w:rPr>
        <w:t xml:space="preserve">0,2 машины). Согласно нормативам в </w:t>
      </w:r>
      <w:r>
        <w:rPr>
          <w:rFonts w:ascii="Times New Roman" w:hAnsi="Times New Roman"/>
          <w:sz w:val="28"/>
          <w:szCs w:val="28"/>
          <w:lang w:eastAsia="ar-SA"/>
        </w:rPr>
        <w:t>К</w:t>
      </w:r>
      <w:r w:rsidR="00810D23">
        <w:rPr>
          <w:rFonts w:ascii="Times New Roman" w:hAnsi="Times New Roman"/>
          <w:sz w:val="28"/>
          <w:szCs w:val="28"/>
          <w:lang w:eastAsia="ar-SA"/>
        </w:rPr>
        <w:t>алининском</w:t>
      </w:r>
      <w:r>
        <w:rPr>
          <w:rFonts w:ascii="Times New Roman" w:hAnsi="Times New Roman"/>
          <w:sz w:val="28"/>
          <w:szCs w:val="28"/>
          <w:lang w:eastAsia="ar-SA"/>
        </w:rPr>
        <w:t xml:space="preserve"> сельсовете</w:t>
      </w:r>
      <w:r w:rsidRPr="00926F95">
        <w:rPr>
          <w:rFonts w:ascii="Times New Roman" w:hAnsi="Times New Roman"/>
          <w:sz w:val="28"/>
          <w:szCs w:val="28"/>
          <w:lang w:eastAsia="ar-SA"/>
        </w:rPr>
        <w:t xml:space="preserve">, с численностью населения – </w:t>
      </w:r>
      <w:r>
        <w:rPr>
          <w:rFonts w:ascii="Times New Roman" w:hAnsi="Times New Roman"/>
          <w:sz w:val="28"/>
          <w:szCs w:val="28"/>
          <w:lang w:eastAsia="ar-SA"/>
        </w:rPr>
        <w:t>1</w:t>
      </w:r>
      <w:r w:rsidR="00810D23">
        <w:rPr>
          <w:rFonts w:ascii="Times New Roman" w:hAnsi="Times New Roman"/>
          <w:sz w:val="28"/>
          <w:szCs w:val="28"/>
          <w:lang w:eastAsia="ar-SA"/>
        </w:rPr>
        <w:t>794</w:t>
      </w:r>
      <w:r>
        <w:rPr>
          <w:rFonts w:ascii="Times New Roman" w:hAnsi="Times New Roman"/>
          <w:sz w:val="28"/>
          <w:szCs w:val="28"/>
          <w:lang w:eastAsia="ar-SA"/>
        </w:rPr>
        <w:t xml:space="preserve"> </w:t>
      </w:r>
      <w:r w:rsidRPr="00926F95">
        <w:rPr>
          <w:rFonts w:ascii="Times New Roman" w:hAnsi="Times New Roman"/>
          <w:sz w:val="28"/>
          <w:szCs w:val="28"/>
          <w:lang w:eastAsia="ar-SA"/>
        </w:rPr>
        <w:t>чел.  долж</w:t>
      </w:r>
      <w:r>
        <w:rPr>
          <w:rFonts w:ascii="Times New Roman" w:hAnsi="Times New Roman"/>
          <w:sz w:val="28"/>
          <w:szCs w:val="28"/>
          <w:lang w:eastAsia="ar-SA"/>
        </w:rPr>
        <w:t>ен</w:t>
      </w:r>
      <w:r w:rsidRPr="00926F95">
        <w:rPr>
          <w:rFonts w:ascii="Times New Roman" w:hAnsi="Times New Roman"/>
          <w:sz w:val="28"/>
          <w:szCs w:val="28"/>
          <w:lang w:eastAsia="ar-SA"/>
        </w:rPr>
        <w:t xml:space="preserve"> быть </w:t>
      </w:r>
      <w:r>
        <w:rPr>
          <w:rFonts w:ascii="Times New Roman" w:hAnsi="Times New Roman"/>
          <w:sz w:val="28"/>
          <w:szCs w:val="28"/>
          <w:lang w:eastAsia="ar-SA"/>
        </w:rPr>
        <w:t xml:space="preserve">1 автомобиль. В ДПД имеется </w:t>
      </w:r>
      <w:r w:rsidR="00810D23">
        <w:rPr>
          <w:rFonts w:ascii="Times New Roman" w:hAnsi="Times New Roman"/>
          <w:sz w:val="28"/>
          <w:szCs w:val="28"/>
          <w:lang w:eastAsia="ar-SA"/>
        </w:rPr>
        <w:t>два приспособленных</w:t>
      </w:r>
      <w:r>
        <w:rPr>
          <w:rFonts w:ascii="Times New Roman" w:hAnsi="Times New Roman"/>
          <w:sz w:val="28"/>
          <w:szCs w:val="28"/>
          <w:lang w:eastAsia="ar-SA"/>
        </w:rPr>
        <w:t xml:space="preserve"> автомобил</w:t>
      </w:r>
      <w:r w:rsidR="00810D23">
        <w:rPr>
          <w:rFonts w:ascii="Times New Roman" w:hAnsi="Times New Roman"/>
          <w:sz w:val="28"/>
          <w:szCs w:val="28"/>
          <w:lang w:eastAsia="ar-SA"/>
        </w:rPr>
        <w:t>я</w:t>
      </w:r>
      <w:r>
        <w:rPr>
          <w:rFonts w:ascii="Times New Roman" w:hAnsi="Times New Roman"/>
          <w:sz w:val="28"/>
          <w:szCs w:val="28"/>
          <w:lang w:eastAsia="ar-SA"/>
        </w:rPr>
        <w:t>.</w:t>
      </w:r>
    </w:p>
    <w:p w:rsidR="002D22DF" w:rsidRDefault="002D22DF" w:rsidP="002D22DF">
      <w:pPr>
        <w:pStyle w:val="ConsPlusNormal"/>
        <w:widowControl/>
        <w:ind w:firstLine="851"/>
        <w:jc w:val="both"/>
        <w:rPr>
          <w:rFonts w:ascii="Times New Roman" w:hAnsi="Times New Roman" w:cs="Times New Roman"/>
          <w:sz w:val="28"/>
          <w:szCs w:val="28"/>
        </w:rPr>
      </w:pPr>
    </w:p>
    <w:p w:rsidR="002D22DF" w:rsidRDefault="002D22DF" w:rsidP="002D22DF">
      <w:pPr>
        <w:tabs>
          <w:tab w:val="left" w:pos="1128"/>
        </w:tabs>
        <w:spacing w:line="360" w:lineRule="auto"/>
        <w:ind w:right="-1" w:firstLine="709"/>
        <w:jc w:val="both"/>
        <w:rPr>
          <w:rFonts w:ascii="Times New Roman" w:hAnsi="Times New Roman" w:cs="Times New Roman"/>
          <w:color w:val="000000"/>
          <w:sz w:val="28"/>
          <w:szCs w:val="28"/>
        </w:rPr>
        <w:sectPr w:rsidR="002D22DF" w:rsidSect="00EF1E01">
          <w:headerReference w:type="default" r:id="rId17"/>
          <w:footerReference w:type="default" r:id="rId18"/>
          <w:pgSz w:w="11906" w:h="16838"/>
          <w:pgMar w:top="851" w:right="851" w:bottom="851" w:left="1560" w:header="709" w:footer="709" w:gutter="0"/>
          <w:pgBorders w:display="firstPage">
            <w:top w:val="thinThickSmallGap" w:sz="24" w:space="1" w:color="943634"/>
            <w:left w:val="thinThickSmallGap" w:sz="24" w:space="4" w:color="943634"/>
            <w:bottom w:val="thickThinSmallGap" w:sz="24" w:space="1" w:color="943634"/>
            <w:right w:val="thickThinSmallGap" w:sz="24" w:space="4" w:color="943634"/>
          </w:pgBorders>
          <w:cols w:space="708"/>
          <w:titlePg/>
          <w:docGrid w:linePitch="360"/>
        </w:sectPr>
      </w:pPr>
    </w:p>
    <w:p w:rsidR="002D22DF" w:rsidRPr="00A83BC4" w:rsidRDefault="002D22DF" w:rsidP="002D22DF">
      <w:pPr>
        <w:tabs>
          <w:tab w:val="left" w:pos="1128"/>
        </w:tabs>
        <w:spacing w:after="0" w:line="360" w:lineRule="auto"/>
        <w:ind w:right="-1"/>
        <w:jc w:val="both"/>
        <w:rPr>
          <w:rFonts w:ascii="Times New Roman" w:hAnsi="Times New Roman" w:cs="Times New Roman"/>
          <w:i/>
          <w:color w:val="000000"/>
          <w:sz w:val="28"/>
          <w:szCs w:val="28"/>
        </w:rPr>
      </w:pPr>
      <w:r w:rsidRPr="00A83BC4">
        <w:rPr>
          <w:rFonts w:ascii="Times New Roman" w:hAnsi="Times New Roman" w:cs="Times New Roman"/>
          <w:i/>
          <w:color w:val="000000"/>
          <w:sz w:val="28"/>
          <w:szCs w:val="28"/>
        </w:rPr>
        <w:lastRenderedPageBreak/>
        <w:t xml:space="preserve">Таблица </w:t>
      </w:r>
      <w:r w:rsidRPr="00621C1A">
        <w:rPr>
          <w:rFonts w:ascii="Times New Roman" w:hAnsi="Times New Roman" w:cs="Times New Roman"/>
          <w:i/>
          <w:sz w:val="28"/>
          <w:szCs w:val="28"/>
        </w:rPr>
        <w:t>3.7.4-</w:t>
      </w:r>
      <w:r>
        <w:rPr>
          <w:rFonts w:ascii="Times New Roman" w:hAnsi="Times New Roman" w:cs="Times New Roman"/>
          <w:i/>
          <w:sz w:val="28"/>
          <w:szCs w:val="28"/>
        </w:rPr>
        <w:t>6</w:t>
      </w:r>
      <w:r w:rsidRPr="00A83BC4">
        <w:rPr>
          <w:rFonts w:ascii="Times New Roman" w:hAnsi="Times New Roman" w:cs="Times New Roman"/>
          <w:i/>
          <w:color w:val="000000"/>
          <w:sz w:val="28"/>
          <w:szCs w:val="28"/>
        </w:rPr>
        <w:t xml:space="preserve"> </w:t>
      </w:r>
      <w:r w:rsidRPr="0072194D">
        <w:rPr>
          <w:rFonts w:ascii="Times New Roman" w:hAnsi="Times New Roman" w:cs="Times New Roman"/>
          <w:i/>
          <w:color w:val="000000"/>
          <w:sz w:val="28"/>
          <w:szCs w:val="28"/>
        </w:rPr>
        <w:t>Характеристика обеспеченности</w:t>
      </w:r>
      <w:r w:rsidRPr="00A83BC4">
        <w:rPr>
          <w:rFonts w:ascii="Times New Roman" w:hAnsi="Times New Roman" w:cs="Times New Roman"/>
          <w:i/>
          <w:color w:val="000000"/>
          <w:sz w:val="28"/>
          <w:szCs w:val="28"/>
        </w:rPr>
        <w:t xml:space="preserve"> основными учреждениями обслуживания МО </w:t>
      </w:r>
      <w:r>
        <w:rPr>
          <w:rFonts w:ascii="Times New Roman" w:hAnsi="Times New Roman"/>
          <w:bCs/>
          <w:i/>
          <w:sz w:val="28"/>
          <w:szCs w:val="28"/>
        </w:rPr>
        <w:t>К</w:t>
      </w:r>
      <w:r w:rsidR="00A94CC8">
        <w:rPr>
          <w:rFonts w:ascii="Times New Roman" w:hAnsi="Times New Roman"/>
          <w:bCs/>
          <w:i/>
          <w:sz w:val="28"/>
          <w:szCs w:val="28"/>
        </w:rPr>
        <w:t>алининский</w:t>
      </w:r>
      <w:r w:rsidRPr="00A83BC4">
        <w:rPr>
          <w:rFonts w:ascii="Times New Roman" w:hAnsi="Times New Roman" w:cs="Times New Roman"/>
          <w:i/>
          <w:color w:val="000000"/>
          <w:sz w:val="28"/>
          <w:szCs w:val="28"/>
        </w:rPr>
        <w:t xml:space="preserve"> сельсовет </w:t>
      </w:r>
    </w:p>
    <w:tbl>
      <w:tblPr>
        <w:tblW w:w="1514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9"/>
        <w:gridCol w:w="2615"/>
        <w:gridCol w:w="1418"/>
        <w:gridCol w:w="1701"/>
        <w:gridCol w:w="1417"/>
        <w:gridCol w:w="1138"/>
        <w:gridCol w:w="878"/>
        <w:gridCol w:w="1098"/>
        <w:gridCol w:w="878"/>
        <w:gridCol w:w="1096"/>
        <w:gridCol w:w="878"/>
        <w:gridCol w:w="1098"/>
      </w:tblGrid>
      <w:tr w:rsidR="002D22DF" w:rsidRPr="004A47B6" w:rsidTr="002D22DF">
        <w:trPr>
          <w:trHeight w:val="271"/>
          <w:tblHeader/>
        </w:trPr>
        <w:tc>
          <w:tcPr>
            <w:tcW w:w="929" w:type="dxa"/>
            <w:vMerge w:val="restart"/>
            <w:shd w:val="clear" w:color="auto" w:fill="FFFFFF" w:themeFill="background1"/>
            <w:vAlign w:val="center"/>
            <w:hideMark/>
          </w:tcPr>
          <w:p w:rsidR="002D22DF" w:rsidRPr="004A47B6" w:rsidRDefault="002D22DF" w:rsidP="002D22DF">
            <w:pPr>
              <w:spacing w:after="0" w:line="240" w:lineRule="auto"/>
              <w:ind w:right="-1" w:firstLine="34"/>
              <w:jc w:val="center"/>
              <w:rPr>
                <w:rFonts w:ascii="Times New Roman" w:hAnsi="Times New Roman" w:cs="Times New Roman"/>
                <w:b/>
                <w:color w:val="000000"/>
                <w:sz w:val="24"/>
                <w:szCs w:val="24"/>
                <w:lang w:eastAsia="ru-RU"/>
              </w:rPr>
            </w:pPr>
            <w:r w:rsidRPr="004A47B6">
              <w:rPr>
                <w:rFonts w:ascii="Times New Roman" w:hAnsi="Times New Roman" w:cs="Times New Roman"/>
                <w:b/>
                <w:color w:val="000000"/>
                <w:sz w:val="24"/>
                <w:szCs w:val="24"/>
                <w:lang w:eastAsia="ru-RU"/>
              </w:rPr>
              <w:t xml:space="preserve">№ </w:t>
            </w:r>
            <w:proofErr w:type="gramStart"/>
            <w:r w:rsidRPr="004A47B6">
              <w:rPr>
                <w:rFonts w:ascii="Times New Roman" w:hAnsi="Times New Roman" w:cs="Times New Roman"/>
                <w:b/>
                <w:color w:val="000000"/>
                <w:sz w:val="24"/>
                <w:szCs w:val="24"/>
                <w:lang w:eastAsia="ru-RU"/>
              </w:rPr>
              <w:t>п</w:t>
            </w:r>
            <w:proofErr w:type="gramEnd"/>
            <w:r w:rsidRPr="004A47B6">
              <w:rPr>
                <w:rFonts w:ascii="Times New Roman" w:hAnsi="Times New Roman" w:cs="Times New Roman"/>
                <w:b/>
                <w:color w:val="000000"/>
                <w:sz w:val="24"/>
                <w:szCs w:val="24"/>
                <w:lang w:eastAsia="ru-RU"/>
              </w:rPr>
              <w:t>/п</w:t>
            </w:r>
          </w:p>
        </w:tc>
        <w:tc>
          <w:tcPr>
            <w:tcW w:w="2615" w:type="dxa"/>
            <w:vMerge w:val="restart"/>
            <w:shd w:val="clear" w:color="auto" w:fill="FFFFFF" w:themeFill="background1"/>
            <w:vAlign w:val="center"/>
            <w:hideMark/>
          </w:tcPr>
          <w:p w:rsidR="002D22DF" w:rsidRPr="004A47B6" w:rsidRDefault="002D22DF" w:rsidP="002D22DF">
            <w:pPr>
              <w:spacing w:after="0" w:line="240" w:lineRule="auto"/>
              <w:ind w:left="-44" w:right="-108"/>
              <w:jc w:val="center"/>
              <w:rPr>
                <w:rFonts w:ascii="Times New Roman" w:hAnsi="Times New Roman" w:cs="Times New Roman"/>
                <w:b/>
                <w:color w:val="000000"/>
                <w:sz w:val="24"/>
                <w:szCs w:val="24"/>
                <w:lang w:eastAsia="ru-RU"/>
              </w:rPr>
            </w:pPr>
            <w:r w:rsidRPr="004A47B6">
              <w:rPr>
                <w:rFonts w:ascii="Times New Roman" w:hAnsi="Times New Roman" w:cs="Times New Roman"/>
                <w:b/>
                <w:color w:val="000000"/>
                <w:sz w:val="24"/>
                <w:szCs w:val="24"/>
                <w:lang w:eastAsia="ru-RU"/>
              </w:rPr>
              <w:t>Наименование показателя</w:t>
            </w:r>
          </w:p>
        </w:tc>
        <w:tc>
          <w:tcPr>
            <w:tcW w:w="1418" w:type="dxa"/>
            <w:vMerge w:val="restart"/>
            <w:shd w:val="clear" w:color="auto" w:fill="FFFFFF" w:themeFill="background1"/>
            <w:vAlign w:val="center"/>
            <w:hideMark/>
          </w:tcPr>
          <w:p w:rsidR="002D22DF" w:rsidRPr="004A47B6" w:rsidRDefault="002D22DF" w:rsidP="002D22DF">
            <w:pPr>
              <w:spacing w:after="0" w:line="240" w:lineRule="auto"/>
              <w:ind w:left="-108" w:right="-108"/>
              <w:jc w:val="center"/>
              <w:rPr>
                <w:rFonts w:ascii="Times New Roman" w:hAnsi="Times New Roman" w:cs="Times New Roman"/>
                <w:b/>
                <w:color w:val="000000"/>
                <w:sz w:val="24"/>
                <w:szCs w:val="24"/>
                <w:lang w:eastAsia="ru-RU"/>
              </w:rPr>
            </w:pPr>
            <w:r w:rsidRPr="004A47B6">
              <w:rPr>
                <w:rFonts w:ascii="Times New Roman" w:hAnsi="Times New Roman" w:cs="Times New Roman"/>
                <w:b/>
                <w:color w:val="000000"/>
                <w:sz w:val="24"/>
                <w:szCs w:val="24"/>
                <w:lang w:eastAsia="ru-RU"/>
              </w:rPr>
              <w:t>Единица измерения</w:t>
            </w:r>
          </w:p>
        </w:tc>
        <w:tc>
          <w:tcPr>
            <w:tcW w:w="1701" w:type="dxa"/>
            <w:vMerge w:val="restart"/>
            <w:shd w:val="clear" w:color="auto" w:fill="FFFFFF" w:themeFill="background1"/>
            <w:vAlign w:val="center"/>
            <w:hideMark/>
          </w:tcPr>
          <w:p w:rsidR="002D22DF" w:rsidRPr="004A47B6" w:rsidRDefault="002D22DF" w:rsidP="002D22DF">
            <w:pPr>
              <w:spacing w:after="0" w:line="240" w:lineRule="auto"/>
              <w:ind w:left="-108" w:right="-108"/>
              <w:jc w:val="center"/>
              <w:rPr>
                <w:rFonts w:ascii="Times New Roman" w:hAnsi="Times New Roman" w:cs="Times New Roman"/>
                <w:b/>
                <w:color w:val="000000"/>
                <w:sz w:val="24"/>
                <w:szCs w:val="24"/>
                <w:lang w:eastAsia="ru-RU"/>
              </w:rPr>
            </w:pPr>
            <w:r w:rsidRPr="004A47B6">
              <w:rPr>
                <w:rFonts w:ascii="Times New Roman" w:hAnsi="Times New Roman" w:cs="Times New Roman"/>
                <w:b/>
                <w:color w:val="000000"/>
                <w:sz w:val="24"/>
                <w:szCs w:val="24"/>
                <w:lang w:eastAsia="ru-RU"/>
              </w:rPr>
              <w:t>Проектная мощность / Фактическая мощность</w:t>
            </w:r>
          </w:p>
        </w:tc>
        <w:tc>
          <w:tcPr>
            <w:tcW w:w="1417" w:type="dxa"/>
            <w:vMerge w:val="restart"/>
            <w:shd w:val="clear" w:color="auto" w:fill="FFFFFF" w:themeFill="background1"/>
            <w:vAlign w:val="center"/>
            <w:hideMark/>
          </w:tcPr>
          <w:p w:rsidR="002D22DF" w:rsidRPr="004A47B6" w:rsidRDefault="002D22DF" w:rsidP="002D22DF">
            <w:pPr>
              <w:spacing w:after="0" w:line="240" w:lineRule="auto"/>
              <w:ind w:left="-108" w:right="-108"/>
              <w:jc w:val="center"/>
              <w:rPr>
                <w:rFonts w:ascii="Times New Roman" w:hAnsi="Times New Roman" w:cs="Times New Roman"/>
                <w:b/>
                <w:color w:val="000000"/>
                <w:sz w:val="24"/>
                <w:szCs w:val="24"/>
                <w:lang w:eastAsia="ru-RU"/>
              </w:rPr>
            </w:pPr>
            <w:r w:rsidRPr="004A47B6">
              <w:rPr>
                <w:rFonts w:ascii="Times New Roman" w:hAnsi="Times New Roman" w:cs="Times New Roman"/>
                <w:b/>
                <w:color w:val="000000"/>
                <w:sz w:val="24"/>
                <w:szCs w:val="24"/>
                <w:lang w:eastAsia="ru-RU"/>
              </w:rPr>
              <w:t>Норматив на 1000 чел.</w:t>
            </w:r>
          </w:p>
        </w:tc>
        <w:tc>
          <w:tcPr>
            <w:tcW w:w="5966" w:type="dxa"/>
            <w:gridSpan w:val="6"/>
            <w:shd w:val="clear" w:color="auto" w:fill="FFFFFF" w:themeFill="background1"/>
            <w:vAlign w:val="center"/>
            <w:hideMark/>
          </w:tcPr>
          <w:p w:rsidR="002D22DF" w:rsidRPr="004A47B6" w:rsidRDefault="002D22DF" w:rsidP="002D22DF">
            <w:pPr>
              <w:spacing w:after="0" w:line="240" w:lineRule="auto"/>
              <w:ind w:left="-108" w:right="-104"/>
              <w:jc w:val="center"/>
              <w:rPr>
                <w:rFonts w:ascii="Times New Roman" w:hAnsi="Times New Roman" w:cs="Times New Roman"/>
                <w:b/>
                <w:color w:val="000000"/>
                <w:sz w:val="24"/>
                <w:szCs w:val="24"/>
                <w:lang w:eastAsia="ru-RU"/>
              </w:rPr>
            </w:pPr>
            <w:r w:rsidRPr="004A47B6">
              <w:rPr>
                <w:rFonts w:ascii="Times New Roman" w:hAnsi="Times New Roman" w:cs="Times New Roman"/>
                <w:b/>
                <w:color w:val="000000"/>
                <w:sz w:val="24"/>
                <w:szCs w:val="24"/>
                <w:lang w:eastAsia="ru-RU"/>
              </w:rPr>
              <w:t xml:space="preserve">Требуемая мощность  </w:t>
            </w:r>
          </w:p>
        </w:tc>
        <w:tc>
          <w:tcPr>
            <w:tcW w:w="1098" w:type="dxa"/>
            <w:vMerge w:val="restart"/>
            <w:shd w:val="clear" w:color="auto" w:fill="FFFFFF" w:themeFill="background1"/>
            <w:vAlign w:val="center"/>
            <w:hideMark/>
          </w:tcPr>
          <w:p w:rsidR="002D22DF" w:rsidRPr="004A47B6" w:rsidRDefault="002D22DF" w:rsidP="002D22DF">
            <w:pPr>
              <w:spacing w:after="0" w:line="240" w:lineRule="auto"/>
              <w:ind w:left="-112" w:right="-77"/>
              <w:jc w:val="center"/>
              <w:rPr>
                <w:rFonts w:ascii="Times New Roman" w:hAnsi="Times New Roman" w:cs="Times New Roman"/>
                <w:b/>
                <w:color w:val="000000"/>
                <w:sz w:val="24"/>
                <w:szCs w:val="24"/>
                <w:lang w:eastAsia="ru-RU"/>
              </w:rPr>
            </w:pPr>
            <w:r w:rsidRPr="004A47B6">
              <w:rPr>
                <w:rFonts w:ascii="Times New Roman" w:hAnsi="Times New Roman" w:cs="Times New Roman"/>
                <w:b/>
                <w:color w:val="000000"/>
                <w:sz w:val="24"/>
                <w:szCs w:val="24"/>
                <w:lang w:eastAsia="ru-RU"/>
              </w:rPr>
              <w:t>Дефицит</w:t>
            </w:r>
            <w:proofErr w:type="gramStart"/>
            <w:r w:rsidRPr="004A47B6">
              <w:rPr>
                <w:rFonts w:ascii="Times New Roman" w:hAnsi="Times New Roman" w:cs="Times New Roman"/>
                <w:b/>
                <w:color w:val="000000"/>
                <w:sz w:val="24"/>
                <w:szCs w:val="24"/>
                <w:lang w:eastAsia="ru-RU"/>
              </w:rPr>
              <w:t xml:space="preserve"> (-) </w:t>
            </w:r>
            <w:proofErr w:type="gramEnd"/>
          </w:p>
        </w:tc>
      </w:tr>
      <w:tr w:rsidR="002D22DF" w:rsidRPr="004A47B6" w:rsidTr="002D22DF">
        <w:trPr>
          <w:trHeight w:val="20"/>
          <w:tblHeader/>
        </w:trPr>
        <w:tc>
          <w:tcPr>
            <w:tcW w:w="929" w:type="dxa"/>
            <w:vMerge/>
            <w:shd w:val="clear" w:color="auto" w:fill="FFFFFF" w:themeFill="background1"/>
            <w:vAlign w:val="center"/>
            <w:hideMark/>
          </w:tcPr>
          <w:p w:rsidR="002D22DF" w:rsidRPr="004A47B6" w:rsidRDefault="002D22DF" w:rsidP="002D22DF">
            <w:pPr>
              <w:spacing w:after="0" w:line="240" w:lineRule="auto"/>
              <w:ind w:right="-1" w:firstLine="34"/>
              <w:jc w:val="center"/>
              <w:rPr>
                <w:rFonts w:ascii="Times New Roman" w:hAnsi="Times New Roman" w:cs="Times New Roman"/>
                <w:b/>
                <w:color w:val="000000"/>
                <w:sz w:val="24"/>
                <w:szCs w:val="24"/>
                <w:lang w:eastAsia="ru-RU"/>
              </w:rPr>
            </w:pPr>
          </w:p>
        </w:tc>
        <w:tc>
          <w:tcPr>
            <w:tcW w:w="2615" w:type="dxa"/>
            <w:vMerge/>
            <w:shd w:val="clear" w:color="auto" w:fill="FFFFFF" w:themeFill="background1"/>
            <w:vAlign w:val="center"/>
            <w:hideMark/>
          </w:tcPr>
          <w:p w:rsidR="002D22DF" w:rsidRPr="004A47B6" w:rsidRDefault="002D22DF" w:rsidP="002D22DF">
            <w:pPr>
              <w:spacing w:after="0" w:line="240" w:lineRule="auto"/>
              <w:ind w:left="-44" w:right="-108"/>
              <w:jc w:val="center"/>
              <w:rPr>
                <w:rFonts w:ascii="Times New Roman" w:hAnsi="Times New Roman" w:cs="Times New Roman"/>
                <w:b/>
                <w:color w:val="000000"/>
                <w:sz w:val="24"/>
                <w:szCs w:val="24"/>
                <w:lang w:eastAsia="ru-RU"/>
              </w:rPr>
            </w:pPr>
          </w:p>
        </w:tc>
        <w:tc>
          <w:tcPr>
            <w:tcW w:w="1418" w:type="dxa"/>
            <w:vMerge/>
            <w:shd w:val="clear" w:color="auto" w:fill="FFFFFF" w:themeFill="background1"/>
            <w:vAlign w:val="center"/>
            <w:hideMark/>
          </w:tcPr>
          <w:p w:rsidR="002D22DF" w:rsidRPr="004A47B6" w:rsidRDefault="002D22DF" w:rsidP="002D22DF">
            <w:pPr>
              <w:spacing w:after="0" w:line="240" w:lineRule="auto"/>
              <w:ind w:left="-108" w:right="-108"/>
              <w:jc w:val="center"/>
              <w:rPr>
                <w:rFonts w:ascii="Times New Roman" w:hAnsi="Times New Roman" w:cs="Times New Roman"/>
                <w:b/>
                <w:color w:val="000000"/>
                <w:sz w:val="24"/>
                <w:szCs w:val="24"/>
                <w:lang w:eastAsia="ru-RU"/>
              </w:rPr>
            </w:pPr>
          </w:p>
        </w:tc>
        <w:tc>
          <w:tcPr>
            <w:tcW w:w="1701" w:type="dxa"/>
            <w:vMerge/>
            <w:shd w:val="clear" w:color="auto" w:fill="FFFFFF" w:themeFill="background1"/>
            <w:vAlign w:val="center"/>
            <w:hideMark/>
          </w:tcPr>
          <w:p w:rsidR="002D22DF" w:rsidRPr="004A47B6" w:rsidRDefault="002D22DF" w:rsidP="002D22DF">
            <w:pPr>
              <w:spacing w:after="0" w:line="240" w:lineRule="auto"/>
              <w:ind w:left="-108" w:right="-108"/>
              <w:jc w:val="center"/>
              <w:rPr>
                <w:rFonts w:ascii="Times New Roman" w:hAnsi="Times New Roman" w:cs="Times New Roman"/>
                <w:b/>
                <w:color w:val="000000"/>
                <w:sz w:val="24"/>
                <w:szCs w:val="24"/>
                <w:lang w:eastAsia="ru-RU"/>
              </w:rPr>
            </w:pPr>
          </w:p>
        </w:tc>
        <w:tc>
          <w:tcPr>
            <w:tcW w:w="1417" w:type="dxa"/>
            <w:vMerge/>
            <w:shd w:val="clear" w:color="auto" w:fill="FFFFFF" w:themeFill="background1"/>
            <w:vAlign w:val="center"/>
            <w:hideMark/>
          </w:tcPr>
          <w:p w:rsidR="002D22DF" w:rsidRPr="004A47B6" w:rsidRDefault="002D22DF" w:rsidP="002D22DF">
            <w:pPr>
              <w:spacing w:after="0" w:line="240" w:lineRule="auto"/>
              <w:ind w:left="-108" w:right="-108"/>
              <w:jc w:val="center"/>
              <w:rPr>
                <w:rFonts w:ascii="Times New Roman" w:hAnsi="Times New Roman" w:cs="Times New Roman"/>
                <w:b/>
                <w:color w:val="000000"/>
                <w:sz w:val="24"/>
                <w:szCs w:val="24"/>
                <w:lang w:eastAsia="ru-RU"/>
              </w:rPr>
            </w:pPr>
          </w:p>
        </w:tc>
        <w:tc>
          <w:tcPr>
            <w:tcW w:w="1138" w:type="dxa"/>
            <w:shd w:val="clear" w:color="auto" w:fill="FFFFFF" w:themeFill="background1"/>
            <w:vAlign w:val="center"/>
            <w:hideMark/>
          </w:tcPr>
          <w:p w:rsidR="002D22DF" w:rsidRPr="004A47B6" w:rsidRDefault="002D22DF" w:rsidP="00DD174C">
            <w:pPr>
              <w:spacing w:after="0" w:line="240" w:lineRule="auto"/>
              <w:ind w:left="-108" w:right="-104"/>
              <w:jc w:val="center"/>
              <w:rPr>
                <w:rFonts w:ascii="Times New Roman" w:hAnsi="Times New Roman" w:cs="Times New Roman"/>
                <w:b/>
                <w:color w:val="000000"/>
                <w:sz w:val="24"/>
                <w:szCs w:val="24"/>
                <w:lang w:eastAsia="ru-RU"/>
              </w:rPr>
            </w:pPr>
            <w:r w:rsidRPr="004A47B6">
              <w:rPr>
                <w:rFonts w:ascii="Times New Roman" w:hAnsi="Times New Roman" w:cs="Times New Roman"/>
                <w:b/>
                <w:color w:val="000000"/>
                <w:sz w:val="24"/>
                <w:szCs w:val="24"/>
                <w:lang w:eastAsia="ru-RU"/>
              </w:rPr>
              <w:t xml:space="preserve">на </w:t>
            </w:r>
            <w:r>
              <w:rPr>
                <w:rFonts w:ascii="Times New Roman" w:hAnsi="Times New Roman" w:cs="Times New Roman"/>
                <w:b/>
                <w:color w:val="000000"/>
                <w:sz w:val="24"/>
                <w:szCs w:val="24"/>
                <w:lang w:eastAsia="ru-RU"/>
              </w:rPr>
              <w:t>1</w:t>
            </w:r>
            <w:r w:rsidR="00DD174C">
              <w:rPr>
                <w:rFonts w:ascii="Times New Roman" w:hAnsi="Times New Roman" w:cs="Times New Roman"/>
                <w:b/>
                <w:color w:val="000000"/>
                <w:sz w:val="24"/>
                <w:szCs w:val="24"/>
                <w:lang w:eastAsia="ru-RU"/>
              </w:rPr>
              <w:t>794</w:t>
            </w:r>
            <w:r w:rsidRPr="004A47B6">
              <w:rPr>
                <w:rFonts w:ascii="Times New Roman" w:hAnsi="Times New Roman" w:cs="Times New Roman"/>
                <w:b/>
                <w:color w:val="000000"/>
                <w:sz w:val="24"/>
                <w:szCs w:val="24"/>
                <w:lang w:eastAsia="ru-RU"/>
              </w:rPr>
              <w:t xml:space="preserve"> чел.</w:t>
            </w:r>
          </w:p>
        </w:tc>
        <w:tc>
          <w:tcPr>
            <w:tcW w:w="878" w:type="dxa"/>
            <w:shd w:val="clear" w:color="auto" w:fill="FFFFFF" w:themeFill="background1"/>
            <w:vAlign w:val="center"/>
          </w:tcPr>
          <w:p w:rsidR="002D22DF" w:rsidRPr="004A47B6" w:rsidRDefault="002D22DF" w:rsidP="002D22DF">
            <w:pPr>
              <w:spacing w:after="0" w:line="240" w:lineRule="auto"/>
              <w:ind w:left="-108" w:right="-104"/>
              <w:jc w:val="center"/>
              <w:rPr>
                <w:rFonts w:ascii="Times New Roman" w:hAnsi="Times New Roman" w:cs="Times New Roman"/>
                <w:b/>
                <w:color w:val="000000"/>
                <w:sz w:val="24"/>
                <w:szCs w:val="24"/>
                <w:lang w:eastAsia="ru-RU"/>
              </w:rPr>
            </w:pPr>
            <w:r w:rsidRPr="004A47B6">
              <w:rPr>
                <w:rFonts w:ascii="Times New Roman" w:hAnsi="Times New Roman" w:cs="Times New Roman"/>
                <w:b/>
                <w:color w:val="000000"/>
                <w:sz w:val="24"/>
                <w:szCs w:val="24"/>
                <w:lang w:eastAsia="ru-RU"/>
              </w:rPr>
              <w:t>Обеспеченность, %</w:t>
            </w:r>
          </w:p>
        </w:tc>
        <w:tc>
          <w:tcPr>
            <w:tcW w:w="1098" w:type="dxa"/>
            <w:shd w:val="clear" w:color="auto" w:fill="FFFFFF" w:themeFill="background1"/>
            <w:vAlign w:val="center"/>
          </w:tcPr>
          <w:p w:rsidR="002D22DF" w:rsidRPr="004A47B6" w:rsidRDefault="002D22DF" w:rsidP="00002C8B">
            <w:pPr>
              <w:spacing w:after="0" w:line="240" w:lineRule="auto"/>
              <w:ind w:left="-108" w:right="-104"/>
              <w:jc w:val="center"/>
              <w:rPr>
                <w:rFonts w:ascii="Times New Roman" w:hAnsi="Times New Roman" w:cs="Times New Roman"/>
                <w:b/>
                <w:color w:val="000000"/>
                <w:sz w:val="24"/>
                <w:szCs w:val="24"/>
                <w:lang w:eastAsia="ru-RU"/>
              </w:rPr>
            </w:pPr>
            <w:r w:rsidRPr="004A47B6">
              <w:rPr>
                <w:rFonts w:ascii="Times New Roman" w:hAnsi="Times New Roman" w:cs="Times New Roman"/>
                <w:b/>
                <w:color w:val="000000"/>
                <w:sz w:val="24"/>
                <w:szCs w:val="24"/>
                <w:lang w:eastAsia="ru-RU"/>
              </w:rPr>
              <w:t>на 203</w:t>
            </w:r>
            <w:r>
              <w:rPr>
                <w:rFonts w:ascii="Times New Roman" w:hAnsi="Times New Roman" w:cs="Times New Roman"/>
                <w:b/>
                <w:color w:val="000000"/>
                <w:sz w:val="24"/>
                <w:szCs w:val="24"/>
                <w:lang w:eastAsia="ru-RU"/>
              </w:rPr>
              <w:t>3</w:t>
            </w:r>
            <w:r w:rsidRPr="004A47B6">
              <w:rPr>
                <w:rFonts w:ascii="Times New Roman" w:hAnsi="Times New Roman" w:cs="Times New Roman"/>
                <w:b/>
                <w:color w:val="000000"/>
                <w:sz w:val="24"/>
                <w:szCs w:val="24"/>
                <w:lang w:eastAsia="ru-RU"/>
              </w:rPr>
              <w:t xml:space="preserve"> г. – </w:t>
            </w:r>
            <w:r>
              <w:rPr>
                <w:rFonts w:ascii="Times New Roman" w:hAnsi="Times New Roman" w:cs="Times New Roman"/>
                <w:b/>
                <w:color w:val="000000"/>
                <w:sz w:val="24"/>
                <w:szCs w:val="24"/>
                <w:lang w:eastAsia="ru-RU"/>
              </w:rPr>
              <w:t>1</w:t>
            </w:r>
            <w:r w:rsidR="00DD174C">
              <w:rPr>
                <w:rFonts w:ascii="Times New Roman" w:hAnsi="Times New Roman" w:cs="Times New Roman"/>
                <w:b/>
                <w:color w:val="000000"/>
                <w:sz w:val="24"/>
                <w:szCs w:val="24"/>
                <w:lang w:eastAsia="ru-RU"/>
              </w:rPr>
              <w:t>84</w:t>
            </w:r>
            <w:r w:rsidR="00002C8B">
              <w:rPr>
                <w:rFonts w:ascii="Times New Roman" w:hAnsi="Times New Roman" w:cs="Times New Roman"/>
                <w:b/>
                <w:color w:val="000000"/>
                <w:sz w:val="24"/>
                <w:szCs w:val="24"/>
                <w:lang w:eastAsia="ru-RU"/>
              </w:rPr>
              <w:t>8</w:t>
            </w:r>
            <w:r w:rsidRPr="004A47B6">
              <w:rPr>
                <w:rFonts w:ascii="Times New Roman" w:hAnsi="Times New Roman" w:cs="Times New Roman"/>
                <w:b/>
                <w:color w:val="000000"/>
                <w:sz w:val="24"/>
                <w:szCs w:val="24"/>
                <w:lang w:eastAsia="ru-RU"/>
              </w:rPr>
              <w:t xml:space="preserve"> чел</w:t>
            </w:r>
          </w:p>
        </w:tc>
        <w:tc>
          <w:tcPr>
            <w:tcW w:w="878" w:type="dxa"/>
            <w:shd w:val="clear" w:color="auto" w:fill="FFFFFF" w:themeFill="background1"/>
            <w:vAlign w:val="center"/>
          </w:tcPr>
          <w:p w:rsidR="002D22DF" w:rsidRPr="004A47B6" w:rsidRDefault="002D22DF" w:rsidP="002D22DF">
            <w:pPr>
              <w:spacing w:after="0" w:line="240" w:lineRule="auto"/>
              <w:ind w:left="-108" w:right="-104"/>
              <w:jc w:val="center"/>
              <w:rPr>
                <w:rFonts w:ascii="Times New Roman" w:hAnsi="Times New Roman" w:cs="Times New Roman"/>
                <w:b/>
                <w:color w:val="000000"/>
                <w:sz w:val="24"/>
                <w:szCs w:val="24"/>
                <w:lang w:eastAsia="ru-RU"/>
              </w:rPr>
            </w:pPr>
            <w:r w:rsidRPr="004A47B6">
              <w:rPr>
                <w:rFonts w:ascii="Times New Roman" w:hAnsi="Times New Roman" w:cs="Times New Roman"/>
                <w:b/>
                <w:color w:val="000000"/>
                <w:sz w:val="24"/>
                <w:szCs w:val="24"/>
                <w:lang w:eastAsia="ru-RU"/>
              </w:rPr>
              <w:t>Обеспеченность, %</w:t>
            </w:r>
          </w:p>
        </w:tc>
        <w:tc>
          <w:tcPr>
            <w:tcW w:w="1096" w:type="dxa"/>
            <w:shd w:val="clear" w:color="auto" w:fill="FFFFFF" w:themeFill="background1"/>
            <w:vAlign w:val="center"/>
          </w:tcPr>
          <w:p w:rsidR="002D22DF" w:rsidRPr="004A47B6" w:rsidRDefault="002D22DF" w:rsidP="00002C8B">
            <w:pPr>
              <w:spacing w:after="0" w:line="240" w:lineRule="auto"/>
              <w:ind w:left="-108" w:right="-104"/>
              <w:jc w:val="center"/>
              <w:rPr>
                <w:rFonts w:ascii="Times New Roman" w:hAnsi="Times New Roman" w:cs="Times New Roman"/>
                <w:b/>
                <w:color w:val="000000"/>
                <w:sz w:val="24"/>
                <w:szCs w:val="24"/>
                <w:lang w:eastAsia="ru-RU"/>
              </w:rPr>
            </w:pPr>
            <w:r w:rsidRPr="004A47B6">
              <w:rPr>
                <w:rFonts w:ascii="Times New Roman" w:hAnsi="Times New Roman" w:cs="Times New Roman"/>
                <w:b/>
                <w:color w:val="000000"/>
                <w:sz w:val="24"/>
                <w:szCs w:val="24"/>
                <w:lang w:eastAsia="ru-RU"/>
              </w:rPr>
              <w:t>на 205</w:t>
            </w:r>
            <w:r>
              <w:rPr>
                <w:rFonts w:ascii="Times New Roman" w:hAnsi="Times New Roman" w:cs="Times New Roman"/>
                <w:b/>
                <w:color w:val="000000"/>
                <w:sz w:val="24"/>
                <w:szCs w:val="24"/>
                <w:lang w:eastAsia="ru-RU"/>
              </w:rPr>
              <w:t>3</w:t>
            </w:r>
            <w:r w:rsidRPr="004A47B6">
              <w:rPr>
                <w:rFonts w:ascii="Times New Roman" w:hAnsi="Times New Roman" w:cs="Times New Roman"/>
                <w:b/>
                <w:color w:val="000000"/>
                <w:sz w:val="24"/>
                <w:szCs w:val="24"/>
                <w:lang w:eastAsia="ru-RU"/>
              </w:rPr>
              <w:t xml:space="preserve"> г. – </w:t>
            </w:r>
            <w:r>
              <w:rPr>
                <w:rFonts w:ascii="Times New Roman" w:hAnsi="Times New Roman" w:cs="Times New Roman"/>
                <w:b/>
                <w:color w:val="000000"/>
                <w:sz w:val="24"/>
                <w:szCs w:val="24"/>
                <w:lang w:eastAsia="ru-RU"/>
              </w:rPr>
              <w:t>1</w:t>
            </w:r>
            <w:r w:rsidR="00002C8B">
              <w:rPr>
                <w:rFonts w:ascii="Times New Roman" w:hAnsi="Times New Roman" w:cs="Times New Roman"/>
                <w:b/>
                <w:color w:val="000000"/>
                <w:sz w:val="24"/>
                <w:szCs w:val="24"/>
                <w:lang w:eastAsia="ru-RU"/>
              </w:rPr>
              <w:t>900</w:t>
            </w:r>
            <w:r w:rsidRPr="004A47B6">
              <w:rPr>
                <w:rFonts w:ascii="Times New Roman" w:hAnsi="Times New Roman" w:cs="Times New Roman"/>
                <w:b/>
                <w:color w:val="000000"/>
                <w:sz w:val="24"/>
                <w:szCs w:val="24"/>
                <w:lang w:eastAsia="ru-RU"/>
              </w:rPr>
              <w:t>чел.</w:t>
            </w:r>
          </w:p>
        </w:tc>
        <w:tc>
          <w:tcPr>
            <w:tcW w:w="878" w:type="dxa"/>
            <w:shd w:val="clear" w:color="auto" w:fill="FFFFFF" w:themeFill="background1"/>
            <w:vAlign w:val="center"/>
            <w:hideMark/>
          </w:tcPr>
          <w:p w:rsidR="002D22DF" w:rsidRPr="004A47B6" w:rsidRDefault="002D22DF" w:rsidP="002D22DF">
            <w:pPr>
              <w:spacing w:after="0" w:line="240" w:lineRule="auto"/>
              <w:ind w:left="-108" w:right="-104"/>
              <w:jc w:val="center"/>
              <w:rPr>
                <w:rFonts w:ascii="Times New Roman" w:hAnsi="Times New Roman" w:cs="Times New Roman"/>
                <w:b/>
                <w:color w:val="000000"/>
                <w:sz w:val="24"/>
                <w:szCs w:val="24"/>
                <w:lang w:eastAsia="ru-RU"/>
              </w:rPr>
            </w:pPr>
            <w:r w:rsidRPr="004A47B6">
              <w:rPr>
                <w:rFonts w:ascii="Times New Roman" w:hAnsi="Times New Roman" w:cs="Times New Roman"/>
                <w:b/>
                <w:color w:val="000000"/>
                <w:sz w:val="24"/>
                <w:szCs w:val="24"/>
                <w:lang w:eastAsia="ru-RU"/>
              </w:rPr>
              <w:t>Обеспеченность, %</w:t>
            </w:r>
          </w:p>
        </w:tc>
        <w:tc>
          <w:tcPr>
            <w:tcW w:w="1098" w:type="dxa"/>
            <w:vMerge/>
            <w:shd w:val="clear" w:color="auto" w:fill="FFFFFF" w:themeFill="background1"/>
            <w:vAlign w:val="center"/>
            <w:hideMark/>
          </w:tcPr>
          <w:p w:rsidR="002D22DF" w:rsidRPr="004A47B6" w:rsidRDefault="002D22DF" w:rsidP="002D22DF">
            <w:pPr>
              <w:spacing w:after="0" w:line="240" w:lineRule="auto"/>
              <w:ind w:left="-112" w:right="-77"/>
              <w:jc w:val="center"/>
              <w:rPr>
                <w:rFonts w:ascii="Times New Roman" w:hAnsi="Times New Roman" w:cs="Times New Roman"/>
                <w:b/>
                <w:color w:val="000000"/>
                <w:sz w:val="24"/>
                <w:szCs w:val="24"/>
                <w:lang w:eastAsia="ru-RU"/>
              </w:rPr>
            </w:pPr>
          </w:p>
        </w:tc>
      </w:tr>
      <w:tr w:rsidR="002D22DF" w:rsidRPr="004A47B6" w:rsidTr="002D22DF">
        <w:trPr>
          <w:trHeight w:val="20"/>
        </w:trPr>
        <w:tc>
          <w:tcPr>
            <w:tcW w:w="929" w:type="dxa"/>
            <w:shd w:val="clear" w:color="auto" w:fill="FFFFFF" w:themeFill="background1"/>
            <w:noWrap/>
            <w:vAlign w:val="center"/>
            <w:hideMark/>
          </w:tcPr>
          <w:p w:rsidR="002D22DF" w:rsidRPr="004A47B6" w:rsidRDefault="002D22DF" w:rsidP="002D22DF">
            <w:pPr>
              <w:spacing w:after="0" w:line="240" w:lineRule="auto"/>
              <w:ind w:right="-1" w:firstLine="34"/>
              <w:jc w:val="center"/>
              <w:rPr>
                <w:rFonts w:ascii="Times New Roman" w:hAnsi="Times New Roman" w:cs="Times New Roman"/>
                <w:color w:val="000000"/>
                <w:sz w:val="24"/>
                <w:szCs w:val="24"/>
                <w:lang w:eastAsia="ru-RU"/>
              </w:rPr>
            </w:pPr>
            <w:r w:rsidRPr="004A47B6">
              <w:rPr>
                <w:rFonts w:ascii="Times New Roman" w:hAnsi="Times New Roman" w:cs="Times New Roman"/>
                <w:color w:val="000000"/>
                <w:sz w:val="24"/>
                <w:szCs w:val="24"/>
                <w:lang w:eastAsia="ru-RU"/>
              </w:rPr>
              <w:t>1</w:t>
            </w:r>
          </w:p>
        </w:tc>
        <w:tc>
          <w:tcPr>
            <w:tcW w:w="14215" w:type="dxa"/>
            <w:gridSpan w:val="11"/>
            <w:shd w:val="clear" w:color="auto" w:fill="FFFFFF" w:themeFill="background1"/>
            <w:vAlign w:val="center"/>
            <w:hideMark/>
          </w:tcPr>
          <w:p w:rsidR="002D22DF" w:rsidRPr="004A47B6" w:rsidRDefault="002D22DF" w:rsidP="002D22DF">
            <w:pPr>
              <w:spacing w:after="0" w:line="240" w:lineRule="auto"/>
              <w:ind w:left="-112" w:right="-77"/>
              <w:jc w:val="center"/>
              <w:rPr>
                <w:rFonts w:ascii="Times New Roman" w:hAnsi="Times New Roman" w:cs="Times New Roman"/>
                <w:color w:val="000000"/>
                <w:sz w:val="24"/>
                <w:szCs w:val="24"/>
                <w:lang w:eastAsia="ru-RU"/>
              </w:rPr>
            </w:pPr>
            <w:r w:rsidRPr="004A47B6">
              <w:rPr>
                <w:rFonts w:ascii="Times New Roman" w:hAnsi="Times New Roman" w:cs="Times New Roman"/>
                <w:b/>
                <w:bCs/>
                <w:sz w:val="24"/>
                <w:szCs w:val="24"/>
              </w:rPr>
              <w:t>Учреждения образования</w:t>
            </w:r>
          </w:p>
        </w:tc>
      </w:tr>
      <w:tr w:rsidR="002D22DF" w:rsidRPr="004A47B6" w:rsidTr="002D22DF">
        <w:trPr>
          <w:trHeight w:val="20"/>
        </w:trPr>
        <w:tc>
          <w:tcPr>
            <w:tcW w:w="929" w:type="dxa"/>
            <w:shd w:val="clear" w:color="auto" w:fill="FFFFFF" w:themeFill="background1"/>
            <w:noWrap/>
            <w:vAlign w:val="center"/>
            <w:hideMark/>
          </w:tcPr>
          <w:p w:rsidR="002D22DF" w:rsidRPr="004A47B6" w:rsidRDefault="002D22DF" w:rsidP="002D22DF">
            <w:pPr>
              <w:spacing w:after="0" w:line="240" w:lineRule="auto"/>
              <w:ind w:right="-1" w:firstLine="34"/>
              <w:jc w:val="center"/>
              <w:rPr>
                <w:rFonts w:ascii="Times New Roman" w:hAnsi="Times New Roman" w:cs="Times New Roman"/>
                <w:color w:val="000000"/>
                <w:sz w:val="24"/>
                <w:szCs w:val="24"/>
                <w:lang w:eastAsia="ru-RU"/>
              </w:rPr>
            </w:pPr>
            <w:r w:rsidRPr="004A47B6">
              <w:rPr>
                <w:rFonts w:ascii="Times New Roman" w:hAnsi="Times New Roman" w:cs="Times New Roman"/>
                <w:color w:val="000000"/>
                <w:sz w:val="24"/>
                <w:szCs w:val="24"/>
                <w:lang w:eastAsia="ru-RU"/>
              </w:rPr>
              <w:t>1.1</w:t>
            </w:r>
          </w:p>
        </w:tc>
        <w:tc>
          <w:tcPr>
            <w:tcW w:w="2615" w:type="dxa"/>
            <w:shd w:val="clear" w:color="auto" w:fill="FFFFFF" w:themeFill="background1"/>
            <w:noWrap/>
            <w:vAlign w:val="center"/>
            <w:hideMark/>
          </w:tcPr>
          <w:p w:rsidR="002D22DF" w:rsidRPr="004A47B6" w:rsidRDefault="002D22DF" w:rsidP="002D22DF">
            <w:pPr>
              <w:spacing w:after="0" w:line="240" w:lineRule="auto"/>
              <w:ind w:left="-44" w:right="-108"/>
              <w:jc w:val="center"/>
              <w:rPr>
                <w:rFonts w:ascii="Times New Roman" w:hAnsi="Times New Roman" w:cs="Times New Roman"/>
                <w:color w:val="000000"/>
                <w:sz w:val="24"/>
                <w:szCs w:val="24"/>
                <w:lang w:eastAsia="ru-RU"/>
              </w:rPr>
            </w:pPr>
            <w:r w:rsidRPr="004A47B6">
              <w:rPr>
                <w:rFonts w:ascii="Times New Roman" w:hAnsi="Times New Roman" w:cs="Times New Roman"/>
                <w:color w:val="000000"/>
                <w:sz w:val="24"/>
                <w:szCs w:val="24"/>
                <w:lang w:eastAsia="ru-RU"/>
              </w:rPr>
              <w:t>Детские дошкольные учреждения</w:t>
            </w:r>
          </w:p>
        </w:tc>
        <w:tc>
          <w:tcPr>
            <w:tcW w:w="1418" w:type="dxa"/>
            <w:shd w:val="clear" w:color="auto" w:fill="FFFFFF" w:themeFill="background1"/>
            <w:vAlign w:val="center"/>
            <w:hideMark/>
          </w:tcPr>
          <w:p w:rsidR="002D22DF" w:rsidRPr="004A47B6" w:rsidRDefault="002D22DF" w:rsidP="002D22DF">
            <w:pPr>
              <w:spacing w:after="0" w:line="240" w:lineRule="auto"/>
              <w:ind w:left="-108" w:right="-108"/>
              <w:jc w:val="center"/>
              <w:rPr>
                <w:rFonts w:ascii="Times New Roman" w:hAnsi="Times New Roman" w:cs="Times New Roman"/>
                <w:color w:val="000000"/>
                <w:sz w:val="24"/>
                <w:szCs w:val="24"/>
                <w:lang w:eastAsia="ru-RU"/>
              </w:rPr>
            </w:pPr>
            <w:r w:rsidRPr="004A47B6">
              <w:rPr>
                <w:rFonts w:ascii="Times New Roman" w:hAnsi="Times New Roman" w:cs="Times New Roman"/>
                <w:color w:val="000000"/>
                <w:sz w:val="24"/>
                <w:szCs w:val="24"/>
                <w:lang w:eastAsia="ru-RU"/>
              </w:rPr>
              <w:t>1 место</w:t>
            </w:r>
          </w:p>
        </w:tc>
        <w:tc>
          <w:tcPr>
            <w:tcW w:w="1701" w:type="dxa"/>
            <w:shd w:val="clear" w:color="auto" w:fill="FFFFFF" w:themeFill="background1"/>
            <w:noWrap/>
            <w:vAlign w:val="center"/>
            <w:hideMark/>
          </w:tcPr>
          <w:p w:rsidR="002D22DF" w:rsidRPr="004A47B6" w:rsidRDefault="00DD174C" w:rsidP="00DD174C">
            <w:pPr>
              <w:spacing w:after="0" w:line="240" w:lineRule="auto"/>
              <w:ind w:left="-108" w:right="-108"/>
              <w:jc w:val="center"/>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180</w:t>
            </w:r>
            <w:r w:rsidR="002D22DF">
              <w:rPr>
                <w:rFonts w:ascii="Times New Roman" w:hAnsi="Times New Roman" w:cs="Times New Roman"/>
                <w:color w:val="000000"/>
                <w:sz w:val="24"/>
                <w:szCs w:val="24"/>
                <w:lang w:eastAsia="ru-RU"/>
              </w:rPr>
              <w:t xml:space="preserve"> /</w:t>
            </w:r>
            <w:r>
              <w:rPr>
                <w:rFonts w:ascii="Times New Roman" w:hAnsi="Times New Roman" w:cs="Times New Roman"/>
                <w:color w:val="000000"/>
                <w:sz w:val="24"/>
                <w:szCs w:val="24"/>
                <w:lang w:eastAsia="ru-RU"/>
              </w:rPr>
              <w:t>77</w:t>
            </w:r>
          </w:p>
        </w:tc>
        <w:tc>
          <w:tcPr>
            <w:tcW w:w="1417" w:type="dxa"/>
            <w:shd w:val="clear" w:color="auto" w:fill="FFFFFF" w:themeFill="background1"/>
            <w:noWrap/>
            <w:vAlign w:val="center"/>
            <w:hideMark/>
          </w:tcPr>
          <w:p w:rsidR="002D22DF" w:rsidRPr="004A47B6" w:rsidRDefault="002D22DF" w:rsidP="002D22DF">
            <w:pPr>
              <w:spacing w:after="0" w:line="240" w:lineRule="auto"/>
              <w:ind w:left="-108" w:right="-108"/>
              <w:jc w:val="center"/>
              <w:rPr>
                <w:rFonts w:ascii="Times New Roman" w:hAnsi="Times New Roman" w:cs="Times New Roman"/>
                <w:color w:val="000000"/>
                <w:sz w:val="24"/>
                <w:szCs w:val="24"/>
                <w:lang w:eastAsia="ru-RU"/>
              </w:rPr>
            </w:pPr>
            <w:r w:rsidRPr="004A47B6">
              <w:rPr>
                <w:rFonts w:ascii="Times New Roman" w:hAnsi="Times New Roman" w:cs="Times New Roman"/>
                <w:color w:val="000000"/>
                <w:sz w:val="24"/>
                <w:szCs w:val="24"/>
                <w:lang w:eastAsia="ru-RU"/>
              </w:rPr>
              <w:t>31-40</w:t>
            </w:r>
          </w:p>
        </w:tc>
        <w:tc>
          <w:tcPr>
            <w:tcW w:w="1138" w:type="dxa"/>
            <w:shd w:val="clear" w:color="auto" w:fill="FFFFFF" w:themeFill="background1"/>
            <w:vAlign w:val="center"/>
            <w:hideMark/>
          </w:tcPr>
          <w:p w:rsidR="002D22DF" w:rsidRPr="004A47B6" w:rsidRDefault="00002C8B" w:rsidP="00002C8B">
            <w:pPr>
              <w:spacing w:after="0" w:line="240" w:lineRule="auto"/>
              <w:ind w:left="-108" w:right="-104"/>
              <w:jc w:val="center"/>
              <w:rPr>
                <w:rFonts w:ascii="Times New Roman" w:hAnsi="Times New Roman" w:cs="Times New Roman"/>
                <w:color w:val="FF0000"/>
                <w:sz w:val="24"/>
                <w:szCs w:val="24"/>
                <w:lang w:eastAsia="ru-RU"/>
              </w:rPr>
            </w:pPr>
            <w:r>
              <w:rPr>
                <w:rFonts w:ascii="Times New Roman" w:hAnsi="Times New Roman" w:cs="Times New Roman"/>
                <w:color w:val="FF0000"/>
                <w:sz w:val="24"/>
                <w:szCs w:val="24"/>
                <w:lang w:eastAsia="ru-RU"/>
              </w:rPr>
              <w:t>5</w:t>
            </w:r>
            <w:r w:rsidR="002D22DF">
              <w:rPr>
                <w:rFonts w:ascii="Times New Roman" w:hAnsi="Times New Roman" w:cs="Times New Roman"/>
                <w:color w:val="FF0000"/>
                <w:sz w:val="24"/>
                <w:szCs w:val="24"/>
                <w:lang w:eastAsia="ru-RU"/>
              </w:rPr>
              <w:t>6</w:t>
            </w:r>
            <w:r w:rsidR="002D22DF" w:rsidRPr="004A47B6">
              <w:rPr>
                <w:rFonts w:ascii="Times New Roman" w:hAnsi="Times New Roman" w:cs="Times New Roman"/>
                <w:color w:val="FF0000"/>
                <w:sz w:val="24"/>
                <w:szCs w:val="24"/>
                <w:lang w:eastAsia="ru-RU"/>
              </w:rPr>
              <w:t>-</w:t>
            </w:r>
            <w:r>
              <w:rPr>
                <w:rFonts w:ascii="Times New Roman" w:hAnsi="Times New Roman" w:cs="Times New Roman"/>
                <w:color w:val="FF0000"/>
                <w:sz w:val="24"/>
                <w:szCs w:val="24"/>
                <w:lang w:eastAsia="ru-RU"/>
              </w:rPr>
              <w:t>72</w:t>
            </w:r>
          </w:p>
        </w:tc>
        <w:tc>
          <w:tcPr>
            <w:tcW w:w="878" w:type="dxa"/>
            <w:shd w:val="clear" w:color="auto" w:fill="FFFFFF" w:themeFill="background1"/>
            <w:vAlign w:val="center"/>
          </w:tcPr>
          <w:p w:rsidR="002D22DF" w:rsidRPr="004A47B6" w:rsidRDefault="00002C8B" w:rsidP="002D22DF">
            <w:pPr>
              <w:spacing w:after="0" w:line="240" w:lineRule="auto"/>
              <w:ind w:left="-108" w:right="-104"/>
              <w:jc w:val="center"/>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250</w:t>
            </w:r>
          </w:p>
        </w:tc>
        <w:tc>
          <w:tcPr>
            <w:tcW w:w="1098" w:type="dxa"/>
            <w:shd w:val="clear" w:color="auto" w:fill="FFFFFF" w:themeFill="background1"/>
            <w:vAlign w:val="center"/>
          </w:tcPr>
          <w:p w:rsidR="002D22DF" w:rsidRPr="004A47B6" w:rsidRDefault="00002C8B" w:rsidP="00002C8B">
            <w:pPr>
              <w:spacing w:after="0" w:line="240" w:lineRule="auto"/>
              <w:ind w:left="-108" w:right="-104"/>
              <w:jc w:val="center"/>
              <w:rPr>
                <w:rFonts w:ascii="Times New Roman" w:hAnsi="Times New Roman" w:cs="Times New Roman"/>
                <w:color w:val="FF0000"/>
                <w:sz w:val="24"/>
                <w:szCs w:val="24"/>
                <w:lang w:eastAsia="ru-RU"/>
              </w:rPr>
            </w:pPr>
            <w:r>
              <w:rPr>
                <w:rFonts w:ascii="Times New Roman" w:hAnsi="Times New Roman" w:cs="Times New Roman"/>
                <w:color w:val="FF0000"/>
                <w:sz w:val="24"/>
                <w:szCs w:val="24"/>
                <w:lang w:eastAsia="ru-RU"/>
              </w:rPr>
              <w:t>57</w:t>
            </w:r>
            <w:r w:rsidR="002D22DF" w:rsidRPr="004A47B6">
              <w:rPr>
                <w:rFonts w:ascii="Times New Roman" w:hAnsi="Times New Roman" w:cs="Times New Roman"/>
                <w:color w:val="FF0000"/>
                <w:sz w:val="24"/>
                <w:szCs w:val="24"/>
                <w:lang w:eastAsia="ru-RU"/>
              </w:rPr>
              <w:t>-</w:t>
            </w:r>
            <w:r>
              <w:rPr>
                <w:rFonts w:ascii="Times New Roman" w:hAnsi="Times New Roman" w:cs="Times New Roman"/>
                <w:color w:val="FF0000"/>
                <w:sz w:val="24"/>
                <w:szCs w:val="24"/>
                <w:lang w:eastAsia="ru-RU"/>
              </w:rPr>
              <w:t>74</w:t>
            </w:r>
          </w:p>
        </w:tc>
        <w:tc>
          <w:tcPr>
            <w:tcW w:w="878" w:type="dxa"/>
            <w:shd w:val="clear" w:color="auto" w:fill="FFFFFF" w:themeFill="background1"/>
            <w:vAlign w:val="center"/>
          </w:tcPr>
          <w:p w:rsidR="002D22DF" w:rsidRPr="004A47B6" w:rsidRDefault="002D22DF" w:rsidP="00002C8B">
            <w:pPr>
              <w:spacing w:after="0" w:line="240" w:lineRule="auto"/>
              <w:ind w:left="-108" w:right="-104"/>
              <w:jc w:val="center"/>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2</w:t>
            </w:r>
            <w:r w:rsidR="00002C8B">
              <w:rPr>
                <w:rFonts w:ascii="Times New Roman" w:hAnsi="Times New Roman" w:cs="Times New Roman"/>
                <w:color w:val="000000"/>
                <w:sz w:val="24"/>
                <w:szCs w:val="24"/>
                <w:lang w:eastAsia="ru-RU"/>
              </w:rPr>
              <w:t>43</w:t>
            </w:r>
          </w:p>
        </w:tc>
        <w:tc>
          <w:tcPr>
            <w:tcW w:w="1096" w:type="dxa"/>
            <w:shd w:val="clear" w:color="auto" w:fill="FFFFFF" w:themeFill="background1"/>
            <w:vAlign w:val="center"/>
          </w:tcPr>
          <w:p w:rsidR="002D22DF" w:rsidRPr="004A47B6" w:rsidRDefault="00002C8B" w:rsidP="00002C8B">
            <w:pPr>
              <w:spacing w:after="0" w:line="240" w:lineRule="auto"/>
              <w:ind w:left="-108" w:right="-104"/>
              <w:jc w:val="center"/>
              <w:rPr>
                <w:rFonts w:ascii="Times New Roman" w:hAnsi="Times New Roman" w:cs="Times New Roman"/>
                <w:color w:val="FF0000"/>
                <w:sz w:val="24"/>
                <w:szCs w:val="24"/>
                <w:lang w:eastAsia="ru-RU"/>
              </w:rPr>
            </w:pPr>
            <w:r>
              <w:rPr>
                <w:rFonts w:ascii="Times New Roman" w:hAnsi="Times New Roman" w:cs="Times New Roman"/>
                <w:color w:val="FF0000"/>
                <w:sz w:val="24"/>
                <w:szCs w:val="24"/>
                <w:lang w:eastAsia="ru-RU"/>
              </w:rPr>
              <w:t>59</w:t>
            </w:r>
            <w:r w:rsidR="002D22DF" w:rsidRPr="004A47B6">
              <w:rPr>
                <w:rFonts w:ascii="Times New Roman" w:hAnsi="Times New Roman" w:cs="Times New Roman"/>
                <w:color w:val="FF0000"/>
                <w:sz w:val="24"/>
                <w:szCs w:val="24"/>
                <w:lang w:eastAsia="ru-RU"/>
              </w:rPr>
              <w:t>-</w:t>
            </w:r>
            <w:r>
              <w:rPr>
                <w:rFonts w:ascii="Times New Roman" w:hAnsi="Times New Roman" w:cs="Times New Roman"/>
                <w:color w:val="FF0000"/>
                <w:sz w:val="24"/>
                <w:szCs w:val="24"/>
                <w:lang w:eastAsia="ru-RU"/>
              </w:rPr>
              <w:t>76</w:t>
            </w:r>
          </w:p>
        </w:tc>
        <w:tc>
          <w:tcPr>
            <w:tcW w:w="878" w:type="dxa"/>
            <w:shd w:val="clear" w:color="auto" w:fill="FFFFFF" w:themeFill="background1"/>
            <w:vAlign w:val="center"/>
            <w:hideMark/>
          </w:tcPr>
          <w:p w:rsidR="002D22DF" w:rsidRPr="004A47B6" w:rsidRDefault="00002C8B" w:rsidP="00002C8B">
            <w:pPr>
              <w:spacing w:after="0" w:line="240" w:lineRule="auto"/>
              <w:ind w:left="-108" w:right="-104"/>
              <w:jc w:val="center"/>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240</w:t>
            </w:r>
          </w:p>
        </w:tc>
        <w:tc>
          <w:tcPr>
            <w:tcW w:w="1098" w:type="dxa"/>
            <w:shd w:val="clear" w:color="auto" w:fill="FFFFFF" w:themeFill="background1"/>
            <w:vAlign w:val="center"/>
            <w:hideMark/>
          </w:tcPr>
          <w:p w:rsidR="002D22DF" w:rsidRPr="004A47B6" w:rsidRDefault="002D22DF" w:rsidP="002D22DF">
            <w:pPr>
              <w:spacing w:after="0" w:line="240" w:lineRule="auto"/>
              <w:ind w:left="-112" w:right="-77"/>
              <w:jc w:val="center"/>
              <w:rPr>
                <w:rFonts w:ascii="Times New Roman" w:hAnsi="Times New Roman" w:cs="Times New Roman"/>
                <w:color w:val="FF0000"/>
                <w:sz w:val="24"/>
                <w:szCs w:val="24"/>
                <w:lang w:eastAsia="ru-RU"/>
              </w:rPr>
            </w:pPr>
          </w:p>
        </w:tc>
      </w:tr>
      <w:tr w:rsidR="002D22DF" w:rsidRPr="004A47B6" w:rsidTr="002D22DF">
        <w:trPr>
          <w:trHeight w:val="20"/>
        </w:trPr>
        <w:tc>
          <w:tcPr>
            <w:tcW w:w="929" w:type="dxa"/>
            <w:shd w:val="clear" w:color="auto" w:fill="auto"/>
            <w:noWrap/>
            <w:vAlign w:val="center"/>
            <w:hideMark/>
          </w:tcPr>
          <w:p w:rsidR="002D22DF" w:rsidRPr="004A47B6" w:rsidRDefault="002D22DF" w:rsidP="002D22DF">
            <w:pPr>
              <w:spacing w:after="0" w:line="240" w:lineRule="auto"/>
              <w:ind w:right="-1" w:firstLine="34"/>
              <w:jc w:val="center"/>
              <w:rPr>
                <w:rFonts w:ascii="Times New Roman" w:hAnsi="Times New Roman" w:cs="Times New Roman"/>
                <w:color w:val="000000"/>
                <w:sz w:val="24"/>
                <w:szCs w:val="24"/>
                <w:lang w:eastAsia="ru-RU"/>
              </w:rPr>
            </w:pPr>
            <w:r w:rsidRPr="004A47B6">
              <w:rPr>
                <w:rFonts w:ascii="Times New Roman" w:hAnsi="Times New Roman" w:cs="Times New Roman"/>
                <w:color w:val="000000"/>
                <w:sz w:val="24"/>
                <w:szCs w:val="24"/>
                <w:lang w:eastAsia="ru-RU"/>
              </w:rPr>
              <w:t>1.2</w:t>
            </w:r>
          </w:p>
        </w:tc>
        <w:tc>
          <w:tcPr>
            <w:tcW w:w="2615" w:type="dxa"/>
            <w:shd w:val="clear" w:color="auto" w:fill="auto"/>
            <w:noWrap/>
            <w:vAlign w:val="center"/>
            <w:hideMark/>
          </w:tcPr>
          <w:p w:rsidR="002D22DF" w:rsidRPr="004A47B6" w:rsidRDefault="002D22DF" w:rsidP="002D22DF">
            <w:pPr>
              <w:spacing w:after="0" w:line="240" w:lineRule="auto"/>
              <w:ind w:left="-44" w:right="-108"/>
              <w:jc w:val="center"/>
              <w:rPr>
                <w:rFonts w:ascii="Times New Roman" w:hAnsi="Times New Roman" w:cs="Times New Roman"/>
                <w:color w:val="000000"/>
                <w:sz w:val="24"/>
                <w:szCs w:val="24"/>
                <w:lang w:eastAsia="ru-RU"/>
              </w:rPr>
            </w:pPr>
            <w:r w:rsidRPr="004A47B6">
              <w:rPr>
                <w:rFonts w:ascii="Times New Roman" w:hAnsi="Times New Roman" w:cs="Times New Roman"/>
                <w:color w:val="000000"/>
                <w:sz w:val="24"/>
                <w:szCs w:val="24"/>
                <w:lang w:eastAsia="ru-RU"/>
              </w:rPr>
              <w:t>Общеобразовательные школы</w:t>
            </w:r>
          </w:p>
        </w:tc>
        <w:tc>
          <w:tcPr>
            <w:tcW w:w="1418" w:type="dxa"/>
            <w:shd w:val="clear" w:color="auto" w:fill="auto"/>
            <w:vAlign w:val="center"/>
            <w:hideMark/>
          </w:tcPr>
          <w:p w:rsidR="002D22DF" w:rsidRPr="004A47B6" w:rsidRDefault="002D22DF" w:rsidP="002D22DF">
            <w:pPr>
              <w:spacing w:after="0" w:line="240" w:lineRule="auto"/>
              <w:ind w:left="-108" w:right="-108"/>
              <w:jc w:val="center"/>
              <w:rPr>
                <w:rFonts w:ascii="Times New Roman" w:hAnsi="Times New Roman" w:cs="Times New Roman"/>
                <w:color w:val="000000"/>
                <w:sz w:val="24"/>
                <w:szCs w:val="24"/>
                <w:lang w:eastAsia="ru-RU"/>
              </w:rPr>
            </w:pPr>
            <w:r w:rsidRPr="004A47B6">
              <w:rPr>
                <w:rFonts w:ascii="Times New Roman" w:hAnsi="Times New Roman" w:cs="Times New Roman"/>
                <w:color w:val="000000"/>
                <w:sz w:val="24"/>
                <w:szCs w:val="24"/>
                <w:lang w:eastAsia="ru-RU"/>
              </w:rPr>
              <w:t>1 место</w:t>
            </w:r>
          </w:p>
        </w:tc>
        <w:tc>
          <w:tcPr>
            <w:tcW w:w="1701" w:type="dxa"/>
            <w:shd w:val="clear" w:color="auto" w:fill="auto"/>
            <w:noWrap/>
            <w:vAlign w:val="center"/>
            <w:hideMark/>
          </w:tcPr>
          <w:p w:rsidR="002D22DF" w:rsidRPr="004A47B6" w:rsidRDefault="00DD174C" w:rsidP="00DD174C">
            <w:pPr>
              <w:spacing w:after="0" w:line="240" w:lineRule="auto"/>
              <w:ind w:left="-108" w:right="-108"/>
              <w:jc w:val="center"/>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520</w:t>
            </w:r>
            <w:r w:rsidR="002D22DF" w:rsidRPr="004A47B6">
              <w:rPr>
                <w:rFonts w:ascii="Times New Roman" w:hAnsi="Times New Roman" w:cs="Times New Roman"/>
                <w:color w:val="000000"/>
                <w:sz w:val="24"/>
                <w:szCs w:val="24"/>
                <w:lang w:eastAsia="ru-RU"/>
              </w:rPr>
              <w:t>/</w:t>
            </w:r>
            <w:r>
              <w:rPr>
                <w:rFonts w:ascii="Times New Roman" w:hAnsi="Times New Roman" w:cs="Times New Roman"/>
                <w:color w:val="000000"/>
                <w:sz w:val="24"/>
                <w:szCs w:val="24"/>
                <w:lang w:eastAsia="ru-RU"/>
              </w:rPr>
              <w:t>238</w:t>
            </w:r>
          </w:p>
        </w:tc>
        <w:tc>
          <w:tcPr>
            <w:tcW w:w="1417" w:type="dxa"/>
            <w:shd w:val="clear" w:color="auto" w:fill="auto"/>
            <w:noWrap/>
            <w:vAlign w:val="center"/>
            <w:hideMark/>
          </w:tcPr>
          <w:p w:rsidR="002D22DF" w:rsidRPr="004A47B6" w:rsidRDefault="002D22DF" w:rsidP="002D22DF">
            <w:pPr>
              <w:spacing w:after="0" w:line="240" w:lineRule="auto"/>
              <w:ind w:left="-108" w:right="-108"/>
              <w:jc w:val="center"/>
              <w:rPr>
                <w:rFonts w:ascii="Times New Roman" w:hAnsi="Times New Roman" w:cs="Times New Roman"/>
                <w:color w:val="000000"/>
                <w:sz w:val="24"/>
                <w:szCs w:val="24"/>
                <w:lang w:eastAsia="ru-RU"/>
              </w:rPr>
            </w:pPr>
            <w:r w:rsidRPr="004A47B6">
              <w:rPr>
                <w:rFonts w:ascii="Times New Roman" w:hAnsi="Times New Roman" w:cs="Times New Roman"/>
                <w:color w:val="000000"/>
                <w:sz w:val="24"/>
                <w:szCs w:val="24"/>
                <w:lang w:eastAsia="ru-RU"/>
              </w:rPr>
              <w:t>136</w:t>
            </w:r>
          </w:p>
        </w:tc>
        <w:tc>
          <w:tcPr>
            <w:tcW w:w="1138" w:type="dxa"/>
            <w:shd w:val="clear" w:color="auto" w:fill="auto"/>
            <w:vAlign w:val="center"/>
            <w:hideMark/>
          </w:tcPr>
          <w:p w:rsidR="002D22DF" w:rsidRPr="004A47B6" w:rsidRDefault="00002C8B" w:rsidP="002D22DF">
            <w:pPr>
              <w:spacing w:after="0" w:line="240" w:lineRule="auto"/>
              <w:ind w:left="-108" w:right="-104"/>
              <w:jc w:val="center"/>
              <w:rPr>
                <w:rFonts w:ascii="Times New Roman" w:hAnsi="Times New Roman" w:cs="Times New Roman"/>
                <w:color w:val="FF0000"/>
                <w:sz w:val="24"/>
                <w:szCs w:val="24"/>
                <w:lang w:eastAsia="ru-RU"/>
              </w:rPr>
            </w:pPr>
            <w:r>
              <w:rPr>
                <w:rFonts w:ascii="Times New Roman" w:hAnsi="Times New Roman" w:cs="Times New Roman"/>
                <w:color w:val="FF0000"/>
                <w:sz w:val="24"/>
                <w:szCs w:val="24"/>
                <w:lang w:eastAsia="ru-RU"/>
              </w:rPr>
              <w:t>244</w:t>
            </w:r>
          </w:p>
        </w:tc>
        <w:tc>
          <w:tcPr>
            <w:tcW w:w="878" w:type="dxa"/>
            <w:vAlign w:val="center"/>
          </w:tcPr>
          <w:p w:rsidR="002D22DF" w:rsidRPr="004A47B6" w:rsidRDefault="00002C8B" w:rsidP="002D22DF">
            <w:pPr>
              <w:spacing w:after="0" w:line="240" w:lineRule="auto"/>
              <w:ind w:left="-108" w:right="-104"/>
              <w:jc w:val="center"/>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213</w:t>
            </w:r>
          </w:p>
        </w:tc>
        <w:tc>
          <w:tcPr>
            <w:tcW w:w="1098" w:type="dxa"/>
            <w:vAlign w:val="center"/>
          </w:tcPr>
          <w:p w:rsidR="002D22DF" w:rsidRPr="004A47B6" w:rsidRDefault="00002C8B" w:rsidP="002D22DF">
            <w:pPr>
              <w:spacing w:after="0" w:line="240" w:lineRule="auto"/>
              <w:ind w:left="-108" w:right="-104"/>
              <w:jc w:val="center"/>
              <w:rPr>
                <w:rFonts w:ascii="Times New Roman" w:hAnsi="Times New Roman" w:cs="Times New Roman"/>
                <w:color w:val="FF0000"/>
                <w:sz w:val="24"/>
                <w:szCs w:val="24"/>
                <w:lang w:eastAsia="ru-RU"/>
              </w:rPr>
            </w:pPr>
            <w:r>
              <w:rPr>
                <w:rFonts w:ascii="Times New Roman" w:hAnsi="Times New Roman" w:cs="Times New Roman"/>
                <w:color w:val="FF0000"/>
                <w:sz w:val="24"/>
                <w:szCs w:val="24"/>
                <w:lang w:eastAsia="ru-RU"/>
              </w:rPr>
              <w:t>251</w:t>
            </w:r>
          </w:p>
        </w:tc>
        <w:tc>
          <w:tcPr>
            <w:tcW w:w="878" w:type="dxa"/>
            <w:vAlign w:val="center"/>
          </w:tcPr>
          <w:p w:rsidR="002D22DF" w:rsidRPr="004A47B6" w:rsidRDefault="00002C8B" w:rsidP="002D22DF">
            <w:pPr>
              <w:spacing w:after="0" w:line="240" w:lineRule="auto"/>
              <w:ind w:left="-108" w:right="-104"/>
              <w:jc w:val="center"/>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207</w:t>
            </w:r>
          </w:p>
        </w:tc>
        <w:tc>
          <w:tcPr>
            <w:tcW w:w="1096" w:type="dxa"/>
            <w:vAlign w:val="center"/>
          </w:tcPr>
          <w:p w:rsidR="002D22DF" w:rsidRPr="004A47B6" w:rsidRDefault="00002C8B" w:rsidP="002D22DF">
            <w:pPr>
              <w:spacing w:after="0" w:line="240" w:lineRule="auto"/>
              <w:ind w:left="-108" w:right="-104"/>
              <w:jc w:val="center"/>
              <w:rPr>
                <w:rFonts w:ascii="Times New Roman" w:hAnsi="Times New Roman" w:cs="Times New Roman"/>
                <w:color w:val="FF0000"/>
                <w:sz w:val="24"/>
                <w:szCs w:val="24"/>
                <w:lang w:eastAsia="ru-RU"/>
              </w:rPr>
            </w:pPr>
            <w:r>
              <w:rPr>
                <w:rFonts w:ascii="Times New Roman" w:hAnsi="Times New Roman" w:cs="Times New Roman"/>
                <w:color w:val="FF0000"/>
                <w:sz w:val="24"/>
                <w:szCs w:val="24"/>
                <w:lang w:eastAsia="ru-RU"/>
              </w:rPr>
              <w:t>258</w:t>
            </w:r>
          </w:p>
        </w:tc>
        <w:tc>
          <w:tcPr>
            <w:tcW w:w="878" w:type="dxa"/>
            <w:shd w:val="clear" w:color="auto" w:fill="auto"/>
            <w:vAlign w:val="center"/>
            <w:hideMark/>
          </w:tcPr>
          <w:p w:rsidR="002D22DF" w:rsidRPr="004A47B6" w:rsidRDefault="00002C8B" w:rsidP="002D22DF">
            <w:pPr>
              <w:spacing w:after="0" w:line="240" w:lineRule="auto"/>
              <w:ind w:left="-108" w:right="-104"/>
              <w:jc w:val="center"/>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201</w:t>
            </w:r>
          </w:p>
        </w:tc>
        <w:tc>
          <w:tcPr>
            <w:tcW w:w="1098" w:type="dxa"/>
            <w:shd w:val="clear" w:color="auto" w:fill="auto"/>
            <w:vAlign w:val="center"/>
            <w:hideMark/>
          </w:tcPr>
          <w:p w:rsidR="002D22DF" w:rsidRPr="004A47B6" w:rsidRDefault="002D22DF" w:rsidP="002D22DF">
            <w:pPr>
              <w:spacing w:after="0" w:line="240" w:lineRule="auto"/>
              <w:ind w:left="-112" w:right="-77"/>
              <w:jc w:val="center"/>
              <w:rPr>
                <w:rFonts w:ascii="Times New Roman" w:hAnsi="Times New Roman" w:cs="Times New Roman"/>
                <w:color w:val="FF0000"/>
                <w:sz w:val="24"/>
                <w:szCs w:val="24"/>
                <w:lang w:eastAsia="ru-RU"/>
              </w:rPr>
            </w:pPr>
          </w:p>
        </w:tc>
      </w:tr>
      <w:tr w:rsidR="002D22DF" w:rsidRPr="004A47B6" w:rsidTr="002D22DF">
        <w:trPr>
          <w:trHeight w:val="20"/>
        </w:trPr>
        <w:tc>
          <w:tcPr>
            <w:tcW w:w="929" w:type="dxa"/>
            <w:shd w:val="clear" w:color="auto" w:fill="auto"/>
            <w:noWrap/>
            <w:vAlign w:val="center"/>
            <w:hideMark/>
          </w:tcPr>
          <w:p w:rsidR="002D22DF" w:rsidRPr="004A47B6" w:rsidRDefault="002D22DF" w:rsidP="002D22DF">
            <w:pPr>
              <w:spacing w:after="0" w:line="240" w:lineRule="auto"/>
              <w:ind w:right="-1" w:firstLine="34"/>
              <w:jc w:val="center"/>
              <w:rPr>
                <w:rFonts w:ascii="Times New Roman" w:hAnsi="Times New Roman" w:cs="Times New Roman"/>
                <w:color w:val="000000"/>
                <w:sz w:val="24"/>
                <w:szCs w:val="24"/>
                <w:lang w:eastAsia="ru-RU"/>
              </w:rPr>
            </w:pPr>
            <w:r w:rsidRPr="004A47B6">
              <w:rPr>
                <w:rFonts w:ascii="Times New Roman" w:hAnsi="Times New Roman" w:cs="Times New Roman"/>
                <w:color w:val="000000"/>
                <w:sz w:val="24"/>
                <w:szCs w:val="24"/>
                <w:lang w:eastAsia="ru-RU"/>
              </w:rPr>
              <w:t>2</w:t>
            </w:r>
          </w:p>
        </w:tc>
        <w:tc>
          <w:tcPr>
            <w:tcW w:w="14215" w:type="dxa"/>
            <w:gridSpan w:val="11"/>
            <w:shd w:val="clear" w:color="auto" w:fill="auto"/>
            <w:noWrap/>
            <w:vAlign w:val="center"/>
            <w:hideMark/>
          </w:tcPr>
          <w:p w:rsidR="002D22DF" w:rsidRPr="004A47B6" w:rsidRDefault="002D22DF" w:rsidP="002D22DF">
            <w:pPr>
              <w:spacing w:after="0" w:line="240" w:lineRule="auto"/>
              <w:ind w:left="-112" w:right="-77"/>
              <w:jc w:val="center"/>
              <w:rPr>
                <w:rFonts w:ascii="Times New Roman" w:hAnsi="Times New Roman" w:cs="Times New Roman"/>
                <w:color w:val="000000"/>
                <w:sz w:val="24"/>
                <w:szCs w:val="24"/>
                <w:lang w:eastAsia="ru-RU"/>
              </w:rPr>
            </w:pPr>
            <w:r w:rsidRPr="004A47B6">
              <w:rPr>
                <w:rFonts w:ascii="Times New Roman" w:hAnsi="Times New Roman" w:cs="Times New Roman"/>
                <w:b/>
                <w:bCs/>
                <w:sz w:val="24"/>
                <w:szCs w:val="24"/>
              </w:rPr>
              <w:t>Учреждения здравоохранения и социального обеспечения</w:t>
            </w:r>
          </w:p>
        </w:tc>
      </w:tr>
      <w:tr w:rsidR="002D22DF" w:rsidRPr="004A47B6" w:rsidTr="002D22DF">
        <w:trPr>
          <w:trHeight w:val="20"/>
        </w:trPr>
        <w:tc>
          <w:tcPr>
            <w:tcW w:w="929" w:type="dxa"/>
            <w:shd w:val="clear" w:color="auto" w:fill="auto"/>
            <w:noWrap/>
            <w:vAlign w:val="center"/>
            <w:hideMark/>
          </w:tcPr>
          <w:p w:rsidR="002D22DF" w:rsidRPr="004A47B6" w:rsidRDefault="002D22DF" w:rsidP="002D22DF">
            <w:pPr>
              <w:spacing w:after="0" w:line="240" w:lineRule="auto"/>
              <w:ind w:right="-1" w:firstLine="34"/>
              <w:jc w:val="center"/>
              <w:rPr>
                <w:rFonts w:ascii="Times New Roman" w:hAnsi="Times New Roman" w:cs="Times New Roman"/>
                <w:color w:val="000000"/>
                <w:sz w:val="24"/>
                <w:szCs w:val="24"/>
                <w:lang w:eastAsia="ru-RU"/>
              </w:rPr>
            </w:pPr>
            <w:r w:rsidRPr="004A47B6">
              <w:rPr>
                <w:rFonts w:ascii="Times New Roman" w:hAnsi="Times New Roman" w:cs="Times New Roman"/>
                <w:color w:val="000000"/>
                <w:sz w:val="24"/>
                <w:szCs w:val="24"/>
                <w:lang w:eastAsia="ru-RU"/>
              </w:rPr>
              <w:t>2.1</w:t>
            </w:r>
          </w:p>
        </w:tc>
        <w:tc>
          <w:tcPr>
            <w:tcW w:w="2615" w:type="dxa"/>
            <w:shd w:val="clear" w:color="auto" w:fill="auto"/>
            <w:noWrap/>
            <w:vAlign w:val="center"/>
            <w:hideMark/>
          </w:tcPr>
          <w:p w:rsidR="002D22DF" w:rsidRPr="004A47B6" w:rsidRDefault="002D22DF" w:rsidP="002D22DF">
            <w:pPr>
              <w:spacing w:after="0" w:line="240" w:lineRule="auto"/>
              <w:ind w:left="-44" w:right="-108"/>
              <w:jc w:val="center"/>
              <w:rPr>
                <w:rFonts w:ascii="Times New Roman" w:hAnsi="Times New Roman" w:cs="Times New Roman"/>
                <w:color w:val="000000"/>
                <w:sz w:val="24"/>
                <w:szCs w:val="24"/>
                <w:lang w:eastAsia="ru-RU"/>
              </w:rPr>
            </w:pPr>
            <w:r w:rsidRPr="004A47B6">
              <w:rPr>
                <w:rFonts w:ascii="Times New Roman" w:hAnsi="Times New Roman" w:cs="Times New Roman"/>
                <w:color w:val="000000"/>
                <w:sz w:val="24"/>
                <w:szCs w:val="24"/>
                <w:lang w:eastAsia="ru-RU"/>
              </w:rPr>
              <w:t>Больничное учреждение</w:t>
            </w:r>
          </w:p>
        </w:tc>
        <w:tc>
          <w:tcPr>
            <w:tcW w:w="1418" w:type="dxa"/>
            <w:shd w:val="clear" w:color="auto" w:fill="auto"/>
            <w:noWrap/>
            <w:vAlign w:val="center"/>
            <w:hideMark/>
          </w:tcPr>
          <w:p w:rsidR="002D22DF" w:rsidRPr="004A47B6" w:rsidRDefault="002D22DF" w:rsidP="002D22DF">
            <w:pPr>
              <w:spacing w:after="0" w:line="240" w:lineRule="auto"/>
              <w:ind w:left="-108" w:right="-108"/>
              <w:jc w:val="center"/>
              <w:rPr>
                <w:rFonts w:ascii="Times New Roman" w:hAnsi="Times New Roman" w:cs="Times New Roman"/>
                <w:color w:val="000000"/>
                <w:sz w:val="24"/>
                <w:szCs w:val="24"/>
                <w:lang w:eastAsia="ru-RU"/>
              </w:rPr>
            </w:pPr>
            <w:r w:rsidRPr="004A47B6">
              <w:rPr>
                <w:rFonts w:ascii="Times New Roman" w:hAnsi="Times New Roman" w:cs="Times New Roman"/>
                <w:color w:val="000000"/>
                <w:sz w:val="24"/>
                <w:szCs w:val="24"/>
                <w:lang w:eastAsia="ru-RU"/>
              </w:rPr>
              <w:t>1 койка</w:t>
            </w:r>
          </w:p>
        </w:tc>
        <w:tc>
          <w:tcPr>
            <w:tcW w:w="1701" w:type="dxa"/>
            <w:shd w:val="clear" w:color="auto" w:fill="auto"/>
            <w:noWrap/>
            <w:vAlign w:val="center"/>
            <w:hideMark/>
          </w:tcPr>
          <w:p w:rsidR="002D22DF" w:rsidRPr="004A47B6" w:rsidRDefault="002D22DF" w:rsidP="002D22DF">
            <w:pPr>
              <w:spacing w:after="0" w:line="240" w:lineRule="auto"/>
              <w:ind w:left="-108" w:right="-108"/>
              <w:jc w:val="center"/>
              <w:rPr>
                <w:rFonts w:ascii="Times New Roman" w:hAnsi="Times New Roman" w:cs="Times New Roman"/>
                <w:color w:val="000000"/>
                <w:sz w:val="24"/>
                <w:szCs w:val="24"/>
                <w:lang w:eastAsia="ru-RU"/>
              </w:rPr>
            </w:pPr>
            <w:r w:rsidRPr="004A47B6">
              <w:rPr>
                <w:rFonts w:ascii="Times New Roman" w:hAnsi="Times New Roman" w:cs="Times New Roman"/>
                <w:color w:val="000000"/>
                <w:sz w:val="24"/>
                <w:szCs w:val="24"/>
                <w:lang w:eastAsia="ru-RU"/>
              </w:rPr>
              <w:t>-</w:t>
            </w:r>
          </w:p>
        </w:tc>
        <w:tc>
          <w:tcPr>
            <w:tcW w:w="1417" w:type="dxa"/>
            <w:shd w:val="clear" w:color="auto" w:fill="auto"/>
            <w:noWrap/>
            <w:vAlign w:val="center"/>
            <w:hideMark/>
          </w:tcPr>
          <w:p w:rsidR="002D22DF" w:rsidRPr="004A47B6" w:rsidRDefault="002D22DF" w:rsidP="002D22DF">
            <w:pPr>
              <w:spacing w:after="0" w:line="240" w:lineRule="auto"/>
              <w:ind w:left="-108" w:right="-108"/>
              <w:jc w:val="center"/>
              <w:rPr>
                <w:rFonts w:ascii="Times New Roman" w:hAnsi="Times New Roman" w:cs="Times New Roman"/>
                <w:color w:val="000000"/>
                <w:sz w:val="24"/>
                <w:szCs w:val="24"/>
                <w:lang w:eastAsia="ru-RU"/>
              </w:rPr>
            </w:pPr>
            <w:r w:rsidRPr="004A47B6">
              <w:rPr>
                <w:rFonts w:ascii="Times New Roman" w:hAnsi="Times New Roman" w:cs="Times New Roman"/>
                <w:color w:val="000000"/>
                <w:sz w:val="24"/>
                <w:szCs w:val="24"/>
                <w:lang w:eastAsia="ru-RU"/>
              </w:rPr>
              <w:t>13,47*</w:t>
            </w:r>
          </w:p>
        </w:tc>
        <w:tc>
          <w:tcPr>
            <w:tcW w:w="1138" w:type="dxa"/>
            <w:shd w:val="clear" w:color="auto" w:fill="auto"/>
            <w:vAlign w:val="center"/>
            <w:hideMark/>
          </w:tcPr>
          <w:p w:rsidR="002D22DF" w:rsidRPr="004A47B6" w:rsidRDefault="00002C8B" w:rsidP="002D22DF">
            <w:pPr>
              <w:spacing w:after="0" w:line="240" w:lineRule="auto"/>
              <w:ind w:left="-108" w:right="-104"/>
              <w:jc w:val="center"/>
              <w:rPr>
                <w:rFonts w:ascii="Times New Roman" w:hAnsi="Times New Roman" w:cs="Times New Roman"/>
                <w:color w:val="FF0000"/>
                <w:sz w:val="24"/>
                <w:szCs w:val="24"/>
                <w:lang w:eastAsia="ru-RU"/>
              </w:rPr>
            </w:pPr>
            <w:r>
              <w:rPr>
                <w:rFonts w:ascii="Times New Roman" w:hAnsi="Times New Roman" w:cs="Times New Roman"/>
                <w:color w:val="FF0000"/>
                <w:sz w:val="24"/>
                <w:szCs w:val="24"/>
                <w:lang w:eastAsia="ru-RU"/>
              </w:rPr>
              <w:t>24</w:t>
            </w:r>
          </w:p>
        </w:tc>
        <w:tc>
          <w:tcPr>
            <w:tcW w:w="878" w:type="dxa"/>
            <w:vAlign w:val="center"/>
          </w:tcPr>
          <w:p w:rsidR="002D22DF" w:rsidRPr="004A47B6" w:rsidRDefault="002D22DF" w:rsidP="002D22DF">
            <w:pPr>
              <w:spacing w:after="0" w:line="240" w:lineRule="auto"/>
              <w:ind w:left="-108" w:right="-104"/>
              <w:jc w:val="center"/>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w:t>
            </w:r>
          </w:p>
        </w:tc>
        <w:tc>
          <w:tcPr>
            <w:tcW w:w="1098" w:type="dxa"/>
            <w:vAlign w:val="center"/>
          </w:tcPr>
          <w:p w:rsidR="002D22DF" w:rsidRPr="004A47B6" w:rsidRDefault="00002C8B" w:rsidP="002D22DF">
            <w:pPr>
              <w:spacing w:after="0" w:line="240" w:lineRule="auto"/>
              <w:ind w:left="-108" w:right="-104"/>
              <w:jc w:val="center"/>
              <w:rPr>
                <w:rFonts w:ascii="Times New Roman" w:hAnsi="Times New Roman" w:cs="Times New Roman"/>
                <w:color w:val="FF0000"/>
                <w:sz w:val="24"/>
                <w:szCs w:val="24"/>
                <w:lang w:eastAsia="ru-RU"/>
              </w:rPr>
            </w:pPr>
            <w:r>
              <w:rPr>
                <w:rFonts w:ascii="Times New Roman" w:hAnsi="Times New Roman" w:cs="Times New Roman"/>
                <w:color w:val="FF0000"/>
                <w:sz w:val="24"/>
                <w:szCs w:val="24"/>
                <w:lang w:eastAsia="ru-RU"/>
              </w:rPr>
              <w:t>25</w:t>
            </w:r>
          </w:p>
        </w:tc>
        <w:tc>
          <w:tcPr>
            <w:tcW w:w="878" w:type="dxa"/>
            <w:vAlign w:val="center"/>
          </w:tcPr>
          <w:p w:rsidR="002D22DF" w:rsidRPr="004A47B6" w:rsidRDefault="002D22DF" w:rsidP="002D22DF">
            <w:pPr>
              <w:spacing w:after="0" w:line="240" w:lineRule="auto"/>
              <w:ind w:left="-108" w:right="-104"/>
              <w:jc w:val="center"/>
              <w:rPr>
                <w:rFonts w:ascii="Times New Roman" w:hAnsi="Times New Roman" w:cs="Times New Roman"/>
                <w:color w:val="000000"/>
                <w:sz w:val="24"/>
                <w:szCs w:val="24"/>
                <w:lang w:eastAsia="ru-RU"/>
              </w:rPr>
            </w:pPr>
            <w:r w:rsidRPr="004A47B6">
              <w:rPr>
                <w:rFonts w:ascii="Times New Roman" w:hAnsi="Times New Roman" w:cs="Times New Roman"/>
                <w:color w:val="000000"/>
                <w:sz w:val="24"/>
                <w:szCs w:val="24"/>
                <w:lang w:eastAsia="ru-RU"/>
              </w:rPr>
              <w:t>-</w:t>
            </w:r>
          </w:p>
        </w:tc>
        <w:tc>
          <w:tcPr>
            <w:tcW w:w="1096" w:type="dxa"/>
            <w:vAlign w:val="center"/>
          </w:tcPr>
          <w:p w:rsidR="002D22DF" w:rsidRPr="004A47B6" w:rsidRDefault="00002C8B" w:rsidP="002D22DF">
            <w:pPr>
              <w:spacing w:after="0" w:line="240" w:lineRule="auto"/>
              <w:ind w:left="-108" w:right="-104"/>
              <w:jc w:val="center"/>
              <w:rPr>
                <w:rFonts w:ascii="Times New Roman" w:hAnsi="Times New Roman" w:cs="Times New Roman"/>
                <w:color w:val="FF0000"/>
                <w:sz w:val="24"/>
                <w:szCs w:val="24"/>
                <w:lang w:eastAsia="ru-RU"/>
              </w:rPr>
            </w:pPr>
            <w:r>
              <w:rPr>
                <w:rFonts w:ascii="Times New Roman" w:hAnsi="Times New Roman" w:cs="Times New Roman"/>
                <w:color w:val="FF0000"/>
                <w:sz w:val="24"/>
                <w:szCs w:val="24"/>
                <w:lang w:eastAsia="ru-RU"/>
              </w:rPr>
              <w:t>26</w:t>
            </w:r>
          </w:p>
        </w:tc>
        <w:tc>
          <w:tcPr>
            <w:tcW w:w="878" w:type="dxa"/>
            <w:shd w:val="clear" w:color="auto" w:fill="auto"/>
            <w:vAlign w:val="center"/>
            <w:hideMark/>
          </w:tcPr>
          <w:p w:rsidR="002D22DF" w:rsidRPr="004A47B6" w:rsidRDefault="002D22DF" w:rsidP="002D22DF">
            <w:pPr>
              <w:spacing w:after="0" w:line="240" w:lineRule="auto"/>
              <w:ind w:left="-108" w:right="-104"/>
              <w:jc w:val="center"/>
              <w:rPr>
                <w:rFonts w:ascii="Times New Roman" w:hAnsi="Times New Roman" w:cs="Times New Roman"/>
                <w:color w:val="000000"/>
                <w:sz w:val="24"/>
                <w:szCs w:val="24"/>
                <w:lang w:eastAsia="ru-RU"/>
              </w:rPr>
            </w:pPr>
            <w:r w:rsidRPr="004A47B6">
              <w:rPr>
                <w:rFonts w:ascii="Times New Roman" w:hAnsi="Times New Roman" w:cs="Times New Roman"/>
                <w:color w:val="000000"/>
                <w:sz w:val="24"/>
                <w:szCs w:val="24"/>
                <w:lang w:eastAsia="ru-RU"/>
              </w:rPr>
              <w:t>-</w:t>
            </w:r>
          </w:p>
        </w:tc>
        <w:tc>
          <w:tcPr>
            <w:tcW w:w="1098" w:type="dxa"/>
            <w:shd w:val="clear" w:color="auto" w:fill="auto"/>
            <w:vAlign w:val="center"/>
            <w:hideMark/>
          </w:tcPr>
          <w:p w:rsidR="002D22DF" w:rsidRPr="004A47B6" w:rsidRDefault="002D22DF" w:rsidP="00002C8B">
            <w:pPr>
              <w:spacing w:after="0" w:line="240" w:lineRule="auto"/>
              <w:ind w:left="-112" w:right="-77"/>
              <w:jc w:val="center"/>
              <w:rPr>
                <w:rFonts w:ascii="Times New Roman" w:hAnsi="Times New Roman" w:cs="Times New Roman"/>
                <w:color w:val="FF0000"/>
                <w:sz w:val="24"/>
                <w:szCs w:val="24"/>
                <w:lang w:eastAsia="ru-RU"/>
              </w:rPr>
            </w:pPr>
            <w:r w:rsidRPr="004A47B6">
              <w:rPr>
                <w:rFonts w:ascii="Times New Roman" w:hAnsi="Times New Roman" w:cs="Times New Roman"/>
                <w:color w:val="FF0000"/>
                <w:sz w:val="24"/>
                <w:szCs w:val="24"/>
                <w:lang w:eastAsia="ru-RU"/>
              </w:rPr>
              <w:t>-</w:t>
            </w:r>
            <w:r w:rsidR="00002C8B">
              <w:rPr>
                <w:rFonts w:ascii="Times New Roman" w:hAnsi="Times New Roman" w:cs="Times New Roman"/>
                <w:color w:val="FF0000"/>
                <w:sz w:val="24"/>
                <w:szCs w:val="24"/>
                <w:lang w:eastAsia="ru-RU"/>
              </w:rPr>
              <w:t>24</w:t>
            </w:r>
            <w:r w:rsidRPr="004A47B6">
              <w:rPr>
                <w:rFonts w:ascii="Times New Roman" w:hAnsi="Times New Roman" w:cs="Times New Roman"/>
                <w:color w:val="FF0000"/>
                <w:sz w:val="24"/>
                <w:szCs w:val="24"/>
                <w:lang w:eastAsia="ru-RU"/>
              </w:rPr>
              <w:t xml:space="preserve"> / -</w:t>
            </w:r>
            <w:r>
              <w:rPr>
                <w:rFonts w:ascii="Times New Roman" w:hAnsi="Times New Roman" w:cs="Times New Roman"/>
                <w:color w:val="FF0000"/>
                <w:sz w:val="24"/>
                <w:szCs w:val="24"/>
                <w:lang w:eastAsia="ru-RU"/>
              </w:rPr>
              <w:t>2</w:t>
            </w:r>
            <w:r w:rsidR="00002C8B">
              <w:rPr>
                <w:rFonts w:ascii="Times New Roman" w:hAnsi="Times New Roman" w:cs="Times New Roman"/>
                <w:color w:val="FF0000"/>
                <w:sz w:val="24"/>
                <w:szCs w:val="24"/>
                <w:lang w:eastAsia="ru-RU"/>
              </w:rPr>
              <w:t>5</w:t>
            </w:r>
            <w:r w:rsidRPr="004A47B6">
              <w:rPr>
                <w:rFonts w:ascii="Times New Roman" w:hAnsi="Times New Roman" w:cs="Times New Roman"/>
                <w:color w:val="FF0000"/>
                <w:sz w:val="24"/>
                <w:szCs w:val="24"/>
                <w:lang w:eastAsia="ru-RU"/>
              </w:rPr>
              <w:t xml:space="preserve"> / -</w:t>
            </w:r>
            <w:r>
              <w:rPr>
                <w:rFonts w:ascii="Times New Roman" w:hAnsi="Times New Roman" w:cs="Times New Roman"/>
                <w:color w:val="FF0000"/>
                <w:sz w:val="24"/>
                <w:szCs w:val="24"/>
                <w:lang w:eastAsia="ru-RU"/>
              </w:rPr>
              <w:t>2</w:t>
            </w:r>
            <w:r w:rsidR="00002C8B">
              <w:rPr>
                <w:rFonts w:ascii="Times New Roman" w:hAnsi="Times New Roman" w:cs="Times New Roman"/>
                <w:color w:val="FF0000"/>
                <w:sz w:val="24"/>
                <w:szCs w:val="24"/>
                <w:lang w:eastAsia="ru-RU"/>
              </w:rPr>
              <w:t>6</w:t>
            </w:r>
          </w:p>
        </w:tc>
      </w:tr>
      <w:tr w:rsidR="002D22DF" w:rsidRPr="004A47B6" w:rsidTr="002D22DF">
        <w:trPr>
          <w:trHeight w:val="20"/>
        </w:trPr>
        <w:tc>
          <w:tcPr>
            <w:tcW w:w="929" w:type="dxa"/>
            <w:shd w:val="clear" w:color="auto" w:fill="auto"/>
            <w:noWrap/>
            <w:vAlign w:val="center"/>
            <w:hideMark/>
          </w:tcPr>
          <w:p w:rsidR="002D22DF" w:rsidRPr="004A47B6" w:rsidRDefault="002D22DF" w:rsidP="002D22DF">
            <w:pPr>
              <w:spacing w:after="0" w:line="240" w:lineRule="auto"/>
              <w:ind w:right="-1" w:firstLine="34"/>
              <w:jc w:val="center"/>
              <w:rPr>
                <w:rFonts w:ascii="Times New Roman" w:hAnsi="Times New Roman" w:cs="Times New Roman"/>
                <w:color w:val="000000"/>
                <w:sz w:val="24"/>
                <w:szCs w:val="24"/>
                <w:lang w:eastAsia="ru-RU"/>
              </w:rPr>
            </w:pPr>
            <w:r w:rsidRPr="004A47B6">
              <w:rPr>
                <w:rFonts w:ascii="Times New Roman" w:hAnsi="Times New Roman" w:cs="Times New Roman"/>
                <w:color w:val="000000"/>
                <w:sz w:val="24"/>
                <w:szCs w:val="24"/>
                <w:lang w:eastAsia="ru-RU"/>
              </w:rPr>
              <w:t>2.2</w:t>
            </w:r>
          </w:p>
        </w:tc>
        <w:tc>
          <w:tcPr>
            <w:tcW w:w="2615" w:type="dxa"/>
            <w:shd w:val="clear" w:color="auto" w:fill="auto"/>
            <w:noWrap/>
            <w:vAlign w:val="center"/>
            <w:hideMark/>
          </w:tcPr>
          <w:p w:rsidR="002D22DF" w:rsidRPr="004A47B6" w:rsidRDefault="00DD174C" w:rsidP="00DD174C">
            <w:pPr>
              <w:spacing w:after="0" w:line="240" w:lineRule="auto"/>
              <w:ind w:left="-44" w:right="-108"/>
              <w:jc w:val="center"/>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Поликлиника</w:t>
            </w:r>
          </w:p>
        </w:tc>
        <w:tc>
          <w:tcPr>
            <w:tcW w:w="1418" w:type="dxa"/>
            <w:shd w:val="clear" w:color="auto" w:fill="auto"/>
            <w:noWrap/>
            <w:vAlign w:val="center"/>
            <w:hideMark/>
          </w:tcPr>
          <w:p w:rsidR="002D22DF" w:rsidRPr="004A47B6" w:rsidRDefault="002D22DF" w:rsidP="002D22DF">
            <w:pPr>
              <w:spacing w:after="0" w:line="240" w:lineRule="auto"/>
              <w:ind w:left="-108" w:right="-108"/>
              <w:jc w:val="center"/>
              <w:rPr>
                <w:rFonts w:ascii="Times New Roman" w:hAnsi="Times New Roman" w:cs="Times New Roman"/>
                <w:color w:val="000000"/>
                <w:sz w:val="24"/>
                <w:szCs w:val="24"/>
                <w:lang w:eastAsia="ru-RU"/>
              </w:rPr>
            </w:pPr>
            <w:r w:rsidRPr="004A47B6">
              <w:rPr>
                <w:rFonts w:ascii="Times New Roman" w:hAnsi="Times New Roman" w:cs="Times New Roman"/>
                <w:color w:val="000000"/>
                <w:sz w:val="24"/>
                <w:szCs w:val="24"/>
                <w:lang w:eastAsia="ru-RU"/>
              </w:rPr>
              <w:t>1 посещение в смену</w:t>
            </w:r>
          </w:p>
        </w:tc>
        <w:tc>
          <w:tcPr>
            <w:tcW w:w="1701" w:type="dxa"/>
            <w:shd w:val="clear" w:color="auto" w:fill="auto"/>
            <w:noWrap/>
            <w:vAlign w:val="center"/>
            <w:hideMark/>
          </w:tcPr>
          <w:p w:rsidR="002D22DF" w:rsidRPr="004A47B6" w:rsidRDefault="00DD174C" w:rsidP="00DD174C">
            <w:pPr>
              <w:spacing w:after="0" w:line="240" w:lineRule="auto"/>
              <w:ind w:left="-108" w:right="-108"/>
              <w:jc w:val="center"/>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25</w:t>
            </w:r>
            <w:r w:rsidR="002D22DF" w:rsidRPr="004A47B6">
              <w:rPr>
                <w:rFonts w:ascii="Times New Roman" w:hAnsi="Times New Roman" w:cs="Times New Roman"/>
                <w:color w:val="000000"/>
                <w:sz w:val="24"/>
                <w:szCs w:val="24"/>
                <w:lang w:eastAsia="ru-RU"/>
              </w:rPr>
              <w:t xml:space="preserve">/ </w:t>
            </w:r>
            <w:r>
              <w:rPr>
                <w:rFonts w:ascii="Times New Roman" w:hAnsi="Times New Roman" w:cs="Times New Roman"/>
                <w:color w:val="000000"/>
                <w:sz w:val="24"/>
                <w:szCs w:val="24"/>
                <w:lang w:eastAsia="ru-RU"/>
              </w:rPr>
              <w:t>25</w:t>
            </w:r>
          </w:p>
        </w:tc>
        <w:tc>
          <w:tcPr>
            <w:tcW w:w="1417" w:type="dxa"/>
            <w:shd w:val="clear" w:color="auto" w:fill="auto"/>
            <w:noWrap/>
            <w:vAlign w:val="center"/>
            <w:hideMark/>
          </w:tcPr>
          <w:p w:rsidR="002D22DF" w:rsidRPr="004A47B6" w:rsidRDefault="002D22DF" w:rsidP="002D22DF">
            <w:pPr>
              <w:spacing w:after="0" w:line="240" w:lineRule="auto"/>
              <w:ind w:left="-108" w:right="-108"/>
              <w:jc w:val="center"/>
              <w:rPr>
                <w:rFonts w:ascii="Times New Roman" w:hAnsi="Times New Roman" w:cs="Times New Roman"/>
                <w:color w:val="000000"/>
                <w:sz w:val="24"/>
                <w:szCs w:val="24"/>
                <w:lang w:eastAsia="ru-RU"/>
              </w:rPr>
            </w:pPr>
            <w:r w:rsidRPr="004A47B6">
              <w:rPr>
                <w:rFonts w:ascii="Times New Roman" w:hAnsi="Times New Roman" w:cs="Times New Roman"/>
                <w:color w:val="000000"/>
                <w:sz w:val="24"/>
                <w:szCs w:val="24"/>
                <w:lang w:eastAsia="ru-RU"/>
              </w:rPr>
              <w:t>18,15*</w:t>
            </w:r>
          </w:p>
        </w:tc>
        <w:tc>
          <w:tcPr>
            <w:tcW w:w="1138" w:type="dxa"/>
            <w:shd w:val="clear" w:color="auto" w:fill="auto"/>
            <w:vAlign w:val="center"/>
            <w:hideMark/>
          </w:tcPr>
          <w:p w:rsidR="002D22DF" w:rsidRPr="004A47B6" w:rsidRDefault="00002C8B" w:rsidP="002D22DF">
            <w:pPr>
              <w:spacing w:after="0" w:line="240" w:lineRule="auto"/>
              <w:ind w:left="-108" w:right="-104"/>
              <w:jc w:val="center"/>
              <w:rPr>
                <w:rFonts w:ascii="Times New Roman" w:hAnsi="Times New Roman" w:cs="Times New Roman"/>
                <w:color w:val="FF0000"/>
                <w:sz w:val="24"/>
                <w:szCs w:val="24"/>
                <w:lang w:eastAsia="ru-RU"/>
              </w:rPr>
            </w:pPr>
            <w:r>
              <w:rPr>
                <w:rFonts w:ascii="Times New Roman" w:hAnsi="Times New Roman" w:cs="Times New Roman"/>
                <w:color w:val="FF0000"/>
                <w:sz w:val="24"/>
                <w:szCs w:val="24"/>
                <w:lang w:eastAsia="ru-RU"/>
              </w:rPr>
              <w:t>32</w:t>
            </w:r>
          </w:p>
        </w:tc>
        <w:tc>
          <w:tcPr>
            <w:tcW w:w="878" w:type="dxa"/>
            <w:vAlign w:val="center"/>
          </w:tcPr>
          <w:p w:rsidR="002D22DF" w:rsidRPr="004A47B6" w:rsidRDefault="00002C8B" w:rsidP="002D22DF">
            <w:pPr>
              <w:spacing w:after="0" w:line="240" w:lineRule="auto"/>
              <w:ind w:left="-108" w:right="-104"/>
              <w:jc w:val="center"/>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78</w:t>
            </w:r>
          </w:p>
        </w:tc>
        <w:tc>
          <w:tcPr>
            <w:tcW w:w="1098" w:type="dxa"/>
            <w:vAlign w:val="center"/>
          </w:tcPr>
          <w:p w:rsidR="002D22DF" w:rsidRPr="004A47B6" w:rsidRDefault="00002C8B" w:rsidP="002D22DF">
            <w:pPr>
              <w:spacing w:after="0" w:line="240" w:lineRule="auto"/>
              <w:ind w:left="-108" w:right="-104"/>
              <w:jc w:val="center"/>
              <w:rPr>
                <w:rFonts w:ascii="Times New Roman" w:hAnsi="Times New Roman" w:cs="Times New Roman"/>
                <w:color w:val="FF0000"/>
                <w:sz w:val="24"/>
                <w:szCs w:val="24"/>
                <w:lang w:eastAsia="ru-RU"/>
              </w:rPr>
            </w:pPr>
            <w:r>
              <w:rPr>
                <w:rFonts w:ascii="Times New Roman" w:hAnsi="Times New Roman" w:cs="Times New Roman"/>
                <w:color w:val="FF0000"/>
                <w:sz w:val="24"/>
                <w:szCs w:val="24"/>
                <w:lang w:eastAsia="ru-RU"/>
              </w:rPr>
              <w:t>33</w:t>
            </w:r>
          </w:p>
        </w:tc>
        <w:tc>
          <w:tcPr>
            <w:tcW w:w="878" w:type="dxa"/>
            <w:vAlign w:val="center"/>
          </w:tcPr>
          <w:p w:rsidR="002D22DF" w:rsidRPr="004A47B6" w:rsidRDefault="00002C8B" w:rsidP="002D22DF">
            <w:pPr>
              <w:spacing w:after="0" w:line="240" w:lineRule="auto"/>
              <w:ind w:left="-108" w:right="-104"/>
              <w:jc w:val="center"/>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76</w:t>
            </w:r>
          </w:p>
        </w:tc>
        <w:tc>
          <w:tcPr>
            <w:tcW w:w="1096" w:type="dxa"/>
            <w:vAlign w:val="center"/>
          </w:tcPr>
          <w:p w:rsidR="002D22DF" w:rsidRPr="004A47B6" w:rsidRDefault="00002C8B" w:rsidP="002D22DF">
            <w:pPr>
              <w:spacing w:after="0" w:line="240" w:lineRule="auto"/>
              <w:ind w:left="-108" w:right="-104"/>
              <w:jc w:val="center"/>
              <w:rPr>
                <w:rFonts w:ascii="Times New Roman" w:hAnsi="Times New Roman" w:cs="Times New Roman"/>
                <w:color w:val="FF0000"/>
                <w:sz w:val="24"/>
                <w:szCs w:val="24"/>
                <w:lang w:eastAsia="ru-RU"/>
              </w:rPr>
            </w:pPr>
            <w:r>
              <w:rPr>
                <w:rFonts w:ascii="Times New Roman" w:hAnsi="Times New Roman" w:cs="Times New Roman"/>
                <w:color w:val="FF0000"/>
                <w:sz w:val="24"/>
                <w:szCs w:val="24"/>
                <w:lang w:eastAsia="ru-RU"/>
              </w:rPr>
              <w:t>34</w:t>
            </w:r>
          </w:p>
        </w:tc>
        <w:tc>
          <w:tcPr>
            <w:tcW w:w="878" w:type="dxa"/>
            <w:shd w:val="clear" w:color="auto" w:fill="auto"/>
            <w:vAlign w:val="center"/>
            <w:hideMark/>
          </w:tcPr>
          <w:p w:rsidR="002D22DF" w:rsidRPr="004A47B6" w:rsidRDefault="00002C8B" w:rsidP="002D22DF">
            <w:pPr>
              <w:spacing w:after="0" w:line="240" w:lineRule="auto"/>
              <w:ind w:left="-108" w:right="-104"/>
              <w:jc w:val="center"/>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74</w:t>
            </w:r>
          </w:p>
        </w:tc>
        <w:tc>
          <w:tcPr>
            <w:tcW w:w="1098" w:type="dxa"/>
            <w:shd w:val="clear" w:color="auto" w:fill="auto"/>
            <w:vAlign w:val="center"/>
            <w:hideMark/>
          </w:tcPr>
          <w:p w:rsidR="002D22DF" w:rsidRPr="004A47B6" w:rsidRDefault="002D22DF" w:rsidP="00002C8B">
            <w:pPr>
              <w:spacing w:after="0" w:line="240" w:lineRule="auto"/>
              <w:ind w:left="-112" w:right="-77"/>
              <w:jc w:val="center"/>
              <w:rPr>
                <w:rFonts w:ascii="Times New Roman" w:hAnsi="Times New Roman" w:cs="Times New Roman"/>
                <w:color w:val="FF0000"/>
                <w:sz w:val="24"/>
                <w:szCs w:val="24"/>
                <w:lang w:eastAsia="ru-RU"/>
              </w:rPr>
            </w:pPr>
            <w:r w:rsidRPr="004A47B6">
              <w:rPr>
                <w:rFonts w:ascii="Times New Roman" w:hAnsi="Times New Roman" w:cs="Times New Roman"/>
                <w:color w:val="FF0000"/>
                <w:sz w:val="24"/>
                <w:szCs w:val="24"/>
                <w:lang w:eastAsia="ru-RU"/>
              </w:rPr>
              <w:t>-</w:t>
            </w:r>
            <w:r w:rsidR="00002C8B">
              <w:rPr>
                <w:rFonts w:ascii="Times New Roman" w:hAnsi="Times New Roman" w:cs="Times New Roman"/>
                <w:color w:val="FF0000"/>
                <w:sz w:val="24"/>
                <w:szCs w:val="24"/>
                <w:lang w:eastAsia="ru-RU"/>
              </w:rPr>
              <w:t>7</w:t>
            </w:r>
            <w:r>
              <w:rPr>
                <w:rFonts w:ascii="Times New Roman" w:hAnsi="Times New Roman" w:cs="Times New Roman"/>
                <w:color w:val="FF0000"/>
                <w:sz w:val="24"/>
                <w:szCs w:val="24"/>
                <w:lang w:eastAsia="ru-RU"/>
              </w:rPr>
              <w:t>/-</w:t>
            </w:r>
            <w:r w:rsidR="00002C8B">
              <w:rPr>
                <w:rFonts w:ascii="Times New Roman" w:hAnsi="Times New Roman" w:cs="Times New Roman"/>
                <w:color w:val="FF0000"/>
                <w:sz w:val="24"/>
                <w:szCs w:val="24"/>
                <w:lang w:eastAsia="ru-RU"/>
              </w:rPr>
              <w:t>8</w:t>
            </w:r>
            <w:r>
              <w:rPr>
                <w:rFonts w:ascii="Times New Roman" w:hAnsi="Times New Roman" w:cs="Times New Roman"/>
                <w:color w:val="FF0000"/>
                <w:sz w:val="24"/>
                <w:szCs w:val="24"/>
                <w:lang w:eastAsia="ru-RU"/>
              </w:rPr>
              <w:t>/-</w:t>
            </w:r>
            <w:r w:rsidR="00002C8B">
              <w:rPr>
                <w:rFonts w:ascii="Times New Roman" w:hAnsi="Times New Roman" w:cs="Times New Roman"/>
                <w:color w:val="FF0000"/>
                <w:sz w:val="24"/>
                <w:szCs w:val="24"/>
                <w:lang w:eastAsia="ru-RU"/>
              </w:rPr>
              <w:t>9</w:t>
            </w:r>
          </w:p>
        </w:tc>
      </w:tr>
      <w:tr w:rsidR="002D22DF" w:rsidRPr="004A47B6" w:rsidTr="002D22DF">
        <w:trPr>
          <w:trHeight w:val="20"/>
        </w:trPr>
        <w:tc>
          <w:tcPr>
            <w:tcW w:w="929" w:type="dxa"/>
            <w:shd w:val="clear" w:color="auto" w:fill="auto"/>
            <w:noWrap/>
            <w:vAlign w:val="center"/>
            <w:hideMark/>
          </w:tcPr>
          <w:p w:rsidR="002D22DF" w:rsidRPr="004A47B6" w:rsidRDefault="002D22DF" w:rsidP="002D22DF">
            <w:pPr>
              <w:spacing w:after="0" w:line="240" w:lineRule="auto"/>
              <w:ind w:right="-1" w:firstLine="34"/>
              <w:jc w:val="center"/>
              <w:rPr>
                <w:rFonts w:ascii="Times New Roman" w:hAnsi="Times New Roman" w:cs="Times New Roman"/>
                <w:color w:val="000000"/>
                <w:sz w:val="24"/>
                <w:szCs w:val="24"/>
                <w:lang w:eastAsia="ru-RU"/>
              </w:rPr>
            </w:pPr>
            <w:r w:rsidRPr="004A47B6">
              <w:rPr>
                <w:rFonts w:ascii="Times New Roman" w:hAnsi="Times New Roman" w:cs="Times New Roman"/>
                <w:color w:val="000000"/>
                <w:sz w:val="24"/>
                <w:szCs w:val="24"/>
                <w:lang w:eastAsia="ru-RU"/>
              </w:rPr>
              <w:t>3</w:t>
            </w:r>
          </w:p>
        </w:tc>
        <w:tc>
          <w:tcPr>
            <w:tcW w:w="14215" w:type="dxa"/>
            <w:gridSpan w:val="11"/>
            <w:shd w:val="clear" w:color="auto" w:fill="auto"/>
            <w:noWrap/>
            <w:vAlign w:val="center"/>
            <w:hideMark/>
          </w:tcPr>
          <w:p w:rsidR="002D22DF" w:rsidRPr="004A47B6" w:rsidRDefault="002D22DF" w:rsidP="002D22DF">
            <w:pPr>
              <w:spacing w:after="0" w:line="240" w:lineRule="auto"/>
              <w:ind w:left="-112" w:right="-77"/>
              <w:jc w:val="center"/>
              <w:rPr>
                <w:rFonts w:ascii="Times New Roman" w:hAnsi="Times New Roman" w:cs="Times New Roman"/>
                <w:color w:val="000000"/>
                <w:sz w:val="24"/>
                <w:szCs w:val="24"/>
                <w:lang w:eastAsia="ru-RU"/>
              </w:rPr>
            </w:pPr>
            <w:r w:rsidRPr="004A47B6">
              <w:rPr>
                <w:rFonts w:ascii="Times New Roman" w:hAnsi="Times New Roman" w:cs="Times New Roman"/>
                <w:b/>
                <w:bCs/>
                <w:sz w:val="24"/>
                <w:szCs w:val="24"/>
              </w:rPr>
              <w:t>Учреждения культуры и искусства</w:t>
            </w:r>
          </w:p>
        </w:tc>
      </w:tr>
      <w:tr w:rsidR="002D22DF" w:rsidRPr="004A47B6" w:rsidTr="002D22DF">
        <w:trPr>
          <w:trHeight w:val="1943"/>
        </w:trPr>
        <w:tc>
          <w:tcPr>
            <w:tcW w:w="929" w:type="dxa"/>
            <w:shd w:val="clear" w:color="auto" w:fill="auto"/>
            <w:noWrap/>
            <w:vAlign w:val="center"/>
            <w:hideMark/>
          </w:tcPr>
          <w:p w:rsidR="002D22DF" w:rsidRPr="004A47B6" w:rsidRDefault="002D22DF" w:rsidP="002D22DF">
            <w:pPr>
              <w:spacing w:after="0" w:line="240" w:lineRule="auto"/>
              <w:ind w:right="-1" w:firstLine="34"/>
              <w:jc w:val="center"/>
              <w:rPr>
                <w:rFonts w:ascii="Times New Roman" w:hAnsi="Times New Roman" w:cs="Times New Roman"/>
                <w:color w:val="000000"/>
                <w:sz w:val="24"/>
                <w:szCs w:val="24"/>
                <w:lang w:eastAsia="ru-RU"/>
              </w:rPr>
            </w:pPr>
            <w:r w:rsidRPr="004A47B6">
              <w:rPr>
                <w:rFonts w:ascii="Times New Roman" w:hAnsi="Times New Roman" w:cs="Times New Roman"/>
                <w:color w:val="000000"/>
                <w:sz w:val="24"/>
                <w:szCs w:val="24"/>
                <w:lang w:eastAsia="ru-RU"/>
              </w:rPr>
              <w:t>3.1</w:t>
            </w:r>
          </w:p>
        </w:tc>
        <w:tc>
          <w:tcPr>
            <w:tcW w:w="2615" w:type="dxa"/>
            <w:shd w:val="clear" w:color="auto" w:fill="auto"/>
            <w:noWrap/>
            <w:vAlign w:val="center"/>
            <w:hideMark/>
          </w:tcPr>
          <w:p w:rsidR="002D22DF" w:rsidRPr="004A47B6" w:rsidRDefault="002D22DF" w:rsidP="002D22DF">
            <w:pPr>
              <w:spacing w:after="0" w:line="240" w:lineRule="auto"/>
              <w:ind w:left="-44" w:right="-108"/>
              <w:jc w:val="center"/>
              <w:rPr>
                <w:rFonts w:ascii="Times New Roman" w:hAnsi="Times New Roman" w:cs="Times New Roman"/>
                <w:color w:val="000000"/>
                <w:sz w:val="24"/>
                <w:szCs w:val="24"/>
                <w:lang w:eastAsia="ru-RU"/>
              </w:rPr>
            </w:pPr>
            <w:r w:rsidRPr="004A47B6">
              <w:rPr>
                <w:rFonts w:ascii="Times New Roman" w:hAnsi="Times New Roman" w:cs="Times New Roman"/>
                <w:color w:val="000000"/>
                <w:sz w:val="24"/>
                <w:szCs w:val="24"/>
                <w:lang w:eastAsia="ru-RU"/>
              </w:rPr>
              <w:t>Клуб</w:t>
            </w:r>
          </w:p>
        </w:tc>
        <w:tc>
          <w:tcPr>
            <w:tcW w:w="1418" w:type="dxa"/>
            <w:shd w:val="clear" w:color="auto" w:fill="auto"/>
            <w:noWrap/>
            <w:vAlign w:val="center"/>
            <w:hideMark/>
          </w:tcPr>
          <w:p w:rsidR="002D22DF" w:rsidRPr="004A47B6" w:rsidRDefault="002D22DF" w:rsidP="002D22DF">
            <w:pPr>
              <w:spacing w:after="0" w:line="240" w:lineRule="auto"/>
              <w:ind w:left="-108" w:right="-108"/>
              <w:jc w:val="center"/>
              <w:rPr>
                <w:rFonts w:ascii="Times New Roman" w:hAnsi="Times New Roman" w:cs="Times New Roman"/>
                <w:color w:val="000000"/>
                <w:sz w:val="24"/>
                <w:szCs w:val="24"/>
                <w:lang w:eastAsia="ru-RU"/>
              </w:rPr>
            </w:pPr>
            <w:r w:rsidRPr="004A47B6">
              <w:rPr>
                <w:rFonts w:ascii="Times New Roman" w:hAnsi="Times New Roman" w:cs="Times New Roman"/>
                <w:color w:val="000000"/>
                <w:sz w:val="24"/>
                <w:szCs w:val="24"/>
                <w:lang w:eastAsia="ru-RU"/>
              </w:rPr>
              <w:t>1 место</w:t>
            </w:r>
          </w:p>
        </w:tc>
        <w:tc>
          <w:tcPr>
            <w:tcW w:w="1701" w:type="dxa"/>
            <w:shd w:val="clear" w:color="auto" w:fill="auto"/>
            <w:noWrap/>
            <w:vAlign w:val="center"/>
            <w:hideMark/>
          </w:tcPr>
          <w:p w:rsidR="002D22DF" w:rsidRPr="004A47B6" w:rsidRDefault="00DD174C" w:rsidP="00DD174C">
            <w:pPr>
              <w:spacing w:after="0" w:line="240" w:lineRule="auto"/>
              <w:ind w:left="-108" w:right="-108"/>
              <w:jc w:val="center"/>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w:t>
            </w:r>
          </w:p>
        </w:tc>
        <w:tc>
          <w:tcPr>
            <w:tcW w:w="1417" w:type="dxa"/>
            <w:shd w:val="clear" w:color="auto" w:fill="auto"/>
            <w:noWrap/>
            <w:vAlign w:val="center"/>
            <w:hideMark/>
          </w:tcPr>
          <w:p w:rsidR="002D22DF" w:rsidRPr="004A47B6" w:rsidRDefault="002D22DF" w:rsidP="002D22DF">
            <w:pPr>
              <w:spacing w:after="0" w:line="240" w:lineRule="auto"/>
              <w:ind w:left="-108" w:right="-108"/>
              <w:jc w:val="center"/>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 xml:space="preserve">До </w:t>
            </w:r>
            <w:r w:rsidRPr="004A47B6">
              <w:rPr>
                <w:rFonts w:ascii="Times New Roman" w:hAnsi="Times New Roman" w:cs="Times New Roman"/>
                <w:color w:val="000000"/>
                <w:sz w:val="24"/>
                <w:szCs w:val="24"/>
                <w:lang w:eastAsia="ru-RU"/>
              </w:rPr>
              <w:t xml:space="preserve">300 на группу населенных пунктов свыше </w:t>
            </w:r>
            <w:r>
              <w:rPr>
                <w:rFonts w:ascii="Times New Roman" w:hAnsi="Times New Roman" w:cs="Times New Roman"/>
                <w:color w:val="000000"/>
                <w:sz w:val="24"/>
                <w:szCs w:val="24"/>
                <w:lang w:eastAsia="ru-RU"/>
              </w:rPr>
              <w:t>0,2 до 1</w:t>
            </w:r>
            <w:r w:rsidRPr="004A47B6">
              <w:rPr>
                <w:rFonts w:ascii="Times New Roman" w:hAnsi="Times New Roman" w:cs="Times New Roman"/>
                <w:color w:val="000000"/>
                <w:sz w:val="24"/>
                <w:szCs w:val="24"/>
                <w:lang w:eastAsia="ru-RU"/>
              </w:rPr>
              <w:t xml:space="preserve"> </w:t>
            </w:r>
            <w:proofErr w:type="spellStart"/>
            <w:r w:rsidRPr="004A47B6">
              <w:rPr>
                <w:rFonts w:ascii="Times New Roman" w:hAnsi="Times New Roman" w:cs="Times New Roman"/>
                <w:color w:val="000000"/>
                <w:sz w:val="24"/>
                <w:szCs w:val="24"/>
                <w:lang w:eastAsia="ru-RU"/>
              </w:rPr>
              <w:t>тыс</w:t>
            </w:r>
            <w:proofErr w:type="gramStart"/>
            <w:r w:rsidRPr="004A47B6">
              <w:rPr>
                <w:rFonts w:ascii="Times New Roman" w:hAnsi="Times New Roman" w:cs="Times New Roman"/>
                <w:color w:val="000000"/>
                <w:sz w:val="24"/>
                <w:szCs w:val="24"/>
                <w:lang w:eastAsia="ru-RU"/>
              </w:rPr>
              <w:t>.ч</w:t>
            </w:r>
            <w:proofErr w:type="gramEnd"/>
            <w:r w:rsidRPr="004A47B6">
              <w:rPr>
                <w:rFonts w:ascii="Times New Roman" w:hAnsi="Times New Roman" w:cs="Times New Roman"/>
                <w:color w:val="000000"/>
                <w:sz w:val="24"/>
                <w:szCs w:val="24"/>
                <w:lang w:eastAsia="ru-RU"/>
              </w:rPr>
              <w:t>ел</w:t>
            </w:r>
            <w:proofErr w:type="spellEnd"/>
            <w:r w:rsidRPr="004A47B6">
              <w:rPr>
                <w:rFonts w:ascii="Times New Roman" w:hAnsi="Times New Roman" w:cs="Times New Roman"/>
                <w:color w:val="000000"/>
                <w:sz w:val="24"/>
                <w:szCs w:val="24"/>
                <w:lang w:eastAsia="ru-RU"/>
              </w:rPr>
              <w:t>.</w:t>
            </w:r>
          </w:p>
        </w:tc>
        <w:tc>
          <w:tcPr>
            <w:tcW w:w="1138" w:type="dxa"/>
            <w:shd w:val="clear" w:color="auto" w:fill="auto"/>
            <w:vAlign w:val="center"/>
            <w:hideMark/>
          </w:tcPr>
          <w:p w:rsidR="002D22DF" w:rsidRPr="004A47B6" w:rsidRDefault="002D22DF" w:rsidP="002D22DF">
            <w:pPr>
              <w:spacing w:after="0" w:line="240" w:lineRule="auto"/>
              <w:ind w:left="-108" w:right="-104"/>
              <w:jc w:val="center"/>
              <w:rPr>
                <w:rFonts w:ascii="Times New Roman" w:hAnsi="Times New Roman" w:cs="Times New Roman"/>
                <w:color w:val="FF0000"/>
                <w:sz w:val="24"/>
                <w:szCs w:val="24"/>
                <w:lang w:eastAsia="ru-RU"/>
              </w:rPr>
            </w:pPr>
            <w:r>
              <w:rPr>
                <w:rFonts w:ascii="Times New Roman" w:hAnsi="Times New Roman" w:cs="Times New Roman"/>
                <w:color w:val="FF0000"/>
                <w:sz w:val="24"/>
                <w:szCs w:val="24"/>
                <w:lang w:eastAsia="ru-RU"/>
              </w:rPr>
              <w:t xml:space="preserve">до </w:t>
            </w:r>
            <w:r w:rsidRPr="004A47B6">
              <w:rPr>
                <w:rFonts w:ascii="Times New Roman" w:hAnsi="Times New Roman" w:cs="Times New Roman"/>
                <w:color w:val="FF0000"/>
                <w:sz w:val="24"/>
                <w:szCs w:val="24"/>
                <w:lang w:eastAsia="ru-RU"/>
              </w:rPr>
              <w:t>300</w:t>
            </w:r>
          </w:p>
        </w:tc>
        <w:tc>
          <w:tcPr>
            <w:tcW w:w="878" w:type="dxa"/>
            <w:vAlign w:val="center"/>
          </w:tcPr>
          <w:p w:rsidR="002D22DF" w:rsidRPr="004A47B6" w:rsidRDefault="002D22DF" w:rsidP="002D22DF">
            <w:pPr>
              <w:spacing w:after="0" w:line="240" w:lineRule="auto"/>
              <w:ind w:left="-108" w:right="-104"/>
              <w:jc w:val="center"/>
              <w:rPr>
                <w:rFonts w:ascii="Times New Roman" w:hAnsi="Times New Roman" w:cs="Times New Roman"/>
                <w:color w:val="000000"/>
                <w:sz w:val="24"/>
                <w:szCs w:val="24"/>
                <w:lang w:eastAsia="ru-RU"/>
              </w:rPr>
            </w:pPr>
            <w:r w:rsidRPr="004A47B6">
              <w:rPr>
                <w:rFonts w:ascii="Times New Roman" w:hAnsi="Times New Roman" w:cs="Times New Roman"/>
                <w:color w:val="000000"/>
                <w:sz w:val="24"/>
                <w:szCs w:val="24"/>
                <w:lang w:eastAsia="ru-RU"/>
              </w:rPr>
              <w:t>100</w:t>
            </w:r>
          </w:p>
        </w:tc>
        <w:tc>
          <w:tcPr>
            <w:tcW w:w="1098" w:type="dxa"/>
            <w:vAlign w:val="center"/>
          </w:tcPr>
          <w:p w:rsidR="002D22DF" w:rsidRPr="004A47B6" w:rsidRDefault="002D22DF" w:rsidP="002D22DF">
            <w:pPr>
              <w:spacing w:after="0" w:line="240" w:lineRule="auto"/>
              <w:ind w:left="-108" w:right="-104"/>
              <w:jc w:val="center"/>
              <w:rPr>
                <w:rFonts w:ascii="Times New Roman" w:hAnsi="Times New Roman" w:cs="Times New Roman"/>
                <w:color w:val="FF0000"/>
                <w:sz w:val="24"/>
                <w:szCs w:val="24"/>
                <w:lang w:eastAsia="ru-RU"/>
              </w:rPr>
            </w:pPr>
            <w:r>
              <w:rPr>
                <w:rFonts w:ascii="Times New Roman" w:hAnsi="Times New Roman" w:cs="Times New Roman"/>
                <w:color w:val="FF0000"/>
                <w:sz w:val="24"/>
                <w:szCs w:val="24"/>
                <w:lang w:eastAsia="ru-RU"/>
              </w:rPr>
              <w:t xml:space="preserve">до </w:t>
            </w:r>
            <w:r w:rsidRPr="004A47B6">
              <w:rPr>
                <w:rFonts w:ascii="Times New Roman" w:hAnsi="Times New Roman" w:cs="Times New Roman"/>
                <w:color w:val="FF0000"/>
                <w:sz w:val="24"/>
                <w:szCs w:val="24"/>
                <w:lang w:eastAsia="ru-RU"/>
              </w:rPr>
              <w:t>300</w:t>
            </w:r>
          </w:p>
        </w:tc>
        <w:tc>
          <w:tcPr>
            <w:tcW w:w="878" w:type="dxa"/>
            <w:vAlign w:val="center"/>
          </w:tcPr>
          <w:p w:rsidR="002D22DF" w:rsidRPr="004A47B6" w:rsidRDefault="002D22DF" w:rsidP="002D22DF">
            <w:pPr>
              <w:spacing w:after="0" w:line="240" w:lineRule="auto"/>
              <w:ind w:left="-108" w:right="-104"/>
              <w:jc w:val="center"/>
              <w:rPr>
                <w:rFonts w:ascii="Times New Roman" w:hAnsi="Times New Roman" w:cs="Times New Roman"/>
                <w:color w:val="000000"/>
                <w:sz w:val="24"/>
                <w:szCs w:val="24"/>
                <w:lang w:eastAsia="ru-RU"/>
              </w:rPr>
            </w:pPr>
            <w:r w:rsidRPr="004A47B6">
              <w:rPr>
                <w:rFonts w:ascii="Times New Roman" w:hAnsi="Times New Roman" w:cs="Times New Roman"/>
                <w:color w:val="000000"/>
                <w:sz w:val="24"/>
                <w:szCs w:val="24"/>
                <w:lang w:eastAsia="ru-RU"/>
              </w:rPr>
              <w:t>100</w:t>
            </w:r>
          </w:p>
        </w:tc>
        <w:tc>
          <w:tcPr>
            <w:tcW w:w="1096" w:type="dxa"/>
            <w:vAlign w:val="center"/>
          </w:tcPr>
          <w:p w:rsidR="002D22DF" w:rsidRPr="004A47B6" w:rsidRDefault="002D22DF" w:rsidP="002D22DF">
            <w:pPr>
              <w:spacing w:after="0" w:line="240" w:lineRule="auto"/>
              <w:ind w:left="-108" w:right="-104"/>
              <w:jc w:val="center"/>
              <w:rPr>
                <w:rFonts w:ascii="Times New Roman" w:hAnsi="Times New Roman" w:cs="Times New Roman"/>
                <w:color w:val="FF0000"/>
                <w:sz w:val="24"/>
                <w:szCs w:val="24"/>
                <w:lang w:eastAsia="ru-RU"/>
              </w:rPr>
            </w:pPr>
            <w:r>
              <w:rPr>
                <w:rFonts w:ascii="Times New Roman" w:hAnsi="Times New Roman" w:cs="Times New Roman"/>
                <w:color w:val="FF0000"/>
                <w:sz w:val="24"/>
                <w:szCs w:val="24"/>
                <w:lang w:eastAsia="ru-RU"/>
              </w:rPr>
              <w:t xml:space="preserve">до </w:t>
            </w:r>
            <w:r w:rsidRPr="004A47B6">
              <w:rPr>
                <w:rFonts w:ascii="Times New Roman" w:hAnsi="Times New Roman" w:cs="Times New Roman"/>
                <w:color w:val="FF0000"/>
                <w:sz w:val="24"/>
                <w:szCs w:val="24"/>
                <w:lang w:eastAsia="ru-RU"/>
              </w:rPr>
              <w:t>300</w:t>
            </w:r>
          </w:p>
        </w:tc>
        <w:tc>
          <w:tcPr>
            <w:tcW w:w="878" w:type="dxa"/>
            <w:shd w:val="clear" w:color="auto" w:fill="auto"/>
            <w:vAlign w:val="center"/>
            <w:hideMark/>
          </w:tcPr>
          <w:p w:rsidR="002D22DF" w:rsidRPr="004A47B6" w:rsidRDefault="002D22DF" w:rsidP="002D22DF">
            <w:pPr>
              <w:spacing w:after="0" w:line="240" w:lineRule="auto"/>
              <w:ind w:left="-108" w:right="-104"/>
              <w:jc w:val="center"/>
              <w:rPr>
                <w:rFonts w:ascii="Times New Roman" w:hAnsi="Times New Roman" w:cs="Times New Roman"/>
                <w:color w:val="000000"/>
                <w:sz w:val="24"/>
                <w:szCs w:val="24"/>
                <w:lang w:eastAsia="ru-RU"/>
              </w:rPr>
            </w:pPr>
            <w:r w:rsidRPr="004A47B6">
              <w:rPr>
                <w:rFonts w:ascii="Times New Roman" w:hAnsi="Times New Roman" w:cs="Times New Roman"/>
                <w:color w:val="000000"/>
                <w:sz w:val="24"/>
                <w:szCs w:val="24"/>
                <w:lang w:eastAsia="ru-RU"/>
              </w:rPr>
              <w:t>100</w:t>
            </w:r>
          </w:p>
        </w:tc>
        <w:tc>
          <w:tcPr>
            <w:tcW w:w="1098" w:type="dxa"/>
            <w:shd w:val="clear" w:color="auto" w:fill="auto"/>
            <w:vAlign w:val="center"/>
            <w:hideMark/>
          </w:tcPr>
          <w:p w:rsidR="002D22DF" w:rsidRPr="004A47B6" w:rsidRDefault="002D22DF" w:rsidP="002D22DF">
            <w:pPr>
              <w:spacing w:after="0" w:line="240" w:lineRule="auto"/>
              <w:ind w:left="-112" w:right="-77"/>
              <w:jc w:val="center"/>
              <w:rPr>
                <w:rFonts w:ascii="Times New Roman" w:hAnsi="Times New Roman" w:cs="Times New Roman"/>
                <w:color w:val="FF0000"/>
                <w:sz w:val="24"/>
                <w:szCs w:val="24"/>
                <w:lang w:eastAsia="ru-RU"/>
              </w:rPr>
            </w:pPr>
          </w:p>
        </w:tc>
      </w:tr>
      <w:tr w:rsidR="002D22DF" w:rsidRPr="004A47B6" w:rsidTr="002D22DF">
        <w:trPr>
          <w:trHeight w:val="20"/>
        </w:trPr>
        <w:tc>
          <w:tcPr>
            <w:tcW w:w="929" w:type="dxa"/>
            <w:shd w:val="clear" w:color="auto" w:fill="auto"/>
            <w:noWrap/>
            <w:vAlign w:val="center"/>
            <w:hideMark/>
          </w:tcPr>
          <w:p w:rsidR="002D22DF" w:rsidRPr="004A47B6" w:rsidRDefault="002D22DF" w:rsidP="002D22DF">
            <w:pPr>
              <w:spacing w:after="0" w:line="240" w:lineRule="auto"/>
              <w:ind w:right="-1" w:firstLine="34"/>
              <w:jc w:val="center"/>
              <w:rPr>
                <w:rFonts w:ascii="Times New Roman" w:hAnsi="Times New Roman" w:cs="Times New Roman"/>
                <w:color w:val="000000"/>
                <w:sz w:val="24"/>
                <w:szCs w:val="24"/>
                <w:lang w:eastAsia="ru-RU"/>
              </w:rPr>
            </w:pPr>
            <w:r w:rsidRPr="004A47B6">
              <w:rPr>
                <w:rFonts w:ascii="Times New Roman" w:hAnsi="Times New Roman" w:cs="Times New Roman"/>
                <w:color w:val="000000"/>
                <w:sz w:val="24"/>
                <w:szCs w:val="24"/>
                <w:lang w:eastAsia="ru-RU"/>
              </w:rPr>
              <w:t>4</w:t>
            </w:r>
          </w:p>
        </w:tc>
        <w:tc>
          <w:tcPr>
            <w:tcW w:w="14215" w:type="dxa"/>
            <w:gridSpan w:val="11"/>
            <w:shd w:val="clear" w:color="auto" w:fill="auto"/>
            <w:noWrap/>
            <w:vAlign w:val="center"/>
            <w:hideMark/>
          </w:tcPr>
          <w:p w:rsidR="002D22DF" w:rsidRPr="004A47B6" w:rsidRDefault="002D22DF" w:rsidP="002D22DF">
            <w:pPr>
              <w:spacing w:after="0" w:line="240" w:lineRule="auto"/>
              <w:ind w:left="-112" w:right="-77"/>
              <w:jc w:val="center"/>
              <w:rPr>
                <w:rFonts w:ascii="Times New Roman" w:hAnsi="Times New Roman" w:cs="Times New Roman"/>
                <w:color w:val="000000"/>
                <w:sz w:val="24"/>
                <w:szCs w:val="24"/>
                <w:lang w:eastAsia="ru-RU"/>
              </w:rPr>
            </w:pPr>
            <w:r w:rsidRPr="004A47B6">
              <w:rPr>
                <w:rFonts w:ascii="Times New Roman" w:hAnsi="Times New Roman" w:cs="Times New Roman"/>
                <w:b/>
                <w:bCs/>
                <w:sz w:val="24"/>
                <w:szCs w:val="24"/>
              </w:rPr>
              <w:t>Спортивные и физкультурно-оздоровительные сооружения</w:t>
            </w:r>
          </w:p>
        </w:tc>
      </w:tr>
      <w:tr w:rsidR="002D22DF" w:rsidRPr="004A47B6" w:rsidTr="002D22DF">
        <w:trPr>
          <w:trHeight w:val="20"/>
        </w:trPr>
        <w:tc>
          <w:tcPr>
            <w:tcW w:w="929" w:type="dxa"/>
            <w:shd w:val="clear" w:color="auto" w:fill="auto"/>
            <w:noWrap/>
            <w:vAlign w:val="center"/>
            <w:hideMark/>
          </w:tcPr>
          <w:p w:rsidR="002D22DF" w:rsidRPr="004A47B6" w:rsidRDefault="002D22DF" w:rsidP="002D22DF">
            <w:pPr>
              <w:spacing w:after="0" w:line="240" w:lineRule="auto"/>
              <w:ind w:right="-1" w:firstLine="34"/>
              <w:jc w:val="center"/>
              <w:rPr>
                <w:rFonts w:ascii="Times New Roman" w:hAnsi="Times New Roman" w:cs="Times New Roman"/>
                <w:color w:val="000000"/>
                <w:sz w:val="24"/>
                <w:szCs w:val="24"/>
                <w:lang w:eastAsia="ru-RU"/>
              </w:rPr>
            </w:pPr>
            <w:r w:rsidRPr="004A47B6">
              <w:rPr>
                <w:rFonts w:ascii="Times New Roman" w:hAnsi="Times New Roman" w:cs="Times New Roman"/>
                <w:color w:val="000000"/>
                <w:sz w:val="24"/>
                <w:szCs w:val="24"/>
                <w:lang w:eastAsia="ru-RU"/>
              </w:rPr>
              <w:t>4.1</w:t>
            </w:r>
          </w:p>
        </w:tc>
        <w:tc>
          <w:tcPr>
            <w:tcW w:w="2615" w:type="dxa"/>
            <w:shd w:val="clear" w:color="auto" w:fill="auto"/>
            <w:noWrap/>
            <w:vAlign w:val="center"/>
            <w:hideMark/>
          </w:tcPr>
          <w:p w:rsidR="002D22DF" w:rsidRPr="004A47B6" w:rsidRDefault="002D22DF" w:rsidP="002D22DF">
            <w:pPr>
              <w:spacing w:after="0" w:line="240" w:lineRule="auto"/>
              <w:ind w:left="-44" w:right="-108"/>
              <w:jc w:val="center"/>
              <w:rPr>
                <w:rFonts w:ascii="Times New Roman" w:hAnsi="Times New Roman" w:cs="Times New Roman"/>
                <w:sz w:val="24"/>
                <w:szCs w:val="24"/>
              </w:rPr>
            </w:pPr>
            <w:r w:rsidRPr="004A47B6">
              <w:rPr>
                <w:rFonts w:ascii="Times New Roman" w:hAnsi="Times New Roman" w:cs="Times New Roman"/>
                <w:sz w:val="24"/>
                <w:szCs w:val="24"/>
              </w:rPr>
              <w:t>Спортивные залы общего пользования</w:t>
            </w:r>
          </w:p>
        </w:tc>
        <w:tc>
          <w:tcPr>
            <w:tcW w:w="1418" w:type="dxa"/>
            <w:shd w:val="clear" w:color="auto" w:fill="auto"/>
            <w:noWrap/>
            <w:vAlign w:val="center"/>
            <w:hideMark/>
          </w:tcPr>
          <w:p w:rsidR="002D22DF" w:rsidRPr="004A47B6" w:rsidRDefault="00002C8B" w:rsidP="00002C8B">
            <w:pPr>
              <w:spacing w:after="0" w:line="240" w:lineRule="auto"/>
              <w:ind w:left="-108" w:right="-108"/>
              <w:jc w:val="center"/>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м</w:t>
            </w:r>
            <w:proofErr w:type="gramStart"/>
            <w:r>
              <w:rPr>
                <w:rFonts w:ascii="Times New Roman" w:hAnsi="Times New Roman" w:cs="Times New Roman"/>
                <w:color w:val="000000"/>
                <w:sz w:val="24"/>
                <w:szCs w:val="24"/>
                <w:vertAlign w:val="superscript"/>
                <w:lang w:eastAsia="ru-RU"/>
              </w:rPr>
              <w:t>2</w:t>
            </w:r>
            <w:proofErr w:type="gramEnd"/>
            <w:r w:rsidR="002D22DF" w:rsidRPr="004A47B6">
              <w:rPr>
                <w:rFonts w:ascii="Times New Roman" w:hAnsi="Times New Roman" w:cs="Times New Roman"/>
                <w:color w:val="000000"/>
                <w:sz w:val="24"/>
                <w:szCs w:val="24"/>
                <w:lang w:eastAsia="ru-RU"/>
              </w:rPr>
              <w:t xml:space="preserve"> площади пола зала</w:t>
            </w:r>
          </w:p>
        </w:tc>
        <w:tc>
          <w:tcPr>
            <w:tcW w:w="1701" w:type="dxa"/>
            <w:shd w:val="clear" w:color="auto" w:fill="auto"/>
            <w:noWrap/>
            <w:vAlign w:val="center"/>
            <w:hideMark/>
          </w:tcPr>
          <w:p w:rsidR="002D22DF" w:rsidRPr="004A47B6" w:rsidRDefault="002D22DF" w:rsidP="002D22DF">
            <w:pPr>
              <w:spacing w:after="0" w:line="240" w:lineRule="auto"/>
              <w:ind w:left="-108" w:right="-108"/>
              <w:jc w:val="center"/>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w:t>
            </w:r>
          </w:p>
        </w:tc>
        <w:tc>
          <w:tcPr>
            <w:tcW w:w="1417" w:type="dxa"/>
            <w:shd w:val="clear" w:color="auto" w:fill="auto"/>
            <w:noWrap/>
            <w:vAlign w:val="center"/>
            <w:hideMark/>
          </w:tcPr>
          <w:p w:rsidR="002D22DF" w:rsidRPr="004A47B6" w:rsidRDefault="002D22DF" w:rsidP="002D22DF">
            <w:pPr>
              <w:spacing w:after="0" w:line="240" w:lineRule="auto"/>
              <w:ind w:left="-108" w:right="-108"/>
              <w:jc w:val="center"/>
              <w:rPr>
                <w:rFonts w:ascii="Times New Roman" w:hAnsi="Times New Roman" w:cs="Times New Roman"/>
                <w:color w:val="000000"/>
                <w:sz w:val="24"/>
                <w:szCs w:val="24"/>
                <w:lang w:eastAsia="ru-RU"/>
              </w:rPr>
            </w:pPr>
            <w:r w:rsidRPr="004A47B6">
              <w:rPr>
                <w:rFonts w:ascii="Times New Roman" w:hAnsi="Times New Roman" w:cs="Times New Roman"/>
                <w:color w:val="000000"/>
                <w:sz w:val="24"/>
                <w:szCs w:val="24"/>
                <w:lang w:eastAsia="ru-RU"/>
              </w:rPr>
              <w:t>60-80</w:t>
            </w:r>
          </w:p>
        </w:tc>
        <w:tc>
          <w:tcPr>
            <w:tcW w:w="1138" w:type="dxa"/>
            <w:shd w:val="clear" w:color="auto" w:fill="auto"/>
            <w:noWrap/>
            <w:vAlign w:val="center"/>
            <w:hideMark/>
          </w:tcPr>
          <w:p w:rsidR="002D22DF" w:rsidRPr="004A47B6" w:rsidRDefault="00002C8B" w:rsidP="00002C8B">
            <w:pPr>
              <w:spacing w:after="0" w:line="240" w:lineRule="auto"/>
              <w:ind w:left="-108" w:right="-104"/>
              <w:jc w:val="center"/>
              <w:rPr>
                <w:rFonts w:ascii="Times New Roman" w:hAnsi="Times New Roman" w:cs="Times New Roman"/>
                <w:color w:val="FF0000"/>
                <w:sz w:val="24"/>
                <w:szCs w:val="24"/>
                <w:lang w:eastAsia="ru-RU"/>
              </w:rPr>
            </w:pPr>
            <w:r>
              <w:rPr>
                <w:rFonts w:ascii="Times New Roman" w:hAnsi="Times New Roman" w:cs="Times New Roman"/>
                <w:color w:val="FF0000"/>
                <w:sz w:val="24"/>
                <w:szCs w:val="24"/>
                <w:lang w:eastAsia="ru-RU"/>
              </w:rPr>
              <w:t>107</w:t>
            </w:r>
            <w:r w:rsidR="002D22DF" w:rsidRPr="004A47B6">
              <w:rPr>
                <w:rFonts w:ascii="Times New Roman" w:hAnsi="Times New Roman" w:cs="Times New Roman"/>
                <w:color w:val="FF0000"/>
                <w:sz w:val="24"/>
                <w:szCs w:val="24"/>
                <w:lang w:eastAsia="ru-RU"/>
              </w:rPr>
              <w:t>-</w:t>
            </w:r>
            <w:r>
              <w:rPr>
                <w:rFonts w:ascii="Times New Roman" w:hAnsi="Times New Roman" w:cs="Times New Roman"/>
                <w:color w:val="FF0000"/>
                <w:sz w:val="24"/>
                <w:szCs w:val="24"/>
                <w:lang w:eastAsia="ru-RU"/>
              </w:rPr>
              <w:t>143</w:t>
            </w:r>
          </w:p>
        </w:tc>
        <w:tc>
          <w:tcPr>
            <w:tcW w:w="878" w:type="dxa"/>
            <w:vAlign w:val="center"/>
          </w:tcPr>
          <w:p w:rsidR="002D22DF" w:rsidRPr="004A47B6" w:rsidRDefault="002D22DF" w:rsidP="002D22DF">
            <w:pPr>
              <w:spacing w:after="0" w:line="240" w:lineRule="auto"/>
              <w:ind w:left="-108" w:right="-104"/>
              <w:jc w:val="center"/>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w:t>
            </w:r>
          </w:p>
        </w:tc>
        <w:tc>
          <w:tcPr>
            <w:tcW w:w="1098" w:type="dxa"/>
            <w:vAlign w:val="center"/>
          </w:tcPr>
          <w:p w:rsidR="002D22DF" w:rsidRPr="004A47B6" w:rsidRDefault="00002C8B" w:rsidP="00002C8B">
            <w:pPr>
              <w:spacing w:after="0" w:line="240" w:lineRule="auto"/>
              <w:ind w:left="-108" w:right="-104"/>
              <w:jc w:val="center"/>
              <w:rPr>
                <w:rFonts w:ascii="Times New Roman" w:hAnsi="Times New Roman" w:cs="Times New Roman"/>
                <w:color w:val="FF0000"/>
                <w:sz w:val="24"/>
                <w:szCs w:val="24"/>
                <w:lang w:eastAsia="ru-RU"/>
              </w:rPr>
            </w:pPr>
            <w:r>
              <w:rPr>
                <w:rFonts w:ascii="Times New Roman" w:hAnsi="Times New Roman" w:cs="Times New Roman"/>
                <w:color w:val="FF0000"/>
                <w:sz w:val="24"/>
                <w:szCs w:val="24"/>
                <w:lang w:eastAsia="ru-RU"/>
              </w:rPr>
              <w:t>110</w:t>
            </w:r>
            <w:r w:rsidR="002D22DF">
              <w:rPr>
                <w:rFonts w:ascii="Times New Roman" w:hAnsi="Times New Roman" w:cs="Times New Roman"/>
                <w:color w:val="FF0000"/>
                <w:sz w:val="24"/>
                <w:szCs w:val="24"/>
                <w:lang w:eastAsia="ru-RU"/>
              </w:rPr>
              <w:t>-</w:t>
            </w:r>
            <w:r>
              <w:rPr>
                <w:rFonts w:ascii="Times New Roman" w:hAnsi="Times New Roman" w:cs="Times New Roman"/>
                <w:color w:val="FF0000"/>
                <w:sz w:val="24"/>
                <w:szCs w:val="24"/>
                <w:lang w:eastAsia="ru-RU"/>
              </w:rPr>
              <w:t>148</w:t>
            </w:r>
          </w:p>
        </w:tc>
        <w:tc>
          <w:tcPr>
            <w:tcW w:w="878" w:type="dxa"/>
            <w:vAlign w:val="center"/>
          </w:tcPr>
          <w:p w:rsidR="002D22DF" w:rsidRPr="004A47B6" w:rsidRDefault="002D22DF" w:rsidP="002D22DF">
            <w:pPr>
              <w:spacing w:after="0" w:line="240" w:lineRule="auto"/>
              <w:ind w:left="-108" w:right="-104"/>
              <w:jc w:val="center"/>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w:t>
            </w:r>
          </w:p>
        </w:tc>
        <w:tc>
          <w:tcPr>
            <w:tcW w:w="1096" w:type="dxa"/>
            <w:vAlign w:val="center"/>
          </w:tcPr>
          <w:p w:rsidR="002D22DF" w:rsidRPr="004A47B6" w:rsidRDefault="00002C8B" w:rsidP="00002C8B">
            <w:pPr>
              <w:spacing w:after="0" w:line="240" w:lineRule="auto"/>
              <w:ind w:left="-108" w:right="-104"/>
              <w:jc w:val="center"/>
              <w:rPr>
                <w:rFonts w:ascii="Times New Roman" w:hAnsi="Times New Roman" w:cs="Times New Roman"/>
                <w:color w:val="FF0000"/>
                <w:sz w:val="24"/>
                <w:szCs w:val="24"/>
                <w:lang w:eastAsia="ru-RU"/>
              </w:rPr>
            </w:pPr>
            <w:r>
              <w:rPr>
                <w:rFonts w:ascii="Times New Roman" w:hAnsi="Times New Roman" w:cs="Times New Roman"/>
                <w:color w:val="FF0000"/>
                <w:sz w:val="24"/>
                <w:szCs w:val="24"/>
                <w:lang w:eastAsia="ru-RU"/>
              </w:rPr>
              <w:t>114-152</w:t>
            </w:r>
          </w:p>
        </w:tc>
        <w:tc>
          <w:tcPr>
            <w:tcW w:w="878" w:type="dxa"/>
            <w:shd w:val="clear" w:color="auto" w:fill="auto"/>
            <w:noWrap/>
            <w:vAlign w:val="center"/>
            <w:hideMark/>
          </w:tcPr>
          <w:p w:rsidR="002D22DF" w:rsidRPr="004A47B6" w:rsidRDefault="002D22DF" w:rsidP="002D22DF">
            <w:pPr>
              <w:spacing w:after="0" w:line="240" w:lineRule="auto"/>
              <w:ind w:left="-108" w:right="-104"/>
              <w:jc w:val="center"/>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w:t>
            </w:r>
          </w:p>
        </w:tc>
        <w:tc>
          <w:tcPr>
            <w:tcW w:w="1098" w:type="dxa"/>
            <w:shd w:val="clear" w:color="auto" w:fill="auto"/>
            <w:vAlign w:val="center"/>
            <w:hideMark/>
          </w:tcPr>
          <w:p w:rsidR="002D22DF" w:rsidRPr="004A47B6" w:rsidRDefault="002D22DF" w:rsidP="002D22DF">
            <w:pPr>
              <w:spacing w:after="0" w:line="240" w:lineRule="auto"/>
              <w:ind w:left="-112" w:right="-77"/>
              <w:jc w:val="center"/>
              <w:rPr>
                <w:rFonts w:ascii="Times New Roman" w:hAnsi="Times New Roman" w:cs="Times New Roman"/>
                <w:color w:val="FF0000"/>
                <w:sz w:val="24"/>
                <w:szCs w:val="24"/>
                <w:lang w:eastAsia="ru-RU"/>
              </w:rPr>
            </w:pPr>
          </w:p>
        </w:tc>
      </w:tr>
      <w:tr w:rsidR="002D22DF" w:rsidRPr="004A47B6" w:rsidTr="002D22DF">
        <w:trPr>
          <w:trHeight w:val="20"/>
        </w:trPr>
        <w:tc>
          <w:tcPr>
            <w:tcW w:w="929" w:type="dxa"/>
            <w:shd w:val="clear" w:color="auto" w:fill="auto"/>
            <w:noWrap/>
            <w:vAlign w:val="center"/>
            <w:hideMark/>
          </w:tcPr>
          <w:p w:rsidR="002D22DF" w:rsidRPr="004A47B6" w:rsidRDefault="002D22DF" w:rsidP="002D22DF">
            <w:pPr>
              <w:spacing w:after="0" w:line="240" w:lineRule="auto"/>
              <w:ind w:right="-1" w:firstLine="34"/>
              <w:jc w:val="center"/>
              <w:rPr>
                <w:rFonts w:ascii="Times New Roman" w:hAnsi="Times New Roman" w:cs="Times New Roman"/>
                <w:color w:val="000000"/>
                <w:sz w:val="24"/>
                <w:szCs w:val="24"/>
                <w:lang w:eastAsia="ru-RU"/>
              </w:rPr>
            </w:pPr>
            <w:r w:rsidRPr="004A47B6">
              <w:rPr>
                <w:rFonts w:ascii="Times New Roman" w:hAnsi="Times New Roman" w:cs="Times New Roman"/>
                <w:color w:val="000000"/>
                <w:sz w:val="24"/>
                <w:szCs w:val="24"/>
                <w:lang w:eastAsia="ru-RU"/>
              </w:rPr>
              <w:t>5</w:t>
            </w:r>
          </w:p>
        </w:tc>
        <w:tc>
          <w:tcPr>
            <w:tcW w:w="14215" w:type="dxa"/>
            <w:gridSpan w:val="11"/>
            <w:shd w:val="clear" w:color="auto" w:fill="auto"/>
            <w:noWrap/>
            <w:vAlign w:val="center"/>
            <w:hideMark/>
          </w:tcPr>
          <w:p w:rsidR="002D22DF" w:rsidRPr="004A47B6" w:rsidRDefault="002D22DF" w:rsidP="002D22DF">
            <w:pPr>
              <w:spacing w:after="0" w:line="240" w:lineRule="auto"/>
              <w:ind w:left="-112" w:right="-77"/>
              <w:jc w:val="center"/>
              <w:rPr>
                <w:rFonts w:ascii="Times New Roman" w:hAnsi="Times New Roman" w:cs="Times New Roman"/>
                <w:color w:val="000000"/>
                <w:sz w:val="24"/>
                <w:szCs w:val="24"/>
                <w:lang w:eastAsia="ru-RU"/>
              </w:rPr>
            </w:pPr>
            <w:r w:rsidRPr="004A47B6">
              <w:rPr>
                <w:rFonts w:ascii="Times New Roman" w:hAnsi="Times New Roman" w:cs="Times New Roman"/>
                <w:b/>
                <w:bCs/>
                <w:sz w:val="24"/>
                <w:szCs w:val="24"/>
              </w:rPr>
              <w:t>Предприятия общественного питания и торговли</w:t>
            </w:r>
          </w:p>
        </w:tc>
      </w:tr>
      <w:tr w:rsidR="002D22DF" w:rsidRPr="004A47B6" w:rsidTr="002D22DF">
        <w:trPr>
          <w:trHeight w:val="20"/>
        </w:trPr>
        <w:tc>
          <w:tcPr>
            <w:tcW w:w="929" w:type="dxa"/>
            <w:shd w:val="clear" w:color="auto" w:fill="auto"/>
            <w:noWrap/>
            <w:vAlign w:val="center"/>
            <w:hideMark/>
          </w:tcPr>
          <w:p w:rsidR="002D22DF" w:rsidRPr="004A47B6" w:rsidRDefault="002D22DF" w:rsidP="002D22DF">
            <w:pPr>
              <w:spacing w:after="0" w:line="240" w:lineRule="auto"/>
              <w:ind w:right="-1" w:firstLine="34"/>
              <w:jc w:val="center"/>
              <w:rPr>
                <w:rFonts w:ascii="Times New Roman" w:hAnsi="Times New Roman" w:cs="Times New Roman"/>
                <w:color w:val="000000"/>
                <w:sz w:val="24"/>
                <w:szCs w:val="24"/>
                <w:lang w:eastAsia="ru-RU"/>
              </w:rPr>
            </w:pPr>
            <w:r w:rsidRPr="004A47B6">
              <w:rPr>
                <w:rFonts w:ascii="Times New Roman" w:hAnsi="Times New Roman" w:cs="Times New Roman"/>
                <w:color w:val="000000"/>
                <w:sz w:val="24"/>
                <w:szCs w:val="24"/>
                <w:lang w:eastAsia="ru-RU"/>
              </w:rPr>
              <w:t>5.1</w:t>
            </w:r>
          </w:p>
        </w:tc>
        <w:tc>
          <w:tcPr>
            <w:tcW w:w="2615" w:type="dxa"/>
            <w:shd w:val="clear" w:color="auto" w:fill="auto"/>
            <w:noWrap/>
            <w:vAlign w:val="center"/>
            <w:hideMark/>
          </w:tcPr>
          <w:p w:rsidR="002D22DF" w:rsidRPr="004A47B6" w:rsidRDefault="002D22DF" w:rsidP="002D22DF">
            <w:pPr>
              <w:spacing w:after="0" w:line="240" w:lineRule="auto"/>
              <w:ind w:left="-44" w:right="-108"/>
              <w:jc w:val="center"/>
              <w:rPr>
                <w:rFonts w:ascii="Times New Roman" w:hAnsi="Times New Roman" w:cs="Times New Roman"/>
                <w:color w:val="000000"/>
                <w:sz w:val="24"/>
                <w:szCs w:val="24"/>
                <w:lang w:eastAsia="ru-RU"/>
              </w:rPr>
            </w:pPr>
            <w:r w:rsidRPr="004A47B6">
              <w:rPr>
                <w:rFonts w:ascii="Times New Roman" w:hAnsi="Times New Roman" w:cs="Times New Roman"/>
                <w:color w:val="000000"/>
                <w:sz w:val="24"/>
                <w:szCs w:val="24"/>
                <w:lang w:eastAsia="ru-RU"/>
              </w:rPr>
              <w:t xml:space="preserve">Магазины продовольственных и непродовольственных </w:t>
            </w:r>
            <w:r w:rsidRPr="004A47B6">
              <w:rPr>
                <w:rFonts w:ascii="Times New Roman" w:hAnsi="Times New Roman" w:cs="Times New Roman"/>
                <w:color w:val="000000"/>
                <w:sz w:val="24"/>
                <w:szCs w:val="24"/>
                <w:lang w:eastAsia="ru-RU"/>
              </w:rPr>
              <w:lastRenderedPageBreak/>
              <w:t>товаров</w:t>
            </w:r>
          </w:p>
        </w:tc>
        <w:tc>
          <w:tcPr>
            <w:tcW w:w="1418" w:type="dxa"/>
            <w:shd w:val="clear" w:color="auto" w:fill="auto"/>
            <w:noWrap/>
            <w:vAlign w:val="center"/>
            <w:hideMark/>
          </w:tcPr>
          <w:p w:rsidR="002D22DF" w:rsidRPr="004A47B6" w:rsidRDefault="00002C8B" w:rsidP="00002C8B">
            <w:pPr>
              <w:spacing w:after="0" w:line="240" w:lineRule="auto"/>
              <w:ind w:left="-108" w:right="-108"/>
              <w:jc w:val="center"/>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lastRenderedPageBreak/>
              <w:t>м</w:t>
            </w:r>
            <w:r>
              <w:rPr>
                <w:rFonts w:ascii="Times New Roman" w:hAnsi="Times New Roman" w:cs="Times New Roman"/>
                <w:color w:val="000000"/>
                <w:sz w:val="24"/>
                <w:szCs w:val="24"/>
                <w:vertAlign w:val="superscript"/>
                <w:lang w:eastAsia="ru-RU"/>
              </w:rPr>
              <w:t>2</w:t>
            </w:r>
            <w:r w:rsidR="002D22DF" w:rsidRPr="004A47B6">
              <w:rPr>
                <w:rFonts w:ascii="Times New Roman" w:hAnsi="Times New Roman" w:cs="Times New Roman"/>
                <w:color w:val="000000"/>
                <w:sz w:val="24"/>
                <w:szCs w:val="24"/>
                <w:lang w:eastAsia="ru-RU"/>
              </w:rPr>
              <w:t xml:space="preserve"> торг</w:t>
            </w:r>
            <w:proofErr w:type="gramStart"/>
            <w:r w:rsidR="002D22DF" w:rsidRPr="004A47B6">
              <w:rPr>
                <w:rFonts w:ascii="Times New Roman" w:hAnsi="Times New Roman" w:cs="Times New Roman"/>
                <w:color w:val="000000"/>
                <w:sz w:val="24"/>
                <w:szCs w:val="24"/>
                <w:lang w:eastAsia="ru-RU"/>
              </w:rPr>
              <w:t>.</w:t>
            </w:r>
            <w:proofErr w:type="gramEnd"/>
            <w:r w:rsidR="002D22DF" w:rsidRPr="004A47B6">
              <w:rPr>
                <w:rFonts w:ascii="Times New Roman" w:hAnsi="Times New Roman" w:cs="Times New Roman"/>
                <w:color w:val="000000"/>
                <w:sz w:val="24"/>
                <w:szCs w:val="24"/>
                <w:lang w:eastAsia="ru-RU"/>
              </w:rPr>
              <w:t xml:space="preserve"> </w:t>
            </w:r>
            <w:proofErr w:type="gramStart"/>
            <w:r w:rsidR="002D22DF" w:rsidRPr="004A47B6">
              <w:rPr>
                <w:rFonts w:ascii="Times New Roman" w:hAnsi="Times New Roman" w:cs="Times New Roman"/>
                <w:color w:val="000000"/>
                <w:sz w:val="24"/>
                <w:szCs w:val="24"/>
                <w:lang w:eastAsia="ru-RU"/>
              </w:rPr>
              <w:t>п</w:t>
            </w:r>
            <w:proofErr w:type="gramEnd"/>
            <w:r w:rsidR="002D22DF" w:rsidRPr="004A47B6">
              <w:rPr>
                <w:rFonts w:ascii="Times New Roman" w:hAnsi="Times New Roman" w:cs="Times New Roman"/>
                <w:color w:val="000000"/>
                <w:sz w:val="24"/>
                <w:szCs w:val="24"/>
                <w:lang w:eastAsia="ru-RU"/>
              </w:rPr>
              <w:t>лощади</w:t>
            </w:r>
          </w:p>
        </w:tc>
        <w:tc>
          <w:tcPr>
            <w:tcW w:w="1701" w:type="dxa"/>
            <w:shd w:val="clear" w:color="auto" w:fill="auto"/>
            <w:noWrap/>
            <w:vAlign w:val="center"/>
            <w:hideMark/>
          </w:tcPr>
          <w:p w:rsidR="002D22DF" w:rsidRPr="004A47B6" w:rsidRDefault="00DD174C" w:rsidP="002D22DF">
            <w:pPr>
              <w:spacing w:after="0" w:line="240" w:lineRule="auto"/>
              <w:ind w:left="-108" w:right="-108"/>
              <w:jc w:val="center"/>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222</w:t>
            </w:r>
          </w:p>
        </w:tc>
        <w:tc>
          <w:tcPr>
            <w:tcW w:w="1417" w:type="dxa"/>
            <w:shd w:val="clear" w:color="auto" w:fill="auto"/>
            <w:noWrap/>
            <w:vAlign w:val="center"/>
            <w:hideMark/>
          </w:tcPr>
          <w:p w:rsidR="002D22DF" w:rsidRPr="004A47B6" w:rsidRDefault="002D22DF" w:rsidP="002D22DF">
            <w:pPr>
              <w:spacing w:after="0" w:line="240" w:lineRule="auto"/>
              <w:ind w:left="-108" w:right="-108"/>
              <w:jc w:val="center"/>
              <w:rPr>
                <w:rFonts w:ascii="Times New Roman" w:hAnsi="Times New Roman" w:cs="Times New Roman"/>
                <w:color w:val="000000"/>
                <w:sz w:val="24"/>
                <w:szCs w:val="24"/>
                <w:lang w:eastAsia="ru-RU"/>
              </w:rPr>
            </w:pPr>
            <w:r w:rsidRPr="004A47B6">
              <w:rPr>
                <w:rFonts w:ascii="Times New Roman" w:hAnsi="Times New Roman" w:cs="Times New Roman"/>
                <w:color w:val="000000"/>
                <w:sz w:val="24"/>
                <w:szCs w:val="24"/>
                <w:lang w:eastAsia="ru-RU"/>
              </w:rPr>
              <w:t>300</w:t>
            </w:r>
          </w:p>
        </w:tc>
        <w:tc>
          <w:tcPr>
            <w:tcW w:w="1138" w:type="dxa"/>
            <w:shd w:val="clear" w:color="auto" w:fill="auto"/>
            <w:noWrap/>
            <w:vAlign w:val="center"/>
            <w:hideMark/>
          </w:tcPr>
          <w:p w:rsidR="002D22DF" w:rsidRPr="004A47B6" w:rsidRDefault="00002C8B" w:rsidP="002D22DF">
            <w:pPr>
              <w:spacing w:after="0" w:line="240" w:lineRule="auto"/>
              <w:ind w:left="-108" w:right="-104"/>
              <w:jc w:val="center"/>
              <w:rPr>
                <w:rFonts w:ascii="Times New Roman" w:hAnsi="Times New Roman" w:cs="Times New Roman"/>
                <w:color w:val="FF0000"/>
                <w:sz w:val="24"/>
                <w:szCs w:val="24"/>
                <w:lang w:eastAsia="ru-RU"/>
              </w:rPr>
            </w:pPr>
            <w:r>
              <w:rPr>
                <w:rFonts w:ascii="Times New Roman" w:hAnsi="Times New Roman" w:cs="Times New Roman"/>
                <w:color w:val="FF0000"/>
                <w:sz w:val="24"/>
                <w:szCs w:val="24"/>
                <w:lang w:eastAsia="ru-RU"/>
              </w:rPr>
              <w:t>538</w:t>
            </w:r>
          </w:p>
        </w:tc>
        <w:tc>
          <w:tcPr>
            <w:tcW w:w="878" w:type="dxa"/>
            <w:vAlign w:val="center"/>
          </w:tcPr>
          <w:p w:rsidR="002D22DF" w:rsidRPr="004A47B6" w:rsidRDefault="00002C8B" w:rsidP="002D22DF">
            <w:pPr>
              <w:spacing w:after="0" w:line="240" w:lineRule="auto"/>
              <w:ind w:left="-108" w:right="-104"/>
              <w:jc w:val="center"/>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40</w:t>
            </w:r>
          </w:p>
        </w:tc>
        <w:tc>
          <w:tcPr>
            <w:tcW w:w="1098" w:type="dxa"/>
            <w:vAlign w:val="center"/>
          </w:tcPr>
          <w:p w:rsidR="002D22DF" w:rsidRPr="004A47B6" w:rsidRDefault="00002C8B" w:rsidP="002D22DF">
            <w:pPr>
              <w:spacing w:after="0" w:line="240" w:lineRule="auto"/>
              <w:ind w:left="-108" w:right="-104"/>
              <w:jc w:val="center"/>
              <w:rPr>
                <w:rFonts w:ascii="Times New Roman" w:hAnsi="Times New Roman" w:cs="Times New Roman"/>
                <w:color w:val="FF0000"/>
                <w:sz w:val="24"/>
                <w:szCs w:val="24"/>
                <w:lang w:eastAsia="ru-RU"/>
              </w:rPr>
            </w:pPr>
            <w:r>
              <w:rPr>
                <w:rFonts w:ascii="Times New Roman" w:hAnsi="Times New Roman" w:cs="Times New Roman"/>
                <w:color w:val="FF0000"/>
                <w:sz w:val="24"/>
                <w:szCs w:val="24"/>
                <w:lang w:eastAsia="ru-RU"/>
              </w:rPr>
              <w:t>554</w:t>
            </w:r>
          </w:p>
        </w:tc>
        <w:tc>
          <w:tcPr>
            <w:tcW w:w="878" w:type="dxa"/>
            <w:vAlign w:val="center"/>
          </w:tcPr>
          <w:p w:rsidR="002D22DF" w:rsidRPr="004A47B6" w:rsidRDefault="00002C8B" w:rsidP="002D22DF">
            <w:pPr>
              <w:spacing w:after="0" w:line="240" w:lineRule="auto"/>
              <w:ind w:left="-108" w:right="-104"/>
              <w:jc w:val="center"/>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40</w:t>
            </w:r>
          </w:p>
        </w:tc>
        <w:tc>
          <w:tcPr>
            <w:tcW w:w="1096" w:type="dxa"/>
            <w:vAlign w:val="center"/>
          </w:tcPr>
          <w:p w:rsidR="002D22DF" w:rsidRPr="004A47B6" w:rsidRDefault="00002C8B" w:rsidP="002D22DF">
            <w:pPr>
              <w:spacing w:after="0" w:line="240" w:lineRule="auto"/>
              <w:ind w:left="-108" w:right="-104"/>
              <w:jc w:val="center"/>
              <w:rPr>
                <w:rFonts w:ascii="Times New Roman" w:hAnsi="Times New Roman" w:cs="Times New Roman"/>
                <w:color w:val="FF0000"/>
                <w:sz w:val="24"/>
                <w:szCs w:val="24"/>
                <w:lang w:eastAsia="ru-RU"/>
              </w:rPr>
            </w:pPr>
            <w:r>
              <w:rPr>
                <w:rFonts w:ascii="Times New Roman" w:hAnsi="Times New Roman" w:cs="Times New Roman"/>
                <w:color w:val="FF0000"/>
                <w:sz w:val="24"/>
                <w:szCs w:val="24"/>
                <w:lang w:eastAsia="ru-RU"/>
              </w:rPr>
              <w:t>570</w:t>
            </w:r>
          </w:p>
        </w:tc>
        <w:tc>
          <w:tcPr>
            <w:tcW w:w="878" w:type="dxa"/>
            <w:shd w:val="clear" w:color="auto" w:fill="auto"/>
            <w:noWrap/>
            <w:vAlign w:val="center"/>
            <w:hideMark/>
          </w:tcPr>
          <w:p w:rsidR="002D22DF" w:rsidRPr="004A47B6" w:rsidRDefault="00002C8B" w:rsidP="002D22DF">
            <w:pPr>
              <w:spacing w:after="0" w:line="240" w:lineRule="auto"/>
              <w:ind w:left="-108" w:right="-104"/>
              <w:jc w:val="center"/>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39</w:t>
            </w:r>
          </w:p>
        </w:tc>
        <w:tc>
          <w:tcPr>
            <w:tcW w:w="1098" w:type="dxa"/>
            <w:shd w:val="clear" w:color="auto" w:fill="auto"/>
            <w:noWrap/>
            <w:vAlign w:val="center"/>
            <w:hideMark/>
          </w:tcPr>
          <w:p w:rsidR="002D22DF" w:rsidRPr="004A47B6" w:rsidRDefault="002D22DF" w:rsidP="002D22DF">
            <w:pPr>
              <w:spacing w:after="0" w:line="240" w:lineRule="auto"/>
              <w:ind w:left="-112" w:right="-77"/>
              <w:jc w:val="center"/>
              <w:rPr>
                <w:rFonts w:ascii="Times New Roman" w:hAnsi="Times New Roman" w:cs="Times New Roman"/>
                <w:color w:val="FF0000"/>
                <w:sz w:val="24"/>
                <w:szCs w:val="24"/>
                <w:lang w:eastAsia="ru-RU"/>
              </w:rPr>
            </w:pPr>
          </w:p>
        </w:tc>
      </w:tr>
      <w:tr w:rsidR="002D22DF" w:rsidRPr="004A47B6" w:rsidTr="002D22DF">
        <w:trPr>
          <w:trHeight w:val="20"/>
        </w:trPr>
        <w:tc>
          <w:tcPr>
            <w:tcW w:w="929" w:type="dxa"/>
            <w:shd w:val="clear" w:color="auto" w:fill="auto"/>
            <w:noWrap/>
            <w:vAlign w:val="center"/>
            <w:hideMark/>
          </w:tcPr>
          <w:p w:rsidR="002D22DF" w:rsidRPr="004A47B6" w:rsidRDefault="002D22DF" w:rsidP="002D22DF">
            <w:pPr>
              <w:spacing w:after="0" w:line="240" w:lineRule="auto"/>
              <w:ind w:right="-1" w:firstLine="34"/>
              <w:jc w:val="center"/>
              <w:rPr>
                <w:rFonts w:ascii="Times New Roman" w:hAnsi="Times New Roman" w:cs="Times New Roman"/>
                <w:color w:val="000000"/>
                <w:sz w:val="24"/>
                <w:szCs w:val="24"/>
                <w:lang w:eastAsia="ru-RU"/>
              </w:rPr>
            </w:pPr>
            <w:r w:rsidRPr="004A47B6">
              <w:rPr>
                <w:rFonts w:ascii="Times New Roman" w:hAnsi="Times New Roman" w:cs="Times New Roman"/>
                <w:color w:val="000000"/>
                <w:sz w:val="24"/>
                <w:szCs w:val="24"/>
                <w:lang w:eastAsia="ru-RU"/>
              </w:rPr>
              <w:lastRenderedPageBreak/>
              <w:t>6</w:t>
            </w:r>
          </w:p>
        </w:tc>
        <w:tc>
          <w:tcPr>
            <w:tcW w:w="14215" w:type="dxa"/>
            <w:gridSpan w:val="11"/>
            <w:shd w:val="clear" w:color="auto" w:fill="auto"/>
            <w:noWrap/>
            <w:vAlign w:val="center"/>
            <w:hideMark/>
          </w:tcPr>
          <w:p w:rsidR="002D22DF" w:rsidRPr="004A47B6" w:rsidRDefault="002D22DF" w:rsidP="002D22DF">
            <w:pPr>
              <w:spacing w:after="0" w:line="240" w:lineRule="auto"/>
              <w:ind w:left="-112" w:right="-77"/>
              <w:jc w:val="center"/>
              <w:rPr>
                <w:rFonts w:ascii="Times New Roman" w:hAnsi="Times New Roman" w:cs="Times New Roman"/>
                <w:color w:val="000000"/>
                <w:sz w:val="24"/>
                <w:szCs w:val="24"/>
                <w:lang w:eastAsia="ru-RU"/>
              </w:rPr>
            </w:pPr>
            <w:r w:rsidRPr="004A47B6">
              <w:rPr>
                <w:rFonts w:ascii="Times New Roman" w:hAnsi="Times New Roman" w:cs="Times New Roman"/>
                <w:b/>
                <w:bCs/>
                <w:sz w:val="24"/>
                <w:szCs w:val="24"/>
              </w:rPr>
              <w:t>Учреждения бытового и коммунального обслуживания</w:t>
            </w:r>
          </w:p>
        </w:tc>
      </w:tr>
      <w:tr w:rsidR="002D22DF" w:rsidRPr="004A47B6" w:rsidTr="002D22DF">
        <w:trPr>
          <w:trHeight w:val="20"/>
        </w:trPr>
        <w:tc>
          <w:tcPr>
            <w:tcW w:w="929" w:type="dxa"/>
            <w:shd w:val="clear" w:color="auto" w:fill="auto"/>
            <w:noWrap/>
            <w:vAlign w:val="center"/>
            <w:hideMark/>
          </w:tcPr>
          <w:p w:rsidR="002D22DF" w:rsidRPr="004A47B6" w:rsidRDefault="002D22DF" w:rsidP="002D22DF">
            <w:pPr>
              <w:spacing w:after="0" w:line="240" w:lineRule="auto"/>
              <w:ind w:right="-1" w:firstLine="34"/>
              <w:jc w:val="center"/>
              <w:rPr>
                <w:rFonts w:ascii="Times New Roman" w:hAnsi="Times New Roman" w:cs="Times New Roman"/>
                <w:color w:val="000000"/>
                <w:sz w:val="24"/>
                <w:szCs w:val="24"/>
                <w:lang w:eastAsia="ru-RU"/>
              </w:rPr>
            </w:pPr>
            <w:r w:rsidRPr="004A47B6">
              <w:rPr>
                <w:rFonts w:ascii="Times New Roman" w:hAnsi="Times New Roman" w:cs="Times New Roman"/>
                <w:color w:val="000000"/>
                <w:sz w:val="24"/>
                <w:szCs w:val="24"/>
                <w:lang w:eastAsia="ru-RU"/>
              </w:rPr>
              <w:t>6.1</w:t>
            </w:r>
          </w:p>
        </w:tc>
        <w:tc>
          <w:tcPr>
            <w:tcW w:w="2615" w:type="dxa"/>
            <w:shd w:val="clear" w:color="auto" w:fill="auto"/>
            <w:noWrap/>
            <w:vAlign w:val="center"/>
            <w:hideMark/>
          </w:tcPr>
          <w:p w:rsidR="002D22DF" w:rsidRPr="004A47B6" w:rsidRDefault="002D22DF" w:rsidP="002D22DF">
            <w:pPr>
              <w:spacing w:after="0" w:line="240" w:lineRule="auto"/>
              <w:ind w:left="-44" w:right="-108"/>
              <w:jc w:val="center"/>
              <w:rPr>
                <w:rFonts w:ascii="Times New Roman" w:hAnsi="Times New Roman" w:cs="Times New Roman"/>
                <w:color w:val="000000"/>
                <w:sz w:val="24"/>
                <w:szCs w:val="24"/>
                <w:lang w:eastAsia="ru-RU"/>
              </w:rPr>
            </w:pPr>
            <w:r w:rsidRPr="004A47B6">
              <w:rPr>
                <w:rFonts w:ascii="Times New Roman" w:hAnsi="Times New Roman" w:cs="Times New Roman"/>
                <w:color w:val="000000"/>
                <w:sz w:val="24"/>
                <w:szCs w:val="24"/>
                <w:lang w:eastAsia="ru-RU"/>
              </w:rPr>
              <w:t>Пожарное депо</w:t>
            </w:r>
          </w:p>
        </w:tc>
        <w:tc>
          <w:tcPr>
            <w:tcW w:w="1418" w:type="dxa"/>
            <w:shd w:val="clear" w:color="auto" w:fill="auto"/>
            <w:noWrap/>
            <w:vAlign w:val="center"/>
            <w:hideMark/>
          </w:tcPr>
          <w:p w:rsidR="002D22DF" w:rsidRPr="004A47B6" w:rsidRDefault="002D22DF" w:rsidP="002D22DF">
            <w:pPr>
              <w:spacing w:after="0" w:line="240" w:lineRule="auto"/>
              <w:ind w:left="-108" w:right="-108"/>
              <w:jc w:val="center"/>
              <w:rPr>
                <w:rFonts w:ascii="Times New Roman" w:hAnsi="Times New Roman" w:cs="Times New Roman"/>
                <w:color w:val="000000"/>
                <w:sz w:val="24"/>
                <w:szCs w:val="24"/>
                <w:lang w:eastAsia="ru-RU"/>
              </w:rPr>
            </w:pPr>
            <w:r w:rsidRPr="004A47B6">
              <w:rPr>
                <w:rFonts w:ascii="Times New Roman" w:hAnsi="Times New Roman" w:cs="Times New Roman"/>
                <w:color w:val="000000"/>
                <w:sz w:val="24"/>
                <w:szCs w:val="24"/>
                <w:lang w:eastAsia="ru-RU"/>
              </w:rPr>
              <w:t>1 пожарный автомобиль</w:t>
            </w:r>
          </w:p>
        </w:tc>
        <w:tc>
          <w:tcPr>
            <w:tcW w:w="1701" w:type="dxa"/>
            <w:shd w:val="clear" w:color="auto" w:fill="auto"/>
            <w:noWrap/>
            <w:vAlign w:val="center"/>
            <w:hideMark/>
          </w:tcPr>
          <w:p w:rsidR="002D22DF" w:rsidRPr="004A47B6" w:rsidRDefault="00DD174C" w:rsidP="002D22DF">
            <w:pPr>
              <w:spacing w:after="0" w:line="240" w:lineRule="auto"/>
              <w:ind w:left="-108" w:right="-108"/>
              <w:jc w:val="center"/>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2</w:t>
            </w:r>
          </w:p>
        </w:tc>
        <w:tc>
          <w:tcPr>
            <w:tcW w:w="1417" w:type="dxa"/>
            <w:shd w:val="clear" w:color="auto" w:fill="auto"/>
            <w:noWrap/>
            <w:vAlign w:val="center"/>
            <w:hideMark/>
          </w:tcPr>
          <w:p w:rsidR="002D22DF" w:rsidRPr="004A47B6" w:rsidRDefault="002D22DF" w:rsidP="002D22DF">
            <w:pPr>
              <w:spacing w:after="0" w:line="240" w:lineRule="auto"/>
              <w:ind w:left="-108" w:right="-108"/>
              <w:jc w:val="center"/>
              <w:rPr>
                <w:rFonts w:ascii="Times New Roman" w:hAnsi="Times New Roman" w:cs="Times New Roman"/>
                <w:color w:val="000000"/>
                <w:sz w:val="24"/>
                <w:szCs w:val="24"/>
                <w:lang w:eastAsia="ru-RU"/>
              </w:rPr>
            </w:pPr>
            <w:r w:rsidRPr="004A47B6">
              <w:rPr>
                <w:rFonts w:ascii="Times New Roman" w:hAnsi="Times New Roman" w:cs="Times New Roman"/>
                <w:color w:val="000000"/>
                <w:sz w:val="24"/>
                <w:szCs w:val="24"/>
                <w:lang w:eastAsia="ru-RU"/>
              </w:rPr>
              <w:t>0,3</w:t>
            </w:r>
          </w:p>
        </w:tc>
        <w:tc>
          <w:tcPr>
            <w:tcW w:w="1138" w:type="dxa"/>
            <w:shd w:val="clear" w:color="auto" w:fill="auto"/>
            <w:noWrap/>
            <w:vAlign w:val="center"/>
            <w:hideMark/>
          </w:tcPr>
          <w:p w:rsidR="002D22DF" w:rsidRPr="004A47B6" w:rsidRDefault="002D22DF" w:rsidP="00F75B50">
            <w:pPr>
              <w:spacing w:after="0" w:line="240" w:lineRule="auto"/>
              <w:ind w:left="-108" w:right="-104"/>
              <w:jc w:val="center"/>
              <w:rPr>
                <w:rFonts w:ascii="Times New Roman" w:hAnsi="Times New Roman" w:cs="Times New Roman"/>
                <w:color w:val="FF0000"/>
                <w:sz w:val="24"/>
                <w:szCs w:val="24"/>
                <w:lang w:eastAsia="ru-RU"/>
              </w:rPr>
            </w:pPr>
            <w:r w:rsidRPr="004A47B6">
              <w:rPr>
                <w:rFonts w:ascii="Times New Roman" w:hAnsi="Times New Roman" w:cs="Times New Roman"/>
                <w:color w:val="FF0000"/>
                <w:sz w:val="24"/>
                <w:szCs w:val="24"/>
                <w:lang w:eastAsia="ru-RU"/>
              </w:rPr>
              <w:t>0,</w:t>
            </w:r>
            <w:r w:rsidR="00F75B50">
              <w:rPr>
                <w:rFonts w:ascii="Times New Roman" w:hAnsi="Times New Roman" w:cs="Times New Roman"/>
                <w:color w:val="FF0000"/>
                <w:sz w:val="24"/>
                <w:szCs w:val="24"/>
                <w:lang w:eastAsia="ru-RU"/>
              </w:rPr>
              <w:t>54</w:t>
            </w:r>
          </w:p>
        </w:tc>
        <w:tc>
          <w:tcPr>
            <w:tcW w:w="878" w:type="dxa"/>
            <w:vAlign w:val="center"/>
          </w:tcPr>
          <w:p w:rsidR="002D22DF" w:rsidRPr="004A47B6" w:rsidRDefault="002D22DF" w:rsidP="002D22DF">
            <w:pPr>
              <w:spacing w:after="0" w:line="240" w:lineRule="auto"/>
              <w:ind w:left="-108" w:right="-104"/>
              <w:jc w:val="center"/>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100%</w:t>
            </w:r>
          </w:p>
        </w:tc>
        <w:tc>
          <w:tcPr>
            <w:tcW w:w="1098" w:type="dxa"/>
            <w:vAlign w:val="center"/>
          </w:tcPr>
          <w:p w:rsidR="002D22DF" w:rsidRPr="004A47B6" w:rsidRDefault="002D22DF" w:rsidP="00F75B50">
            <w:pPr>
              <w:spacing w:after="0" w:line="240" w:lineRule="auto"/>
              <w:ind w:left="-108" w:right="-104"/>
              <w:jc w:val="center"/>
              <w:rPr>
                <w:rFonts w:ascii="Times New Roman" w:hAnsi="Times New Roman" w:cs="Times New Roman"/>
                <w:color w:val="FF0000"/>
                <w:sz w:val="24"/>
                <w:szCs w:val="24"/>
                <w:lang w:eastAsia="ru-RU"/>
              </w:rPr>
            </w:pPr>
            <w:r w:rsidRPr="004A47B6">
              <w:rPr>
                <w:rFonts w:ascii="Times New Roman" w:hAnsi="Times New Roman" w:cs="Times New Roman"/>
                <w:color w:val="FF0000"/>
                <w:sz w:val="24"/>
                <w:szCs w:val="24"/>
                <w:lang w:eastAsia="ru-RU"/>
              </w:rPr>
              <w:t>0,</w:t>
            </w:r>
            <w:r w:rsidR="00F75B50">
              <w:rPr>
                <w:rFonts w:ascii="Times New Roman" w:hAnsi="Times New Roman" w:cs="Times New Roman"/>
                <w:color w:val="FF0000"/>
                <w:sz w:val="24"/>
                <w:szCs w:val="24"/>
                <w:lang w:eastAsia="ru-RU"/>
              </w:rPr>
              <w:t>55</w:t>
            </w:r>
          </w:p>
        </w:tc>
        <w:tc>
          <w:tcPr>
            <w:tcW w:w="878" w:type="dxa"/>
            <w:vAlign w:val="center"/>
          </w:tcPr>
          <w:p w:rsidR="002D22DF" w:rsidRPr="004A47B6" w:rsidRDefault="002D22DF" w:rsidP="002D22DF">
            <w:pPr>
              <w:spacing w:after="0" w:line="240" w:lineRule="auto"/>
              <w:ind w:left="-108" w:right="-104"/>
              <w:jc w:val="center"/>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100%</w:t>
            </w:r>
          </w:p>
        </w:tc>
        <w:tc>
          <w:tcPr>
            <w:tcW w:w="1096" w:type="dxa"/>
            <w:vAlign w:val="center"/>
          </w:tcPr>
          <w:p w:rsidR="002D22DF" w:rsidRPr="004A47B6" w:rsidRDefault="002D22DF" w:rsidP="00F75B50">
            <w:pPr>
              <w:spacing w:after="0" w:line="240" w:lineRule="auto"/>
              <w:ind w:left="-108" w:right="-104"/>
              <w:jc w:val="center"/>
              <w:rPr>
                <w:rFonts w:ascii="Times New Roman" w:hAnsi="Times New Roman" w:cs="Times New Roman"/>
                <w:color w:val="FF0000"/>
                <w:sz w:val="24"/>
                <w:szCs w:val="24"/>
                <w:lang w:eastAsia="ru-RU"/>
              </w:rPr>
            </w:pPr>
            <w:r w:rsidRPr="004A47B6">
              <w:rPr>
                <w:rFonts w:ascii="Times New Roman" w:hAnsi="Times New Roman" w:cs="Times New Roman"/>
                <w:color w:val="FF0000"/>
                <w:sz w:val="24"/>
                <w:szCs w:val="24"/>
                <w:lang w:eastAsia="ru-RU"/>
              </w:rPr>
              <w:t>0,</w:t>
            </w:r>
            <w:r w:rsidR="00F75B50">
              <w:rPr>
                <w:rFonts w:ascii="Times New Roman" w:hAnsi="Times New Roman" w:cs="Times New Roman"/>
                <w:color w:val="FF0000"/>
                <w:sz w:val="24"/>
                <w:szCs w:val="24"/>
                <w:lang w:eastAsia="ru-RU"/>
              </w:rPr>
              <w:t>56</w:t>
            </w:r>
          </w:p>
        </w:tc>
        <w:tc>
          <w:tcPr>
            <w:tcW w:w="878" w:type="dxa"/>
            <w:shd w:val="clear" w:color="auto" w:fill="auto"/>
            <w:noWrap/>
            <w:vAlign w:val="center"/>
            <w:hideMark/>
          </w:tcPr>
          <w:p w:rsidR="002D22DF" w:rsidRPr="004A47B6" w:rsidRDefault="002D22DF" w:rsidP="002D22DF">
            <w:pPr>
              <w:spacing w:after="0" w:line="240" w:lineRule="auto"/>
              <w:ind w:left="-108" w:right="-104"/>
              <w:jc w:val="center"/>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100%</w:t>
            </w:r>
          </w:p>
        </w:tc>
        <w:tc>
          <w:tcPr>
            <w:tcW w:w="1098" w:type="dxa"/>
            <w:shd w:val="clear" w:color="auto" w:fill="auto"/>
            <w:noWrap/>
            <w:vAlign w:val="center"/>
            <w:hideMark/>
          </w:tcPr>
          <w:p w:rsidR="002D22DF" w:rsidRPr="004A47B6" w:rsidRDefault="002D22DF" w:rsidP="002D22DF">
            <w:pPr>
              <w:spacing w:after="0" w:line="240" w:lineRule="auto"/>
              <w:ind w:left="-112" w:right="-77"/>
              <w:jc w:val="center"/>
              <w:rPr>
                <w:rFonts w:ascii="Times New Roman" w:hAnsi="Times New Roman" w:cs="Times New Roman"/>
                <w:color w:val="FF0000"/>
                <w:sz w:val="24"/>
                <w:szCs w:val="24"/>
                <w:lang w:eastAsia="ru-RU"/>
              </w:rPr>
            </w:pPr>
          </w:p>
        </w:tc>
      </w:tr>
      <w:tr w:rsidR="002D22DF" w:rsidRPr="004A47B6" w:rsidTr="002D22DF">
        <w:trPr>
          <w:trHeight w:val="20"/>
        </w:trPr>
        <w:tc>
          <w:tcPr>
            <w:tcW w:w="929" w:type="dxa"/>
            <w:shd w:val="clear" w:color="auto" w:fill="auto"/>
            <w:noWrap/>
            <w:vAlign w:val="center"/>
            <w:hideMark/>
          </w:tcPr>
          <w:p w:rsidR="002D22DF" w:rsidRPr="004A47B6" w:rsidRDefault="002D22DF" w:rsidP="002D22DF">
            <w:pPr>
              <w:spacing w:after="0" w:line="240" w:lineRule="auto"/>
              <w:ind w:right="-1" w:firstLine="34"/>
              <w:jc w:val="center"/>
              <w:rPr>
                <w:rFonts w:ascii="Times New Roman" w:hAnsi="Times New Roman" w:cs="Times New Roman"/>
                <w:color w:val="000000"/>
                <w:sz w:val="24"/>
                <w:szCs w:val="24"/>
                <w:lang w:eastAsia="ru-RU"/>
              </w:rPr>
            </w:pPr>
            <w:r w:rsidRPr="004A47B6">
              <w:rPr>
                <w:rFonts w:ascii="Times New Roman" w:hAnsi="Times New Roman" w:cs="Times New Roman"/>
                <w:color w:val="000000"/>
                <w:sz w:val="24"/>
                <w:szCs w:val="24"/>
                <w:lang w:eastAsia="ru-RU"/>
              </w:rPr>
              <w:t>6.2</w:t>
            </w:r>
          </w:p>
        </w:tc>
        <w:tc>
          <w:tcPr>
            <w:tcW w:w="2615" w:type="dxa"/>
            <w:shd w:val="clear" w:color="auto" w:fill="auto"/>
            <w:noWrap/>
            <w:vAlign w:val="center"/>
            <w:hideMark/>
          </w:tcPr>
          <w:p w:rsidR="002D22DF" w:rsidRPr="004A47B6" w:rsidRDefault="002D22DF" w:rsidP="002D22DF">
            <w:pPr>
              <w:spacing w:after="0" w:line="240" w:lineRule="auto"/>
              <w:ind w:left="-44" w:right="-108"/>
              <w:jc w:val="center"/>
              <w:rPr>
                <w:rFonts w:ascii="Times New Roman" w:hAnsi="Times New Roman" w:cs="Times New Roman"/>
                <w:color w:val="000000"/>
                <w:sz w:val="24"/>
                <w:szCs w:val="24"/>
                <w:lang w:eastAsia="ru-RU"/>
              </w:rPr>
            </w:pPr>
            <w:r w:rsidRPr="004A47B6">
              <w:rPr>
                <w:rFonts w:ascii="Times New Roman" w:hAnsi="Times New Roman" w:cs="Times New Roman"/>
                <w:color w:val="000000"/>
                <w:sz w:val="24"/>
                <w:szCs w:val="24"/>
                <w:lang w:eastAsia="ru-RU"/>
              </w:rPr>
              <w:t>Бани</w:t>
            </w:r>
          </w:p>
        </w:tc>
        <w:tc>
          <w:tcPr>
            <w:tcW w:w="1418" w:type="dxa"/>
            <w:shd w:val="clear" w:color="auto" w:fill="auto"/>
            <w:noWrap/>
            <w:vAlign w:val="center"/>
            <w:hideMark/>
          </w:tcPr>
          <w:p w:rsidR="002D22DF" w:rsidRPr="004A47B6" w:rsidRDefault="002D22DF" w:rsidP="002D22DF">
            <w:pPr>
              <w:spacing w:after="0" w:line="240" w:lineRule="auto"/>
              <w:ind w:left="-108" w:right="-108"/>
              <w:jc w:val="center"/>
              <w:rPr>
                <w:rFonts w:ascii="Times New Roman" w:hAnsi="Times New Roman" w:cs="Times New Roman"/>
                <w:color w:val="000000"/>
                <w:sz w:val="24"/>
                <w:szCs w:val="24"/>
                <w:lang w:eastAsia="ru-RU"/>
              </w:rPr>
            </w:pPr>
            <w:r w:rsidRPr="004A47B6">
              <w:rPr>
                <w:rFonts w:ascii="Times New Roman" w:hAnsi="Times New Roman" w:cs="Times New Roman"/>
                <w:color w:val="000000"/>
                <w:sz w:val="24"/>
                <w:szCs w:val="24"/>
                <w:lang w:eastAsia="ru-RU"/>
              </w:rPr>
              <w:t>1 помывочное место</w:t>
            </w:r>
          </w:p>
        </w:tc>
        <w:tc>
          <w:tcPr>
            <w:tcW w:w="1701" w:type="dxa"/>
            <w:shd w:val="clear" w:color="auto" w:fill="auto"/>
            <w:noWrap/>
            <w:vAlign w:val="center"/>
            <w:hideMark/>
          </w:tcPr>
          <w:p w:rsidR="002D22DF" w:rsidRPr="004A47B6" w:rsidRDefault="002D22DF" w:rsidP="002D22DF">
            <w:pPr>
              <w:spacing w:after="0" w:line="240" w:lineRule="auto"/>
              <w:ind w:left="-108" w:right="-108"/>
              <w:jc w:val="center"/>
              <w:rPr>
                <w:rFonts w:ascii="Times New Roman" w:hAnsi="Times New Roman" w:cs="Times New Roman"/>
                <w:color w:val="000000"/>
                <w:sz w:val="24"/>
                <w:szCs w:val="24"/>
                <w:lang w:eastAsia="ru-RU"/>
              </w:rPr>
            </w:pPr>
            <w:r w:rsidRPr="004A47B6">
              <w:rPr>
                <w:rFonts w:ascii="Times New Roman" w:hAnsi="Times New Roman" w:cs="Times New Roman"/>
                <w:color w:val="000000"/>
                <w:sz w:val="24"/>
                <w:szCs w:val="24"/>
                <w:lang w:eastAsia="ru-RU"/>
              </w:rPr>
              <w:t>-</w:t>
            </w:r>
          </w:p>
        </w:tc>
        <w:tc>
          <w:tcPr>
            <w:tcW w:w="1417" w:type="dxa"/>
            <w:shd w:val="clear" w:color="auto" w:fill="auto"/>
            <w:noWrap/>
            <w:vAlign w:val="center"/>
            <w:hideMark/>
          </w:tcPr>
          <w:p w:rsidR="002D22DF" w:rsidRPr="004A47B6" w:rsidRDefault="002D22DF" w:rsidP="002D22DF">
            <w:pPr>
              <w:spacing w:after="0" w:line="240" w:lineRule="auto"/>
              <w:ind w:left="-108" w:right="-108"/>
              <w:jc w:val="center"/>
              <w:rPr>
                <w:rFonts w:ascii="Times New Roman" w:hAnsi="Times New Roman" w:cs="Times New Roman"/>
                <w:color w:val="000000"/>
                <w:sz w:val="24"/>
                <w:szCs w:val="24"/>
                <w:lang w:eastAsia="ru-RU"/>
              </w:rPr>
            </w:pPr>
            <w:r w:rsidRPr="004A47B6">
              <w:rPr>
                <w:rFonts w:ascii="Times New Roman" w:hAnsi="Times New Roman" w:cs="Times New Roman"/>
                <w:color w:val="000000"/>
                <w:sz w:val="24"/>
                <w:szCs w:val="24"/>
                <w:lang w:eastAsia="ru-RU"/>
              </w:rPr>
              <w:t>7</w:t>
            </w:r>
          </w:p>
        </w:tc>
        <w:tc>
          <w:tcPr>
            <w:tcW w:w="1138" w:type="dxa"/>
            <w:shd w:val="clear" w:color="auto" w:fill="auto"/>
            <w:noWrap/>
            <w:vAlign w:val="center"/>
            <w:hideMark/>
          </w:tcPr>
          <w:p w:rsidR="002D22DF" w:rsidRPr="004A47B6" w:rsidRDefault="00F75B50" w:rsidP="002D22DF">
            <w:pPr>
              <w:spacing w:after="0" w:line="240" w:lineRule="auto"/>
              <w:ind w:left="-108" w:right="-104"/>
              <w:jc w:val="center"/>
              <w:rPr>
                <w:rFonts w:ascii="Times New Roman" w:hAnsi="Times New Roman" w:cs="Times New Roman"/>
                <w:color w:val="FF0000"/>
                <w:sz w:val="24"/>
                <w:szCs w:val="24"/>
                <w:lang w:eastAsia="ru-RU"/>
              </w:rPr>
            </w:pPr>
            <w:r>
              <w:rPr>
                <w:rFonts w:ascii="Times New Roman" w:hAnsi="Times New Roman" w:cs="Times New Roman"/>
                <w:color w:val="FF0000"/>
                <w:sz w:val="24"/>
                <w:szCs w:val="24"/>
                <w:lang w:eastAsia="ru-RU"/>
              </w:rPr>
              <w:t>12</w:t>
            </w:r>
          </w:p>
        </w:tc>
        <w:tc>
          <w:tcPr>
            <w:tcW w:w="878" w:type="dxa"/>
            <w:vAlign w:val="center"/>
          </w:tcPr>
          <w:p w:rsidR="002D22DF" w:rsidRPr="004A47B6" w:rsidRDefault="002D22DF" w:rsidP="002D22DF">
            <w:pPr>
              <w:spacing w:after="0" w:line="240" w:lineRule="auto"/>
              <w:ind w:left="-108" w:right="-104"/>
              <w:jc w:val="center"/>
              <w:rPr>
                <w:rFonts w:ascii="Times New Roman" w:hAnsi="Times New Roman" w:cs="Times New Roman"/>
                <w:color w:val="000000"/>
                <w:sz w:val="24"/>
                <w:szCs w:val="24"/>
                <w:lang w:eastAsia="ru-RU"/>
              </w:rPr>
            </w:pPr>
            <w:r w:rsidRPr="004A47B6">
              <w:rPr>
                <w:rFonts w:ascii="Times New Roman" w:hAnsi="Times New Roman" w:cs="Times New Roman"/>
                <w:color w:val="000000"/>
                <w:sz w:val="24"/>
                <w:szCs w:val="24"/>
                <w:lang w:eastAsia="ru-RU"/>
              </w:rPr>
              <w:t>-</w:t>
            </w:r>
          </w:p>
        </w:tc>
        <w:tc>
          <w:tcPr>
            <w:tcW w:w="1098" w:type="dxa"/>
            <w:vAlign w:val="center"/>
          </w:tcPr>
          <w:p w:rsidR="002D22DF" w:rsidRPr="004A47B6" w:rsidRDefault="00F75B50" w:rsidP="002D22DF">
            <w:pPr>
              <w:spacing w:after="0" w:line="240" w:lineRule="auto"/>
              <w:ind w:left="-108" w:right="-104"/>
              <w:jc w:val="center"/>
              <w:rPr>
                <w:rFonts w:ascii="Times New Roman" w:hAnsi="Times New Roman" w:cs="Times New Roman"/>
                <w:color w:val="FF0000"/>
                <w:sz w:val="24"/>
                <w:szCs w:val="24"/>
                <w:lang w:eastAsia="ru-RU"/>
              </w:rPr>
            </w:pPr>
            <w:r>
              <w:rPr>
                <w:rFonts w:ascii="Times New Roman" w:hAnsi="Times New Roman" w:cs="Times New Roman"/>
                <w:color w:val="FF0000"/>
                <w:sz w:val="24"/>
                <w:szCs w:val="24"/>
                <w:lang w:eastAsia="ru-RU"/>
              </w:rPr>
              <w:t>13</w:t>
            </w:r>
          </w:p>
        </w:tc>
        <w:tc>
          <w:tcPr>
            <w:tcW w:w="878" w:type="dxa"/>
            <w:vAlign w:val="center"/>
          </w:tcPr>
          <w:p w:rsidR="002D22DF" w:rsidRPr="004A47B6" w:rsidRDefault="002D22DF" w:rsidP="002D22DF">
            <w:pPr>
              <w:spacing w:after="0" w:line="240" w:lineRule="auto"/>
              <w:ind w:left="-108" w:right="-104"/>
              <w:jc w:val="center"/>
              <w:rPr>
                <w:rFonts w:ascii="Times New Roman" w:hAnsi="Times New Roman" w:cs="Times New Roman"/>
                <w:color w:val="000000"/>
                <w:sz w:val="24"/>
                <w:szCs w:val="24"/>
                <w:lang w:eastAsia="ru-RU"/>
              </w:rPr>
            </w:pPr>
            <w:r w:rsidRPr="004A47B6">
              <w:rPr>
                <w:rFonts w:ascii="Times New Roman" w:hAnsi="Times New Roman" w:cs="Times New Roman"/>
                <w:color w:val="000000"/>
                <w:sz w:val="24"/>
                <w:szCs w:val="24"/>
                <w:lang w:eastAsia="ru-RU"/>
              </w:rPr>
              <w:t>-</w:t>
            </w:r>
          </w:p>
        </w:tc>
        <w:tc>
          <w:tcPr>
            <w:tcW w:w="1096" w:type="dxa"/>
            <w:vAlign w:val="center"/>
          </w:tcPr>
          <w:p w:rsidR="002D22DF" w:rsidRPr="004A47B6" w:rsidRDefault="002D22DF" w:rsidP="00F75B50">
            <w:pPr>
              <w:spacing w:after="0" w:line="240" w:lineRule="auto"/>
              <w:ind w:left="-108" w:right="-104"/>
              <w:jc w:val="center"/>
              <w:rPr>
                <w:rFonts w:ascii="Times New Roman" w:hAnsi="Times New Roman" w:cs="Times New Roman"/>
                <w:color w:val="FF0000"/>
                <w:sz w:val="24"/>
                <w:szCs w:val="24"/>
                <w:lang w:eastAsia="ru-RU"/>
              </w:rPr>
            </w:pPr>
            <w:r>
              <w:rPr>
                <w:rFonts w:ascii="Times New Roman" w:hAnsi="Times New Roman" w:cs="Times New Roman"/>
                <w:color w:val="FF0000"/>
                <w:sz w:val="24"/>
                <w:szCs w:val="24"/>
                <w:lang w:eastAsia="ru-RU"/>
              </w:rPr>
              <w:t>1</w:t>
            </w:r>
            <w:r w:rsidR="00F75B50">
              <w:rPr>
                <w:rFonts w:ascii="Times New Roman" w:hAnsi="Times New Roman" w:cs="Times New Roman"/>
                <w:color w:val="FF0000"/>
                <w:sz w:val="24"/>
                <w:szCs w:val="24"/>
                <w:lang w:eastAsia="ru-RU"/>
              </w:rPr>
              <w:t>4</w:t>
            </w:r>
          </w:p>
        </w:tc>
        <w:tc>
          <w:tcPr>
            <w:tcW w:w="878" w:type="dxa"/>
            <w:shd w:val="clear" w:color="auto" w:fill="auto"/>
            <w:noWrap/>
            <w:vAlign w:val="center"/>
            <w:hideMark/>
          </w:tcPr>
          <w:p w:rsidR="002D22DF" w:rsidRPr="004A47B6" w:rsidRDefault="002D22DF" w:rsidP="002D22DF">
            <w:pPr>
              <w:spacing w:after="0" w:line="240" w:lineRule="auto"/>
              <w:ind w:left="-108" w:right="-104"/>
              <w:jc w:val="center"/>
              <w:rPr>
                <w:rFonts w:ascii="Times New Roman" w:hAnsi="Times New Roman" w:cs="Times New Roman"/>
                <w:color w:val="000000"/>
                <w:sz w:val="24"/>
                <w:szCs w:val="24"/>
                <w:lang w:eastAsia="ru-RU"/>
              </w:rPr>
            </w:pPr>
            <w:r w:rsidRPr="004A47B6">
              <w:rPr>
                <w:rFonts w:ascii="Times New Roman" w:hAnsi="Times New Roman" w:cs="Times New Roman"/>
                <w:color w:val="000000"/>
                <w:sz w:val="24"/>
                <w:szCs w:val="24"/>
                <w:lang w:eastAsia="ru-RU"/>
              </w:rPr>
              <w:t>-</w:t>
            </w:r>
          </w:p>
        </w:tc>
        <w:tc>
          <w:tcPr>
            <w:tcW w:w="1098" w:type="dxa"/>
            <w:shd w:val="clear" w:color="auto" w:fill="auto"/>
            <w:noWrap/>
            <w:vAlign w:val="center"/>
            <w:hideMark/>
          </w:tcPr>
          <w:p w:rsidR="002D22DF" w:rsidRPr="004A47B6" w:rsidRDefault="002D22DF" w:rsidP="002D22DF">
            <w:pPr>
              <w:spacing w:after="0" w:line="240" w:lineRule="auto"/>
              <w:ind w:left="-112" w:right="-77"/>
              <w:jc w:val="center"/>
              <w:rPr>
                <w:rFonts w:ascii="Times New Roman" w:hAnsi="Times New Roman" w:cs="Times New Roman"/>
                <w:color w:val="FF0000"/>
                <w:sz w:val="24"/>
                <w:szCs w:val="24"/>
                <w:lang w:eastAsia="ru-RU"/>
              </w:rPr>
            </w:pPr>
          </w:p>
        </w:tc>
      </w:tr>
      <w:tr w:rsidR="002D22DF" w:rsidRPr="004A47B6" w:rsidTr="002D22DF">
        <w:trPr>
          <w:trHeight w:val="20"/>
        </w:trPr>
        <w:tc>
          <w:tcPr>
            <w:tcW w:w="929" w:type="dxa"/>
            <w:shd w:val="clear" w:color="auto" w:fill="auto"/>
            <w:noWrap/>
            <w:vAlign w:val="center"/>
            <w:hideMark/>
          </w:tcPr>
          <w:p w:rsidR="002D22DF" w:rsidRPr="004A47B6" w:rsidRDefault="002D22DF" w:rsidP="002D22DF">
            <w:pPr>
              <w:spacing w:after="0" w:line="240" w:lineRule="auto"/>
              <w:ind w:right="-1" w:firstLine="34"/>
              <w:jc w:val="center"/>
              <w:rPr>
                <w:rFonts w:ascii="Times New Roman" w:hAnsi="Times New Roman" w:cs="Times New Roman"/>
                <w:color w:val="000000"/>
                <w:sz w:val="24"/>
                <w:szCs w:val="24"/>
                <w:lang w:eastAsia="ru-RU"/>
              </w:rPr>
            </w:pPr>
            <w:r w:rsidRPr="004A47B6">
              <w:rPr>
                <w:rFonts w:ascii="Times New Roman" w:hAnsi="Times New Roman" w:cs="Times New Roman"/>
                <w:color w:val="000000"/>
                <w:sz w:val="24"/>
                <w:szCs w:val="24"/>
                <w:lang w:eastAsia="ru-RU"/>
              </w:rPr>
              <w:t>6.3</w:t>
            </w:r>
          </w:p>
        </w:tc>
        <w:tc>
          <w:tcPr>
            <w:tcW w:w="2615" w:type="dxa"/>
            <w:shd w:val="clear" w:color="auto" w:fill="auto"/>
            <w:noWrap/>
            <w:vAlign w:val="center"/>
            <w:hideMark/>
          </w:tcPr>
          <w:p w:rsidR="002D22DF" w:rsidRPr="004A47B6" w:rsidRDefault="002D22DF" w:rsidP="002D22DF">
            <w:pPr>
              <w:spacing w:after="0" w:line="240" w:lineRule="auto"/>
              <w:ind w:left="-44" w:right="-108"/>
              <w:jc w:val="center"/>
              <w:rPr>
                <w:rFonts w:ascii="Times New Roman" w:hAnsi="Times New Roman" w:cs="Times New Roman"/>
                <w:color w:val="000000"/>
                <w:sz w:val="24"/>
                <w:szCs w:val="24"/>
                <w:lang w:eastAsia="ru-RU"/>
              </w:rPr>
            </w:pPr>
            <w:r w:rsidRPr="004A47B6">
              <w:rPr>
                <w:rFonts w:ascii="Times New Roman" w:hAnsi="Times New Roman" w:cs="Times New Roman"/>
                <w:color w:val="000000"/>
                <w:sz w:val="24"/>
                <w:szCs w:val="24"/>
                <w:lang w:eastAsia="ru-RU"/>
              </w:rPr>
              <w:t>Кладбище</w:t>
            </w:r>
          </w:p>
        </w:tc>
        <w:tc>
          <w:tcPr>
            <w:tcW w:w="1418" w:type="dxa"/>
            <w:shd w:val="clear" w:color="auto" w:fill="auto"/>
            <w:noWrap/>
            <w:vAlign w:val="center"/>
            <w:hideMark/>
          </w:tcPr>
          <w:p w:rsidR="002D22DF" w:rsidRPr="004A47B6" w:rsidRDefault="002D22DF" w:rsidP="002D22DF">
            <w:pPr>
              <w:spacing w:after="0" w:line="240" w:lineRule="auto"/>
              <w:ind w:left="-108" w:right="-108"/>
              <w:jc w:val="center"/>
              <w:rPr>
                <w:rFonts w:ascii="Times New Roman" w:hAnsi="Times New Roman" w:cs="Times New Roman"/>
                <w:color w:val="000000"/>
                <w:sz w:val="24"/>
                <w:szCs w:val="24"/>
                <w:lang w:eastAsia="ru-RU"/>
              </w:rPr>
            </w:pPr>
            <w:r w:rsidRPr="004A47B6">
              <w:rPr>
                <w:rFonts w:ascii="Times New Roman" w:hAnsi="Times New Roman" w:cs="Times New Roman"/>
                <w:color w:val="000000"/>
                <w:sz w:val="24"/>
                <w:szCs w:val="24"/>
                <w:lang w:eastAsia="ru-RU"/>
              </w:rPr>
              <w:t>га</w:t>
            </w:r>
          </w:p>
        </w:tc>
        <w:tc>
          <w:tcPr>
            <w:tcW w:w="1701" w:type="dxa"/>
            <w:shd w:val="clear" w:color="auto" w:fill="auto"/>
            <w:noWrap/>
            <w:vAlign w:val="center"/>
            <w:hideMark/>
          </w:tcPr>
          <w:p w:rsidR="002D22DF" w:rsidRPr="004A47B6" w:rsidRDefault="00DD174C" w:rsidP="002D22DF">
            <w:pPr>
              <w:spacing w:after="0" w:line="240" w:lineRule="auto"/>
              <w:ind w:left="-108" w:right="-108"/>
              <w:jc w:val="center"/>
              <w:rPr>
                <w:rFonts w:ascii="Times New Roman" w:hAnsi="Times New Roman" w:cs="Times New Roman"/>
                <w:color w:val="000000"/>
                <w:sz w:val="24"/>
                <w:szCs w:val="24"/>
                <w:lang w:eastAsia="ru-RU"/>
              </w:rPr>
            </w:pPr>
            <w:r>
              <w:rPr>
                <w:rFonts w:ascii="Times New Roman" w:hAnsi="Times New Roman" w:cs="Times New Roman"/>
                <w:color w:val="000000"/>
                <w:sz w:val="24"/>
                <w:szCs w:val="24"/>
                <w:lang w:eastAsia="ru-RU"/>
              </w:rPr>
              <w:t>2</w:t>
            </w:r>
            <w:r w:rsidR="002D22DF">
              <w:rPr>
                <w:rFonts w:ascii="Times New Roman" w:hAnsi="Times New Roman" w:cs="Times New Roman"/>
                <w:color w:val="000000"/>
                <w:sz w:val="24"/>
                <w:szCs w:val="24"/>
                <w:lang w:eastAsia="ru-RU"/>
              </w:rPr>
              <w:t>.7</w:t>
            </w:r>
          </w:p>
        </w:tc>
        <w:tc>
          <w:tcPr>
            <w:tcW w:w="1417" w:type="dxa"/>
            <w:shd w:val="clear" w:color="auto" w:fill="auto"/>
            <w:noWrap/>
            <w:vAlign w:val="center"/>
            <w:hideMark/>
          </w:tcPr>
          <w:p w:rsidR="002D22DF" w:rsidRPr="004A47B6" w:rsidRDefault="002D22DF" w:rsidP="002D22DF">
            <w:pPr>
              <w:spacing w:after="0" w:line="240" w:lineRule="auto"/>
              <w:ind w:left="-108" w:right="-108"/>
              <w:jc w:val="center"/>
              <w:rPr>
                <w:rFonts w:ascii="Times New Roman" w:hAnsi="Times New Roman" w:cs="Times New Roman"/>
                <w:color w:val="000000"/>
                <w:sz w:val="24"/>
                <w:szCs w:val="24"/>
                <w:lang w:eastAsia="ru-RU"/>
              </w:rPr>
            </w:pPr>
            <w:smartTag w:uri="urn:schemas-microsoft-com:office:smarttags" w:element="metricconverter">
              <w:smartTagPr>
                <w:attr w:name="ProductID" w:val="0,24 га"/>
              </w:smartTagPr>
              <w:r w:rsidRPr="004A47B6">
                <w:rPr>
                  <w:rFonts w:ascii="Times New Roman" w:hAnsi="Times New Roman" w:cs="Times New Roman"/>
                  <w:sz w:val="24"/>
                  <w:szCs w:val="24"/>
                </w:rPr>
                <w:t>0,24 га</w:t>
              </w:r>
            </w:smartTag>
            <w:r w:rsidRPr="004A47B6">
              <w:rPr>
                <w:rFonts w:ascii="Times New Roman" w:hAnsi="Times New Roman" w:cs="Times New Roman"/>
                <w:sz w:val="24"/>
                <w:szCs w:val="24"/>
              </w:rPr>
              <w:t xml:space="preserve"> на 1 тыс. чел.</w:t>
            </w:r>
          </w:p>
        </w:tc>
        <w:tc>
          <w:tcPr>
            <w:tcW w:w="1138" w:type="dxa"/>
            <w:shd w:val="clear" w:color="auto" w:fill="auto"/>
            <w:noWrap/>
            <w:vAlign w:val="center"/>
            <w:hideMark/>
          </w:tcPr>
          <w:p w:rsidR="002D22DF" w:rsidRPr="004A47B6" w:rsidRDefault="002D22DF" w:rsidP="00F75B50">
            <w:pPr>
              <w:spacing w:after="0" w:line="240" w:lineRule="auto"/>
              <w:ind w:left="-108" w:right="-104"/>
              <w:jc w:val="center"/>
              <w:rPr>
                <w:rFonts w:ascii="Times New Roman" w:hAnsi="Times New Roman" w:cs="Times New Roman"/>
                <w:color w:val="FF0000"/>
                <w:sz w:val="24"/>
                <w:szCs w:val="24"/>
                <w:lang w:eastAsia="ru-RU"/>
              </w:rPr>
            </w:pPr>
            <w:r w:rsidRPr="004A47B6">
              <w:rPr>
                <w:rFonts w:ascii="Times New Roman" w:hAnsi="Times New Roman" w:cs="Times New Roman"/>
                <w:color w:val="FF0000"/>
                <w:sz w:val="24"/>
                <w:szCs w:val="24"/>
                <w:lang w:eastAsia="ru-RU"/>
              </w:rPr>
              <w:t>0,</w:t>
            </w:r>
            <w:r w:rsidR="00F75B50">
              <w:rPr>
                <w:rFonts w:ascii="Times New Roman" w:hAnsi="Times New Roman" w:cs="Times New Roman"/>
                <w:color w:val="FF0000"/>
                <w:sz w:val="24"/>
                <w:szCs w:val="24"/>
                <w:lang w:eastAsia="ru-RU"/>
              </w:rPr>
              <w:t>43</w:t>
            </w:r>
          </w:p>
        </w:tc>
        <w:tc>
          <w:tcPr>
            <w:tcW w:w="878" w:type="dxa"/>
            <w:vAlign w:val="center"/>
          </w:tcPr>
          <w:p w:rsidR="002D22DF" w:rsidRPr="004A47B6" w:rsidRDefault="002D22DF" w:rsidP="002D22DF">
            <w:pPr>
              <w:spacing w:after="0" w:line="240" w:lineRule="auto"/>
              <w:ind w:left="-108" w:right="-104"/>
              <w:jc w:val="center"/>
              <w:rPr>
                <w:rFonts w:ascii="Times New Roman" w:hAnsi="Times New Roman" w:cs="Times New Roman"/>
                <w:color w:val="000000"/>
                <w:sz w:val="24"/>
                <w:szCs w:val="24"/>
                <w:lang w:eastAsia="ru-RU"/>
              </w:rPr>
            </w:pPr>
            <w:r w:rsidRPr="004A47B6">
              <w:rPr>
                <w:rFonts w:ascii="Times New Roman" w:hAnsi="Times New Roman" w:cs="Times New Roman"/>
                <w:color w:val="000000"/>
                <w:sz w:val="24"/>
                <w:szCs w:val="24"/>
                <w:lang w:eastAsia="ru-RU"/>
              </w:rPr>
              <w:t>-</w:t>
            </w:r>
          </w:p>
        </w:tc>
        <w:tc>
          <w:tcPr>
            <w:tcW w:w="1098" w:type="dxa"/>
            <w:vAlign w:val="center"/>
          </w:tcPr>
          <w:p w:rsidR="002D22DF" w:rsidRPr="004A47B6" w:rsidRDefault="002D22DF" w:rsidP="00F75B50">
            <w:pPr>
              <w:spacing w:after="0" w:line="240" w:lineRule="auto"/>
              <w:ind w:left="-108" w:right="-104"/>
              <w:jc w:val="center"/>
              <w:rPr>
                <w:rFonts w:ascii="Times New Roman" w:hAnsi="Times New Roman" w:cs="Times New Roman"/>
                <w:color w:val="FF0000"/>
                <w:sz w:val="24"/>
                <w:szCs w:val="24"/>
                <w:lang w:eastAsia="ru-RU"/>
              </w:rPr>
            </w:pPr>
            <w:r w:rsidRPr="004A47B6">
              <w:rPr>
                <w:rFonts w:ascii="Times New Roman" w:hAnsi="Times New Roman" w:cs="Times New Roman"/>
                <w:color w:val="FF0000"/>
                <w:sz w:val="24"/>
                <w:szCs w:val="24"/>
                <w:lang w:eastAsia="ru-RU"/>
              </w:rPr>
              <w:t>0,</w:t>
            </w:r>
            <w:r w:rsidR="00F75B50">
              <w:rPr>
                <w:rFonts w:ascii="Times New Roman" w:hAnsi="Times New Roman" w:cs="Times New Roman"/>
                <w:color w:val="FF0000"/>
                <w:sz w:val="24"/>
                <w:szCs w:val="24"/>
                <w:lang w:eastAsia="ru-RU"/>
              </w:rPr>
              <w:t>44</w:t>
            </w:r>
          </w:p>
        </w:tc>
        <w:tc>
          <w:tcPr>
            <w:tcW w:w="878" w:type="dxa"/>
            <w:vAlign w:val="center"/>
          </w:tcPr>
          <w:p w:rsidR="002D22DF" w:rsidRPr="004A47B6" w:rsidRDefault="002D22DF" w:rsidP="002D22DF">
            <w:pPr>
              <w:spacing w:after="0" w:line="240" w:lineRule="auto"/>
              <w:ind w:left="-108" w:right="-104"/>
              <w:jc w:val="center"/>
              <w:rPr>
                <w:rFonts w:ascii="Times New Roman" w:hAnsi="Times New Roman" w:cs="Times New Roman"/>
                <w:color w:val="000000"/>
                <w:sz w:val="24"/>
                <w:szCs w:val="24"/>
                <w:lang w:eastAsia="ru-RU"/>
              </w:rPr>
            </w:pPr>
            <w:r w:rsidRPr="004A47B6">
              <w:rPr>
                <w:rFonts w:ascii="Times New Roman" w:hAnsi="Times New Roman" w:cs="Times New Roman"/>
                <w:color w:val="000000"/>
                <w:sz w:val="24"/>
                <w:szCs w:val="24"/>
                <w:lang w:eastAsia="ru-RU"/>
              </w:rPr>
              <w:t>-</w:t>
            </w:r>
          </w:p>
        </w:tc>
        <w:tc>
          <w:tcPr>
            <w:tcW w:w="1096" w:type="dxa"/>
            <w:vAlign w:val="center"/>
          </w:tcPr>
          <w:p w:rsidR="002D22DF" w:rsidRPr="004A47B6" w:rsidRDefault="002D22DF" w:rsidP="00F75B50">
            <w:pPr>
              <w:spacing w:after="0" w:line="240" w:lineRule="auto"/>
              <w:ind w:left="-108" w:right="-104"/>
              <w:jc w:val="center"/>
              <w:rPr>
                <w:rFonts w:ascii="Times New Roman" w:hAnsi="Times New Roman" w:cs="Times New Roman"/>
                <w:color w:val="FF0000"/>
                <w:sz w:val="24"/>
                <w:szCs w:val="24"/>
                <w:lang w:eastAsia="ru-RU"/>
              </w:rPr>
            </w:pPr>
            <w:r w:rsidRPr="004A47B6">
              <w:rPr>
                <w:rFonts w:ascii="Times New Roman" w:hAnsi="Times New Roman" w:cs="Times New Roman"/>
                <w:color w:val="FF0000"/>
                <w:sz w:val="24"/>
                <w:szCs w:val="24"/>
                <w:lang w:eastAsia="ru-RU"/>
              </w:rPr>
              <w:t>0,</w:t>
            </w:r>
            <w:r w:rsidR="00F75B50">
              <w:rPr>
                <w:rFonts w:ascii="Times New Roman" w:hAnsi="Times New Roman" w:cs="Times New Roman"/>
                <w:color w:val="FF0000"/>
                <w:sz w:val="24"/>
                <w:szCs w:val="24"/>
                <w:lang w:eastAsia="ru-RU"/>
              </w:rPr>
              <w:t>45</w:t>
            </w:r>
          </w:p>
        </w:tc>
        <w:tc>
          <w:tcPr>
            <w:tcW w:w="878" w:type="dxa"/>
            <w:shd w:val="clear" w:color="auto" w:fill="auto"/>
            <w:noWrap/>
            <w:vAlign w:val="center"/>
            <w:hideMark/>
          </w:tcPr>
          <w:p w:rsidR="002D22DF" w:rsidRPr="004A47B6" w:rsidRDefault="002D22DF" w:rsidP="002D22DF">
            <w:pPr>
              <w:spacing w:after="0" w:line="240" w:lineRule="auto"/>
              <w:ind w:left="-108" w:right="-104"/>
              <w:jc w:val="center"/>
              <w:rPr>
                <w:rFonts w:ascii="Times New Roman" w:hAnsi="Times New Roman" w:cs="Times New Roman"/>
                <w:color w:val="000000"/>
                <w:sz w:val="24"/>
                <w:szCs w:val="24"/>
                <w:lang w:eastAsia="ru-RU"/>
              </w:rPr>
            </w:pPr>
            <w:r w:rsidRPr="004A47B6">
              <w:rPr>
                <w:rFonts w:ascii="Times New Roman" w:hAnsi="Times New Roman" w:cs="Times New Roman"/>
                <w:color w:val="000000"/>
                <w:sz w:val="24"/>
                <w:szCs w:val="24"/>
                <w:lang w:eastAsia="ru-RU"/>
              </w:rPr>
              <w:t>-</w:t>
            </w:r>
          </w:p>
        </w:tc>
        <w:tc>
          <w:tcPr>
            <w:tcW w:w="1098" w:type="dxa"/>
            <w:shd w:val="clear" w:color="auto" w:fill="auto"/>
            <w:noWrap/>
            <w:vAlign w:val="center"/>
            <w:hideMark/>
          </w:tcPr>
          <w:p w:rsidR="002D22DF" w:rsidRPr="004A47B6" w:rsidRDefault="002D22DF" w:rsidP="002D22DF">
            <w:pPr>
              <w:spacing w:after="0" w:line="240" w:lineRule="auto"/>
              <w:ind w:left="-112" w:right="-77"/>
              <w:jc w:val="center"/>
              <w:rPr>
                <w:rFonts w:ascii="Times New Roman" w:hAnsi="Times New Roman" w:cs="Times New Roman"/>
                <w:color w:val="FF0000"/>
                <w:sz w:val="24"/>
                <w:szCs w:val="24"/>
                <w:lang w:eastAsia="ru-RU"/>
              </w:rPr>
            </w:pPr>
          </w:p>
        </w:tc>
      </w:tr>
    </w:tbl>
    <w:p w:rsidR="002D22DF" w:rsidRPr="00172397" w:rsidRDefault="002D22DF" w:rsidP="002D22DF">
      <w:pPr>
        <w:spacing w:line="360" w:lineRule="auto"/>
        <w:ind w:right="-1" w:firstLine="709"/>
        <w:jc w:val="both"/>
        <w:rPr>
          <w:rFonts w:ascii="Times New Roman" w:hAnsi="Times New Roman" w:cs="Times New Roman"/>
          <w:color w:val="000000"/>
          <w:sz w:val="28"/>
          <w:szCs w:val="28"/>
        </w:rPr>
        <w:sectPr w:rsidR="002D22DF" w:rsidRPr="00172397" w:rsidSect="00886158">
          <w:pgSz w:w="16838" w:h="11906" w:orient="landscape"/>
          <w:pgMar w:top="1701" w:right="851" w:bottom="851" w:left="851" w:header="709" w:footer="709" w:gutter="0"/>
          <w:cols w:space="708"/>
          <w:docGrid w:linePitch="360"/>
        </w:sectPr>
      </w:pPr>
      <w:r w:rsidRPr="006F1484">
        <w:rPr>
          <w:rFonts w:ascii="Times New Roman" w:hAnsi="Times New Roman" w:cs="Times New Roman"/>
          <w:bCs/>
          <w:sz w:val="24"/>
          <w:szCs w:val="24"/>
        </w:rPr>
        <w:t>*-</w:t>
      </w:r>
      <w:r w:rsidRPr="006F1484">
        <w:rPr>
          <w:rFonts w:ascii="Times New Roman" w:eastAsia="Arial" w:hAnsi="Times New Roman" w:cs="Times New Roman"/>
          <w:sz w:val="24"/>
          <w:szCs w:val="24"/>
        </w:rPr>
        <w:t>социальные нормативы и нормы N 1063-р от 3 июля 1996 г.</w:t>
      </w:r>
      <w:r>
        <w:rPr>
          <w:rFonts w:ascii="Times New Roman" w:eastAsia="Arial" w:hAnsi="Times New Roman" w:cs="Times New Roman"/>
          <w:sz w:val="24"/>
          <w:szCs w:val="24"/>
        </w:rPr>
        <w:t xml:space="preserve">, прочие – </w:t>
      </w:r>
      <w:r w:rsidRPr="00C02ED4">
        <w:rPr>
          <w:rFonts w:ascii="Times New Roman" w:hAnsi="Times New Roman" w:cs="Times New Roman"/>
          <w:bCs/>
          <w:sz w:val="24"/>
          <w:szCs w:val="24"/>
        </w:rPr>
        <w:t xml:space="preserve">нормативы </w:t>
      </w:r>
      <w:r>
        <w:rPr>
          <w:rFonts w:ascii="Times New Roman" w:eastAsia="Arial" w:hAnsi="Times New Roman" w:cs="Times New Roman"/>
          <w:sz w:val="24"/>
          <w:szCs w:val="24"/>
        </w:rPr>
        <w:t>градостроительного проектирования по Оренбургской области</w:t>
      </w:r>
    </w:p>
    <w:p w:rsidR="002D22DF" w:rsidRDefault="002D22DF" w:rsidP="002D22DF">
      <w:pPr>
        <w:spacing w:after="0"/>
        <w:ind w:right="-1" w:firstLine="851"/>
        <w:jc w:val="both"/>
        <w:rPr>
          <w:rFonts w:ascii="Times New Roman" w:hAnsi="Times New Roman"/>
          <w:bCs/>
          <w:sz w:val="28"/>
          <w:szCs w:val="28"/>
        </w:rPr>
      </w:pPr>
      <w:r w:rsidRPr="006E489F">
        <w:rPr>
          <w:rFonts w:ascii="Times New Roman" w:hAnsi="Times New Roman" w:cs="Times New Roman"/>
          <w:b/>
          <w:bCs/>
          <w:sz w:val="28"/>
          <w:szCs w:val="28"/>
        </w:rPr>
        <w:lastRenderedPageBreak/>
        <w:t>Вывод:</w:t>
      </w:r>
    </w:p>
    <w:p w:rsidR="002D22DF" w:rsidRPr="00795EA2" w:rsidRDefault="002D22DF" w:rsidP="003D3FD7">
      <w:pPr>
        <w:spacing w:after="0"/>
        <w:ind w:firstLine="851"/>
        <w:jc w:val="both"/>
        <w:rPr>
          <w:rFonts w:ascii="Times New Roman" w:hAnsi="Times New Roman"/>
          <w:sz w:val="28"/>
          <w:szCs w:val="28"/>
        </w:rPr>
      </w:pPr>
      <w:r w:rsidRPr="00795EA2">
        <w:rPr>
          <w:rFonts w:ascii="Times New Roman" w:hAnsi="Times New Roman"/>
          <w:sz w:val="28"/>
          <w:szCs w:val="28"/>
        </w:rPr>
        <w:t xml:space="preserve">Развитие социальной инфраструктуры предусматривает повышение качества жизни населения по основным сферам: образование, здравоохранение, культура, физкультура и спорт, социальная защита, жилищно-коммунальное хозяйство, торговля и бытовое обслуживание. </w:t>
      </w:r>
    </w:p>
    <w:p w:rsidR="002D22DF" w:rsidRDefault="002D22DF" w:rsidP="003D3FD7">
      <w:pPr>
        <w:spacing w:after="0"/>
        <w:ind w:firstLine="851"/>
        <w:jc w:val="both"/>
        <w:rPr>
          <w:rFonts w:ascii="Times New Roman" w:eastAsia="Arial Unicode MS" w:hAnsi="Times New Roman" w:cs="Times New Roman"/>
          <w:iCs/>
          <w:sz w:val="28"/>
          <w:lang w:eastAsia="ru-RU"/>
        </w:rPr>
      </w:pPr>
      <w:r w:rsidRPr="000B429C">
        <w:rPr>
          <w:rFonts w:ascii="Times New Roman" w:eastAsia="Arial Unicode MS" w:hAnsi="Times New Roman" w:cs="Times New Roman"/>
          <w:iCs/>
          <w:sz w:val="28"/>
          <w:lang w:eastAsia="ru-RU"/>
        </w:rPr>
        <w:t>При этом необходимы минимальные затраты времени на посещение данных объектов.</w:t>
      </w:r>
    </w:p>
    <w:p w:rsidR="002D22DF" w:rsidRDefault="002D22DF" w:rsidP="003D3FD7">
      <w:pPr>
        <w:spacing w:before="240" w:after="0"/>
        <w:ind w:right="-1" w:firstLine="851"/>
        <w:jc w:val="both"/>
        <w:rPr>
          <w:rFonts w:ascii="Times New Roman" w:hAnsi="Times New Roman" w:cs="Times New Roman"/>
          <w:bCs/>
          <w:sz w:val="28"/>
          <w:szCs w:val="28"/>
        </w:rPr>
      </w:pPr>
      <w:r>
        <w:rPr>
          <w:rFonts w:ascii="Times New Roman" w:hAnsi="Times New Roman" w:cs="Times New Roman"/>
          <w:bCs/>
          <w:sz w:val="28"/>
          <w:szCs w:val="28"/>
        </w:rPr>
        <w:t>Согласно нормативам градостроительного проектирования по Оренбургской области МО К</w:t>
      </w:r>
      <w:r w:rsidR="006D6381">
        <w:rPr>
          <w:rFonts w:ascii="Times New Roman" w:hAnsi="Times New Roman" w:cs="Times New Roman"/>
          <w:bCs/>
          <w:sz w:val="28"/>
          <w:szCs w:val="28"/>
        </w:rPr>
        <w:t>алининский</w:t>
      </w:r>
      <w:r>
        <w:rPr>
          <w:rFonts w:ascii="Times New Roman" w:hAnsi="Times New Roman" w:cs="Times New Roman"/>
          <w:bCs/>
          <w:sz w:val="28"/>
          <w:szCs w:val="28"/>
        </w:rPr>
        <w:t xml:space="preserve"> сельсовет не обеспечено необходимыми ему объектами социальной сферы:</w:t>
      </w:r>
    </w:p>
    <w:p w:rsidR="002D22DF" w:rsidRDefault="002D22DF" w:rsidP="003D3FD7">
      <w:pPr>
        <w:spacing w:after="0"/>
        <w:ind w:right="-1" w:firstLine="851"/>
        <w:jc w:val="both"/>
        <w:rPr>
          <w:rFonts w:ascii="Times New Roman" w:hAnsi="Times New Roman" w:cs="Times New Roman"/>
          <w:bCs/>
          <w:sz w:val="28"/>
          <w:szCs w:val="28"/>
        </w:rPr>
      </w:pPr>
      <w:r>
        <w:rPr>
          <w:rFonts w:ascii="Times New Roman" w:hAnsi="Times New Roman" w:cs="Times New Roman"/>
          <w:bCs/>
          <w:sz w:val="28"/>
          <w:szCs w:val="28"/>
        </w:rPr>
        <w:t>- имеется потребность в поликлинике;</w:t>
      </w:r>
    </w:p>
    <w:p w:rsidR="002D22DF" w:rsidRDefault="002D22DF" w:rsidP="003D3FD7">
      <w:pPr>
        <w:pStyle w:val="aa"/>
        <w:spacing w:after="0"/>
        <w:ind w:left="0" w:right="-1" w:firstLine="851"/>
        <w:jc w:val="both"/>
        <w:rPr>
          <w:rFonts w:ascii="Times New Roman" w:hAnsi="Times New Roman" w:cs="Times New Roman"/>
          <w:bCs/>
          <w:sz w:val="28"/>
          <w:szCs w:val="28"/>
        </w:rPr>
      </w:pPr>
      <w:r>
        <w:rPr>
          <w:rFonts w:ascii="Times New Roman" w:hAnsi="Times New Roman" w:cs="Times New Roman"/>
          <w:bCs/>
          <w:sz w:val="28"/>
          <w:szCs w:val="28"/>
        </w:rPr>
        <w:t xml:space="preserve">- отсутствуют учреждения </w:t>
      </w:r>
      <w:r w:rsidRPr="00004833">
        <w:rPr>
          <w:rFonts w:ascii="Times New Roman" w:hAnsi="Times New Roman" w:cs="Times New Roman"/>
          <w:bCs/>
          <w:sz w:val="28"/>
          <w:szCs w:val="28"/>
        </w:rPr>
        <w:t>коммунального и бытового обслуживания</w:t>
      </w:r>
      <w:r>
        <w:rPr>
          <w:rFonts w:ascii="Times New Roman" w:hAnsi="Times New Roman" w:cs="Times New Roman"/>
          <w:bCs/>
          <w:sz w:val="28"/>
          <w:szCs w:val="28"/>
        </w:rPr>
        <w:t xml:space="preserve"> (бани, парикмахерские и т.п.);</w:t>
      </w:r>
    </w:p>
    <w:p w:rsidR="002D22DF" w:rsidRPr="008D6EC0" w:rsidRDefault="002D22DF" w:rsidP="003D3FD7">
      <w:pPr>
        <w:pStyle w:val="21"/>
        <w:spacing w:before="240" w:line="276" w:lineRule="auto"/>
        <w:ind w:right="-1" w:firstLine="851"/>
        <w:jc w:val="both"/>
        <w:rPr>
          <w:sz w:val="28"/>
          <w:szCs w:val="28"/>
        </w:rPr>
      </w:pPr>
      <w:r>
        <w:rPr>
          <w:bCs/>
          <w:sz w:val="28"/>
          <w:szCs w:val="28"/>
        </w:rPr>
        <w:t xml:space="preserve">Ближайшие объекты учреждения </w:t>
      </w:r>
      <w:r w:rsidRPr="00004833">
        <w:rPr>
          <w:bCs/>
          <w:sz w:val="28"/>
          <w:szCs w:val="28"/>
        </w:rPr>
        <w:t>коммунального и бытового обслуживания</w:t>
      </w:r>
      <w:r>
        <w:rPr>
          <w:bCs/>
          <w:sz w:val="28"/>
          <w:szCs w:val="28"/>
        </w:rPr>
        <w:t xml:space="preserve"> расположены в районном центре, который находится в </w:t>
      </w:r>
      <w:r w:rsidR="00F75B50">
        <w:rPr>
          <w:sz w:val="28"/>
          <w:szCs w:val="28"/>
        </w:rPr>
        <w:t>5-10</w:t>
      </w:r>
      <w:r>
        <w:rPr>
          <w:sz w:val="28"/>
          <w:szCs w:val="28"/>
        </w:rPr>
        <w:t xml:space="preserve"> км</w:t>
      </w:r>
      <w:proofErr w:type="gramStart"/>
      <w:r>
        <w:rPr>
          <w:sz w:val="28"/>
          <w:szCs w:val="28"/>
        </w:rPr>
        <w:t>.</w:t>
      </w:r>
      <w:proofErr w:type="gramEnd"/>
      <w:r w:rsidR="00F75B50">
        <w:rPr>
          <w:sz w:val="28"/>
          <w:szCs w:val="28"/>
        </w:rPr>
        <w:t xml:space="preserve"> </w:t>
      </w:r>
      <w:proofErr w:type="gramStart"/>
      <w:r w:rsidR="00F75B50" w:rsidRPr="00761BA0">
        <w:rPr>
          <w:sz w:val="28"/>
          <w:szCs w:val="28"/>
        </w:rPr>
        <w:t>п</w:t>
      </w:r>
      <w:proofErr w:type="gramEnd"/>
      <w:r w:rsidR="00F75B50" w:rsidRPr="00761BA0">
        <w:rPr>
          <w:sz w:val="28"/>
          <w:szCs w:val="28"/>
        </w:rPr>
        <w:t>о автомобильным дорогам</w:t>
      </w:r>
      <w:r w:rsidR="00F75B50">
        <w:rPr>
          <w:sz w:val="28"/>
          <w:szCs w:val="28"/>
        </w:rPr>
        <w:t xml:space="preserve"> от населенных пунктов Калининского сельсовета</w:t>
      </w:r>
      <w:r>
        <w:rPr>
          <w:bCs/>
          <w:sz w:val="28"/>
          <w:szCs w:val="28"/>
        </w:rPr>
        <w:t xml:space="preserve">. </w:t>
      </w:r>
      <w:r w:rsidRPr="008D6EC0">
        <w:rPr>
          <w:bCs/>
          <w:sz w:val="28"/>
          <w:szCs w:val="28"/>
        </w:rPr>
        <w:t>Проектом</w:t>
      </w:r>
      <w:r>
        <w:rPr>
          <w:bCs/>
          <w:sz w:val="28"/>
          <w:szCs w:val="28"/>
        </w:rPr>
        <w:t xml:space="preserve"> </w:t>
      </w:r>
      <w:r w:rsidRPr="008D6EC0">
        <w:rPr>
          <w:bCs/>
          <w:sz w:val="28"/>
          <w:szCs w:val="28"/>
        </w:rPr>
        <w:t>выделяются общественно-деловые зоны</w:t>
      </w:r>
      <w:r>
        <w:rPr>
          <w:bCs/>
          <w:sz w:val="28"/>
          <w:szCs w:val="28"/>
        </w:rPr>
        <w:t>,</w:t>
      </w:r>
      <w:r w:rsidRPr="008D6EC0">
        <w:rPr>
          <w:bCs/>
          <w:sz w:val="28"/>
          <w:szCs w:val="28"/>
        </w:rPr>
        <w:t xml:space="preserve"> в границах населенного пункта, в которых возможно размещение </w:t>
      </w:r>
      <w:r w:rsidRPr="008D6EC0">
        <w:rPr>
          <w:sz w:val="28"/>
          <w:szCs w:val="28"/>
        </w:rPr>
        <w:t>обслуживающих и коммерческих объектов, связанных с удовлетворением периодических и эпизодических потребностей населения в обслуживании.</w:t>
      </w:r>
    </w:p>
    <w:p w:rsidR="002D22DF" w:rsidRDefault="002D22DF" w:rsidP="003D3FD7">
      <w:pPr>
        <w:spacing w:before="240" w:after="0"/>
        <w:ind w:firstLine="851"/>
        <w:jc w:val="both"/>
        <w:rPr>
          <w:rFonts w:ascii="Times New Roman" w:hAnsi="Times New Roman" w:cs="Times New Roman"/>
          <w:sz w:val="28"/>
          <w:szCs w:val="28"/>
        </w:rPr>
      </w:pPr>
      <w:r w:rsidRPr="004C537B">
        <w:rPr>
          <w:rFonts w:ascii="Times New Roman" w:eastAsia="Arial Unicode MS" w:hAnsi="Times New Roman" w:cs="Times New Roman"/>
          <w:iCs/>
          <w:sz w:val="28"/>
          <w:lang w:eastAsia="ru-RU"/>
        </w:rPr>
        <w:t xml:space="preserve">Организация и строительство </w:t>
      </w:r>
      <w:r w:rsidR="00F75B50">
        <w:rPr>
          <w:rFonts w:ascii="Times New Roman" w:eastAsia="Arial Unicode MS" w:hAnsi="Times New Roman" w:cs="Times New Roman"/>
          <w:iCs/>
          <w:sz w:val="28"/>
          <w:lang w:eastAsia="ru-RU"/>
        </w:rPr>
        <w:t>поликлиники в сельсовете</w:t>
      </w:r>
      <w:r w:rsidRPr="004C537B">
        <w:rPr>
          <w:rFonts w:ascii="Times New Roman" w:eastAsia="Arial Unicode MS" w:hAnsi="Times New Roman" w:cs="Times New Roman"/>
          <w:iCs/>
          <w:sz w:val="28"/>
          <w:lang w:eastAsia="ru-RU"/>
        </w:rPr>
        <w:t xml:space="preserve"> не возможно и экономически не целесообразно. Первичное медицинское обслуживание население се</w:t>
      </w:r>
      <w:r w:rsidR="00F75B50">
        <w:rPr>
          <w:rFonts w:ascii="Times New Roman" w:eastAsia="Arial Unicode MS" w:hAnsi="Times New Roman" w:cs="Times New Roman"/>
          <w:iCs/>
          <w:sz w:val="28"/>
          <w:lang w:eastAsia="ru-RU"/>
        </w:rPr>
        <w:t xml:space="preserve">льсовета получает в существующей </w:t>
      </w:r>
      <w:r w:rsidR="006D6381">
        <w:rPr>
          <w:rFonts w:ascii="Times New Roman" w:eastAsia="Arial Unicode MS" w:hAnsi="Times New Roman" w:cs="Times New Roman"/>
          <w:iCs/>
          <w:sz w:val="28"/>
          <w:lang w:eastAsia="ru-RU"/>
        </w:rPr>
        <w:t>амбулатории</w:t>
      </w:r>
      <w:r w:rsidR="00F75B50">
        <w:rPr>
          <w:rFonts w:ascii="Times New Roman" w:eastAsia="Arial Unicode MS" w:hAnsi="Times New Roman" w:cs="Times New Roman"/>
          <w:iCs/>
          <w:sz w:val="28"/>
          <w:lang w:eastAsia="ru-RU"/>
        </w:rPr>
        <w:t xml:space="preserve"> и </w:t>
      </w:r>
      <w:proofErr w:type="spellStart"/>
      <w:r w:rsidR="00F75B50">
        <w:rPr>
          <w:rFonts w:ascii="Times New Roman" w:eastAsia="Arial Unicode MS" w:hAnsi="Times New Roman" w:cs="Times New Roman"/>
          <w:iCs/>
          <w:sz w:val="28"/>
          <w:lang w:eastAsia="ru-RU"/>
        </w:rPr>
        <w:t>ФАПах</w:t>
      </w:r>
      <w:proofErr w:type="spellEnd"/>
      <w:r w:rsidRPr="004C537B">
        <w:rPr>
          <w:rFonts w:ascii="Times New Roman" w:eastAsia="Arial Unicode MS" w:hAnsi="Times New Roman" w:cs="Times New Roman"/>
          <w:iCs/>
          <w:sz w:val="28"/>
          <w:lang w:eastAsia="ru-RU"/>
        </w:rPr>
        <w:t xml:space="preserve">. Дальнейшее лечение предполагается проходить в </w:t>
      </w:r>
      <w:r w:rsidRPr="004C537B">
        <w:rPr>
          <w:rFonts w:ascii="Times New Roman" w:hAnsi="Times New Roman" w:cs="Times New Roman"/>
          <w:sz w:val="28"/>
          <w:szCs w:val="28"/>
        </w:rPr>
        <w:t>центральной районной больнице.</w:t>
      </w:r>
    </w:p>
    <w:p w:rsidR="00F75B50" w:rsidRDefault="00F75B50" w:rsidP="003D3FD7">
      <w:pPr>
        <w:spacing w:before="240" w:after="0"/>
        <w:ind w:firstLine="851"/>
        <w:jc w:val="both"/>
        <w:rPr>
          <w:rFonts w:ascii="Times New Roman" w:hAnsi="Times New Roman"/>
          <w:sz w:val="28"/>
          <w:szCs w:val="28"/>
        </w:rPr>
      </w:pPr>
      <w:r>
        <w:rPr>
          <w:rFonts w:ascii="Times New Roman" w:hAnsi="Times New Roman"/>
          <w:sz w:val="28"/>
          <w:szCs w:val="28"/>
        </w:rPr>
        <w:t xml:space="preserve">Несмотря на </w:t>
      </w:r>
      <w:r w:rsidR="006D6381">
        <w:rPr>
          <w:rFonts w:ascii="Times New Roman" w:hAnsi="Times New Roman"/>
          <w:sz w:val="28"/>
          <w:szCs w:val="28"/>
        </w:rPr>
        <w:t>то,</w:t>
      </w:r>
      <w:r>
        <w:rPr>
          <w:rFonts w:ascii="Times New Roman" w:hAnsi="Times New Roman"/>
          <w:sz w:val="28"/>
          <w:szCs w:val="28"/>
        </w:rPr>
        <w:t xml:space="preserve"> что в целом по МО нет дефицита в объектах образования и культуры - в с. </w:t>
      </w:r>
      <w:proofErr w:type="spellStart"/>
      <w:r>
        <w:rPr>
          <w:rFonts w:ascii="Times New Roman" w:hAnsi="Times New Roman"/>
          <w:sz w:val="28"/>
          <w:szCs w:val="28"/>
        </w:rPr>
        <w:t>Прокуроновка</w:t>
      </w:r>
      <w:proofErr w:type="spellEnd"/>
      <w:r>
        <w:rPr>
          <w:rFonts w:ascii="Times New Roman" w:hAnsi="Times New Roman"/>
          <w:sz w:val="28"/>
          <w:szCs w:val="28"/>
        </w:rPr>
        <w:t xml:space="preserve"> отсутствуют учреждения культуры и детский сад. Проектом предлагается строительство детского сада и СДК в центральной части с. </w:t>
      </w:r>
      <w:proofErr w:type="spellStart"/>
      <w:r>
        <w:rPr>
          <w:rFonts w:ascii="Times New Roman" w:hAnsi="Times New Roman"/>
          <w:sz w:val="28"/>
          <w:szCs w:val="28"/>
        </w:rPr>
        <w:t>Прокуроновка</w:t>
      </w:r>
      <w:proofErr w:type="spellEnd"/>
      <w:r>
        <w:rPr>
          <w:rFonts w:ascii="Times New Roman" w:hAnsi="Times New Roman"/>
          <w:sz w:val="28"/>
          <w:szCs w:val="28"/>
        </w:rPr>
        <w:t xml:space="preserve"> (в районе существующей школы).</w:t>
      </w:r>
    </w:p>
    <w:p w:rsidR="00F75B50" w:rsidRDefault="00F75B50" w:rsidP="003D3FD7">
      <w:pPr>
        <w:spacing w:after="0"/>
        <w:ind w:firstLine="851"/>
        <w:jc w:val="both"/>
        <w:rPr>
          <w:rFonts w:ascii="Times New Roman" w:eastAsiaTheme="minorEastAsia" w:hAnsi="Times New Roman" w:cs="Times New Roman"/>
          <w:sz w:val="28"/>
          <w:szCs w:val="28"/>
          <w:lang w:eastAsia="ru-RU"/>
        </w:rPr>
      </w:pPr>
      <w:r>
        <w:rPr>
          <w:rFonts w:ascii="Times New Roman" w:eastAsiaTheme="minorEastAsia" w:hAnsi="Times New Roman" w:cs="Times New Roman"/>
          <w:sz w:val="28"/>
          <w:szCs w:val="28"/>
          <w:lang w:eastAsia="ru-RU"/>
        </w:rPr>
        <w:t>По данным администрации МО Калининский сельсовет требуется капитальный ремонт следующих объектов:</w:t>
      </w:r>
    </w:p>
    <w:tbl>
      <w:tblPr>
        <w:tblW w:w="9356" w:type="dxa"/>
        <w:tblInd w:w="108"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Look w:val="04A0" w:firstRow="1" w:lastRow="0" w:firstColumn="1" w:lastColumn="0" w:noHBand="0" w:noVBand="1"/>
      </w:tblPr>
      <w:tblGrid>
        <w:gridCol w:w="567"/>
        <w:gridCol w:w="2410"/>
        <w:gridCol w:w="6379"/>
      </w:tblGrid>
      <w:tr w:rsidR="006D6381" w:rsidRPr="00F75B50" w:rsidTr="006D6381">
        <w:trPr>
          <w:trHeight w:val="264"/>
        </w:trPr>
        <w:tc>
          <w:tcPr>
            <w:tcW w:w="567" w:type="dxa"/>
            <w:vMerge w:val="restart"/>
            <w:hideMark/>
          </w:tcPr>
          <w:p w:rsidR="006D6381" w:rsidRPr="00F75B50" w:rsidRDefault="006D6381" w:rsidP="00F75B50">
            <w:pPr>
              <w:suppressAutoHyphens/>
              <w:autoSpaceDE w:val="0"/>
              <w:snapToGrid w:val="0"/>
              <w:spacing w:after="0"/>
              <w:jc w:val="center"/>
              <w:rPr>
                <w:rFonts w:ascii="Times New Roman" w:eastAsia="Arial" w:hAnsi="Times New Roman" w:cs="Times New Roman"/>
                <w:sz w:val="20"/>
                <w:szCs w:val="20"/>
                <w:lang w:eastAsia="ar-SA"/>
              </w:rPr>
            </w:pPr>
            <w:r w:rsidRPr="00F75B50">
              <w:rPr>
                <w:rFonts w:ascii="Times New Roman" w:eastAsia="Arial" w:hAnsi="Times New Roman" w:cs="Times New Roman"/>
                <w:sz w:val="20"/>
                <w:szCs w:val="20"/>
                <w:lang w:eastAsia="ar-SA"/>
              </w:rPr>
              <w:t>№</w:t>
            </w:r>
          </w:p>
          <w:p w:rsidR="006D6381" w:rsidRPr="00F75B50" w:rsidRDefault="006D6381" w:rsidP="00F75B50">
            <w:pPr>
              <w:suppressAutoHyphens/>
              <w:autoSpaceDE w:val="0"/>
              <w:spacing w:after="0"/>
              <w:jc w:val="center"/>
              <w:rPr>
                <w:rFonts w:ascii="Times New Roman" w:eastAsia="Arial" w:hAnsi="Times New Roman" w:cs="Times New Roman"/>
                <w:sz w:val="20"/>
                <w:szCs w:val="20"/>
                <w:lang w:eastAsia="ar-SA"/>
              </w:rPr>
            </w:pPr>
            <w:proofErr w:type="gramStart"/>
            <w:r w:rsidRPr="00F75B50">
              <w:rPr>
                <w:rFonts w:ascii="Times New Roman" w:eastAsia="Arial" w:hAnsi="Times New Roman" w:cs="Times New Roman"/>
                <w:sz w:val="20"/>
                <w:szCs w:val="20"/>
                <w:lang w:eastAsia="ar-SA"/>
              </w:rPr>
              <w:t>п</w:t>
            </w:r>
            <w:proofErr w:type="gramEnd"/>
            <w:r w:rsidRPr="00F75B50">
              <w:rPr>
                <w:rFonts w:ascii="Times New Roman" w:eastAsia="Arial" w:hAnsi="Times New Roman" w:cs="Times New Roman"/>
                <w:sz w:val="20"/>
                <w:szCs w:val="20"/>
                <w:lang w:eastAsia="ar-SA"/>
              </w:rPr>
              <w:t>/п</w:t>
            </w:r>
          </w:p>
        </w:tc>
        <w:tc>
          <w:tcPr>
            <w:tcW w:w="2410" w:type="dxa"/>
            <w:vMerge w:val="restart"/>
            <w:hideMark/>
          </w:tcPr>
          <w:p w:rsidR="006D6381" w:rsidRPr="00F75B50" w:rsidRDefault="006D6381" w:rsidP="00F75B50">
            <w:pPr>
              <w:suppressAutoHyphens/>
              <w:autoSpaceDE w:val="0"/>
              <w:snapToGrid w:val="0"/>
              <w:spacing w:after="0"/>
              <w:ind w:left="-107" w:right="-108"/>
              <w:jc w:val="center"/>
              <w:rPr>
                <w:rFonts w:ascii="Times New Roman" w:eastAsia="Arial" w:hAnsi="Times New Roman" w:cs="Times New Roman"/>
                <w:sz w:val="20"/>
                <w:szCs w:val="20"/>
                <w:lang w:eastAsia="ar-SA"/>
              </w:rPr>
            </w:pPr>
            <w:r w:rsidRPr="00F75B50">
              <w:rPr>
                <w:rFonts w:ascii="Times New Roman" w:eastAsia="Arial" w:hAnsi="Times New Roman" w:cs="Times New Roman"/>
                <w:sz w:val="20"/>
                <w:szCs w:val="20"/>
                <w:lang w:eastAsia="ar-SA"/>
              </w:rPr>
              <w:t xml:space="preserve">Наименование </w:t>
            </w:r>
          </w:p>
          <w:p w:rsidR="006D6381" w:rsidRPr="00F75B50" w:rsidRDefault="006D6381" w:rsidP="00F75B50">
            <w:pPr>
              <w:suppressAutoHyphens/>
              <w:autoSpaceDE w:val="0"/>
              <w:snapToGrid w:val="0"/>
              <w:spacing w:after="0"/>
              <w:ind w:left="-107" w:right="-108"/>
              <w:jc w:val="center"/>
              <w:rPr>
                <w:rFonts w:ascii="Times New Roman" w:eastAsia="Arial" w:hAnsi="Times New Roman" w:cs="Times New Roman"/>
                <w:sz w:val="20"/>
                <w:szCs w:val="20"/>
                <w:lang w:eastAsia="ar-SA"/>
              </w:rPr>
            </w:pPr>
            <w:r w:rsidRPr="00F75B50">
              <w:rPr>
                <w:rFonts w:ascii="Times New Roman" w:eastAsia="Arial" w:hAnsi="Times New Roman" w:cs="Times New Roman"/>
                <w:sz w:val="20"/>
                <w:szCs w:val="20"/>
                <w:lang w:eastAsia="ar-SA"/>
              </w:rPr>
              <w:t>населенного  пункта</w:t>
            </w:r>
          </w:p>
        </w:tc>
        <w:tc>
          <w:tcPr>
            <w:tcW w:w="6379" w:type="dxa"/>
            <w:vMerge w:val="restart"/>
            <w:hideMark/>
          </w:tcPr>
          <w:p w:rsidR="006D6381" w:rsidRPr="00F75B50" w:rsidRDefault="006D6381" w:rsidP="00F75B50">
            <w:pPr>
              <w:suppressAutoHyphens/>
              <w:autoSpaceDE w:val="0"/>
              <w:snapToGrid w:val="0"/>
              <w:spacing w:after="0"/>
              <w:jc w:val="center"/>
              <w:rPr>
                <w:rFonts w:ascii="Times New Roman" w:eastAsia="Arial" w:hAnsi="Times New Roman" w:cs="Times New Roman"/>
                <w:sz w:val="20"/>
                <w:szCs w:val="20"/>
                <w:lang w:eastAsia="ar-SA"/>
              </w:rPr>
            </w:pPr>
            <w:r w:rsidRPr="00F75B50">
              <w:rPr>
                <w:rFonts w:ascii="Times New Roman" w:eastAsia="Arial" w:hAnsi="Times New Roman" w:cs="Times New Roman"/>
                <w:sz w:val="20"/>
                <w:szCs w:val="20"/>
                <w:lang w:eastAsia="ar-SA"/>
              </w:rPr>
              <w:t>Наименование объекта</w:t>
            </w:r>
          </w:p>
        </w:tc>
      </w:tr>
      <w:tr w:rsidR="006D6381" w:rsidRPr="00F75B50" w:rsidTr="006D6381">
        <w:trPr>
          <w:trHeight w:val="230"/>
        </w:trPr>
        <w:tc>
          <w:tcPr>
            <w:tcW w:w="567" w:type="dxa"/>
            <w:vMerge/>
            <w:vAlign w:val="center"/>
            <w:hideMark/>
          </w:tcPr>
          <w:p w:rsidR="006D6381" w:rsidRPr="00F75B50" w:rsidRDefault="006D6381" w:rsidP="00F75B50">
            <w:pPr>
              <w:spacing w:after="0" w:line="240" w:lineRule="auto"/>
              <w:rPr>
                <w:rFonts w:ascii="Times New Roman" w:eastAsia="Arial" w:hAnsi="Times New Roman" w:cs="Times New Roman"/>
                <w:sz w:val="20"/>
                <w:szCs w:val="20"/>
                <w:lang w:eastAsia="ar-SA"/>
              </w:rPr>
            </w:pPr>
          </w:p>
        </w:tc>
        <w:tc>
          <w:tcPr>
            <w:tcW w:w="2410" w:type="dxa"/>
            <w:vMerge/>
            <w:vAlign w:val="center"/>
            <w:hideMark/>
          </w:tcPr>
          <w:p w:rsidR="006D6381" w:rsidRPr="00F75B50" w:rsidRDefault="006D6381" w:rsidP="00F75B50">
            <w:pPr>
              <w:spacing w:after="0" w:line="240" w:lineRule="auto"/>
              <w:rPr>
                <w:rFonts w:ascii="Times New Roman" w:eastAsia="Arial" w:hAnsi="Times New Roman" w:cs="Times New Roman"/>
                <w:sz w:val="20"/>
                <w:szCs w:val="20"/>
                <w:lang w:eastAsia="ar-SA"/>
              </w:rPr>
            </w:pPr>
          </w:p>
        </w:tc>
        <w:tc>
          <w:tcPr>
            <w:tcW w:w="6379" w:type="dxa"/>
            <w:vMerge/>
            <w:vAlign w:val="center"/>
            <w:hideMark/>
          </w:tcPr>
          <w:p w:rsidR="006D6381" w:rsidRPr="00F75B50" w:rsidRDefault="006D6381" w:rsidP="00F75B50">
            <w:pPr>
              <w:spacing w:after="0" w:line="240" w:lineRule="auto"/>
              <w:rPr>
                <w:rFonts w:ascii="Times New Roman" w:eastAsia="Arial" w:hAnsi="Times New Roman" w:cs="Times New Roman"/>
                <w:sz w:val="20"/>
                <w:szCs w:val="20"/>
                <w:lang w:eastAsia="ar-SA"/>
              </w:rPr>
            </w:pPr>
          </w:p>
        </w:tc>
      </w:tr>
      <w:tr w:rsidR="006D6381" w:rsidRPr="00F75B50" w:rsidTr="006D6381">
        <w:trPr>
          <w:trHeight w:val="189"/>
        </w:trPr>
        <w:tc>
          <w:tcPr>
            <w:tcW w:w="567" w:type="dxa"/>
            <w:vMerge w:val="restart"/>
            <w:hideMark/>
          </w:tcPr>
          <w:p w:rsidR="006D6381" w:rsidRPr="00F75B50" w:rsidRDefault="006D6381" w:rsidP="00F75B50">
            <w:pPr>
              <w:suppressAutoHyphens/>
              <w:autoSpaceDE w:val="0"/>
              <w:snapToGrid w:val="0"/>
              <w:spacing w:after="0"/>
              <w:jc w:val="center"/>
              <w:rPr>
                <w:rFonts w:ascii="Times New Roman" w:eastAsia="Arial" w:hAnsi="Times New Roman" w:cs="Times New Roman"/>
                <w:sz w:val="20"/>
                <w:szCs w:val="20"/>
                <w:lang w:eastAsia="ar-SA"/>
              </w:rPr>
            </w:pPr>
            <w:r w:rsidRPr="00F75B50">
              <w:rPr>
                <w:rFonts w:ascii="Times New Roman" w:eastAsia="Arial" w:hAnsi="Times New Roman" w:cs="Times New Roman"/>
                <w:sz w:val="20"/>
                <w:szCs w:val="20"/>
                <w:lang w:eastAsia="ar-SA"/>
              </w:rPr>
              <w:t>1</w:t>
            </w:r>
          </w:p>
        </w:tc>
        <w:tc>
          <w:tcPr>
            <w:tcW w:w="2410" w:type="dxa"/>
            <w:vMerge w:val="restart"/>
            <w:hideMark/>
          </w:tcPr>
          <w:p w:rsidR="006D6381" w:rsidRPr="00F75B50" w:rsidRDefault="006D6381" w:rsidP="00F75B50">
            <w:pPr>
              <w:widowControl w:val="0"/>
              <w:tabs>
                <w:tab w:val="left" w:pos="284"/>
                <w:tab w:val="left" w:pos="993"/>
                <w:tab w:val="left" w:pos="1418"/>
              </w:tabs>
              <w:suppressAutoHyphens/>
              <w:autoSpaceDE w:val="0"/>
              <w:spacing w:after="0"/>
              <w:ind w:left="-107" w:right="-108"/>
              <w:jc w:val="both"/>
              <w:rPr>
                <w:rFonts w:ascii="Times New Roman" w:hAnsi="Times New Roman" w:cs="Times New Roman"/>
                <w:b/>
                <w:bCs/>
                <w:sz w:val="24"/>
                <w:szCs w:val="24"/>
                <w:lang w:eastAsia="ar-SA"/>
              </w:rPr>
            </w:pPr>
            <w:r w:rsidRPr="00F75B50">
              <w:rPr>
                <w:rFonts w:ascii="Times New Roman" w:hAnsi="Times New Roman" w:cs="Times New Roman"/>
                <w:color w:val="000000"/>
                <w:sz w:val="24"/>
                <w:szCs w:val="24"/>
              </w:rPr>
              <w:t>Посёлок Калинин</w:t>
            </w:r>
          </w:p>
        </w:tc>
        <w:tc>
          <w:tcPr>
            <w:tcW w:w="6379" w:type="dxa"/>
            <w:hideMark/>
          </w:tcPr>
          <w:p w:rsidR="006D6381" w:rsidRPr="00F75B50" w:rsidRDefault="006D6381" w:rsidP="006D6381">
            <w:pPr>
              <w:suppressAutoHyphens/>
              <w:autoSpaceDE w:val="0"/>
              <w:snapToGrid w:val="0"/>
              <w:spacing w:after="0"/>
              <w:ind w:right="-108"/>
              <w:rPr>
                <w:rFonts w:ascii="Times New Roman" w:eastAsia="Arial" w:hAnsi="Times New Roman" w:cs="Times New Roman"/>
                <w:sz w:val="20"/>
                <w:szCs w:val="20"/>
                <w:lang w:eastAsia="ar-SA"/>
              </w:rPr>
            </w:pPr>
            <w:r w:rsidRPr="00F75B50">
              <w:rPr>
                <w:rFonts w:ascii="Times New Roman" w:eastAsia="Arial" w:hAnsi="Times New Roman" w:cs="Times New Roman"/>
                <w:sz w:val="20"/>
                <w:szCs w:val="20"/>
                <w:lang w:eastAsia="ar-SA"/>
              </w:rPr>
              <w:t>Калининская средняя общеобразовательная школа</w:t>
            </w:r>
          </w:p>
        </w:tc>
      </w:tr>
      <w:tr w:rsidR="006D6381" w:rsidRPr="00F75B50" w:rsidTr="006D6381">
        <w:trPr>
          <w:trHeight w:val="80"/>
        </w:trPr>
        <w:tc>
          <w:tcPr>
            <w:tcW w:w="567" w:type="dxa"/>
            <w:vMerge/>
            <w:vAlign w:val="center"/>
            <w:hideMark/>
          </w:tcPr>
          <w:p w:rsidR="006D6381" w:rsidRPr="00F75B50" w:rsidRDefault="006D6381" w:rsidP="00F75B50">
            <w:pPr>
              <w:spacing w:after="0" w:line="240" w:lineRule="auto"/>
              <w:rPr>
                <w:rFonts w:ascii="Times New Roman" w:eastAsia="Arial" w:hAnsi="Times New Roman" w:cs="Times New Roman"/>
                <w:sz w:val="20"/>
                <w:szCs w:val="20"/>
                <w:lang w:eastAsia="ar-SA"/>
              </w:rPr>
            </w:pPr>
          </w:p>
        </w:tc>
        <w:tc>
          <w:tcPr>
            <w:tcW w:w="2410" w:type="dxa"/>
            <w:vMerge/>
            <w:vAlign w:val="center"/>
            <w:hideMark/>
          </w:tcPr>
          <w:p w:rsidR="006D6381" w:rsidRPr="00F75B50" w:rsidRDefault="006D6381" w:rsidP="00F75B50">
            <w:pPr>
              <w:spacing w:after="0" w:line="240" w:lineRule="auto"/>
              <w:rPr>
                <w:rFonts w:ascii="Times New Roman" w:hAnsi="Times New Roman" w:cs="Times New Roman"/>
                <w:b/>
                <w:bCs/>
                <w:sz w:val="24"/>
                <w:szCs w:val="24"/>
                <w:lang w:eastAsia="ar-SA"/>
              </w:rPr>
            </w:pPr>
          </w:p>
        </w:tc>
        <w:tc>
          <w:tcPr>
            <w:tcW w:w="6379" w:type="dxa"/>
            <w:hideMark/>
          </w:tcPr>
          <w:p w:rsidR="006D6381" w:rsidRPr="00F75B50" w:rsidRDefault="006D6381" w:rsidP="00F75B50">
            <w:pPr>
              <w:suppressAutoHyphens/>
              <w:autoSpaceDE w:val="0"/>
              <w:snapToGrid w:val="0"/>
              <w:spacing w:after="0"/>
              <w:ind w:right="-108"/>
              <w:rPr>
                <w:rFonts w:ascii="Times New Roman" w:eastAsia="Arial" w:hAnsi="Times New Roman" w:cs="Times New Roman"/>
                <w:sz w:val="20"/>
                <w:szCs w:val="20"/>
                <w:lang w:eastAsia="ar-SA"/>
              </w:rPr>
            </w:pPr>
            <w:r w:rsidRPr="00F75B50">
              <w:rPr>
                <w:rFonts w:ascii="Times New Roman" w:eastAsia="Arial" w:hAnsi="Times New Roman" w:cs="Times New Roman"/>
                <w:sz w:val="20"/>
                <w:szCs w:val="20"/>
                <w:lang w:eastAsia="ar-SA"/>
              </w:rPr>
              <w:t>Сельский дом культуры</w:t>
            </w:r>
          </w:p>
        </w:tc>
      </w:tr>
      <w:tr w:rsidR="006D6381" w:rsidRPr="00F75B50" w:rsidTr="006D6381">
        <w:trPr>
          <w:trHeight w:val="139"/>
        </w:trPr>
        <w:tc>
          <w:tcPr>
            <w:tcW w:w="567" w:type="dxa"/>
            <w:vMerge/>
            <w:vAlign w:val="center"/>
            <w:hideMark/>
          </w:tcPr>
          <w:p w:rsidR="006D6381" w:rsidRPr="00F75B50" w:rsidRDefault="006D6381" w:rsidP="00F75B50">
            <w:pPr>
              <w:spacing w:after="0" w:line="240" w:lineRule="auto"/>
              <w:rPr>
                <w:rFonts w:ascii="Times New Roman" w:eastAsia="Arial" w:hAnsi="Times New Roman" w:cs="Times New Roman"/>
                <w:sz w:val="20"/>
                <w:szCs w:val="20"/>
                <w:lang w:eastAsia="ar-SA"/>
              </w:rPr>
            </w:pPr>
          </w:p>
        </w:tc>
        <w:tc>
          <w:tcPr>
            <w:tcW w:w="2410" w:type="dxa"/>
            <w:vMerge/>
            <w:vAlign w:val="center"/>
            <w:hideMark/>
          </w:tcPr>
          <w:p w:rsidR="006D6381" w:rsidRPr="00F75B50" w:rsidRDefault="006D6381" w:rsidP="00F75B50">
            <w:pPr>
              <w:spacing w:after="0" w:line="240" w:lineRule="auto"/>
              <w:rPr>
                <w:rFonts w:ascii="Times New Roman" w:hAnsi="Times New Roman" w:cs="Times New Roman"/>
                <w:b/>
                <w:bCs/>
                <w:sz w:val="24"/>
                <w:szCs w:val="24"/>
                <w:lang w:eastAsia="ar-SA"/>
              </w:rPr>
            </w:pPr>
          </w:p>
        </w:tc>
        <w:tc>
          <w:tcPr>
            <w:tcW w:w="6379" w:type="dxa"/>
            <w:hideMark/>
          </w:tcPr>
          <w:p w:rsidR="006D6381" w:rsidRPr="00F75B50" w:rsidRDefault="006D6381" w:rsidP="00F75B50">
            <w:pPr>
              <w:suppressAutoHyphens/>
              <w:autoSpaceDE w:val="0"/>
              <w:snapToGrid w:val="0"/>
              <w:spacing w:after="0"/>
              <w:ind w:right="-108"/>
              <w:rPr>
                <w:rFonts w:ascii="Times New Roman" w:eastAsia="Arial" w:hAnsi="Times New Roman" w:cs="Times New Roman"/>
                <w:sz w:val="20"/>
                <w:szCs w:val="20"/>
                <w:lang w:eastAsia="ar-SA"/>
              </w:rPr>
            </w:pPr>
            <w:r w:rsidRPr="00F75B50">
              <w:rPr>
                <w:rFonts w:ascii="Times New Roman" w:eastAsia="Arial" w:hAnsi="Times New Roman" w:cs="Times New Roman"/>
                <w:sz w:val="20"/>
                <w:szCs w:val="20"/>
                <w:lang w:eastAsia="ar-SA"/>
              </w:rPr>
              <w:t>Калининская врачебная амбулатория</w:t>
            </w:r>
          </w:p>
        </w:tc>
      </w:tr>
      <w:tr w:rsidR="006D6381" w:rsidRPr="00F75B50" w:rsidTr="006D6381">
        <w:trPr>
          <w:trHeight w:val="255"/>
        </w:trPr>
        <w:tc>
          <w:tcPr>
            <w:tcW w:w="567" w:type="dxa"/>
            <w:vMerge/>
            <w:vAlign w:val="center"/>
            <w:hideMark/>
          </w:tcPr>
          <w:p w:rsidR="006D6381" w:rsidRPr="00F75B50" w:rsidRDefault="006D6381" w:rsidP="00F75B50">
            <w:pPr>
              <w:spacing w:after="0" w:line="240" w:lineRule="auto"/>
              <w:rPr>
                <w:rFonts w:ascii="Times New Roman" w:eastAsia="Arial" w:hAnsi="Times New Roman" w:cs="Times New Roman"/>
                <w:sz w:val="20"/>
                <w:szCs w:val="20"/>
                <w:lang w:eastAsia="ar-SA"/>
              </w:rPr>
            </w:pPr>
          </w:p>
        </w:tc>
        <w:tc>
          <w:tcPr>
            <w:tcW w:w="2410" w:type="dxa"/>
            <w:vMerge/>
            <w:vAlign w:val="center"/>
            <w:hideMark/>
          </w:tcPr>
          <w:p w:rsidR="006D6381" w:rsidRPr="00F75B50" w:rsidRDefault="006D6381" w:rsidP="00F75B50">
            <w:pPr>
              <w:spacing w:after="0" w:line="240" w:lineRule="auto"/>
              <w:rPr>
                <w:rFonts w:ascii="Times New Roman" w:hAnsi="Times New Roman" w:cs="Times New Roman"/>
                <w:b/>
                <w:bCs/>
                <w:sz w:val="24"/>
                <w:szCs w:val="24"/>
                <w:lang w:eastAsia="ar-SA"/>
              </w:rPr>
            </w:pPr>
          </w:p>
        </w:tc>
        <w:tc>
          <w:tcPr>
            <w:tcW w:w="6379" w:type="dxa"/>
            <w:hideMark/>
          </w:tcPr>
          <w:p w:rsidR="006D6381" w:rsidRPr="00F75B50" w:rsidRDefault="006D6381" w:rsidP="00F75B50">
            <w:pPr>
              <w:suppressAutoHyphens/>
              <w:autoSpaceDE w:val="0"/>
              <w:snapToGrid w:val="0"/>
              <w:spacing w:after="0"/>
              <w:ind w:right="-108"/>
              <w:rPr>
                <w:rFonts w:ascii="Times New Roman" w:eastAsia="Arial" w:hAnsi="Times New Roman" w:cs="Times New Roman"/>
                <w:sz w:val="20"/>
                <w:szCs w:val="20"/>
                <w:lang w:eastAsia="ar-SA"/>
              </w:rPr>
            </w:pPr>
            <w:r w:rsidRPr="00F75B50">
              <w:rPr>
                <w:rFonts w:ascii="Times New Roman" w:eastAsia="Arial" w:hAnsi="Times New Roman" w:cs="Times New Roman"/>
                <w:sz w:val="20"/>
                <w:szCs w:val="20"/>
                <w:lang w:eastAsia="ar-SA"/>
              </w:rPr>
              <w:t xml:space="preserve">Калининский детский сад </w:t>
            </w:r>
          </w:p>
        </w:tc>
      </w:tr>
      <w:tr w:rsidR="006D6381" w:rsidRPr="00F75B50" w:rsidTr="006D6381">
        <w:trPr>
          <w:trHeight w:val="340"/>
        </w:trPr>
        <w:tc>
          <w:tcPr>
            <w:tcW w:w="567" w:type="dxa"/>
            <w:vMerge w:val="restart"/>
            <w:hideMark/>
          </w:tcPr>
          <w:p w:rsidR="006D6381" w:rsidRPr="00F75B50" w:rsidRDefault="006D6381" w:rsidP="00F75B50">
            <w:pPr>
              <w:suppressAutoHyphens/>
              <w:autoSpaceDE w:val="0"/>
              <w:snapToGrid w:val="0"/>
              <w:spacing w:after="0"/>
              <w:jc w:val="center"/>
              <w:rPr>
                <w:rFonts w:ascii="Times New Roman" w:eastAsia="Arial" w:hAnsi="Times New Roman" w:cs="Times New Roman"/>
                <w:sz w:val="20"/>
                <w:szCs w:val="20"/>
                <w:lang w:eastAsia="ar-SA"/>
              </w:rPr>
            </w:pPr>
            <w:r w:rsidRPr="00F75B50">
              <w:rPr>
                <w:rFonts w:ascii="Times New Roman" w:eastAsia="Arial" w:hAnsi="Times New Roman" w:cs="Times New Roman"/>
                <w:sz w:val="20"/>
                <w:szCs w:val="20"/>
                <w:lang w:eastAsia="ar-SA"/>
              </w:rPr>
              <w:lastRenderedPageBreak/>
              <w:t>2</w:t>
            </w:r>
          </w:p>
        </w:tc>
        <w:tc>
          <w:tcPr>
            <w:tcW w:w="2410" w:type="dxa"/>
            <w:vMerge w:val="restart"/>
            <w:hideMark/>
          </w:tcPr>
          <w:p w:rsidR="006D6381" w:rsidRPr="00F75B50" w:rsidRDefault="006D6381" w:rsidP="00F75B50">
            <w:pPr>
              <w:widowControl w:val="0"/>
              <w:tabs>
                <w:tab w:val="left" w:pos="284"/>
                <w:tab w:val="left" w:pos="993"/>
                <w:tab w:val="left" w:pos="1418"/>
              </w:tabs>
              <w:suppressAutoHyphens/>
              <w:autoSpaceDE w:val="0"/>
              <w:spacing w:after="0"/>
              <w:ind w:left="-107" w:right="-108"/>
              <w:jc w:val="both"/>
              <w:rPr>
                <w:rFonts w:ascii="Times New Roman" w:hAnsi="Times New Roman"/>
                <w:sz w:val="24"/>
                <w:szCs w:val="24"/>
                <w:lang w:eastAsia="ar-SA"/>
              </w:rPr>
            </w:pPr>
            <w:r w:rsidRPr="00F75B50">
              <w:rPr>
                <w:rFonts w:ascii="Times New Roman" w:hAnsi="Times New Roman" w:cs="Times New Roman"/>
                <w:color w:val="000000"/>
                <w:sz w:val="24"/>
                <w:szCs w:val="24"/>
              </w:rPr>
              <w:t xml:space="preserve">село </w:t>
            </w:r>
            <w:proofErr w:type="spellStart"/>
            <w:r w:rsidRPr="00F75B50">
              <w:rPr>
                <w:rFonts w:ascii="Times New Roman" w:hAnsi="Times New Roman" w:cs="Times New Roman"/>
                <w:color w:val="000000"/>
                <w:sz w:val="24"/>
                <w:szCs w:val="24"/>
              </w:rPr>
              <w:t>Прокуроновка</w:t>
            </w:r>
            <w:proofErr w:type="spellEnd"/>
          </w:p>
        </w:tc>
        <w:tc>
          <w:tcPr>
            <w:tcW w:w="6379" w:type="dxa"/>
            <w:hideMark/>
          </w:tcPr>
          <w:p w:rsidR="006D6381" w:rsidRPr="00F75B50" w:rsidRDefault="006D6381" w:rsidP="00F75B50">
            <w:pPr>
              <w:suppressAutoHyphens/>
              <w:autoSpaceDE w:val="0"/>
              <w:snapToGrid w:val="0"/>
              <w:spacing w:after="0"/>
              <w:ind w:right="-108"/>
              <w:rPr>
                <w:rFonts w:ascii="Times New Roman" w:eastAsia="Arial" w:hAnsi="Times New Roman" w:cs="Times New Roman"/>
                <w:sz w:val="20"/>
                <w:szCs w:val="20"/>
                <w:lang w:eastAsia="ar-SA"/>
              </w:rPr>
            </w:pPr>
            <w:proofErr w:type="spellStart"/>
            <w:r w:rsidRPr="00F75B50">
              <w:rPr>
                <w:rFonts w:ascii="Times New Roman" w:eastAsia="Arial" w:hAnsi="Times New Roman" w:cs="Times New Roman"/>
                <w:sz w:val="20"/>
                <w:szCs w:val="20"/>
                <w:lang w:eastAsia="ar-SA"/>
              </w:rPr>
              <w:t>Прокуроновская</w:t>
            </w:r>
            <w:proofErr w:type="spellEnd"/>
            <w:r w:rsidRPr="00F75B50">
              <w:rPr>
                <w:rFonts w:ascii="Times New Roman" w:eastAsia="Arial" w:hAnsi="Times New Roman" w:cs="Times New Roman"/>
                <w:sz w:val="20"/>
                <w:szCs w:val="20"/>
                <w:lang w:eastAsia="ar-SA"/>
              </w:rPr>
              <w:t xml:space="preserve">  </w:t>
            </w:r>
            <w:proofErr w:type="spellStart"/>
            <w:r w:rsidRPr="00F75B50">
              <w:rPr>
                <w:rFonts w:ascii="Times New Roman" w:eastAsia="Arial" w:hAnsi="Times New Roman" w:cs="Times New Roman"/>
                <w:sz w:val="20"/>
                <w:szCs w:val="20"/>
                <w:lang w:eastAsia="ar-SA"/>
              </w:rPr>
              <w:t>общеобразовантельная</w:t>
            </w:r>
            <w:proofErr w:type="spellEnd"/>
            <w:r w:rsidRPr="00F75B50">
              <w:rPr>
                <w:rFonts w:ascii="Times New Roman" w:eastAsia="Arial" w:hAnsi="Times New Roman" w:cs="Times New Roman"/>
                <w:sz w:val="20"/>
                <w:szCs w:val="20"/>
                <w:lang w:eastAsia="ar-SA"/>
              </w:rPr>
              <w:t xml:space="preserve"> школа</w:t>
            </w:r>
          </w:p>
        </w:tc>
      </w:tr>
      <w:tr w:rsidR="006D6381" w:rsidRPr="00F75B50" w:rsidTr="006D6381">
        <w:trPr>
          <w:trHeight w:val="287"/>
        </w:trPr>
        <w:tc>
          <w:tcPr>
            <w:tcW w:w="567" w:type="dxa"/>
            <w:vMerge/>
            <w:vAlign w:val="center"/>
            <w:hideMark/>
          </w:tcPr>
          <w:p w:rsidR="006D6381" w:rsidRPr="00F75B50" w:rsidRDefault="006D6381" w:rsidP="00F75B50">
            <w:pPr>
              <w:spacing w:after="0" w:line="240" w:lineRule="auto"/>
              <w:rPr>
                <w:rFonts w:ascii="Times New Roman" w:eastAsia="Arial" w:hAnsi="Times New Roman" w:cs="Times New Roman"/>
                <w:sz w:val="20"/>
                <w:szCs w:val="20"/>
                <w:lang w:eastAsia="ar-SA"/>
              </w:rPr>
            </w:pPr>
          </w:p>
        </w:tc>
        <w:tc>
          <w:tcPr>
            <w:tcW w:w="2410" w:type="dxa"/>
            <w:vMerge/>
            <w:vAlign w:val="center"/>
            <w:hideMark/>
          </w:tcPr>
          <w:p w:rsidR="006D6381" w:rsidRPr="00F75B50" w:rsidRDefault="006D6381" w:rsidP="00F75B50">
            <w:pPr>
              <w:spacing w:after="0" w:line="240" w:lineRule="auto"/>
              <w:rPr>
                <w:rFonts w:ascii="Times New Roman" w:hAnsi="Times New Roman"/>
                <w:sz w:val="24"/>
                <w:szCs w:val="24"/>
                <w:lang w:eastAsia="ar-SA"/>
              </w:rPr>
            </w:pPr>
          </w:p>
        </w:tc>
        <w:tc>
          <w:tcPr>
            <w:tcW w:w="6379" w:type="dxa"/>
            <w:hideMark/>
          </w:tcPr>
          <w:p w:rsidR="006D6381" w:rsidRPr="00F75B50" w:rsidRDefault="006D6381" w:rsidP="00F75B50">
            <w:pPr>
              <w:suppressAutoHyphens/>
              <w:autoSpaceDE w:val="0"/>
              <w:snapToGrid w:val="0"/>
              <w:spacing w:after="0"/>
              <w:ind w:right="-108"/>
              <w:rPr>
                <w:rFonts w:ascii="Times New Roman" w:eastAsia="Arial" w:hAnsi="Times New Roman" w:cs="Times New Roman"/>
                <w:sz w:val="20"/>
                <w:szCs w:val="20"/>
                <w:lang w:eastAsia="ar-SA"/>
              </w:rPr>
            </w:pPr>
            <w:r w:rsidRPr="00F75B50">
              <w:rPr>
                <w:rFonts w:ascii="Times New Roman" w:eastAsia="Arial" w:hAnsi="Times New Roman" w:cs="Times New Roman"/>
                <w:sz w:val="20"/>
                <w:szCs w:val="20"/>
                <w:lang w:eastAsia="ar-SA"/>
              </w:rPr>
              <w:t>ФАП</w:t>
            </w:r>
          </w:p>
        </w:tc>
      </w:tr>
      <w:tr w:rsidR="006D6381" w:rsidRPr="00F75B50" w:rsidTr="006D6381">
        <w:trPr>
          <w:trHeight w:val="190"/>
        </w:trPr>
        <w:tc>
          <w:tcPr>
            <w:tcW w:w="567" w:type="dxa"/>
            <w:vMerge w:val="restart"/>
            <w:hideMark/>
          </w:tcPr>
          <w:p w:rsidR="006D6381" w:rsidRPr="00F75B50" w:rsidRDefault="006D6381" w:rsidP="00F75B50">
            <w:pPr>
              <w:suppressAutoHyphens/>
              <w:autoSpaceDE w:val="0"/>
              <w:snapToGrid w:val="0"/>
              <w:spacing w:after="0"/>
              <w:jc w:val="center"/>
              <w:rPr>
                <w:rFonts w:ascii="Times New Roman" w:eastAsia="Arial" w:hAnsi="Times New Roman" w:cs="Times New Roman"/>
                <w:sz w:val="20"/>
                <w:szCs w:val="20"/>
                <w:lang w:eastAsia="ar-SA"/>
              </w:rPr>
            </w:pPr>
            <w:r w:rsidRPr="00F75B50">
              <w:rPr>
                <w:rFonts w:ascii="Times New Roman" w:eastAsia="Arial" w:hAnsi="Times New Roman" w:cs="Times New Roman"/>
                <w:sz w:val="20"/>
                <w:szCs w:val="20"/>
                <w:lang w:eastAsia="ar-SA"/>
              </w:rPr>
              <w:t>3</w:t>
            </w:r>
          </w:p>
        </w:tc>
        <w:tc>
          <w:tcPr>
            <w:tcW w:w="2410" w:type="dxa"/>
            <w:vMerge w:val="restart"/>
            <w:hideMark/>
          </w:tcPr>
          <w:p w:rsidR="006D6381" w:rsidRPr="00F75B50" w:rsidRDefault="006D6381" w:rsidP="00F75B50">
            <w:pPr>
              <w:widowControl w:val="0"/>
              <w:tabs>
                <w:tab w:val="left" w:pos="284"/>
                <w:tab w:val="left" w:pos="993"/>
                <w:tab w:val="left" w:pos="1418"/>
              </w:tabs>
              <w:suppressAutoHyphens/>
              <w:autoSpaceDE w:val="0"/>
              <w:spacing w:after="0"/>
              <w:ind w:left="-107" w:right="-108"/>
              <w:jc w:val="both"/>
              <w:rPr>
                <w:rFonts w:ascii="Times New Roman" w:hAnsi="Times New Roman"/>
                <w:sz w:val="24"/>
                <w:szCs w:val="24"/>
                <w:lang w:eastAsia="ar-SA"/>
              </w:rPr>
            </w:pPr>
            <w:r w:rsidRPr="00F75B50">
              <w:rPr>
                <w:rFonts w:ascii="Times New Roman" w:hAnsi="Times New Roman" w:cs="Times New Roman"/>
                <w:color w:val="000000"/>
                <w:sz w:val="24"/>
                <w:szCs w:val="24"/>
              </w:rPr>
              <w:t xml:space="preserve">село </w:t>
            </w:r>
            <w:proofErr w:type="spellStart"/>
            <w:r w:rsidRPr="00F75B50">
              <w:rPr>
                <w:rFonts w:ascii="Times New Roman" w:hAnsi="Times New Roman" w:cs="Times New Roman"/>
                <w:color w:val="000000"/>
                <w:sz w:val="24"/>
                <w:szCs w:val="24"/>
              </w:rPr>
              <w:t>Кандалинцево</w:t>
            </w:r>
            <w:proofErr w:type="spellEnd"/>
          </w:p>
        </w:tc>
        <w:tc>
          <w:tcPr>
            <w:tcW w:w="6379" w:type="dxa"/>
            <w:hideMark/>
          </w:tcPr>
          <w:p w:rsidR="006D6381" w:rsidRPr="00F75B50" w:rsidRDefault="006D6381" w:rsidP="00F75B50">
            <w:pPr>
              <w:suppressAutoHyphens/>
              <w:autoSpaceDE w:val="0"/>
              <w:snapToGrid w:val="0"/>
              <w:spacing w:after="0"/>
              <w:ind w:right="-108"/>
              <w:rPr>
                <w:rFonts w:ascii="Times New Roman" w:eastAsia="Arial" w:hAnsi="Times New Roman" w:cs="Times New Roman"/>
                <w:sz w:val="20"/>
                <w:szCs w:val="20"/>
                <w:lang w:eastAsia="ar-SA"/>
              </w:rPr>
            </w:pPr>
            <w:proofErr w:type="spellStart"/>
            <w:r w:rsidRPr="00F75B50">
              <w:rPr>
                <w:rFonts w:ascii="Times New Roman" w:eastAsia="Arial" w:hAnsi="Times New Roman" w:cs="Times New Roman"/>
                <w:sz w:val="20"/>
                <w:szCs w:val="20"/>
                <w:lang w:eastAsia="ar-SA"/>
              </w:rPr>
              <w:t>Кандалинцевская</w:t>
            </w:r>
            <w:proofErr w:type="spellEnd"/>
            <w:r w:rsidRPr="00F75B50">
              <w:rPr>
                <w:rFonts w:ascii="Times New Roman" w:eastAsia="Arial" w:hAnsi="Times New Roman" w:cs="Times New Roman"/>
                <w:sz w:val="20"/>
                <w:szCs w:val="20"/>
                <w:lang w:eastAsia="ar-SA"/>
              </w:rPr>
              <w:t xml:space="preserve">  </w:t>
            </w:r>
            <w:proofErr w:type="spellStart"/>
            <w:r w:rsidRPr="00F75B50">
              <w:rPr>
                <w:rFonts w:ascii="Times New Roman" w:eastAsia="Arial" w:hAnsi="Times New Roman" w:cs="Times New Roman"/>
                <w:sz w:val="20"/>
                <w:szCs w:val="20"/>
                <w:lang w:eastAsia="ar-SA"/>
              </w:rPr>
              <w:t>общеобразовантельная</w:t>
            </w:r>
            <w:proofErr w:type="spellEnd"/>
            <w:r w:rsidRPr="00F75B50">
              <w:rPr>
                <w:rFonts w:ascii="Times New Roman" w:eastAsia="Arial" w:hAnsi="Times New Roman" w:cs="Times New Roman"/>
                <w:sz w:val="20"/>
                <w:szCs w:val="20"/>
                <w:lang w:eastAsia="ar-SA"/>
              </w:rPr>
              <w:t xml:space="preserve"> школа</w:t>
            </w:r>
          </w:p>
        </w:tc>
      </w:tr>
      <w:tr w:rsidR="006D6381" w:rsidRPr="00F75B50" w:rsidTr="006D6381">
        <w:trPr>
          <w:trHeight w:val="70"/>
        </w:trPr>
        <w:tc>
          <w:tcPr>
            <w:tcW w:w="567" w:type="dxa"/>
            <w:vMerge/>
            <w:vAlign w:val="center"/>
            <w:hideMark/>
          </w:tcPr>
          <w:p w:rsidR="006D6381" w:rsidRPr="00F75B50" w:rsidRDefault="006D6381" w:rsidP="00F75B50">
            <w:pPr>
              <w:spacing w:after="0" w:line="240" w:lineRule="auto"/>
              <w:rPr>
                <w:rFonts w:ascii="Times New Roman" w:eastAsia="Arial" w:hAnsi="Times New Roman" w:cs="Times New Roman"/>
                <w:sz w:val="20"/>
                <w:szCs w:val="20"/>
                <w:lang w:eastAsia="ar-SA"/>
              </w:rPr>
            </w:pPr>
          </w:p>
        </w:tc>
        <w:tc>
          <w:tcPr>
            <w:tcW w:w="2410" w:type="dxa"/>
            <w:vMerge/>
            <w:vAlign w:val="center"/>
            <w:hideMark/>
          </w:tcPr>
          <w:p w:rsidR="006D6381" w:rsidRPr="00F75B50" w:rsidRDefault="006D6381" w:rsidP="00F75B50">
            <w:pPr>
              <w:spacing w:after="0" w:line="240" w:lineRule="auto"/>
              <w:rPr>
                <w:rFonts w:ascii="Times New Roman" w:hAnsi="Times New Roman"/>
                <w:sz w:val="24"/>
                <w:szCs w:val="24"/>
                <w:lang w:eastAsia="ar-SA"/>
              </w:rPr>
            </w:pPr>
          </w:p>
        </w:tc>
        <w:tc>
          <w:tcPr>
            <w:tcW w:w="6379" w:type="dxa"/>
            <w:hideMark/>
          </w:tcPr>
          <w:p w:rsidR="006D6381" w:rsidRPr="00F75B50" w:rsidRDefault="006D6381" w:rsidP="00F75B50">
            <w:pPr>
              <w:suppressAutoHyphens/>
              <w:autoSpaceDE w:val="0"/>
              <w:snapToGrid w:val="0"/>
              <w:spacing w:after="0"/>
              <w:ind w:right="-108"/>
              <w:rPr>
                <w:rFonts w:ascii="Times New Roman" w:eastAsia="Arial" w:hAnsi="Times New Roman" w:cs="Times New Roman"/>
                <w:sz w:val="20"/>
                <w:szCs w:val="20"/>
                <w:lang w:eastAsia="ar-SA"/>
              </w:rPr>
            </w:pPr>
            <w:r w:rsidRPr="00F75B50">
              <w:rPr>
                <w:rFonts w:ascii="Times New Roman" w:eastAsia="Arial" w:hAnsi="Times New Roman" w:cs="Times New Roman"/>
                <w:sz w:val="20"/>
                <w:szCs w:val="20"/>
                <w:lang w:eastAsia="ar-SA"/>
              </w:rPr>
              <w:t>Сельский клуб</w:t>
            </w:r>
          </w:p>
        </w:tc>
      </w:tr>
      <w:tr w:rsidR="006D6381" w:rsidRPr="00F75B50" w:rsidTr="006D6381">
        <w:trPr>
          <w:trHeight w:val="154"/>
        </w:trPr>
        <w:tc>
          <w:tcPr>
            <w:tcW w:w="567" w:type="dxa"/>
            <w:vMerge/>
            <w:vAlign w:val="center"/>
            <w:hideMark/>
          </w:tcPr>
          <w:p w:rsidR="006D6381" w:rsidRPr="00F75B50" w:rsidRDefault="006D6381" w:rsidP="00F75B50">
            <w:pPr>
              <w:spacing w:after="0" w:line="240" w:lineRule="auto"/>
              <w:rPr>
                <w:rFonts w:ascii="Times New Roman" w:eastAsia="Arial" w:hAnsi="Times New Roman" w:cs="Times New Roman"/>
                <w:sz w:val="20"/>
                <w:szCs w:val="20"/>
                <w:lang w:eastAsia="ar-SA"/>
              </w:rPr>
            </w:pPr>
          </w:p>
        </w:tc>
        <w:tc>
          <w:tcPr>
            <w:tcW w:w="2410" w:type="dxa"/>
            <w:vMerge/>
            <w:vAlign w:val="center"/>
            <w:hideMark/>
          </w:tcPr>
          <w:p w:rsidR="006D6381" w:rsidRPr="00F75B50" w:rsidRDefault="006D6381" w:rsidP="00F75B50">
            <w:pPr>
              <w:spacing w:after="0" w:line="240" w:lineRule="auto"/>
              <w:rPr>
                <w:rFonts w:ascii="Times New Roman" w:hAnsi="Times New Roman"/>
                <w:sz w:val="24"/>
                <w:szCs w:val="24"/>
                <w:lang w:eastAsia="ar-SA"/>
              </w:rPr>
            </w:pPr>
          </w:p>
        </w:tc>
        <w:tc>
          <w:tcPr>
            <w:tcW w:w="6379" w:type="dxa"/>
            <w:hideMark/>
          </w:tcPr>
          <w:p w:rsidR="006D6381" w:rsidRPr="00F75B50" w:rsidRDefault="006D6381" w:rsidP="00F75B50">
            <w:pPr>
              <w:suppressAutoHyphens/>
              <w:autoSpaceDE w:val="0"/>
              <w:snapToGrid w:val="0"/>
              <w:spacing w:after="0"/>
              <w:ind w:right="-108"/>
              <w:rPr>
                <w:rFonts w:ascii="Times New Roman" w:eastAsia="Arial" w:hAnsi="Times New Roman" w:cs="Times New Roman"/>
                <w:sz w:val="20"/>
                <w:szCs w:val="20"/>
                <w:lang w:eastAsia="ar-SA"/>
              </w:rPr>
            </w:pPr>
            <w:proofErr w:type="spellStart"/>
            <w:r w:rsidRPr="00F75B50">
              <w:rPr>
                <w:rFonts w:ascii="Times New Roman" w:eastAsia="Arial" w:hAnsi="Times New Roman" w:cs="Times New Roman"/>
                <w:sz w:val="20"/>
                <w:szCs w:val="20"/>
                <w:lang w:eastAsia="ar-SA"/>
              </w:rPr>
              <w:t>Фап</w:t>
            </w:r>
            <w:proofErr w:type="spellEnd"/>
          </w:p>
        </w:tc>
      </w:tr>
      <w:tr w:rsidR="006D6381" w:rsidRPr="00F75B50" w:rsidTr="006D6381">
        <w:trPr>
          <w:trHeight w:val="186"/>
        </w:trPr>
        <w:tc>
          <w:tcPr>
            <w:tcW w:w="567" w:type="dxa"/>
            <w:vMerge/>
            <w:vAlign w:val="center"/>
            <w:hideMark/>
          </w:tcPr>
          <w:p w:rsidR="006D6381" w:rsidRPr="00F75B50" w:rsidRDefault="006D6381" w:rsidP="00F75B50">
            <w:pPr>
              <w:spacing w:after="0" w:line="240" w:lineRule="auto"/>
              <w:rPr>
                <w:rFonts w:ascii="Times New Roman" w:eastAsia="Arial" w:hAnsi="Times New Roman" w:cs="Times New Roman"/>
                <w:sz w:val="20"/>
                <w:szCs w:val="20"/>
                <w:lang w:eastAsia="ar-SA"/>
              </w:rPr>
            </w:pPr>
          </w:p>
        </w:tc>
        <w:tc>
          <w:tcPr>
            <w:tcW w:w="2410" w:type="dxa"/>
            <w:vMerge/>
            <w:vAlign w:val="center"/>
            <w:hideMark/>
          </w:tcPr>
          <w:p w:rsidR="006D6381" w:rsidRPr="00F75B50" w:rsidRDefault="006D6381" w:rsidP="00F75B50">
            <w:pPr>
              <w:spacing w:after="0" w:line="240" w:lineRule="auto"/>
              <w:rPr>
                <w:rFonts w:ascii="Times New Roman" w:hAnsi="Times New Roman"/>
                <w:sz w:val="24"/>
                <w:szCs w:val="24"/>
                <w:lang w:eastAsia="ar-SA"/>
              </w:rPr>
            </w:pPr>
          </w:p>
        </w:tc>
        <w:tc>
          <w:tcPr>
            <w:tcW w:w="6379" w:type="dxa"/>
            <w:hideMark/>
          </w:tcPr>
          <w:p w:rsidR="006D6381" w:rsidRPr="00F75B50" w:rsidRDefault="006D6381" w:rsidP="00F75B50">
            <w:pPr>
              <w:suppressAutoHyphens/>
              <w:autoSpaceDE w:val="0"/>
              <w:snapToGrid w:val="0"/>
              <w:spacing w:after="0"/>
              <w:ind w:right="-108"/>
              <w:rPr>
                <w:rFonts w:ascii="Times New Roman" w:eastAsia="Arial" w:hAnsi="Times New Roman" w:cs="Times New Roman"/>
                <w:sz w:val="20"/>
                <w:szCs w:val="20"/>
                <w:lang w:eastAsia="ar-SA"/>
              </w:rPr>
            </w:pPr>
            <w:proofErr w:type="spellStart"/>
            <w:r w:rsidRPr="00F75B50">
              <w:rPr>
                <w:rFonts w:ascii="Times New Roman" w:eastAsia="Arial" w:hAnsi="Times New Roman" w:cs="Times New Roman"/>
                <w:sz w:val="20"/>
                <w:szCs w:val="20"/>
                <w:lang w:eastAsia="ar-SA"/>
              </w:rPr>
              <w:t>Кандалинцевский</w:t>
            </w:r>
            <w:proofErr w:type="spellEnd"/>
            <w:r w:rsidRPr="00F75B50">
              <w:rPr>
                <w:rFonts w:ascii="Times New Roman" w:eastAsia="Arial" w:hAnsi="Times New Roman" w:cs="Times New Roman"/>
                <w:sz w:val="20"/>
                <w:szCs w:val="20"/>
                <w:lang w:eastAsia="ar-SA"/>
              </w:rPr>
              <w:t xml:space="preserve">  детский сад </w:t>
            </w:r>
          </w:p>
        </w:tc>
      </w:tr>
      <w:tr w:rsidR="006D6381" w:rsidRPr="00F75B50" w:rsidTr="006D6381">
        <w:trPr>
          <w:trHeight w:val="232"/>
        </w:trPr>
        <w:tc>
          <w:tcPr>
            <w:tcW w:w="567" w:type="dxa"/>
            <w:vMerge w:val="restart"/>
            <w:hideMark/>
          </w:tcPr>
          <w:p w:rsidR="006D6381" w:rsidRPr="00F75B50" w:rsidRDefault="006D6381" w:rsidP="00F75B50">
            <w:pPr>
              <w:suppressAutoHyphens/>
              <w:autoSpaceDE w:val="0"/>
              <w:snapToGrid w:val="0"/>
              <w:spacing w:after="0"/>
              <w:jc w:val="center"/>
              <w:rPr>
                <w:rFonts w:ascii="Times New Roman" w:eastAsia="Arial" w:hAnsi="Times New Roman" w:cs="Times New Roman"/>
                <w:sz w:val="20"/>
                <w:szCs w:val="20"/>
                <w:lang w:eastAsia="ar-SA"/>
              </w:rPr>
            </w:pPr>
            <w:r w:rsidRPr="00F75B50">
              <w:rPr>
                <w:rFonts w:ascii="Times New Roman" w:eastAsia="Arial" w:hAnsi="Times New Roman" w:cs="Times New Roman"/>
                <w:sz w:val="20"/>
                <w:szCs w:val="20"/>
                <w:lang w:eastAsia="ar-SA"/>
              </w:rPr>
              <w:t>4</w:t>
            </w:r>
          </w:p>
        </w:tc>
        <w:tc>
          <w:tcPr>
            <w:tcW w:w="2410" w:type="dxa"/>
            <w:vMerge w:val="restart"/>
            <w:hideMark/>
          </w:tcPr>
          <w:p w:rsidR="006D6381" w:rsidRPr="00F75B50" w:rsidRDefault="006D6381" w:rsidP="00F75B50">
            <w:pPr>
              <w:widowControl w:val="0"/>
              <w:tabs>
                <w:tab w:val="left" w:pos="284"/>
                <w:tab w:val="left" w:pos="993"/>
                <w:tab w:val="left" w:pos="1418"/>
              </w:tabs>
              <w:suppressAutoHyphens/>
              <w:autoSpaceDE w:val="0"/>
              <w:spacing w:after="0"/>
              <w:ind w:left="-107" w:right="-108"/>
              <w:jc w:val="both"/>
              <w:rPr>
                <w:rFonts w:ascii="Times New Roman" w:hAnsi="Times New Roman"/>
                <w:sz w:val="24"/>
                <w:szCs w:val="24"/>
                <w:lang w:eastAsia="ar-SA"/>
              </w:rPr>
            </w:pPr>
            <w:r w:rsidRPr="00F75B50">
              <w:rPr>
                <w:rFonts w:ascii="Times New Roman" w:hAnsi="Times New Roman" w:cs="Times New Roman"/>
                <w:color w:val="000000"/>
                <w:sz w:val="24"/>
                <w:szCs w:val="24"/>
              </w:rPr>
              <w:t>село Коммуна</w:t>
            </w:r>
          </w:p>
        </w:tc>
        <w:tc>
          <w:tcPr>
            <w:tcW w:w="6379" w:type="dxa"/>
            <w:hideMark/>
          </w:tcPr>
          <w:p w:rsidR="006D6381" w:rsidRPr="00F75B50" w:rsidRDefault="006D6381" w:rsidP="00F75B50">
            <w:pPr>
              <w:suppressAutoHyphens/>
              <w:autoSpaceDE w:val="0"/>
              <w:snapToGrid w:val="0"/>
              <w:spacing w:after="0"/>
              <w:ind w:right="-108"/>
              <w:rPr>
                <w:rFonts w:ascii="Times New Roman" w:eastAsia="Arial" w:hAnsi="Times New Roman" w:cs="Times New Roman"/>
                <w:sz w:val="20"/>
                <w:szCs w:val="20"/>
                <w:lang w:eastAsia="ar-SA"/>
              </w:rPr>
            </w:pPr>
            <w:r w:rsidRPr="00F75B50">
              <w:rPr>
                <w:rFonts w:ascii="Times New Roman" w:eastAsia="Arial" w:hAnsi="Times New Roman" w:cs="Times New Roman"/>
                <w:sz w:val="20"/>
                <w:szCs w:val="20"/>
                <w:lang w:eastAsia="ar-SA"/>
              </w:rPr>
              <w:t>Коммунарская начальная школа</w:t>
            </w:r>
          </w:p>
        </w:tc>
      </w:tr>
      <w:tr w:rsidR="006D6381" w:rsidRPr="00F75B50" w:rsidTr="006D6381">
        <w:trPr>
          <w:trHeight w:val="70"/>
        </w:trPr>
        <w:tc>
          <w:tcPr>
            <w:tcW w:w="567" w:type="dxa"/>
            <w:vMerge/>
            <w:vAlign w:val="center"/>
            <w:hideMark/>
          </w:tcPr>
          <w:p w:rsidR="006D6381" w:rsidRPr="00F75B50" w:rsidRDefault="006D6381" w:rsidP="00F75B50">
            <w:pPr>
              <w:spacing w:after="0" w:line="240" w:lineRule="auto"/>
              <w:rPr>
                <w:rFonts w:ascii="Times New Roman" w:eastAsia="Arial" w:hAnsi="Times New Roman" w:cs="Times New Roman"/>
                <w:sz w:val="20"/>
                <w:szCs w:val="20"/>
                <w:lang w:eastAsia="ar-SA"/>
              </w:rPr>
            </w:pPr>
          </w:p>
        </w:tc>
        <w:tc>
          <w:tcPr>
            <w:tcW w:w="2410" w:type="dxa"/>
            <w:vMerge/>
            <w:vAlign w:val="center"/>
            <w:hideMark/>
          </w:tcPr>
          <w:p w:rsidR="006D6381" w:rsidRPr="00F75B50" w:rsidRDefault="006D6381" w:rsidP="00F75B50">
            <w:pPr>
              <w:spacing w:after="0" w:line="240" w:lineRule="auto"/>
              <w:rPr>
                <w:rFonts w:ascii="Times New Roman" w:hAnsi="Times New Roman"/>
                <w:sz w:val="24"/>
                <w:szCs w:val="24"/>
                <w:lang w:eastAsia="ar-SA"/>
              </w:rPr>
            </w:pPr>
          </w:p>
        </w:tc>
        <w:tc>
          <w:tcPr>
            <w:tcW w:w="6379" w:type="dxa"/>
            <w:hideMark/>
          </w:tcPr>
          <w:p w:rsidR="006D6381" w:rsidRPr="00F75B50" w:rsidRDefault="006D6381" w:rsidP="00F75B50">
            <w:pPr>
              <w:suppressAutoHyphens/>
              <w:autoSpaceDE w:val="0"/>
              <w:snapToGrid w:val="0"/>
              <w:spacing w:after="0"/>
              <w:ind w:right="-108"/>
              <w:rPr>
                <w:rFonts w:ascii="Times New Roman" w:eastAsia="Arial" w:hAnsi="Times New Roman" w:cs="Times New Roman"/>
                <w:sz w:val="20"/>
                <w:szCs w:val="20"/>
                <w:lang w:eastAsia="ar-SA"/>
              </w:rPr>
            </w:pPr>
            <w:r w:rsidRPr="00F75B50">
              <w:rPr>
                <w:rFonts w:ascii="Times New Roman" w:eastAsia="Arial" w:hAnsi="Times New Roman" w:cs="Times New Roman"/>
                <w:sz w:val="20"/>
                <w:szCs w:val="20"/>
                <w:lang w:eastAsia="ar-SA"/>
              </w:rPr>
              <w:t>Сельский клуб</w:t>
            </w:r>
          </w:p>
        </w:tc>
      </w:tr>
      <w:tr w:rsidR="006D6381" w:rsidRPr="00F75B50" w:rsidTr="006D6381">
        <w:trPr>
          <w:trHeight w:val="70"/>
        </w:trPr>
        <w:tc>
          <w:tcPr>
            <w:tcW w:w="567" w:type="dxa"/>
            <w:vMerge/>
            <w:vAlign w:val="center"/>
            <w:hideMark/>
          </w:tcPr>
          <w:p w:rsidR="006D6381" w:rsidRPr="00F75B50" w:rsidRDefault="006D6381" w:rsidP="00F75B50">
            <w:pPr>
              <w:spacing w:after="0" w:line="240" w:lineRule="auto"/>
              <w:rPr>
                <w:rFonts w:ascii="Times New Roman" w:eastAsia="Arial" w:hAnsi="Times New Roman" w:cs="Times New Roman"/>
                <w:sz w:val="20"/>
                <w:szCs w:val="20"/>
                <w:lang w:eastAsia="ar-SA"/>
              </w:rPr>
            </w:pPr>
          </w:p>
        </w:tc>
        <w:tc>
          <w:tcPr>
            <w:tcW w:w="2410" w:type="dxa"/>
            <w:vMerge/>
            <w:vAlign w:val="center"/>
            <w:hideMark/>
          </w:tcPr>
          <w:p w:rsidR="006D6381" w:rsidRPr="00F75B50" w:rsidRDefault="006D6381" w:rsidP="00F75B50">
            <w:pPr>
              <w:spacing w:after="0" w:line="240" w:lineRule="auto"/>
              <w:rPr>
                <w:rFonts w:ascii="Times New Roman" w:hAnsi="Times New Roman"/>
                <w:sz w:val="24"/>
                <w:szCs w:val="24"/>
                <w:lang w:eastAsia="ar-SA"/>
              </w:rPr>
            </w:pPr>
          </w:p>
        </w:tc>
        <w:tc>
          <w:tcPr>
            <w:tcW w:w="6379" w:type="dxa"/>
            <w:hideMark/>
          </w:tcPr>
          <w:p w:rsidR="006D6381" w:rsidRPr="00F75B50" w:rsidRDefault="006D6381" w:rsidP="00F75B50">
            <w:pPr>
              <w:suppressAutoHyphens/>
              <w:autoSpaceDE w:val="0"/>
              <w:snapToGrid w:val="0"/>
              <w:spacing w:after="0"/>
              <w:ind w:right="-108"/>
              <w:rPr>
                <w:rFonts w:ascii="Times New Roman" w:eastAsia="Arial" w:hAnsi="Times New Roman" w:cs="Times New Roman"/>
                <w:sz w:val="20"/>
                <w:szCs w:val="20"/>
                <w:lang w:eastAsia="ar-SA"/>
              </w:rPr>
            </w:pPr>
            <w:r w:rsidRPr="00F75B50">
              <w:rPr>
                <w:rFonts w:ascii="Times New Roman" w:eastAsia="Arial" w:hAnsi="Times New Roman" w:cs="Times New Roman"/>
                <w:sz w:val="20"/>
                <w:szCs w:val="20"/>
                <w:lang w:eastAsia="ar-SA"/>
              </w:rPr>
              <w:t>ФАП</w:t>
            </w:r>
          </w:p>
        </w:tc>
      </w:tr>
      <w:tr w:rsidR="006D6381" w:rsidRPr="00F75B50" w:rsidTr="006D6381">
        <w:trPr>
          <w:trHeight w:val="72"/>
        </w:trPr>
        <w:tc>
          <w:tcPr>
            <w:tcW w:w="567" w:type="dxa"/>
            <w:vMerge/>
            <w:vAlign w:val="center"/>
            <w:hideMark/>
          </w:tcPr>
          <w:p w:rsidR="006D6381" w:rsidRPr="00F75B50" w:rsidRDefault="006D6381" w:rsidP="00F75B50">
            <w:pPr>
              <w:spacing w:after="0" w:line="240" w:lineRule="auto"/>
              <w:rPr>
                <w:rFonts w:ascii="Times New Roman" w:eastAsia="Arial" w:hAnsi="Times New Roman" w:cs="Times New Roman"/>
                <w:sz w:val="20"/>
                <w:szCs w:val="20"/>
                <w:lang w:eastAsia="ar-SA"/>
              </w:rPr>
            </w:pPr>
          </w:p>
        </w:tc>
        <w:tc>
          <w:tcPr>
            <w:tcW w:w="2410" w:type="dxa"/>
            <w:vMerge/>
            <w:vAlign w:val="center"/>
            <w:hideMark/>
          </w:tcPr>
          <w:p w:rsidR="006D6381" w:rsidRPr="00F75B50" w:rsidRDefault="006D6381" w:rsidP="00F75B50">
            <w:pPr>
              <w:spacing w:after="0" w:line="240" w:lineRule="auto"/>
              <w:rPr>
                <w:rFonts w:ascii="Times New Roman" w:hAnsi="Times New Roman"/>
                <w:sz w:val="24"/>
                <w:szCs w:val="24"/>
                <w:lang w:eastAsia="ar-SA"/>
              </w:rPr>
            </w:pPr>
          </w:p>
        </w:tc>
        <w:tc>
          <w:tcPr>
            <w:tcW w:w="6379" w:type="dxa"/>
            <w:hideMark/>
          </w:tcPr>
          <w:p w:rsidR="006D6381" w:rsidRPr="00F75B50" w:rsidRDefault="006D6381" w:rsidP="00F75B50">
            <w:pPr>
              <w:suppressAutoHyphens/>
              <w:autoSpaceDE w:val="0"/>
              <w:snapToGrid w:val="0"/>
              <w:spacing w:after="0"/>
              <w:ind w:right="-108"/>
              <w:rPr>
                <w:rFonts w:ascii="Times New Roman" w:eastAsia="Arial" w:hAnsi="Times New Roman" w:cs="Times New Roman"/>
                <w:sz w:val="20"/>
                <w:szCs w:val="20"/>
                <w:lang w:eastAsia="ar-SA"/>
              </w:rPr>
            </w:pPr>
            <w:r w:rsidRPr="00F75B50">
              <w:rPr>
                <w:rFonts w:ascii="Times New Roman" w:eastAsia="Arial" w:hAnsi="Times New Roman" w:cs="Times New Roman"/>
                <w:sz w:val="20"/>
                <w:szCs w:val="20"/>
                <w:lang w:eastAsia="ar-SA"/>
              </w:rPr>
              <w:t xml:space="preserve">Коммунарский детский сад </w:t>
            </w:r>
          </w:p>
        </w:tc>
      </w:tr>
    </w:tbl>
    <w:p w:rsidR="00A018BF" w:rsidRDefault="00A018BF" w:rsidP="00074615">
      <w:pPr>
        <w:spacing w:after="120"/>
        <w:contextualSpacing/>
        <w:jc w:val="both"/>
      </w:pPr>
      <w:bookmarkStart w:id="76" w:name="_Toc327362440"/>
      <w:bookmarkEnd w:id="43"/>
    </w:p>
    <w:p w:rsidR="00536574" w:rsidRPr="002E199D" w:rsidRDefault="001D6A9B" w:rsidP="00051D59">
      <w:pPr>
        <w:pStyle w:val="2"/>
        <w:spacing w:after="0" w:line="240" w:lineRule="auto"/>
      </w:pPr>
      <w:bookmarkStart w:id="77" w:name="_Toc374610487"/>
      <w:r w:rsidRPr="00953973">
        <w:t>3.</w:t>
      </w:r>
      <w:r w:rsidR="00953971" w:rsidRPr="00953973">
        <w:t>8</w:t>
      </w:r>
      <w:r w:rsidR="00536574" w:rsidRPr="00953973">
        <w:t xml:space="preserve"> ПЛАНИРОВОЧНАЯ ОРГАНИЗАЦИЯ ТЕРРИТОРИИ</w:t>
      </w:r>
      <w:bookmarkEnd w:id="76"/>
      <w:bookmarkEnd w:id="77"/>
    </w:p>
    <w:p w:rsidR="007E21DC" w:rsidRPr="006D2D54" w:rsidRDefault="00847E83" w:rsidP="00051D59">
      <w:pPr>
        <w:pStyle w:val="2"/>
        <w:rPr>
          <w:rFonts w:ascii="Times New Roman" w:hAnsi="Times New Roman"/>
          <w:szCs w:val="26"/>
        </w:rPr>
      </w:pPr>
      <w:bookmarkStart w:id="78" w:name="_Toc327362441"/>
      <w:bookmarkStart w:id="79" w:name="_Toc374610488"/>
      <w:r>
        <w:t>3.</w:t>
      </w:r>
      <w:r w:rsidR="00953971" w:rsidRPr="006D2D54">
        <w:t>8</w:t>
      </w:r>
      <w:r w:rsidR="007E21DC" w:rsidRPr="006D2D54">
        <w:t>.</w:t>
      </w:r>
      <w:r w:rsidR="00C42C5A">
        <w:t>1</w:t>
      </w:r>
      <w:r w:rsidR="007E21DC" w:rsidRPr="006D2D54">
        <w:t xml:space="preserve"> Современная градостроительная ситуация.</w:t>
      </w:r>
      <w:bookmarkEnd w:id="78"/>
      <w:bookmarkEnd w:id="79"/>
    </w:p>
    <w:p w:rsidR="00856BE1" w:rsidRDefault="00856BE1" w:rsidP="009F41A0">
      <w:pPr>
        <w:pStyle w:val="21"/>
        <w:widowControl w:val="0"/>
        <w:spacing w:line="276" w:lineRule="auto"/>
        <w:ind w:firstLine="851"/>
        <w:jc w:val="both"/>
        <w:rPr>
          <w:sz w:val="28"/>
          <w:szCs w:val="28"/>
        </w:rPr>
      </w:pPr>
      <w:r w:rsidRPr="00027243">
        <w:rPr>
          <w:sz w:val="28"/>
          <w:szCs w:val="28"/>
        </w:rPr>
        <w:t>Муниципальное образование К</w:t>
      </w:r>
      <w:r>
        <w:rPr>
          <w:sz w:val="28"/>
          <w:szCs w:val="28"/>
        </w:rPr>
        <w:t>алининский</w:t>
      </w:r>
      <w:r w:rsidRPr="00027243">
        <w:rPr>
          <w:sz w:val="28"/>
          <w:szCs w:val="28"/>
        </w:rPr>
        <w:t xml:space="preserve"> сельсовет находится в </w:t>
      </w:r>
      <w:r>
        <w:rPr>
          <w:sz w:val="28"/>
          <w:szCs w:val="28"/>
        </w:rPr>
        <w:t xml:space="preserve">центральной </w:t>
      </w:r>
      <w:r w:rsidRPr="00027243">
        <w:rPr>
          <w:sz w:val="28"/>
          <w:szCs w:val="28"/>
        </w:rPr>
        <w:t xml:space="preserve">части </w:t>
      </w:r>
      <w:proofErr w:type="spellStart"/>
      <w:r w:rsidRPr="00027243">
        <w:rPr>
          <w:sz w:val="28"/>
          <w:szCs w:val="28"/>
        </w:rPr>
        <w:t>Ташлинского</w:t>
      </w:r>
      <w:proofErr w:type="spellEnd"/>
      <w:r w:rsidRPr="00027243">
        <w:rPr>
          <w:sz w:val="28"/>
          <w:szCs w:val="28"/>
        </w:rPr>
        <w:t xml:space="preserve"> района</w:t>
      </w:r>
      <w:r>
        <w:rPr>
          <w:sz w:val="28"/>
          <w:szCs w:val="28"/>
        </w:rPr>
        <w:t xml:space="preserve"> Оренбургской области.</w:t>
      </w:r>
    </w:p>
    <w:p w:rsidR="00856BE1" w:rsidRDefault="00856BE1" w:rsidP="009F41A0">
      <w:pPr>
        <w:pStyle w:val="17"/>
        <w:spacing w:after="0"/>
        <w:ind w:left="0" w:firstLine="851"/>
        <w:jc w:val="both"/>
        <w:rPr>
          <w:rFonts w:ascii="Times New Roman" w:hAnsi="Times New Roman" w:cs="Times New Roman"/>
          <w:sz w:val="28"/>
          <w:szCs w:val="28"/>
        </w:rPr>
      </w:pPr>
      <w:r w:rsidRPr="00674580">
        <w:rPr>
          <w:rFonts w:ascii="Times New Roman" w:hAnsi="Times New Roman" w:cs="Times New Roman"/>
          <w:sz w:val="28"/>
          <w:szCs w:val="28"/>
        </w:rPr>
        <w:t xml:space="preserve">Административный центр </w:t>
      </w:r>
      <w:r>
        <w:rPr>
          <w:rFonts w:ascii="Times New Roman" w:hAnsi="Times New Roman" w:cs="Times New Roman"/>
          <w:sz w:val="28"/>
          <w:szCs w:val="28"/>
        </w:rPr>
        <w:t>Калининского</w:t>
      </w:r>
      <w:r w:rsidRPr="00674580">
        <w:rPr>
          <w:rFonts w:ascii="Times New Roman" w:hAnsi="Times New Roman" w:cs="Times New Roman"/>
          <w:sz w:val="28"/>
          <w:szCs w:val="28"/>
        </w:rPr>
        <w:t xml:space="preserve"> сельсовета - </w:t>
      </w:r>
      <w:r w:rsidRPr="008E79E4">
        <w:rPr>
          <w:rFonts w:ascii="Times New Roman" w:hAnsi="Times New Roman" w:cs="Times New Roman"/>
          <w:sz w:val="28"/>
          <w:szCs w:val="28"/>
        </w:rPr>
        <w:t>пос. Калинин</w:t>
      </w:r>
      <w:r>
        <w:rPr>
          <w:rFonts w:ascii="Times New Roman" w:hAnsi="Times New Roman" w:cs="Times New Roman"/>
          <w:sz w:val="28"/>
          <w:szCs w:val="28"/>
        </w:rPr>
        <w:t>, расположен в центральной части МО</w:t>
      </w:r>
      <w:r w:rsidRPr="00674580">
        <w:rPr>
          <w:rFonts w:ascii="Times New Roman" w:hAnsi="Times New Roman" w:cs="Times New Roman"/>
          <w:sz w:val="28"/>
          <w:szCs w:val="28"/>
        </w:rPr>
        <w:t>.</w:t>
      </w:r>
      <w:r>
        <w:rPr>
          <w:rFonts w:ascii="Times New Roman" w:hAnsi="Times New Roman" w:cs="Times New Roman"/>
          <w:sz w:val="28"/>
          <w:szCs w:val="28"/>
        </w:rPr>
        <w:t xml:space="preserve"> Населенные пункты сельсовета расположены вблизи от районного центра </w:t>
      </w:r>
      <w:proofErr w:type="spellStart"/>
      <w:r>
        <w:rPr>
          <w:rFonts w:ascii="Times New Roman" w:hAnsi="Times New Roman" w:cs="Times New Roman"/>
          <w:sz w:val="28"/>
          <w:szCs w:val="28"/>
        </w:rPr>
        <w:t>Ташлинского</w:t>
      </w:r>
      <w:proofErr w:type="spellEnd"/>
      <w:r>
        <w:rPr>
          <w:rFonts w:ascii="Times New Roman" w:hAnsi="Times New Roman" w:cs="Times New Roman"/>
          <w:sz w:val="28"/>
          <w:szCs w:val="28"/>
        </w:rPr>
        <w:t xml:space="preserve"> района и находятся на расстоянии </w:t>
      </w:r>
      <w:r w:rsidRPr="007049E7">
        <w:rPr>
          <w:rFonts w:ascii="Times New Roman" w:hAnsi="Times New Roman" w:cs="Times New Roman"/>
          <w:sz w:val="28"/>
          <w:szCs w:val="28"/>
        </w:rPr>
        <w:t>от 5 до 10 километров</w:t>
      </w:r>
      <w:r w:rsidR="00EA021E">
        <w:rPr>
          <w:rFonts w:ascii="Times New Roman" w:hAnsi="Times New Roman" w:cs="Times New Roman"/>
          <w:sz w:val="28"/>
          <w:szCs w:val="28"/>
        </w:rPr>
        <w:t>.</w:t>
      </w:r>
    </w:p>
    <w:p w:rsidR="00EA021E" w:rsidRPr="00EA021E" w:rsidRDefault="00EA021E" w:rsidP="00EA021E">
      <w:pPr>
        <w:spacing w:after="0" w:line="240" w:lineRule="auto"/>
        <w:ind w:right="-1" w:firstLine="851"/>
        <w:jc w:val="both"/>
        <w:rPr>
          <w:rStyle w:val="apple-converted-space"/>
          <w:rFonts w:ascii="Times New Roman" w:hAnsi="Times New Roman" w:cs="Times New Roman"/>
          <w:sz w:val="28"/>
          <w:szCs w:val="28"/>
        </w:rPr>
      </w:pPr>
      <w:r>
        <w:rPr>
          <w:rFonts w:ascii="Times New Roman" w:hAnsi="Times New Roman" w:cs="Times New Roman"/>
          <w:sz w:val="28"/>
          <w:szCs w:val="28"/>
        </w:rPr>
        <w:t xml:space="preserve">Основная часть земель МО – территории сельскохозяйственного назначения. </w:t>
      </w:r>
      <w:r w:rsidRPr="005C12AA">
        <w:rPr>
          <w:rStyle w:val="0ptExact"/>
          <w:rFonts w:ascii="Times New Roman" w:hAnsi="Times New Roman" w:cs="Times New Roman"/>
          <w:color w:val="000000"/>
          <w:sz w:val="28"/>
          <w:szCs w:val="28"/>
        </w:rPr>
        <w:t>Основу растительного покрова райо</w:t>
      </w:r>
      <w:r>
        <w:rPr>
          <w:rStyle w:val="0ptExact"/>
          <w:rFonts w:ascii="Times New Roman" w:hAnsi="Times New Roman" w:cs="Times New Roman"/>
          <w:color w:val="000000"/>
          <w:sz w:val="28"/>
          <w:szCs w:val="28"/>
        </w:rPr>
        <w:t xml:space="preserve">на до земледельческого освоения </w:t>
      </w:r>
      <w:r w:rsidRPr="005C12AA">
        <w:rPr>
          <w:rStyle w:val="0ptExact"/>
          <w:rFonts w:ascii="Times New Roman" w:hAnsi="Times New Roman" w:cs="Times New Roman"/>
          <w:color w:val="000000"/>
          <w:sz w:val="28"/>
          <w:szCs w:val="28"/>
        </w:rPr>
        <w:t>его террито</w:t>
      </w:r>
      <w:r>
        <w:rPr>
          <w:rStyle w:val="0ptExact"/>
          <w:rFonts w:ascii="Times New Roman" w:hAnsi="Times New Roman" w:cs="Times New Roman"/>
          <w:color w:val="000000"/>
          <w:sz w:val="28"/>
          <w:szCs w:val="28"/>
        </w:rPr>
        <w:t xml:space="preserve">рии </w:t>
      </w:r>
      <w:r w:rsidRPr="005C12AA">
        <w:rPr>
          <w:rStyle w:val="0ptExact"/>
          <w:rFonts w:ascii="Times New Roman" w:hAnsi="Times New Roman" w:cs="Times New Roman"/>
          <w:color w:val="000000"/>
          <w:sz w:val="28"/>
          <w:szCs w:val="28"/>
        </w:rPr>
        <w:t>составляли типчаково-ковыль</w:t>
      </w:r>
      <w:r>
        <w:rPr>
          <w:rStyle w:val="0ptExact"/>
          <w:rFonts w:ascii="Times New Roman" w:hAnsi="Times New Roman" w:cs="Times New Roman"/>
          <w:color w:val="000000"/>
          <w:sz w:val="28"/>
          <w:szCs w:val="28"/>
        </w:rPr>
        <w:t>ные</w:t>
      </w:r>
      <w:r w:rsidRPr="005C12AA">
        <w:rPr>
          <w:rStyle w:val="0ptExact"/>
          <w:rFonts w:ascii="Times New Roman" w:hAnsi="Times New Roman" w:cs="Times New Roman"/>
          <w:color w:val="000000"/>
          <w:sz w:val="28"/>
          <w:szCs w:val="28"/>
        </w:rPr>
        <w:t xml:space="preserve"> и разнотравно-злаковые сте</w:t>
      </w:r>
      <w:r>
        <w:rPr>
          <w:rStyle w:val="0ptExact"/>
          <w:rFonts w:ascii="Times New Roman" w:hAnsi="Times New Roman" w:cs="Times New Roman"/>
          <w:color w:val="000000"/>
          <w:sz w:val="28"/>
          <w:szCs w:val="28"/>
        </w:rPr>
        <w:t>пи с</w:t>
      </w:r>
      <w:r w:rsidRPr="005C12AA">
        <w:rPr>
          <w:rStyle w:val="0ptExact"/>
          <w:rFonts w:ascii="Times New Roman" w:hAnsi="Times New Roman" w:cs="Times New Roman"/>
          <w:color w:val="000000"/>
          <w:sz w:val="28"/>
          <w:szCs w:val="28"/>
        </w:rPr>
        <w:t xml:space="preserve"> зарослями степных </w:t>
      </w:r>
      <w:r w:rsidRPr="00EA021E">
        <w:rPr>
          <w:rStyle w:val="0ptExact"/>
          <w:rFonts w:ascii="Times New Roman" w:hAnsi="Times New Roman" w:cs="Times New Roman"/>
          <w:color w:val="000000"/>
          <w:sz w:val="28"/>
          <w:szCs w:val="28"/>
        </w:rPr>
        <w:t>кустарни</w:t>
      </w:r>
      <w:r w:rsidRPr="00EA021E">
        <w:rPr>
          <w:rStyle w:val="0ptExact"/>
          <w:rFonts w:ascii="Times New Roman" w:hAnsi="Times New Roman" w:cs="Times New Roman"/>
          <w:color w:val="000000"/>
          <w:sz w:val="28"/>
          <w:szCs w:val="28"/>
        </w:rPr>
        <w:softHyphen/>
        <w:t>ков. П</w:t>
      </w:r>
      <w:r w:rsidRPr="00EA021E">
        <w:rPr>
          <w:rFonts w:ascii="Times New Roman" w:hAnsi="Times New Roman" w:cs="Times New Roman"/>
          <w:sz w:val="28"/>
          <w:szCs w:val="28"/>
        </w:rPr>
        <w:t>оймы рек заняты смешанными лесами, с зарослями лесных кустарников, обширными лесными травами и лугами.</w:t>
      </w:r>
    </w:p>
    <w:p w:rsidR="00856BE1" w:rsidRDefault="00856BE1" w:rsidP="009F41A0">
      <w:pPr>
        <w:pStyle w:val="15"/>
        <w:numPr>
          <w:ilvl w:val="0"/>
          <w:numId w:val="4"/>
        </w:numPr>
        <w:spacing w:line="276" w:lineRule="auto"/>
        <w:ind w:left="0" w:firstLine="851"/>
        <w:rPr>
          <w:rFonts w:cs="Times New Roman"/>
          <w:lang w:val="ru-RU"/>
        </w:rPr>
      </w:pPr>
      <w:r w:rsidRPr="00856BE1">
        <w:rPr>
          <w:lang w:val="ru-RU"/>
        </w:rPr>
        <w:t>Планировочная организация населенных пунктов складывалась преимущественно под воздействием природно-ландшафтного каркаса территории</w:t>
      </w:r>
      <w:r>
        <w:rPr>
          <w:rFonts w:cs="Times New Roman"/>
          <w:lang w:val="ru-RU"/>
        </w:rPr>
        <w:t>, образованного поймами</w:t>
      </w:r>
      <w:r w:rsidRPr="00E274AA">
        <w:rPr>
          <w:rFonts w:cs="Times New Roman"/>
          <w:lang w:val="ru-RU"/>
        </w:rPr>
        <w:t xml:space="preserve"> рек</w:t>
      </w:r>
      <w:r>
        <w:rPr>
          <w:rFonts w:cs="Times New Roman"/>
          <w:lang w:val="ru-RU"/>
        </w:rPr>
        <w:t xml:space="preserve"> Герасимовка, </w:t>
      </w:r>
      <w:proofErr w:type="spellStart"/>
      <w:r>
        <w:rPr>
          <w:rFonts w:cs="Times New Roman"/>
          <w:lang w:val="ru-RU"/>
        </w:rPr>
        <w:t>Ташелка</w:t>
      </w:r>
      <w:proofErr w:type="spellEnd"/>
      <w:r>
        <w:rPr>
          <w:rFonts w:cs="Times New Roman"/>
          <w:lang w:val="ru-RU"/>
        </w:rPr>
        <w:t xml:space="preserve">, </w:t>
      </w:r>
      <w:proofErr w:type="spellStart"/>
      <w:r>
        <w:rPr>
          <w:rFonts w:cs="Times New Roman"/>
          <w:lang w:val="ru-RU"/>
        </w:rPr>
        <w:t>Прокуронка</w:t>
      </w:r>
      <w:proofErr w:type="spellEnd"/>
      <w:r>
        <w:rPr>
          <w:rFonts w:cs="Times New Roman"/>
          <w:lang w:val="ru-RU"/>
        </w:rPr>
        <w:t>.</w:t>
      </w:r>
    </w:p>
    <w:p w:rsidR="00856BE1" w:rsidRPr="00856BE1" w:rsidRDefault="00856BE1" w:rsidP="009F41A0">
      <w:pPr>
        <w:pStyle w:val="21"/>
        <w:widowControl w:val="0"/>
        <w:spacing w:line="276" w:lineRule="auto"/>
        <w:ind w:firstLine="851"/>
        <w:jc w:val="both"/>
        <w:rPr>
          <w:sz w:val="28"/>
          <w:szCs w:val="28"/>
        </w:rPr>
      </w:pPr>
      <w:r w:rsidRPr="00856BE1">
        <w:rPr>
          <w:sz w:val="28"/>
          <w:szCs w:val="28"/>
        </w:rPr>
        <w:t>Ко всем населенным пунктам имеется подъезд по автомобильным дорогам регионального (межмуниципального) значения.</w:t>
      </w:r>
    </w:p>
    <w:p w:rsidR="00856BE1" w:rsidRDefault="009F41A0" w:rsidP="00B03334">
      <w:pPr>
        <w:pStyle w:val="21"/>
        <w:widowControl w:val="0"/>
        <w:spacing w:before="240" w:line="276" w:lineRule="auto"/>
        <w:ind w:firstLine="851"/>
        <w:jc w:val="both"/>
        <w:rPr>
          <w:b/>
          <w:sz w:val="28"/>
          <w:szCs w:val="28"/>
        </w:rPr>
      </w:pPr>
      <w:r w:rsidRPr="009F41A0">
        <w:rPr>
          <w:b/>
          <w:sz w:val="28"/>
          <w:szCs w:val="28"/>
        </w:rPr>
        <w:t>Поселок Калинин</w:t>
      </w:r>
    </w:p>
    <w:p w:rsidR="00B03334" w:rsidRDefault="00D32F55" w:rsidP="0020652A">
      <w:pPr>
        <w:pStyle w:val="21"/>
        <w:widowControl w:val="0"/>
        <w:spacing w:line="276" w:lineRule="auto"/>
        <w:ind w:firstLine="851"/>
        <w:jc w:val="both"/>
        <w:rPr>
          <w:sz w:val="28"/>
          <w:szCs w:val="28"/>
        </w:rPr>
      </w:pPr>
      <w:r w:rsidRPr="00B03334">
        <w:rPr>
          <w:sz w:val="28"/>
          <w:szCs w:val="28"/>
        </w:rPr>
        <w:t>Поселок Калинин является административным центром Калининского</w:t>
      </w:r>
      <w:r w:rsidR="001C6C8F">
        <w:rPr>
          <w:sz w:val="28"/>
          <w:szCs w:val="28"/>
        </w:rPr>
        <w:t xml:space="preserve"> сельсовета</w:t>
      </w:r>
      <w:r w:rsidRPr="00B03334">
        <w:rPr>
          <w:sz w:val="28"/>
          <w:szCs w:val="28"/>
        </w:rPr>
        <w:t xml:space="preserve">, расположен в центральной части сельсовета и находится в 8 км. от районного центра </w:t>
      </w:r>
      <w:proofErr w:type="spellStart"/>
      <w:r w:rsidRPr="00B03334">
        <w:rPr>
          <w:sz w:val="28"/>
          <w:szCs w:val="28"/>
        </w:rPr>
        <w:t>с</w:t>
      </w:r>
      <w:proofErr w:type="gramStart"/>
      <w:r w:rsidRPr="00B03334">
        <w:rPr>
          <w:sz w:val="28"/>
          <w:szCs w:val="28"/>
        </w:rPr>
        <w:t>.Т</w:t>
      </w:r>
      <w:proofErr w:type="gramEnd"/>
      <w:r w:rsidRPr="00B03334">
        <w:rPr>
          <w:sz w:val="28"/>
          <w:szCs w:val="28"/>
        </w:rPr>
        <w:t>ашла</w:t>
      </w:r>
      <w:proofErr w:type="spellEnd"/>
      <w:r w:rsidR="00EA021E" w:rsidRPr="00EA021E">
        <w:rPr>
          <w:sz w:val="28"/>
          <w:szCs w:val="28"/>
        </w:rPr>
        <w:t xml:space="preserve"> </w:t>
      </w:r>
      <w:r w:rsidR="00EA021E" w:rsidRPr="00556D2B">
        <w:rPr>
          <w:sz w:val="28"/>
          <w:szCs w:val="28"/>
        </w:rPr>
        <w:t xml:space="preserve">и в </w:t>
      </w:r>
      <w:r w:rsidR="00EA021E">
        <w:rPr>
          <w:sz w:val="28"/>
          <w:szCs w:val="28"/>
        </w:rPr>
        <w:t>200</w:t>
      </w:r>
      <w:r w:rsidR="00EA021E" w:rsidRPr="00556D2B">
        <w:rPr>
          <w:sz w:val="28"/>
          <w:szCs w:val="28"/>
        </w:rPr>
        <w:t xml:space="preserve"> км от областного центра г. Оренбург</w:t>
      </w:r>
      <w:r w:rsidRPr="00B03334">
        <w:rPr>
          <w:sz w:val="28"/>
          <w:szCs w:val="28"/>
        </w:rPr>
        <w:t>. Населенный пункт располож</w:t>
      </w:r>
      <w:r w:rsidR="00B03334">
        <w:rPr>
          <w:sz w:val="28"/>
          <w:szCs w:val="28"/>
        </w:rPr>
        <w:t xml:space="preserve">ен на правом берегу реки </w:t>
      </w:r>
      <w:proofErr w:type="spellStart"/>
      <w:r w:rsidR="00B03334">
        <w:rPr>
          <w:sz w:val="28"/>
          <w:szCs w:val="28"/>
        </w:rPr>
        <w:t>Ташелка</w:t>
      </w:r>
      <w:proofErr w:type="spellEnd"/>
      <w:r w:rsidRPr="00B03334">
        <w:rPr>
          <w:sz w:val="28"/>
          <w:szCs w:val="28"/>
        </w:rPr>
        <w:t xml:space="preserve">. </w:t>
      </w:r>
      <w:r w:rsidR="00B03334" w:rsidRPr="00B03334">
        <w:rPr>
          <w:sz w:val="28"/>
          <w:szCs w:val="28"/>
        </w:rPr>
        <w:t xml:space="preserve">Рельеф территории ровный с уклоном к реке. </w:t>
      </w:r>
    </w:p>
    <w:p w:rsidR="00E058F8" w:rsidRDefault="00E058F8" w:rsidP="0020652A">
      <w:pPr>
        <w:pStyle w:val="21"/>
        <w:widowControl w:val="0"/>
        <w:spacing w:line="276" w:lineRule="auto"/>
        <w:ind w:firstLine="851"/>
        <w:jc w:val="both"/>
        <w:rPr>
          <w:sz w:val="28"/>
          <w:szCs w:val="28"/>
        </w:rPr>
      </w:pPr>
      <w:r>
        <w:rPr>
          <w:sz w:val="28"/>
          <w:szCs w:val="28"/>
        </w:rPr>
        <w:t>Основной въезд в село осуществляется с юга по дороге</w:t>
      </w:r>
      <w:r w:rsidR="007706A5">
        <w:rPr>
          <w:sz w:val="28"/>
          <w:szCs w:val="28"/>
        </w:rPr>
        <w:t xml:space="preserve"> </w:t>
      </w:r>
      <w:r w:rsidR="00766DE5">
        <w:rPr>
          <w:sz w:val="28"/>
          <w:szCs w:val="28"/>
        </w:rPr>
        <w:t xml:space="preserve">- </w:t>
      </w:r>
      <w:r w:rsidR="007706A5" w:rsidRPr="007706A5">
        <w:rPr>
          <w:sz w:val="28"/>
          <w:szCs w:val="28"/>
        </w:rPr>
        <w:t xml:space="preserve">подъезд к пос. Калинин </w:t>
      </w:r>
      <w:proofErr w:type="gramStart"/>
      <w:r w:rsidR="007706A5" w:rsidRPr="007706A5">
        <w:rPr>
          <w:sz w:val="28"/>
          <w:szCs w:val="28"/>
        </w:rPr>
        <w:t>от</w:t>
      </w:r>
      <w:proofErr w:type="gramEnd"/>
      <w:r w:rsidR="007706A5" w:rsidRPr="007706A5">
        <w:rPr>
          <w:sz w:val="28"/>
          <w:szCs w:val="28"/>
        </w:rPr>
        <w:t xml:space="preserve"> а/д подъезд к с. </w:t>
      </w:r>
      <w:proofErr w:type="spellStart"/>
      <w:r w:rsidR="007706A5" w:rsidRPr="007706A5">
        <w:rPr>
          <w:sz w:val="28"/>
          <w:szCs w:val="28"/>
        </w:rPr>
        <w:t>Новокаменка</w:t>
      </w:r>
      <w:proofErr w:type="spellEnd"/>
      <w:r w:rsidR="007706A5">
        <w:rPr>
          <w:sz w:val="28"/>
          <w:szCs w:val="28"/>
        </w:rPr>
        <w:t>.</w:t>
      </w:r>
    </w:p>
    <w:p w:rsidR="00EA021E" w:rsidRDefault="00EA021E" w:rsidP="0020652A">
      <w:pPr>
        <w:pStyle w:val="21"/>
        <w:widowControl w:val="0"/>
        <w:spacing w:line="276" w:lineRule="auto"/>
        <w:ind w:firstLine="851"/>
        <w:jc w:val="both"/>
        <w:rPr>
          <w:sz w:val="28"/>
          <w:szCs w:val="28"/>
        </w:rPr>
      </w:pPr>
      <w:r>
        <w:rPr>
          <w:sz w:val="28"/>
          <w:szCs w:val="28"/>
        </w:rPr>
        <w:t>Численность населения поселка составляет – 897 человек.</w:t>
      </w:r>
    </w:p>
    <w:p w:rsidR="0094798C" w:rsidRDefault="0094798C" w:rsidP="0094798C">
      <w:pPr>
        <w:pStyle w:val="21"/>
        <w:widowControl w:val="0"/>
        <w:spacing w:line="276" w:lineRule="auto"/>
        <w:ind w:firstLine="851"/>
        <w:jc w:val="both"/>
        <w:rPr>
          <w:sz w:val="28"/>
          <w:szCs w:val="28"/>
        </w:rPr>
      </w:pPr>
      <w:r w:rsidRPr="00B03334">
        <w:rPr>
          <w:sz w:val="28"/>
          <w:szCs w:val="28"/>
        </w:rPr>
        <w:lastRenderedPageBreak/>
        <w:t>Специфик</w:t>
      </w:r>
      <w:r w:rsidRPr="00B03334">
        <w:rPr>
          <w:bCs/>
          <w:sz w:val="28"/>
          <w:szCs w:val="28"/>
        </w:rPr>
        <w:t>а экономического базиса</w:t>
      </w:r>
      <w:r w:rsidRPr="00B03334">
        <w:rPr>
          <w:sz w:val="28"/>
          <w:szCs w:val="28"/>
        </w:rPr>
        <w:t xml:space="preserve"> поселения –</w:t>
      </w:r>
      <w:r>
        <w:rPr>
          <w:sz w:val="28"/>
          <w:szCs w:val="28"/>
        </w:rPr>
        <w:t xml:space="preserve"> </w:t>
      </w:r>
      <w:r w:rsidRPr="00B03334">
        <w:rPr>
          <w:sz w:val="28"/>
          <w:szCs w:val="28"/>
        </w:rPr>
        <w:t>животноводство</w:t>
      </w:r>
      <w:r>
        <w:rPr>
          <w:sz w:val="28"/>
          <w:szCs w:val="28"/>
        </w:rPr>
        <w:t>,</w:t>
      </w:r>
      <w:r w:rsidRPr="00B03334">
        <w:rPr>
          <w:sz w:val="28"/>
          <w:szCs w:val="28"/>
        </w:rPr>
        <w:t xml:space="preserve"> заготовка, хранение, переработка с/х продукции, ее </w:t>
      </w:r>
      <w:r>
        <w:rPr>
          <w:sz w:val="28"/>
          <w:szCs w:val="28"/>
        </w:rPr>
        <w:t>реализация.</w:t>
      </w:r>
    </w:p>
    <w:p w:rsidR="00953973" w:rsidRDefault="00B03334" w:rsidP="0020652A">
      <w:pPr>
        <w:pStyle w:val="21"/>
        <w:widowControl w:val="0"/>
        <w:spacing w:line="276" w:lineRule="auto"/>
        <w:ind w:firstLine="851"/>
        <w:jc w:val="both"/>
        <w:rPr>
          <w:sz w:val="28"/>
        </w:rPr>
      </w:pPr>
      <w:r w:rsidRPr="00B03334">
        <w:rPr>
          <w:color w:val="000000"/>
          <w:sz w:val="28"/>
          <w:szCs w:val="28"/>
        </w:rPr>
        <w:t xml:space="preserve">Существующая уличная сеть имеет прямоугольную структуру. </w:t>
      </w:r>
      <w:r w:rsidRPr="00B03334">
        <w:rPr>
          <w:sz w:val="28"/>
          <w:szCs w:val="28"/>
        </w:rPr>
        <w:t xml:space="preserve">Застройка преимущественно индивидуальная, малоэтажная. </w:t>
      </w:r>
      <w:r w:rsidR="00766DE5">
        <w:rPr>
          <w:sz w:val="28"/>
        </w:rPr>
        <w:t>Общественно-деловой центр (где расположены садик, школа, дом культуры, здание администрации, магазины) находится в центральной части населенного пункта.</w:t>
      </w:r>
    </w:p>
    <w:p w:rsidR="00B03334" w:rsidRDefault="00B03334" w:rsidP="0020652A">
      <w:pPr>
        <w:pStyle w:val="21"/>
        <w:widowControl w:val="0"/>
        <w:spacing w:line="276" w:lineRule="auto"/>
        <w:ind w:firstLine="851"/>
        <w:jc w:val="both"/>
      </w:pPr>
      <w:r w:rsidRPr="00B03334">
        <w:rPr>
          <w:sz w:val="28"/>
        </w:rPr>
        <w:t xml:space="preserve">С запада поселок ограничен поймой реки </w:t>
      </w:r>
      <w:proofErr w:type="spellStart"/>
      <w:r w:rsidRPr="00B03334">
        <w:rPr>
          <w:sz w:val="28"/>
        </w:rPr>
        <w:t>Ташелка</w:t>
      </w:r>
      <w:proofErr w:type="spellEnd"/>
      <w:r w:rsidRPr="00B03334">
        <w:rPr>
          <w:sz w:val="28"/>
        </w:rPr>
        <w:t>. В южной части, восточной и северо-восточной части населенного пункта расположены производственны</w:t>
      </w:r>
      <w:r w:rsidR="00766DE5">
        <w:rPr>
          <w:sz w:val="28"/>
        </w:rPr>
        <w:t>е</w:t>
      </w:r>
      <w:r w:rsidRPr="00B03334">
        <w:rPr>
          <w:sz w:val="28"/>
        </w:rPr>
        <w:t xml:space="preserve"> территории объектов агропромышленного комплекса.</w:t>
      </w:r>
      <w:r>
        <w:rPr>
          <w:sz w:val="28"/>
        </w:rPr>
        <w:t xml:space="preserve"> </w:t>
      </w:r>
    </w:p>
    <w:p w:rsidR="009F41A0" w:rsidRDefault="009F41A0" w:rsidP="00766DE5">
      <w:pPr>
        <w:pStyle w:val="21"/>
        <w:widowControl w:val="0"/>
        <w:spacing w:before="240" w:line="276" w:lineRule="auto"/>
        <w:ind w:firstLine="851"/>
        <w:jc w:val="both"/>
        <w:rPr>
          <w:b/>
          <w:sz w:val="28"/>
          <w:szCs w:val="28"/>
        </w:rPr>
      </w:pPr>
      <w:r>
        <w:rPr>
          <w:b/>
          <w:sz w:val="28"/>
          <w:szCs w:val="28"/>
        </w:rPr>
        <w:t>Село Ко</w:t>
      </w:r>
      <w:r w:rsidR="00191DA5">
        <w:rPr>
          <w:b/>
          <w:sz w:val="28"/>
          <w:szCs w:val="28"/>
        </w:rPr>
        <w:t>м</w:t>
      </w:r>
      <w:r>
        <w:rPr>
          <w:b/>
          <w:sz w:val="28"/>
          <w:szCs w:val="28"/>
        </w:rPr>
        <w:t>муна</w:t>
      </w:r>
    </w:p>
    <w:p w:rsidR="0094798C" w:rsidRDefault="00E058F8" w:rsidP="007706A5">
      <w:pPr>
        <w:pStyle w:val="21"/>
        <w:widowControl w:val="0"/>
        <w:spacing w:line="276" w:lineRule="auto"/>
        <w:ind w:firstLine="851"/>
        <w:jc w:val="both"/>
        <w:rPr>
          <w:sz w:val="28"/>
          <w:szCs w:val="28"/>
        </w:rPr>
      </w:pPr>
      <w:r>
        <w:rPr>
          <w:sz w:val="28"/>
          <w:szCs w:val="28"/>
        </w:rPr>
        <w:t>Населенный пункт расположен в 1 км</w:t>
      </w:r>
      <w:proofErr w:type="gramStart"/>
      <w:r>
        <w:rPr>
          <w:sz w:val="28"/>
          <w:szCs w:val="28"/>
        </w:rPr>
        <w:t>.</w:t>
      </w:r>
      <w:proofErr w:type="gramEnd"/>
      <w:r>
        <w:rPr>
          <w:sz w:val="28"/>
          <w:szCs w:val="28"/>
        </w:rPr>
        <w:t xml:space="preserve"> </w:t>
      </w:r>
      <w:proofErr w:type="gramStart"/>
      <w:r>
        <w:rPr>
          <w:sz w:val="28"/>
          <w:szCs w:val="28"/>
        </w:rPr>
        <w:t>ю</w:t>
      </w:r>
      <w:proofErr w:type="gramEnd"/>
      <w:r>
        <w:rPr>
          <w:sz w:val="28"/>
          <w:szCs w:val="28"/>
        </w:rPr>
        <w:t>жнее административного центра сельсовета.</w:t>
      </w:r>
      <w:r w:rsidR="0094798C" w:rsidRPr="0094798C">
        <w:rPr>
          <w:sz w:val="28"/>
          <w:szCs w:val="28"/>
        </w:rPr>
        <w:t xml:space="preserve"> </w:t>
      </w:r>
      <w:r w:rsidR="0094798C">
        <w:rPr>
          <w:sz w:val="28"/>
          <w:szCs w:val="28"/>
        </w:rPr>
        <w:t>Село</w:t>
      </w:r>
      <w:r w:rsidR="0094798C" w:rsidRPr="00B03334">
        <w:rPr>
          <w:sz w:val="28"/>
          <w:szCs w:val="28"/>
        </w:rPr>
        <w:t xml:space="preserve"> </w:t>
      </w:r>
      <w:r w:rsidR="0094798C">
        <w:rPr>
          <w:sz w:val="28"/>
          <w:szCs w:val="28"/>
        </w:rPr>
        <w:t>р</w:t>
      </w:r>
      <w:r w:rsidR="0094798C" w:rsidRPr="00B03334">
        <w:rPr>
          <w:sz w:val="28"/>
          <w:szCs w:val="28"/>
        </w:rPr>
        <w:t>асполож</w:t>
      </w:r>
      <w:r w:rsidR="0094798C">
        <w:rPr>
          <w:sz w:val="28"/>
          <w:szCs w:val="28"/>
        </w:rPr>
        <w:t xml:space="preserve">ено в пойме реки </w:t>
      </w:r>
      <w:proofErr w:type="spellStart"/>
      <w:r w:rsidR="0094798C">
        <w:rPr>
          <w:sz w:val="28"/>
          <w:szCs w:val="28"/>
        </w:rPr>
        <w:t>Ташелка</w:t>
      </w:r>
      <w:proofErr w:type="spellEnd"/>
      <w:r w:rsidR="0094798C">
        <w:rPr>
          <w:sz w:val="28"/>
          <w:szCs w:val="28"/>
        </w:rPr>
        <w:t>.</w:t>
      </w:r>
    </w:p>
    <w:p w:rsidR="007706A5" w:rsidRDefault="007706A5" w:rsidP="007706A5">
      <w:pPr>
        <w:pStyle w:val="21"/>
        <w:widowControl w:val="0"/>
        <w:spacing w:line="276" w:lineRule="auto"/>
        <w:ind w:firstLine="851"/>
        <w:jc w:val="both"/>
        <w:rPr>
          <w:sz w:val="28"/>
          <w:szCs w:val="28"/>
        </w:rPr>
      </w:pPr>
      <w:r>
        <w:rPr>
          <w:sz w:val="28"/>
          <w:szCs w:val="28"/>
        </w:rPr>
        <w:t>Основной въезд в село осуществляется с юга по дороге</w:t>
      </w:r>
      <w:r w:rsidR="00766DE5">
        <w:rPr>
          <w:sz w:val="28"/>
          <w:szCs w:val="28"/>
        </w:rPr>
        <w:t xml:space="preserve"> -</w:t>
      </w:r>
      <w:r>
        <w:rPr>
          <w:sz w:val="28"/>
          <w:szCs w:val="28"/>
        </w:rPr>
        <w:t xml:space="preserve"> </w:t>
      </w:r>
      <w:r w:rsidRPr="007706A5">
        <w:rPr>
          <w:sz w:val="28"/>
          <w:szCs w:val="28"/>
        </w:rPr>
        <w:t xml:space="preserve">подъезд </w:t>
      </w:r>
      <w:proofErr w:type="gramStart"/>
      <w:r w:rsidRPr="007706A5">
        <w:rPr>
          <w:sz w:val="28"/>
          <w:szCs w:val="28"/>
        </w:rPr>
        <w:t>к</w:t>
      </w:r>
      <w:proofErr w:type="gramEnd"/>
      <w:r w:rsidRPr="007706A5">
        <w:rPr>
          <w:sz w:val="28"/>
          <w:szCs w:val="28"/>
        </w:rPr>
        <w:t xml:space="preserve"> с. Коммуна от а/д подъезд к с. </w:t>
      </w:r>
      <w:proofErr w:type="spellStart"/>
      <w:r w:rsidRPr="007706A5">
        <w:rPr>
          <w:sz w:val="28"/>
          <w:szCs w:val="28"/>
        </w:rPr>
        <w:t>Новокаменка</w:t>
      </w:r>
      <w:proofErr w:type="spellEnd"/>
      <w:r>
        <w:rPr>
          <w:sz w:val="28"/>
          <w:szCs w:val="28"/>
        </w:rPr>
        <w:t>.</w:t>
      </w:r>
    </w:p>
    <w:p w:rsidR="00EA021E" w:rsidRDefault="00EA021E" w:rsidP="00EA021E">
      <w:pPr>
        <w:pStyle w:val="21"/>
        <w:widowControl w:val="0"/>
        <w:spacing w:line="276" w:lineRule="auto"/>
        <w:ind w:firstLine="851"/>
        <w:jc w:val="both"/>
        <w:rPr>
          <w:sz w:val="28"/>
          <w:szCs w:val="28"/>
        </w:rPr>
      </w:pPr>
      <w:r>
        <w:rPr>
          <w:sz w:val="28"/>
          <w:szCs w:val="28"/>
        </w:rPr>
        <w:t>Численность населения села – 232 человека.</w:t>
      </w:r>
    </w:p>
    <w:p w:rsidR="0094798C" w:rsidRDefault="0094798C" w:rsidP="0094798C">
      <w:pPr>
        <w:pStyle w:val="15"/>
        <w:numPr>
          <w:ilvl w:val="0"/>
          <w:numId w:val="4"/>
        </w:numPr>
        <w:spacing w:line="276" w:lineRule="auto"/>
        <w:ind w:left="0" w:firstLine="851"/>
        <w:rPr>
          <w:rFonts w:cs="Times New Roman"/>
          <w:lang w:val="ru-RU"/>
        </w:rPr>
      </w:pPr>
      <w:r w:rsidRPr="00E274AA">
        <w:rPr>
          <w:rFonts w:cs="Times New Roman"/>
          <w:lang w:val="ru-RU"/>
        </w:rPr>
        <w:t xml:space="preserve">Планировочная организация поселения складывалась </w:t>
      </w:r>
      <w:r>
        <w:rPr>
          <w:rFonts w:cs="Times New Roman"/>
          <w:lang w:val="ru-RU"/>
        </w:rPr>
        <w:t xml:space="preserve">преимущественно </w:t>
      </w:r>
      <w:r w:rsidRPr="00E274AA">
        <w:rPr>
          <w:rFonts w:cs="Times New Roman"/>
          <w:lang w:val="ru-RU"/>
        </w:rPr>
        <w:t xml:space="preserve">под воздействием </w:t>
      </w:r>
      <w:r w:rsidRPr="00E274AA">
        <w:rPr>
          <w:rFonts w:cs="Times New Roman"/>
          <w:bCs/>
          <w:lang w:val="ru-RU"/>
        </w:rPr>
        <w:t>природно-ландшафтного каркаса территории</w:t>
      </w:r>
      <w:r>
        <w:rPr>
          <w:rFonts w:cs="Times New Roman"/>
          <w:lang w:val="ru-RU"/>
        </w:rPr>
        <w:t>.</w:t>
      </w:r>
      <w:r w:rsidRPr="000B45D8">
        <w:rPr>
          <w:lang w:val="ru-RU"/>
        </w:rPr>
        <w:t xml:space="preserve"> </w:t>
      </w:r>
      <w:r w:rsidRPr="000B45D8">
        <w:rPr>
          <w:rFonts w:cs="Times New Roman"/>
          <w:lang w:val="ru-RU"/>
        </w:rPr>
        <w:t>Рельеф территории играет решающую роль.</w:t>
      </w:r>
    </w:p>
    <w:p w:rsidR="0094798C" w:rsidRDefault="0094798C" w:rsidP="0094798C">
      <w:pPr>
        <w:widowControl w:val="0"/>
        <w:autoSpaceDE w:val="0"/>
        <w:autoSpaceDN w:val="0"/>
        <w:adjustRightInd w:val="0"/>
        <w:spacing w:after="0"/>
        <w:ind w:firstLine="851"/>
        <w:jc w:val="both"/>
        <w:rPr>
          <w:rFonts w:ascii="Times New Roman" w:hAnsi="Times New Roman" w:cs="Times New Roman"/>
          <w:sz w:val="28"/>
          <w:szCs w:val="28"/>
        </w:rPr>
      </w:pPr>
      <w:r w:rsidRPr="0094798C">
        <w:rPr>
          <w:rFonts w:ascii="Times New Roman" w:hAnsi="Times New Roman" w:cs="Times New Roman"/>
          <w:sz w:val="28"/>
          <w:szCs w:val="28"/>
        </w:rPr>
        <w:t>Специфика экономического базиса поселения – животноводство, заготовка, хранение, переработка с/х продукции, ее реализация.</w:t>
      </w:r>
    </w:p>
    <w:p w:rsidR="0094798C" w:rsidRDefault="0094798C" w:rsidP="0094798C">
      <w:pPr>
        <w:widowControl w:val="0"/>
        <w:autoSpaceDE w:val="0"/>
        <w:autoSpaceDN w:val="0"/>
        <w:adjustRightInd w:val="0"/>
        <w:spacing w:after="0"/>
        <w:ind w:firstLine="851"/>
        <w:jc w:val="both"/>
        <w:rPr>
          <w:rFonts w:ascii="Times New Roman" w:hAnsi="Times New Roman" w:cs="Times New Roman"/>
          <w:sz w:val="28"/>
          <w:szCs w:val="28"/>
        </w:rPr>
      </w:pPr>
      <w:r>
        <w:rPr>
          <w:rFonts w:ascii="Times New Roman" w:hAnsi="Times New Roman" w:cs="Times New Roman"/>
          <w:sz w:val="28"/>
          <w:szCs w:val="28"/>
        </w:rPr>
        <w:t>Жилая территория вытянута вдоль реки на расстоянии и состоит из нескольких улиц идущих параллельно реке. Застройка села индивидуальная, малоэтажная.</w:t>
      </w:r>
      <w:r w:rsidRPr="0020652A">
        <w:rPr>
          <w:rFonts w:ascii="Times New Roman" w:hAnsi="Times New Roman" w:cs="Times New Roman"/>
          <w:sz w:val="28"/>
          <w:szCs w:val="28"/>
        </w:rPr>
        <w:t xml:space="preserve"> </w:t>
      </w:r>
      <w:r>
        <w:rPr>
          <w:rFonts w:ascii="Times New Roman" w:hAnsi="Times New Roman" w:cs="Times New Roman"/>
          <w:sz w:val="28"/>
          <w:szCs w:val="28"/>
        </w:rPr>
        <w:t xml:space="preserve">Общественный центр (где расположены школа, детский сад, дом культуры) расположен на возвышенности в центре села. Западная и южная часть населенного пункта периодически затапливается во время весеннего паводка. В северной части населенного пункта расположена </w:t>
      </w:r>
      <w:proofErr w:type="gramStart"/>
      <w:r>
        <w:rPr>
          <w:rFonts w:ascii="Times New Roman" w:hAnsi="Times New Roman" w:cs="Times New Roman"/>
          <w:sz w:val="28"/>
          <w:szCs w:val="28"/>
        </w:rPr>
        <w:t>плотина</w:t>
      </w:r>
      <w:proofErr w:type="gramEnd"/>
      <w:r>
        <w:rPr>
          <w:rFonts w:ascii="Times New Roman" w:hAnsi="Times New Roman" w:cs="Times New Roman"/>
          <w:sz w:val="28"/>
          <w:szCs w:val="28"/>
        </w:rPr>
        <w:t xml:space="preserve"> которая защищает от затопления центральную часть населенного пункта.</w:t>
      </w:r>
    </w:p>
    <w:p w:rsidR="0094798C" w:rsidRDefault="00766DE5" w:rsidP="0094798C">
      <w:pPr>
        <w:widowControl w:val="0"/>
        <w:autoSpaceDE w:val="0"/>
        <w:autoSpaceDN w:val="0"/>
        <w:adjustRightInd w:val="0"/>
        <w:spacing w:after="0"/>
        <w:ind w:firstLine="851"/>
        <w:jc w:val="both"/>
        <w:rPr>
          <w:rFonts w:ascii="Times New Roman" w:hAnsi="Times New Roman" w:cs="Times New Roman"/>
          <w:sz w:val="28"/>
          <w:szCs w:val="28"/>
        </w:rPr>
      </w:pPr>
      <w:r>
        <w:rPr>
          <w:rFonts w:ascii="Times New Roman" w:hAnsi="Times New Roman" w:cs="Times New Roman"/>
          <w:sz w:val="28"/>
          <w:szCs w:val="28"/>
        </w:rPr>
        <w:t xml:space="preserve">С юга и запада село ограничено затапливаемой поймой реки </w:t>
      </w:r>
      <w:proofErr w:type="spellStart"/>
      <w:r>
        <w:rPr>
          <w:rFonts w:ascii="Times New Roman" w:hAnsi="Times New Roman" w:cs="Times New Roman"/>
          <w:sz w:val="28"/>
          <w:szCs w:val="28"/>
        </w:rPr>
        <w:t>Ташелка</w:t>
      </w:r>
      <w:proofErr w:type="spellEnd"/>
      <w:r>
        <w:rPr>
          <w:rFonts w:ascii="Times New Roman" w:hAnsi="Times New Roman" w:cs="Times New Roman"/>
          <w:sz w:val="28"/>
          <w:szCs w:val="28"/>
        </w:rPr>
        <w:t xml:space="preserve">. </w:t>
      </w:r>
      <w:r w:rsidRPr="00766DE5">
        <w:rPr>
          <w:rFonts w:ascii="Times New Roman" w:hAnsi="Times New Roman" w:cs="Times New Roman"/>
          <w:sz w:val="28"/>
          <w:szCs w:val="28"/>
        </w:rPr>
        <w:t xml:space="preserve">В </w:t>
      </w:r>
      <w:r>
        <w:rPr>
          <w:rFonts w:ascii="Times New Roman" w:hAnsi="Times New Roman" w:cs="Times New Roman"/>
          <w:sz w:val="28"/>
          <w:szCs w:val="28"/>
        </w:rPr>
        <w:t>восточной</w:t>
      </w:r>
      <w:r w:rsidRPr="00766DE5">
        <w:rPr>
          <w:rFonts w:ascii="Times New Roman" w:hAnsi="Times New Roman" w:cs="Times New Roman"/>
          <w:sz w:val="28"/>
          <w:szCs w:val="28"/>
        </w:rPr>
        <w:t xml:space="preserve"> части населенного пункта расположены п</w:t>
      </w:r>
      <w:r>
        <w:rPr>
          <w:rFonts w:ascii="Times New Roman" w:hAnsi="Times New Roman" w:cs="Times New Roman"/>
          <w:sz w:val="28"/>
          <w:szCs w:val="28"/>
        </w:rPr>
        <w:t>роизводственные</w:t>
      </w:r>
      <w:r w:rsidRPr="00766DE5">
        <w:rPr>
          <w:rFonts w:ascii="Times New Roman" w:hAnsi="Times New Roman" w:cs="Times New Roman"/>
          <w:sz w:val="28"/>
          <w:szCs w:val="28"/>
        </w:rPr>
        <w:t xml:space="preserve"> территории объектов агропромышленного комплекса.</w:t>
      </w:r>
      <w:r>
        <w:rPr>
          <w:rFonts w:ascii="Times New Roman" w:hAnsi="Times New Roman" w:cs="Times New Roman"/>
          <w:sz w:val="28"/>
          <w:szCs w:val="28"/>
        </w:rPr>
        <w:t xml:space="preserve"> </w:t>
      </w:r>
    </w:p>
    <w:p w:rsidR="009F41A0" w:rsidRDefault="009F41A0" w:rsidP="00766DE5">
      <w:pPr>
        <w:pStyle w:val="21"/>
        <w:widowControl w:val="0"/>
        <w:spacing w:before="240" w:line="276" w:lineRule="auto"/>
        <w:ind w:firstLine="851"/>
        <w:jc w:val="both"/>
        <w:rPr>
          <w:b/>
          <w:sz w:val="28"/>
          <w:szCs w:val="28"/>
        </w:rPr>
      </w:pPr>
      <w:r>
        <w:rPr>
          <w:b/>
          <w:sz w:val="28"/>
          <w:szCs w:val="28"/>
        </w:rPr>
        <w:t xml:space="preserve">Село </w:t>
      </w:r>
      <w:proofErr w:type="spellStart"/>
      <w:r>
        <w:rPr>
          <w:b/>
          <w:sz w:val="28"/>
          <w:szCs w:val="28"/>
        </w:rPr>
        <w:t>Кандалинцево</w:t>
      </w:r>
      <w:proofErr w:type="spellEnd"/>
    </w:p>
    <w:p w:rsidR="00766DE5" w:rsidRDefault="00766DE5" w:rsidP="00766DE5">
      <w:pPr>
        <w:pStyle w:val="21"/>
        <w:widowControl w:val="0"/>
        <w:spacing w:line="276" w:lineRule="auto"/>
        <w:ind w:firstLine="851"/>
        <w:jc w:val="both"/>
        <w:rPr>
          <w:sz w:val="28"/>
          <w:szCs w:val="28"/>
        </w:rPr>
      </w:pPr>
      <w:r>
        <w:rPr>
          <w:sz w:val="28"/>
          <w:szCs w:val="28"/>
        </w:rPr>
        <w:t>Населенный пункт расположен</w:t>
      </w:r>
      <w:r w:rsidR="0051375B">
        <w:rPr>
          <w:sz w:val="28"/>
          <w:szCs w:val="28"/>
        </w:rPr>
        <w:t xml:space="preserve"> в западной части сельсовета,</w:t>
      </w:r>
      <w:r>
        <w:rPr>
          <w:sz w:val="28"/>
          <w:szCs w:val="28"/>
        </w:rPr>
        <w:t xml:space="preserve"> в 10 км</w:t>
      </w:r>
      <w:proofErr w:type="gramStart"/>
      <w:r>
        <w:rPr>
          <w:sz w:val="28"/>
          <w:szCs w:val="28"/>
        </w:rPr>
        <w:t>.</w:t>
      </w:r>
      <w:proofErr w:type="gramEnd"/>
      <w:r>
        <w:rPr>
          <w:sz w:val="28"/>
          <w:szCs w:val="28"/>
        </w:rPr>
        <w:t xml:space="preserve"> </w:t>
      </w:r>
      <w:proofErr w:type="gramStart"/>
      <w:r>
        <w:rPr>
          <w:sz w:val="28"/>
          <w:szCs w:val="28"/>
        </w:rPr>
        <w:t>п</w:t>
      </w:r>
      <w:proofErr w:type="gramEnd"/>
      <w:r>
        <w:rPr>
          <w:sz w:val="28"/>
          <w:szCs w:val="28"/>
        </w:rPr>
        <w:t>о автомобильным дорогам от районного центра с. Ташла. Непосредственная связь с административным центром сельсовета по автомобильным дорогам регионального значения отсутствует.</w:t>
      </w:r>
    </w:p>
    <w:p w:rsidR="00766DE5" w:rsidRDefault="00766DE5" w:rsidP="00766DE5">
      <w:pPr>
        <w:pStyle w:val="21"/>
        <w:widowControl w:val="0"/>
        <w:spacing w:line="276" w:lineRule="auto"/>
        <w:ind w:firstLine="851"/>
        <w:jc w:val="both"/>
        <w:rPr>
          <w:sz w:val="28"/>
          <w:szCs w:val="28"/>
        </w:rPr>
      </w:pPr>
      <w:r>
        <w:rPr>
          <w:sz w:val="28"/>
          <w:szCs w:val="28"/>
        </w:rPr>
        <w:t>Село</w:t>
      </w:r>
      <w:r w:rsidRPr="00B03334">
        <w:rPr>
          <w:sz w:val="28"/>
          <w:szCs w:val="28"/>
        </w:rPr>
        <w:t xml:space="preserve"> </w:t>
      </w:r>
      <w:r>
        <w:rPr>
          <w:sz w:val="28"/>
          <w:szCs w:val="28"/>
        </w:rPr>
        <w:t>р</w:t>
      </w:r>
      <w:r w:rsidRPr="00B03334">
        <w:rPr>
          <w:sz w:val="28"/>
          <w:szCs w:val="28"/>
        </w:rPr>
        <w:t>асполож</w:t>
      </w:r>
      <w:r>
        <w:rPr>
          <w:sz w:val="28"/>
          <w:szCs w:val="28"/>
        </w:rPr>
        <w:t xml:space="preserve">ено на правом берегу реки Герасимовка. </w:t>
      </w:r>
      <w:r w:rsidRPr="00B03334">
        <w:rPr>
          <w:sz w:val="28"/>
          <w:szCs w:val="28"/>
        </w:rPr>
        <w:t xml:space="preserve">Рельеф </w:t>
      </w:r>
      <w:r w:rsidRPr="00B03334">
        <w:rPr>
          <w:sz w:val="28"/>
          <w:szCs w:val="28"/>
        </w:rPr>
        <w:lastRenderedPageBreak/>
        <w:t xml:space="preserve">территории ровный с уклоном к реке. </w:t>
      </w:r>
    </w:p>
    <w:p w:rsidR="00766DE5" w:rsidRDefault="00766DE5" w:rsidP="00766DE5">
      <w:pPr>
        <w:pStyle w:val="21"/>
        <w:widowControl w:val="0"/>
        <w:spacing w:line="276" w:lineRule="auto"/>
        <w:ind w:firstLine="851"/>
        <w:jc w:val="both"/>
        <w:rPr>
          <w:sz w:val="28"/>
          <w:szCs w:val="28"/>
        </w:rPr>
      </w:pPr>
      <w:r>
        <w:rPr>
          <w:sz w:val="28"/>
          <w:szCs w:val="28"/>
        </w:rPr>
        <w:t xml:space="preserve">Основной въезд в село осуществляется с юга по дороге - </w:t>
      </w:r>
      <w:r w:rsidRPr="00766DE5">
        <w:rPr>
          <w:sz w:val="28"/>
          <w:szCs w:val="28"/>
        </w:rPr>
        <w:t xml:space="preserve">подъезд </w:t>
      </w:r>
      <w:proofErr w:type="gramStart"/>
      <w:r w:rsidRPr="00766DE5">
        <w:rPr>
          <w:sz w:val="28"/>
          <w:szCs w:val="28"/>
        </w:rPr>
        <w:t>к</w:t>
      </w:r>
      <w:proofErr w:type="gramEnd"/>
      <w:r w:rsidRPr="00766DE5">
        <w:rPr>
          <w:sz w:val="28"/>
          <w:szCs w:val="28"/>
        </w:rPr>
        <w:t xml:space="preserve"> с. </w:t>
      </w:r>
      <w:proofErr w:type="spellStart"/>
      <w:r w:rsidRPr="00766DE5">
        <w:rPr>
          <w:sz w:val="28"/>
          <w:szCs w:val="28"/>
        </w:rPr>
        <w:t>Кандалинцево</w:t>
      </w:r>
      <w:proofErr w:type="spellEnd"/>
      <w:r w:rsidRPr="00766DE5">
        <w:rPr>
          <w:sz w:val="28"/>
          <w:szCs w:val="28"/>
        </w:rPr>
        <w:t xml:space="preserve"> от а/д Илек–Ташла–Соболево</w:t>
      </w:r>
      <w:r>
        <w:rPr>
          <w:sz w:val="28"/>
          <w:szCs w:val="28"/>
        </w:rPr>
        <w:t>.</w:t>
      </w:r>
    </w:p>
    <w:p w:rsidR="00EA021E" w:rsidRDefault="00EA021E" w:rsidP="00EA021E">
      <w:pPr>
        <w:pStyle w:val="21"/>
        <w:widowControl w:val="0"/>
        <w:spacing w:line="276" w:lineRule="auto"/>
        <w:ind w:firstLine="851"/>
        <w:jc w:val="both"/>
        <w:rPr>
          <w:sz w:val="28"/>
          <w:szCs w:val="28"/>
        </w:rPr>
      </w:pPr>
      <w:r>
        <w:rPr>
          <w:sz w:val="28"/>
          <w:szCs w:val="28"/>
        </w:rPr>
        <w:t>Численность населения села – 262 человека.</w:t>
      </w:r>
    </w:p>
    <w:p w:rsidR="0051375B" w:rsidRDefault="0051375B" w:rsidP="00EA021E">
      <w:pPr>
        <w:pStyle w:val="21"/>
        <w:widowControl w:val="0"/>
        <w:spacing w:line="276" w:lineRule="auto"/>
        <w:ind w:firstLine="851"/>
        <w:jc w:val="both"/>
        <w:rPr>
          <w:sz w:val="28"/>
          <w:szCs w:val="28"/>
        </w:rPr>
      </w:pPr>
      <w:r w:rsidRPr="0094798C">
        <w:rPr>
          <w:sz w:val="28"/>
          <w:szCs w:val="28"/>
        </w:rPr>
        <w:t>Специфика экономического базиса поселения – животноводство, заготовка, хранение, переработка с/х продукции, ее реализация</w:t>
      </w:r>
      <w:r>
        <w:rPr>
          <w:sz w:val="28"/>
          <w:szCs w:val="28"/>
        </w:rPr>
        <w:t>.</w:t>
      </w:r>
    </w:p>
    <w:p w:rsidR="0051375B" w:rsidRDefault="0051375B" w:rsidP="0051375B">
      <w:pPr>
        <w:pStyle w:val="21"/>
        <w:widowControl w:val="0"/>
        <w:spacing w:line="276" w:lineRule="auto"/>
        <w:ind w:firstLine="851"/>
        <w:jc w:val="both"/>
        <w:rPr>
          <w:sz w:val="28"/>
        </w:rPr>
      </w:pPr>
      <w:r w:rsidRPr="00B03334">
        <w:rPr>
          <w:color w:val="000000"/>
          <w:sz w:val="28"/>
          <w:szCs w:val="28"/>
        </w:rPr>
        <w:t xml:space="preserve">Существующая уличная сеть имеет прямоугольную структуру. </w:t>
      </w:r>
      <w:r w:rsidRPr="00B03334">
        <w:rPr>
          <w:sz w:val="28"/>
          <w:szCs w:val="28"/>
        </w:rPr>
        <w:t xml:space="preserve">Застройка преимущественно индивидуальная, малоэтажная. </w:t>
      </w:r>
      <w:r>
        <w:rPr>
          <w:sz w:val="28"/>
        </w:rPr>
        <w:t>Общественно-деловой центр (где расположены садик, школа, дом культуры) находится в северно</w:t>
      </w:r>
      <w:r w:rsidR="00051D59">
        <w:rPr>
          <w:sz w:val="28"/>
        </w:rPr>
        <w:t>й</w:t>
      </w:r>
      <w:r>
        <w:rPr>
          <w:sz w:val="28"/>
        </w:rPr>
        <w:t xml:space="preserve"> части населенного пункта. </w:t>
      </w:r>
    </w:p>
    <w:p w:rsidR="0051375B" w:rsidRDefault="0051375B" w:rsidP="0051375B">
      <w:pPr>
        <w:pStyle w:val="21"/>
        <w:widowControl w:val="0"/>
        <w:spacing w:line="276" w:lineRule="auto"/>
        <w:ind w:firstLine="851"/>
        <w:jc w:val="both"/>
      </w:pPr>
      <w:r w:rsidRPr="00B03334">
        <w:rPr>
          <w:sz w:val="28"/>
        </w:rPr>
        <w:t xml:space="preserve">С </w:t>
      </w:r>
      <w:r>
        <w:rPr>
          <w:sz w:val="28"/>
        </w:rPr>
        <w:t xml:space="preserve">юга и </w:t>
      </w:r>
      <w:r w:rsidRPr="00B03334">
        <w:rPr>
          <w:sz w:val="28"/>
        </w:rPr>
        <w:t xml:space="preserve">запада </w:t>
      </w:r>
      <w:r>
        <w:rPr>
          <w:sz w:val="28"/>
        </w:rPr>
        <w:t>село</w:t>
      </w:r>
      <w:r w:rsidRPr="00B03334">
        <w:rPr>
          <w:sz w:val="28"/>
        </w:rPr>
        <w:t xml:space="preserve"> ограничен</w:t>
      </w:r>
      <w:r>
        <w:rPr>
          <w:sz w:val="28"/>
        </w:rPr>
        <w:t>о</w:t>
      </w:r>
      <w:r w:rsidRPr="00B03334">
        <w:rPr>
          <w:sz w:val="28"/>
        </w:rPr>
        <w:t xml:space="preserve"> поймой реки </w:t>
      </w:r>
      <w:r>
        <w:rPr>
          <w:sz w:val="28"/>
        </w:rPr>
        <w:t>Герасимовка</w:t>
      </w:r>
      <w:r w:rsidRPr="00B03334">
        <w:rPr>
          <w:sz w:val="28"/>
        </w:rPr>
        <w:t xml:space="preserve">. В восточной и </w:t>
      </w:r>
      <w:r>
        <w:rPr>
          <w:sz w:val="28"/>
        </w:rPr>
        <w:t>юго</w:t>
      </w:r>
      <w:r w:rsidRPr="00B03334">
        <w:rPr>
          <w:sz w:val="28"/>
        </w:rPr>
        <w:t>-восточной части населенного пункта расположены производственны</w:t>
      </w:r>
      <w:r>
        <w:rPr>
          <w:sz w:val="28"/>
        </w:rPr>
        <w:t>е</w:t>
      </w:r>
      <w:r w:rsidRPr="00B03334">
        <w:rPr>
          <w:sz w:val="28"/>
        </w:rPr>
        <w:t xml:space="preserve"> территории объектов агропромышленного комплекса.</w:t>
      </w:r>
      <w:r>
        <w:rPr>
          <w:sz w:val="28"/>
        </w:rPr>
        <w:t xml:space="preserve"> </w:t>
      </w:r>
    </w:p>
    <w:p w:rsidR="009F41A0" w:rsidRDefault="009F41A0" w:rsidP="0051375B">
      <w:pPr>
        <w:pStyle w:val="21"/>
        <w:widowControl w:val="0"/>
        <w:spacing w:before="240" w:line="276" w:lineRule="auto"/>
        <w:ind w:firstLine="851"/>
        <w:jc w:val="both"/>
        <w:rPr>
          <w:b/>
          <w:sz w:val="28"/>
          <w:szCs w:val="28"/>
        </w:rPr>
      </w:pPr>
      <w:r>
        <w:rPr>
          <w:b/>
          <w:sz w:val="28"/>
          <w:szCs w:val="28"/>
        </w:rPr>
        <w:t xml:space="preserve">Село </w:t>
      </w:r>
      <w:proofErr w:type="spellStart"/>
      <w:r>
        <w:rPr>
          <w:b/>
          <w:sz w:val="28"/>
          <w:szCs w:val="28"/>
        </w:rPr>
        <w:t>Пркуроновка</w:t>
      </w:r>
      <w:proofErr w:type="spellEnd"/>
    </w:p>
    <w:p w:rsidR="0051375B" w:rsidRDefault="0051375B" w:rsidP="0051375B">
      <w:pPr>
        <w:pStyle w:val="21"/>
        <w:widowControl w:val="0"/>
        <w:spacing w:line="276" w:lineRule="auto"/>
        <w:ind w:firstLine="851"/>
        <w:jc w:val="both"/>
        <w:rPr>
          <w:sz w:val="28"/>
          <w:szCs w:val="28"/>
        </w:rPr>
      </w:pPr>
      <w:r>
        <w:rPr>
          <w:sz w:val="28"/>
          <w:szCs w:val="28"/>
        </w:rPr>
        <w:t>Населенный пункт расположен в восточной части сельсовета, в 10 км</w:t>
      </w:r>
      <w:proofErr w:type="gramStart"/>
      <w:r>
        <w:rPr>
          <w:sz w:val="28"/>
          <w:szCs w:val="28"/>
        </w:rPr>
        <w:t>.</w:t>
      </w:r>
      <w:proofErr w:type="gramEnd"/>
      <w:r>
        <w:rPr>
          <w:sz w:val="28"/>
          <w:szCs w:val="28"/>
        </w:rPr>
        <w:t xml:space="preserve"> </w:t>
      </w:r>
      <w:proofErr w:type="gramStart"/>
      <w:r>
        <w:rPr>
          <w:sz w:val="28"/>
          <w:szCs w:val="28"/>
        </w:rPr>
        <w:t>п</w:t>
      </w:r>
      <w:proofErr w:type="gramEnd"/>
      <w:r>
        <w:rPr>
          <w:sz w:val="28"/>
          <w:szCs w:val="28"/>
        </w:rPr>
        <w:t xml:space="preserve">о автомобильным дорогам от районного центра с. Ташла. </w:t>
      </w:r>
    </w:p>
    <w:p w:rsidR="0051375B" w:rsidRDefault="0051375B" w:rsidP="0051375B">
      <w:pPr>
        <w:pStyle w:val="21"/>
        <w:widowControl w:val="0"/>
        <w:spacing w:line="276" w:lineRule="auto"/>
        <w:ind w:firstLine="851"/>
        <w:jc w:val="both"/>
        <w:rPr>
          <w:sz w:val="28"/>
          <w:szCs w:val="28"/>
        </w:rPr>
      </w:pPr>
      <w:r>
        <w:rPr>
          <w:sz w:val="28"/>
          <w:szCs w:val="28"/>
        </w:rPr>
        <w:t>Село</w:t>
      </w:r>
      <w:r w:rsidRPr="00B03334">
        <w:rPr>
          <w:sz w:val="28"/>
          <w:szCs w:val="28"/>
        </w:rPr>
        <w:t xml:space="preserve"> </w:t>
      </w:r>
      <w:r>
        <w:rPr>
          <w:sz w:val="28"/>
          <w:szCs w:val="28"/>
        </w:rPr>
        <w:t>р</w:t>
      </w:r>
      <w:r w:rsidRPr="00B03334">
        <w:rPr>
          <w:sz w:val="28"/>
          <w:szCs w:val="28"/>
        </w:rPr>
        <w:t>асполож</w:t>
      </w:r>
      <w:r>
        <w:rPr>
          <w:sz w:val="28"/>
          <w:szCs w:val="28"/>
        </w:rPr>
        <w:t xml:space="preserve">ено в пойме реки </w:t>
      </w:r>
      <w:proofErr w:type="spellStart"/>
      <w:r>
        <w:rPr>
          <w:sz w:val="28"/>
          <w:szCs w:val="28"/>
        </w:rPr>
        <w:t>Прокуронка</w:t>
      </w:r>
      <w:proofErr w:type="spellEnd"/>
      <w:r>
        <w:rPr>
          <w:sz w:val="28"/>
          <w:szCs w:val="28"/>
        </w:rPr>
        <w:t xml:space="preserve">. </w:t>
      </w:r>
      <w:r w:rsidRPr="00B03334">
        <w:rPr>
          <w:sz w:val="28"/>
          <w:szCs w:val="28"/>
        </w:rPr>
        <w:t xml:space="preserve">Рельеф территории ровный с уклоном к реке. </w:t>
      </w:r>
    </w:p>
    <w:p w:rsidR="0051375B" w:rsidRDefault="0051375B" w:rsidP="0051375B">
      <w:pPr>
        <w:pStyle w:val="21"/>
        <w:widowControl w:val="0"/>
        <w:spacing w:line="276" w:lineRule="auto"/>
        <w:ind w:firstLine="851"/>
        <w:jc w:val="both"/>
        <w:rPr>
          <w:sz w:val="28"/>
          <w:szCs w:val="28"/>
        </w:rPr>
      </w:pPr>
      <w:r>
        <w:rPr>
          <w:sz w:val="28"/>
          <w:szCs w:val="28"/>
        </w:rPr>
        <w:t xml:space="preserve">По территории населенного пункта проходит дорога регионального значения </w:t>
      </w:r>
      <w:r w:rsidRPr="0051375B">
        <w:rPr>
          <w:sz w:val="28"/>
          <w:szCs w:val="28"/>
        </w:rPr>
        <w:t>Ивановка–Сорочинск–Ташла</w:t>
      </w:r>
      <w:proofErr w:type="gramStart"/>
      <w:r w:rsidRPr="0051375B">
        <w:rPr>
          <w:sz w:val="28"/>
          <w:szCs w:val="28"/>
        </w:rPr>
        <w:t xml:space="preserve"> </w:t>
      </w:r>
      <w:r>
        <w:rPr>
          <w:sz w:val="28"/>
          <w:szCs w:val="28"/>
        </w:rPr>
        <w:t>.</w:t>
      </w:r>
      <w:proofErr w:type="gramEnd"/>
    </w:p>
    <w:p w:rsidR="00EA021E" w:rsidRDefault="00EA021E" w:rsidP="00EA021E">
      <w:pPr>
        <w:pStyle w:val="21"/>
        <w:widowControl w:val="0"/>
        <w:spacing w:line="276" w:lineRule="auto"/>
        <w:ind w:firstLine="851"/>
        <w:jc w:val="both"/>
        <w:rPr>
          <w:sz w:val="28"/>
          <w:szCs w:val="28"/>
        </w:rPr>
      </w:pPr>
      <w:r>
        <w:rPr>
          <w:sz w:val="28"/>
          <w:szCs w:val="28"/>
        </w:rPr>
        <w:t>Численность населения населенного пункта – 318 человек.</w:t>
      </w:r>
    </w:p>
    <w:p w:rsidR="000779D6" w:rsidRDefault="000779D6" w:rsidP="000779D6">
      <w:pPr>
        <w:pStyle w:val="21"/>
        <w:widowControl w:val="0"/>
        <w:spacing w:line="276" w:lineRule="auto"/>
        <w:ind w:firstLine="851"/>
        <w:jc w:val="both"/>
        <w:rPr>
          <w:sz w:val="28"/>
          <w:szCs w:val="28"/>
        </w:rPr>
      </w:pPr>
      <w:r w:rsidRPr="0094798C">
        <w:rPr>
          <w:sz w:val="28"/>
          <w:szCs w:val="28"/>
        </w:rPr>
        <w:t>Специфика экономического базиса поселения – животноводство, заготовка, хранение, переработка с/х продукции, ее реализация</w:t>
      </w:r>
      <w:r>
        <w:rPr>
          <w:sz w:val="28"/>
          <w:szCs w:val="28"/>
        </w:rPr>
        <w:t>.</w:t>
      </w:r>
    </w:p>
    <w:p w:rsidR="009F41A0" w:rsidRPr="009F41A0" w:rsidRDefault="0051375B" w:rsidP="0020652A">
      <w:pPr>
        <w:pStyle w:val="21"/>
        <w:widowControl w:val="0"/>
        <w:spacing w:line="276" w:lineRule="auto"/>
        <w:ind w:firstLine="851"/>
        <w:jc w:val="both"/>
        <w:rPr>
          <w:b/>
          <w:sz w:val="28"/>
          <w:szCs w:val="28"/>
        </w:rPr>
      </w:pPr>
      <w:r w:rsidRPr="00B03334">
        <w:rPr>
          <w:color w:val="000000"/>
          <w:sz w:val="28"/>
          <w:szCs w:val="28"/>
        </w:rPr>
        <w:t xml:space="preserve">Существующая уличная сеть имеет прямоугольную структуру. </w:t>
      </w:r>
      <w:r w:rsidRPr="00B03334">
        <w:rPr>
          <w:sz w:val="28"/>
          <w:szCs w:val="28"/>
        </w:rPr>
        <w:t>Застройка индивидуальная, малоэтажная.</w:t>
      </w:r>
    </w:p>
    <w:p w:rsidR="000779D6" w:rsidRDefault="000779D6" w:rsidP="000779D6">
      <w:pPr>
        <w:pStyle w:val="21"/>
        <w:widowControl w:val="0"/>
        <w:spacing w:line="276" w:lineRule="auto"/>
        <w:ind w:firstLine="851"/>
        <w:jc w:val="both"/>
        <w:rPr>
          <w:sz w:val="28"/>
          <w:szCs w:val="28"/>
        </w:rPr>
      </w:pPr>
      <w:r>
        <w:rPr>
          <w:sz w:val="28"/>
          <w:szCs w:val="28"/>
        </w:rPr>
        <w:t xml:space="preserve">Селитебная территория разбита на три части дорогой </w:t>
      </w:r>
      <w:r w:rsidRPr="0051375B">
        <w:rPr>
          <w:sz w:val="28"/>
          <w:szCs w:val="28"/>
        </w:rPr>
        <w:t xml:space="preserve">Ивановка–Сорочинск–Ташла </w:t>
      </w:r>
      <w:r>
        <w:rPr>
          <w:sz w:val="28"/>
          <w:szCs w:val="28"/>
        </w:rPr>
        <w:t xml:space="preserve">и рекой </w:t>
      </w:r>
      <w:proofErr w:type="spellStart"/>
      <w:r>
        <w:rPr>
          <w:sz w:val="28"/>
          <w:szCs w:val="28"/>
        </w:rPr>
        <w:t>Прокуронка</w:t>
      </w:r>
      <w:proofErr w:type="spellEnd"/>
      <w:r>
        <w:rPr>
          <w:sz w:val="28"/>
          <w:szCs w:val="28"/>
        </w:rPr>
        <w:t xml:space="preserve">. </w:t>
      </w:r>
      <w:r w:rsidRPr="00B03334">
        <w:rPr>
          <w:sz w:val="28"/>
        </w:rPr>
        <w:t xml:space="preserve">В </w:t>
      </w:r>
      <w:r>
        <w:rPr>
          <w:sz w:val="28"/>
        </w:rPr>
        <w:t>северной</w:t>
      </w:r>
      <w:r w:rsidRPr="00B03334">
        <w:rPr>
          <w:sz w:val="28"/>
        </w:rPr>
        <w:t xml:space="preserve"> части населенного пункта расположены производственны</w:t>
      </w:r>
      <w:r>
        <w:rPr>
          <w:sz w:val="28"/>
        </w:rPr>
        <w:t>е</w:t>
      </w:r>
      <w:r w:rsidRPr="00B03334">
        <w:rPr>
          <w:sz w:val="28"/>
        </w:rPr>
        <w:t xml:space="preserve"> территории объектов агропромышленного комплекса.</w:t>
      </w:r>
    </w:p>
    <w:p w:rsidR="000779D6" w:rsidRDefault="000779D6" w:rsidP="0020652A">
      <w:pPr>
        <w:pStyle w:val="21"/>
        <w:widowControl w:val="0"/>
        <w:spacing w:line="276" w:lineRule="auto"/>
        <w:ind w:firstLine="851"/>
        <w:jc w:val="both"/>
        <w:rPr>
          <w:sz w:val="28"/>
          <w:szCs w:val="28"/>
        </w:rPr>
      </w:pPr>
    </w:p>
    <w:p w:rsidR="000779D6" w:rsidRDefault="000779D6" w:rsidP="0020652A">
      <w:pPr>
        <w:pStyle w:val="21"/>
        <w:widowControl w:val="0"/>
        <w:spacing w:line="276" w:lineRule="auto"/>
        <w:ind w:firstLine="851"/>
        <w:jc w:val="both"/>
        <w:rPr>
          <w:sz w:val="28"/>
          <w:szCs w:val="28"/>
        </w:rPr>
      </w:pPr>
    </w:p>
    <w:p w:rsidR="000779D6" w:rsidRDefault="000779D6" w:rsidP="0020652A">
      <w:pPr>
        <w:pStyle w:val="21"/>
        <w:widowControl w:val="0"/>
        <w:spacing w:line="276" w:lineRule="auto"/>
        <w:ind w:firstLine="851"/>
        <w:jc w:val="both"/>
        <w:rPr>
          <w:sz w:val="28"/>
          <w:szCs w:val="28"/>
        </w:rPr>
      </w:pPr>
    </w:p>
    <w:p w:rsidR="000779D6" w:rsidRDefault="000779D6" w:rsidP="0020652A">
      <w:pPr>
        <w:pStyle w:val="21"/>
        <w:widowControl w:val="0"/>
        <w:spacing w:line="276" w:lineRule="auto"/>
        <w:ind w:firstLine="851"/>
        <w:jc w:val="both"/>
        <w:rPr>
          <w:sz w:val="28"/>
          <w:szCs w:val="28"/>
        </w:rPr>
      </w:pPr>
    </w:p>
    <w:p w:rsidR="008B37EE" w:rsidRDefault="00847E83" w:rsidP="00847E83">
      <w:pPr>
        <w:pStyle w:val="2"/>
        <w:jc w:val="both"/>
      </w:pPr>
      <w:bookmarkStart w:id="80" w:name="_Toc327362442"/>
      <w:bookmarkStart w:id="81" w:name="_Toc374610489"/>
      <w:r w:rsidRPr="00847E83">
        <w:lastRenderedPageBreak/>
        <w:t>3.</w:t>
      </w:r>
      <w:r w:rsidR="00953971" w:rsidRPr="00847E83">
        <w:t>8</w:t>
      </w:r>
      <w:r w:rsidR="007B0DC3">
        <w:t>.</w:t>
      </w:r>
      <w:r w:rsidR="00F7639B">
        <w:t>2</w:t>
      </w:r>
      <w:r w:rsidR="008B37EE" w:rsidRPr="00847E83">
        <w:t xml:space="preserve"> Концепция территориального развития (предложения по территориальному планированию)</w:t>
      </w:r>
      <w:bookmarkEnd w:id="80"/>
      <w:bookmarkEnd w:id="81"/>
    </w:p>
    <w:p w:rsidR="006D2D54" w:rsidRPr="0034378E" w:rsidRDefault="006D2D54" w:rsidP="004E4A1D">
      <w:pPr>
        <w:numPr>
          <w:ilvl w:val="0"/>
          <w:numId w:val="4"/>
        </w:numPr>
        <w:tabs>
          <w:tab w:val="clear" w:pos="0"/>
          <w:tab w:val="num" w:pos="-567"/>
        </w:tabs>
        <w:spacing w:after="0"/>
        <w:ind w:left="0" w:firstLine="851"/>
        <w:jc w:val="both"/>
        <w:rPr>
          <w:rFonts w:ascii="Times New Roman" w:hAnsi="Times New Roman" w:cs="Times New Roman"/>
          <w:sz w:val="28"/>
          <w:szCs w:val="28"/>
        </w:rPr>
      </w:pPr>
      <w:r w:rsidRPr="007B0DC3">
        <w:rPr>
          <w:rFonts w:ascii="Times New Roman" w:hAnsi="Times New Roman" w:cs="Times New Roman"/>
          <w:sz w:val="28"/>
          <w:szCs w:val="28"/>
        </w:rPr>
        <w:t>Социально-экономическая политика, проводимая многие десятилетия в аграрном секторе нашей страны, привела к созданию четко построенной системы сельского расселения и организации среды в сельской местности. Основной территориально-производственной единицей на селе были колхоз или совхоз. Все земли административного сельского района были разделены на несколько территорий этих хозяйств. Система сельских поселений строилась по четкой иерархической схеме: районный центр – центральная усадьба хозяйства – отделение центральной усадьбы – бригадный поселок –</w:t>
      </w:r>
      <w:r w:rsidRPr="0034378E">
        <w:rPr>
          <w:rFonts w:ascii="Times New Roman" w:hAnsi="Times New Roman" w:cs="Times New Roman"/>
          <w:sz w:val="28"/>
          <w:szCs w:val="28"/>
        </w:rPr>
        <w:t xml:space="preserve"> полевой стан. Система обслуживания людей, т.е. социальная инфраструктура, строилась по трехступенчатой схеме с определенными радиусами обслуживания объекта сервиса, как правило, принадлежавшего государству. </w:t>
      </w:r>
    </w:p>
    <w:p w:rsidR="006D2D54" w:rsidRPr="0034378E" w:rsidRDefault="006D2D54" w:rsidP="004E4A1D">
      <w:pPr>
        <w:numPr>
          <w:ilvl w:val="0"/>
          <w:numId w:val="4"/>
        </w:numPr>
        <w:tabs>
          <w:tab w:val="clear" w:pos="0"/>
          <w:tab w:val="num" w:pos="-567"/>
        </w:tabs>
        <w:spacing w:after="0"/>
        <w:ind w:left="0" w:firstLine="851"/>
        <w:jc w:val="both"/>
        <w:rPr>
          <w:rFonts w:ascii="Times New Roman" w:hAnsi="Times New Roman" w:cs="Times New Roman"/>
          <w:sz w:val="28"/>
          <w:szCs w:val="28"/>
        </w:rPr>
      </w:pPr>
      <w:r w:rsidRPr="0034378E">
        <w:rPr>
          <w:rFonts w:ascii="Times New Roman" w:hAnsi="Times New Roman" w:cs="Times New Roman"/>
          <w:sz w:val="28"/>
          <w:szCs w:val="28"/>
        </w:rPr>
        <w:t>Ключевыми факторами, резко изменившими сложившиеся тенденции на территориальном уровне организации сельской среды, являются:</w:t>
      </w:r>
    </w:p>
    <w:p w:rsidR="006D2D54" w:rsidRPr="0034378E" w:rsidRDefault="006D2D54" w:rsidP="004E4A1D">
      <w:pPr>
        <w:numPr>
          <w:ilvl w:val="0"/>
          <w:numId w:val="4"/>
        </w:numPr>
        <w:tabs>
          <w:tab w:val="clear" w:pos="0"/>
          <w:tab w:val="num" w:pos="-567"/>
        </w:tabs>
        <w:spacing w:after="0"/>
        <w:ind w:left="0" w:firstLine="851"/>
        <w:jc w:val="both"/>
        <w:rPr>
          <w:rFonts w:ascii="Times New Roman" w:hAnsi="Times New Roman" w:cs="Times New Roman"/>
          <w:sz w:val="28"/>
          <w:szCs w:val="28"/>
        </w:rPr>
      </w:pPr>
      <w:r w:rsidRPr="0034378E">
        <w:rPr>
          <w:rFonts w:ascii="Times New Roman" w:hAnsi="Times New Roman" w:cs="Times New Roman"/>
          <w:sz w:val="28"/>
          <w:szCs w:val="28"/>
        </w:rPr>
        <w:t>-многоукладность сельской экономики;</w:t>
      </w:r>
    </w:p>
    <w:p w:rsidR="006D2D54" w:rsidRPr="0034378E" w:rsidRDefault="006D2D54" w:rsidP="004E4A1D">
      <w:pPr>
        <w:numPr>
          <w:ilvl w:val="0"/>
          <w:numId w:val="4"/>
        </w:numPr>
        <w:tabs>
          <w:tab w:val="clear" w:pos="0"/>
          <w:tab w:val="num" w:pos="-567"/>
        </w:tabs>
        <w:spacing w:after="0"/>
        <w:ind w:left="0" w:firstLine="851"/>
        <w:jc w:val="both"/>
        <w:rPr>
          <w:rFonts w:ascii="Times New Roman" w:hAnsi="Times New Roman" w:cs="Times New Roman"/>
          <w:sz w:val="28"/>
          <w:szCs w:val="28"/>
        </w:rPr>
      </w:pPr>
      <w:r w:rsidRPr="0034378E">
        <w:rPr>
          <w:rFonts w:ascii="Times New Roman" w:hAnsi="Times New Roman" w:cs="Times New Roman"/>
          <w:sz w:val="28"/>
          <w:szCs w:val="28"/>
        </w:rPr>
        <w:t>-право частной собственности на землю;</w:t>
      </w:r>
    </w:p>
    <w:p w:rsidR="006D2D54" w:rsidRPr="0034378E" w:rsidRDefault="006D2D54" w:rsidP="004E4A1D">
      <w:pPr>
        <w:numPr>
          <w:ilvl w:val="0"/>
          <w:numId w:val="4"/>
        </w:numPr>
        <w:tabs>
          <w:tab w:val="clear" w:pos="0"/>
          <w:tab w:val="num" w:pos="-567"/>
        </w:tabs>
        <w:spacing w:after="0"/>
        <w:ind w:left="0" w:firstLine="851"/>
        <w:jc w:val="both"/>
        <w:rPr>
          <w:rFonts w:ascii="Times New Roman" w:hAnsi="Times New Roman" w:cs="Times New Roman"/>
          <w:sz w:val="28"/>
          <w:szCs w:val="28"/>
        </w:rPr>
      </w:pPr>
      <w:r w:rsidRPr="0034378E">
        <w:rPr>
          <w:rFonts w:ascii="Times New Roman" w:hAnsi="Times New Roman" w:cs="Times New Roman"/>
          <w:sz w:val="28"/>
          <w:szCs w:val="28"/>
        </w:rPr>
        <w:t>-отказ от тотального государственного регулирования всех сторон сельскохозяйственного производства и сельской жизни.</w:t>
      </w:r>
    </w:p>
    <w:p w:rsidR="006D2D54" w:rsidRPr="0034378E" w:rsidRDefault="006D2D54" w:rsidP="004E4A1D">
      <w:pPr>
        <w:numPr>
          <w:ilvl w:val="0"/>
          <w:numId w:val="4"/>
        </w:numPr>
        <w:tabs>
          <w:tab w:val="clear" w:pos="0"/>
          <w:tab w:val="num" w:pos="-567"/>
        </w:tabs>
        <w:spacing w:after="0"/>
        <w:ind w:left="0" w:firstLine="851"/>
        <w:jc w:val="both"/>
        <w:rPr>
          <w:rFonts w:ascii="Times New Roman" w:hAnsi="Times New Roman" w:cs="Times New Roman"/>
          <w:sz w:val="28"/>
          <w:szCs w:val="28"/>
        </w:rPr>
      </w:pPr>
      <w:r w:rsidRPr="0034378E">
        <w:rPr>
          <w:rFonts w:ascii="Times New Roman" w:hAnsi="Times New Roman" w:cs="Times New Roman"/>
          <w:sz w:val="28"/>
          <w:szCs w:val="28"/>
        </w:rPr>
        <w:t xml:space="preserve">Происходит социальное расслоение сельских жителей, определяемое характером хозяйственной деятельности и общественных отношений на селе. Это открывает возможность для разнообразия типов архитектурно-планировочных схем поселений, а также генеральных планов жилых групп. При существующей административно-территориальной организации сельскохозяйственных районов, благодаря демократизации общества и созданию местных органов власти, изменилась структура  межселенных связей. Эти связи не </w:t>
      </w:r>
      <w:r>
        <w:rPr>
          <w:rFonts w:ascii="Times New Roman" w:hAnsi="Times New Roman" w:cs="Times New Roman"/>
          <w:sz w:val="28"/>
          <w:szCs w:val="28"/>
        </w:rPr>
        <w:t>имеют</w:t>
      </w:r>
      <w:r w:rsidRPr="0034378E">
        <w:rPr>
          <w:rFonts w:ascii="Times New Roman" w:hAnsi="Times New Roman" w:cs="Times New Roman"/>
          <w:sz w:val="28"/>
          <w:szCs w:val="28"/>
        </w:rPr>
        <w:t xml:space="preserve"> рамки иерархических отношений, к примеру, между райцентром и бывшим центральным поселком колхоза. Эти связи будут, прежде всего, равноправными, партнерскими и диктуемыми только экономическими, деловыми и хозяйственными интересами отдельного поселения, группы людей, семьи и каждого человека в отдельности. </w:t>
      </w:r>
      <w:proofErr w:type="gramStart"/>
      <w:r w:rsidRPr="0034378E">
        <w:rPr>
          <w:rFonts w:ascii="Times New Roman" w:hAnsi="Times New Roman" w:cs="Times New Roman"/>
          <w:sz w:val="28"/>
          <w:szCs w:val="28"/>
        </w:rPr>
        <w:t>Для осуществления этих многочисленных связей могут быть использованы как существующая транспортная сеть, так и создаваемая заново.</w:t>
      </w:r>
      <w:proofErr w:type="gramEnd"/>
    </w:p>
    <w:p w:rsidR="006D2D54" w:rsidRDefault="00063BE7" w:rsidP="004E4A1D">
      <w:pPr>
        <w:numPr>
          <w:ilvl w:val="0"/>
          <w:numId w:val="4"/>
        </w:numPr>
        <w:tabs>
          <w:tab w:val="clear" w:pos="0"/>
          <w:tab w:val="num" w:pos="-567"/>
        </w:tabs>
        <w:spacing w:after="0"/>
        <w:ind w:left="0" w:firstLine="851"/>
        <w:jc w:val="both"/>
        <w:rPr>
          <w:rFonts w:ascii="Times New Roman" w:hAnsi="Times New Roman" w:cs="Times New Roman"/>
          <w:sz w:val="28"/>
          <w:szCs w:val="28"/>
        </w:rPr>
      </w:pPr>
      <w:r>
        <w:rPr>
          <w:rFonts w:ascii="Times New Roman" w:hAnsi="Times New Roman" w:cs="Times New Roman"/>
          <w:sz w:val="28"/>
          <w:szCs w:val="28"/>
        </w:rPr>
        <w:t>Н</w:t>
      </w:r>
      <w:r w:rsidR="006D2D54" w:rsidRPr="0034378E">
        <w:rPr>
          <w:rFonts w:ascii="Times New Roman" w:hAnsi="Times New Roman" w:cs="Times New Roman"/>
          <w:sz w:val="28"/>
          <w:szCs w:val="28"/>
        </w:rPr>
        <w:t xml:space="preserve">овые социально-экономические условия создают предпосылки дисперсного размещения основных элементов сельского поселения – жилища, объектов обслуживания населения, производства, рекреационных территорий, проникновения одних в другие вплоть до полного их слияния. </w:t>
      </w:r>
    </w:p>
    <w:p w:rsidR="00D96DC7" w:rsidRDefault="00D96DC7" w:rsidP="004E4A1D">
      <w:pPr>
        <w:tabs>
          <w:tab w:val="num" w:pos="-567"/>
        </w:tabs>
        <w:spacing w:before="240" w:after="0"/>
        <w:ind w:right="-1" w:firstLine="851"/>
        <w:jc w:val="both"/>
        <w:rPr>
          <w:rFonts w:ascii="Times New Roman" w:hAnsi="Times New Roman" w:cs="Times New Roman"/>
          <w:sz w:val="28"/>
          <w:szCs w:val="28"/>
        </w:rPr>
      </w:pPr>
      <w:r>
        <w:rPr>
          <w:rFonts w:ascii="Times New Roman" w:hAnsi="Times New Roman" w:cs="Times New Roman"/>
          <w:sz w:val="28"/>
          <w:szCs w:val="28"/>
        </w:rPr>
        <w:lastRenderedPageBreak/>
        <w:t>Базовыми принципами планирования территории поселения являются:</w:t>
      </w:r>
    </w:p>
    <w:p w:rsidR="00D96DC7" w:rsidRDefault="00D96DC7" w:rsidP="004E4A1D">
      <w:pPr>
        <w:tabs>
          <w:tab w:val="num" w:pos="-567"/>
        </w:tabs>
        <w:spacing w:after="0"/>
        <w:ind w:right="-1" w:firstLine="851"/>
        <w:jc w:val="both"/>
        <w:rPr>
          <w:rFonts w:ascii="Times New Roman" w:hAnsi="Times New Roman" w:cs="Times New Roman"/>
          <w:sz w:val="28"/>
          <w:szCs w:val="28"/>
        </w:rPr>
      </w:pPr>
      <w:r>
        <w:rPr>
          <w:rFonts w:ascii="Times New Roman" w:hAnsi="Times New Roman" w:cs="Times New Roman"/>
          <w:sz w:val="28"/>
          <w:szCs w:val="28"/>
        </w:rPr>
        <w:t>- повышение качества поселковой среды;</w:t>
      </w:r>
    </w:p>
    <w:p w:rsidR="00D96DC7" w:rsidRDefault="00D96DC7" w:rsidP="004E4A1D">
      <w:pPr>
        <w:tabs>
          <w:tab w:val="num" w:pos="-567"/>
        </w:tabs>
        <w:spacing w:after="0"/>
        <w:ind w:right="-1" w:firstLine="851"/>
        <w:jc w:val="both"/>
        <w:rPr>
          <w:rFonts w:ascii="Times New Roman" w:hAnsi="Times New Roman" w:cs="Times New Roman"/>
          <w:sz w:val="28"/>
          <w:szCs w:val="28"/>
        </w:rPr>
      </w:pPr>
      <w:r>
        <w:rPr>
          <w:rFonts w:ascii="Times New Roman" w:hAnsi="Times New Roman" w:cs="Times New Roman"/>
          <w:sz w:val="28"/>
          <w:szCs w:val="28"/>
        </w:rPr>
        <w:t>- усиление взаимосвязи мест проживания с местами приложения труда;</w:t>
      </w:r>
    </w:p>
    <w:p w:rsidR="00D96DC7" w:rsidRDefault="00D96DC7" w:rsidP="004E4A1D">
      <w:pPr>
        <w:tabs>
          <w:tab w:val="num" w:pos="-567"/>
        </w:tabs>
        <w:spacing w:after="0"/>
        <w:ind w:right="-1" w:firstLine="851"/>
        <w:jc w:val="both"/>
        <w:rPr>
          <w:rFonts w:ascii="Times New Roman" w:hAnsi="Times New Roman" w:cs="Times New Roman"/>
          <w:sz w:val="28"/>
          <w:szCs w:val="28"/>
        </w:rPr>
      </w:pPr>
      <w:r>
        <w:rPr>
          <w:rFonts w:ascii="Times New Roman" w:hAnsi="Times New Roman" w:cs="Times New Roman"/>
          <w:sz w:val="28"/>
          <w:szCs w:val="28"/>
        </w:rPr>
        <w:t>- максимальный учёт природно-экологических и санитарно-гигиенических ограничений;</w:t>
      </w:r>
    </w:p>
    <w:p w:rsidR="00D96DC7" w:rsidRDefault="00D96DC7" w:rsidP="004E4A1D">
      <w:pPr>
        <w:tabs>
          <w:tab w:val="num" w:pos="-567"/>
        </w:tabs>
        <w:spacing w:after="0"/>
        <w:ind w:right="-1" w:firstLine="851"/>
        <w:jc w:val="both"/>
        <w:rPr>
          <w:rFonts w:ascii="Times New Roman" w:hAnsi="Times New Roman" w:cs="Times New Roman"/>
          <w:sz w:val="28"/>
          <w:szCs w:val="28"/>
        </w:rPr>
      </w:pPr>
      <w:r>
        <w:rPr>
          <w:rFonts w:ascii="Times New Roman" w:hAnsi="Times New Roman" w:cs="Times New Roman"/>
          <w:sz w:val="28"/>
          <w:szCs w:val="28"/>
        </w:rPr>
        <w:t>- размещение производственных объектов преимущественно в  пределах сформировавшихся производственных зон за счёт их упорядочивания.</w:t>
      </w:r>
    </w:p>
    <w:p w:rsidR="00D96DC7" w:rsidRDefault="00D96DC7" w:rsidP="004E4A1D">
      <w:pPr>
        <w:tabs>
          <w:tab w:val="num" w:pos="-567"/>
        </w:tabs>
        <w:spacing w:after="0"/>
        <w:ind w:right="-1" w:firstLine="851"/>
        <w:jc w:val="both"/>
        <w:rPr>
          <w:rFonts w:ascii="Times New Roman" w:hAnsi="Times New Roman" w:cs="Times New Roman"/>
          <w:sz w:val="28"/>
          <w:szCs w:val="28"/>
        </w:rPr>
      </w:pPr>
      <w:r>
        <w:rPr>
          <w:rFonts w:ascii="Times New Roman" w:hAnsi="Times New Roman" w:cs="Times New Roman"/>
          <w:sz w:val="28"/>
          <w:szCs w:val="28"/>
        </w:rPr>
        <w:t>- создание максимально компактного жилого образования.</w:t>
      </w:r>
    </w:p>
    <w:p w:rsidR="00D96DC7" w:rsidRDefault="00D96DC7" w:rsidP="004E4A1D">
      <w:pPr>
        <w:tabs>
          <w:tab w:val="num" w:pos="-567"/>
        </w:tabs>
        <w:spacing w:after="0"/>
        <w:ind w:firstLine="851"/>
        <w:jc w:val="both"/>
      </w:pPr>
      <w:r w:rsidRPr="0034378E">
        <w:rPr>
          <w:rFonts w:ascii="Times New Roman" w:hAnsi="Times New Roman" w:cs="Times New Roman"/>
          <w:sz w:val="28"/>
          <w:szCs w:val="28"/>
        </w:rPr>
        <w:t xml:space="preserve">- создание жилых групп и отдельных усадеб на основе индивидуального адресного проектирования с детальным учетом потребностей социальных групп населения и потребностей каждой семьи; </w:t>
      </w:r>
    </w:p>
    <w:p w:rsidR="00D96DC7" w:rsidRPr="0034378E" w:rsidRDefault="00D96DC7" w:rsidP="004E4A1D">
      <w:pPr>
        <w:numPr>
          <w:ilvl w:val="0"/>
          <w:numId w:val="4"/>
        </w:numPr>
        <w:tabs>
          <w:tab w:val="clear" w:pos="0"/>
          <w:tab w:val="num" w:pos="-567"/>
        </w:tabs>
        <w:spacing w:after="0"/>
        <w:ind w:left="0" w:firstLine="851"/>
        <w:jc w:val="both"/>
        <w:rPr>
          <w:rFonts w:ascii="Times New Roman" w:hAnsi="Times New Roman" w:cs="Times New Roman"/>
          <w:sz w:val="28"/>
          <w:szCs w:val="28"/>
        </w:rPr>
      </w:pPr>
      <w:r w:rsidRPr="0034378E">
        <w:rPr>
          <w:rFonts w:ascii="Times New Roman" w:hAnsi="Times New Roman" w:cs="Times New Roman"/>
          <w:sz w:val="28"/>
          <w:szCs w:val="28"/>
        </w:rPr>
        <w:t>-</w:t>
      </w:r>
      <w:r w:rsidR="00063BE7">
        <w:rPr>
          <w:rFonts w:ascii="Times New Roman" w:hAnsi="Times New Roman" w:cs="Times New Roman"/>
          <w:sz w:val="28"/>
          <w:szCs w:val="28"/>
        </w:rPr>
        <w:t xml:space="preserve"> </w:t>
      </w:r>
      <w:r w:rsidRPr="0034378E">
        <w:rPr>
          <w:rFonts w:ascii="Times New Roman" w:hAnsi="Times New Roman" w:cs="Times New Roman"/>
          <w:sz w:val="28"/>
          <w:szCs w:val="28"/>
        </w:rPr>
        <w:t>использование в планировке жилых территорий более разнообразных приемов с учетом рельефа местности и ориентации улиц и площадей.</w:t>
      </w:r>
    </w:p>
    <w:p w:rsidR="00D96DC7" w:rsidRDefault="006D2D54" w:rsidP="004E4A1D">
      <w:pPr>
        <w:numPr>
          <w:ilvl w:val="0"/>
          <w:numId w:val="4"/>
        </w:numPr>
        <w:tabs>
          <w:tab w:val="clear" w:pos="0"/>
          <w:tab w:val="num" w:pos="-567"/>
        </w:tabs>
        <w:spacing w:before="240" w:after="0"/>
        <w:ind w:left="0" w:firstLine="851"/>
        <w:jc w:val="both"/>
        <w:rPr>
          <w:rFonts w:ascii="Times New Roman" w:hAnsi="Times New Roman" w:cs="Times New Roman"/>
          <w:sz w:val="28"/>
          <w:szCs w:val="28"/>
        </w:rPr>
      </w:pPr>
      <w:r w:rsidRPr="0034378E">
        <w:rPr>
          <w:rFonts w:ascii="Times New Roman" w:hAnsi="Times New Roman" w:cs="Times New Roman"/>
          <w:sz w:val="28"/>
          <w:szCs w:val="28"/>
        </w:rPr>
        <w:t xml:space="preserve">Территориальное  развитие   рассматривается  с  позиций  размещения объектов капитального строительства (жилые дома на участках площадью, соответствующей утвержденным нормам градостроительного проектирования, а также комплексное развитие социальной и инженерной инфраструктуры) на свободных от застройки территориях, расположенных </w:t>
      </w:r>
      <w:r>
        <w:rPr>
          <w:rFonts w:ascii="Times New Roman" w:hAnsi="Times New Roman" w:cs="Times New Roman"/>
          <w:sz w:val="28"/>
          <w:szCs w:val="28"/>
        </w:rPr>
        <w:t>в пределах</w:t>
      </w:r>
      <w:r w:rsidRPr="0034378E">
        <w:rPr>
          <w:rFonts w:ascii="Times New Roman" w:hAnsi="Times New Roman" w:cs="Times New Roman"/>
          <w:sz w:val="28"/>
          <w:szCs w:val="28"/>
        </w:rPr>
        <w:t xml:space="preserve"> существующих</w:t>
      </w:r>
      <w:r w:rsidR="002461A2">
        <w:rPr>
          <w:rFonts w:ascii="Times New Roman" w:hAnsi="Times New Roman" w:cs="Times New Roman"/>
          <w:sz w:val="28"/>
          <w:szCs w:val="28"/>
        </w:rPr>
        <w:t xml:space="preserve"> и измененных</w:t>
      </w:r>
      <w:r w:rsidRPr="0034378E">
        <w:rPr>
          <w:rFonts w:ascii="Times New Roman" w:hAnsi="Times New Roman" w:cs="Times New Roman"/>
          <w:sz w:val="28"/>
          <w:szCs w:val="28"/>
        </w:rPr>
        <w:t xml:space="preserve"> границ </w:t>
      </w:r>
      <w:r w:rsidR="00D96DC7">
        <w:rPr>
          <w:rFonts w:ascii="Times New Roman" w:hAnsi="Times New Roman" w:cs="Times New Roman"/>
          <w:sz w:val="28"/>
          <w:szCs w:val="28"/>
        </w:rPr>
        <w:t>населенных пунктов.</w:t>
      </w:r>
    </w:p>
    <w:p w:rsidR="00D96DC7" w:rsidRPr="00D96DC7" w:rsidRDefault="00D96DC7" w:rsidP="004E4A1D">
      <w:pPr>
        <w:pStyle w:val="aa"/>
        <w:numPr>
          <w:ilvl w:val="0"/>
          <w:numId w:val="4"/>
        </w:numPr>
        <w:tabs>
          <w:tab w:val="clear" w:pos="0"/>
          <w:tab w:val="num" w:pos="-567"/>
        </w:tabs>
        <w:spacing w:before="240"/>
        <w:ind w:left="0" w:right="-1" w:firstLine="851"/>
        <w:jc w:val="both"/>
        <w:rPr>
          <w:rFonts w:ascii="Times New Roman" w:hAnsi="Times New Roman" w:cs="Times New Roman"/>
          <w:sz w:val="28"/>
          <w:szCs w:val="28"/>
        </w:rPr>
      </w:pPr>
      <w:r w:rsidRPr="00D96DC7">
        <w:rPr>
          <w:rFonts w:ascii="Times New Roman" w:hAnsi="Times New Roman" w:cs="Times New Roman"/>
          <w:sz w:val="28"/>
          <w:szCs w:val="28"/>
        </w:rPr>
        <w:t>Анализ современного состояния всех структур поселения выявил целый ряд проблем, решение которых лежит в русле мероприятий территориального планирования поселения.</w:t>
      </w:r>
    </w:p>
    <w:p w:rsidR="00D96DC7" w:rsidRPr="00953973" w:rsidRDefault="00D96DC7" w:rsidP="004E4A1D">
      <w:pPr>
        <w:pStyle w:val="aa"/>
        <w:numPr>
          <w:ilvl w:val="0"/>
          <w:numId w:val="4"/>
        </w:numPr>
        <w:tabs>
          <w:tab w:val="clear" w:pos="0"/>
          <w:tab w:val="num" w:pos="-567"/>
        </w:tabs>
        <w:ind w:left="0" w:right="-1" w:firstLine="851"/>
        <w:jc w:val="both"/>
        <w:rPr>
          <w:rFonts w:ascii="Times New Roman" w:hAnsi="Times New Roman" w:cs="Times New Roman"/>
          <w:b/>
          <w:sz w:val="28"/>
          <w:szCs w:val="28"/>
        </w:rPr>
      </w:pPr>
      <w:r w:rsidRPr="00953973">
        <w:rPr>
          <w:rFonts w:ascii="Times New Roman" w:hAnsi="Times New Roman" w:cs="Times New Roman"/>
          <w:b/>
          <w:sz w:val="28"/>
          <w:szCs w:val="28"/>
        </w:rPr>
        <w:t>Вот наиболее существенные из них:</w:t>
      </w:r>
    </w:p>
    <w:p w:rsidR="007B0DC3" w:rsidRDefault="007B0DC3" w:rsidP="004E4A1D">
      <w:pPr>
        <w:pStyle w:val="aa"/>
        <w:numPr>
          <w:ilvl w:val="0"/>
          <w:numId w:val="4"/>
        </w:numPr>
        <w:tabs>
          <w:tab w:val="clear" w:pos="0"/>
          <w:tab w:val="num" w:pos="-567"/>
        </w:tabs>
        <w:spacing w:after="0"/>
        <w:ind w:left="0" w:right="-1" w:firstLine="851"/>
        <w:jc w:val="both"/>
        <w:rPr>
          <w:rFonts w:ascii="Times New Roman" w:hAnsi="Times New Roman" w:cs="Times New Roman"/>
          <w:sz w:val="28"/>
          <w:szCs w:val="28"/>
        </w:rPr>
      </w:pPr>
      <w:r>
        <w:rPr>
          <w:rFonts w:ascii="Times New Roman" w:hAnsi="Times New Roman" w:cs="Times New Roman"/>
          <w:sz w:val="28"/>
          <w:szCs w:val="28"/>
        </w:rPr>
        <w:t>- затопление части селитебной территории во время весеннего паводка;</w:t>
      </w:r>
    </w:p>
    <w:p w:rsidR="00063BE7" w:rsidRDefault="00063BE7" w:rsidP="004E4A1D">
      <w:pPr>
        <w:pStyle w:val="aa"/>
        <w:numPr>
          <w:ilvl w:val="0"/>
          <w:numId w:val="4"/>
        </w:numPr>
        <w:tabs>
          <w:tab w:val="clear" w:pos="0"/>
          <w:tab w:val="num" w:pos="-567"/>
        </w:tabs>
        <w:spacing w:after="0"/>
        <w:ind w:left="0" w:right="-1" w:firstLine="851"/>
        <w:jc w:val="both"/>
        <w:rPr>
          <w:rFonts w:ascii="Times New Roman" w:hAnsi="Times New Roman" w:cs="Times New Roman"/>
          <w:sz w:val="28"/>
          <w:szCs w:val="28"/>
        </w:rPr>
      </w:pPr>
      <w:r>
        <w:rPr>
          <w:rFonts w:ascii="Times New Roman" w:hAnsi="Times New Roman" w:cs="Times New Roman"/>
          <w:sz w:val="28"/>
          <w:szCs w:val="28"/>
        </w:rPr>
        <w:t>- наличие ветхого и аварийного жилья;</w:t>
      </w:r>
    </w:p>
    <w:p w:rsidR="00063BE7" w:rsidRDefault="00063BE7" w:rsidP="004E4A1D">
      <w:pPr>
        <w:pStyle w:val="aa"/>
        <w:numPr>
          <w:ilvl w:val="0"/>
          <w:numId w:val="4"/>
        </w:numPr>
        <w:tabs>
          <w:tab w:val="clear" w:pos="0"/>
          <w:tab w:val="num" w:pos="-567"/>
        </w:tabs>
        <w:spacing w:after="0"/>
        <w:ind w:left="0" w:right="-1" w:firstLine="851"/>
        <w:jc w:val="both"/>
        <w:rPr>
          <w:rFonts w:ascii="Times New Roman" w:hAnsi="Times New Roman" w:cs="Times New Roman"/>
          <w:sz w:val="28"/>
          <w:szCs w:val="28"/>
        </w:rPr>
      </w:pPr>
      <w:r w:rsidRPr="00D96DC7">
        <w:rPr>
          <w:rFonts w:ascii="Times New Roman" w:hAnsi="Times New Roman" w:cs="Times New Roman"/>
          <w:sz w:val="28"/>
          <w:szCs w:val="28"/>
        </w:rPr>
        <w:t>- расположение объемов жилищного фонда в санитарно-защитных зонах производственных и коммунальных объектов;</w:t>
      </w:r>
    </w:p>
    <w:p w:rsidR="00063BE7" w:rsidRPr="00D96DC7" w:rsidRDefault="00063BE7" w:rsidP="004E4A1D">
      <w:pPr>
        <w:pStyle w:val="aa"/>
        <w:numPr>
          <w:ilvl w:val="0"/>
          <w:numId w:val="4"/>
        </w:numPr>
        <w:tabs>
          <w:tab w:val="clear" w:pos="0"/>
          <w:tab w:val="num" w:pos="-567"/>
        </w:tabs>
        <w:spacing w:after="0"/>
        <w:ind w:left="0" w:right="-1" w:firstLine="851"/>
        <w:jc w:val="both"/>
        <w:rPr>
          <w:rFonts w:ascii="Times New Roman" w:hAnsi="Times New Roman" w:cs="Times New Roman"/>
          <w:sz w:val="28"/>
          <w:szCs w:val="28"/>
        </w:rPr>
      </w:pPr>
      <w:r>
        <w:rPr>
          <w:rFonts w:ascii="Times New Roman" w:hAnsi="Times New Roman" w:cs="Times New Roman"/>
          <w:sz w:val="28"/>
          <w:szCs w:val="28"/>
        </w:rPr>
        <w:t>- недостаточно развита инженерная инфраструктура;</w:t>
      </w:r>
    </w:p>
    <w:p w:rsidR="002461A2" w:rsidRDefault="002461A2" w:rsidP="004E4A1D">
      <w:pPr>
        <w:pStyle w:val="aa"/>
        <w:numPr>
          <w:ilvl w:val="0"/>
          <w:numId w:val="4"/>
        </w:numPr>
        <w:spacing w:after="0"/>
        <w:ind w:left="0" w:right="-1" w:firstLine="851"/>
        <w:jc w:val="both"/>
        <w:rPr>
          <w:rFonts w:ascii="Times New Roman" w:hAnsi="Times New Roman" w:cs="Times New Roman"/>
          <w:bCs/>
          <w:sz w:val="28"/>
          <w:szCs w:val="28"/>
        </w:rPr>
      </w:pPr>
      <w:r>
        <w:rPr>
          <w:rFonts w:ascii="Times New Roman" w:hAnsi="Times New Roman" w:cs="Times New Roman"/>
          <w:bCs/>
          <w:sz w:val="28"/>
          <w:szCs w:val="28"/>
        </w:rPr>
        <w:t xml:space="preserve">- отсутствие учреждений </w:t>
      </w:r>
      <w:r w:rsidRPr="00004833">
        <w:rPr>
          <w:rFonts w:ascii="Times New Roman" w:hAnsi="Times New Roman" w:cs="Times New Roman"/>
          <w:bCs/>
          <w:sz w:val="28"/>
          <w:szCs w:val="28"/>
        </w:rPr>
        <w:t>коммунального и бытового обслуживания</w:t>
      </w:r>
      <w:r>
        <w:rPr>
          <w:rFonts w:ascii="Times New Roman" w:hAnsi="Times New Roman" w:cs="Times New Roman"/>
          <w:bCs/>
          <w:sz w:val="28"/>
          <w:szCs w:val="28"/>
        </w:rPr>
        <w:t xml:space="preserve"> (бани, парикмахерские и т.п.);</w:t>
      </w:r>
    </w:p>
    <w:p w:rsidR="00D96DC7" w:rsidRDefault="00D96DC7" w:rsidP="004E4A1D">
      <w:pPr>
        <w:pStyle w:val="aa"/>
        <w:numPr>
          <w:ilvl w:val="0"/>
          <w:numId w:val="4"/>
        </w:numPr>
        <w:tabs>
          <w:tab w:val="clear" w:pos="0"/>
          <w:tab w:val="num" w:pos="-567"/>
        </w:tabs>
        <w:spacing w:after="0"/>
        <w:ind w:left="0" w:right="-1" w:firstLine="851"/>
        <w:jc w:val="both"/>
        <w:rPr>
          <w:rFonts w:ascii="Times New Roman" w:hAnsi="Times New Roman" w:cs="Times New Roman"/>
          <w:sz w:val="28"/>
          <w:szCs w:val="28"/>
        </w:rPr>
      </w:pPr>
      <w:r w:rsidRPr="00D96DC7">
        <w:rPr>
          <w:rFonts w:ascii="Times New Roman" w:hAnsi="Times New Roman" w:cs="Times New Roman"/>
          <w:sz w:val="28"/>
          <w:szCs w:val="28"/>
        </w:rPr>
        <w:t>- недостаточно организованны зоны отдыха селян;</w:t>
      </w:r>
    </w:p>
    <w:p w:rsidR="00D96DC7" w:rsidRPr="00D96DC7" w:rsidRDefault="00D96DC7" w:rsidP="004E4A1D">
      <w:pPr>
        <w:pStyle w:val="aa"/>
        <w:numPr>
          <w:ilvl w:val="0"/>
          <w:numId w:val="4"/>
        </w:numPr>
        <w:tabs>
          <w:tab w:val="clear" w:pos="0"/>
          <w:tab w:val="num" w:pos="-567"/>
        </w:tabs>
        <w:spacing w:before="240" w:after="0"/>
        <w:ind w:left="0" w:right="-1" w:firstLine="851"/>
        <w:jc w:val="both"/>
        <w:rPr>
          <w:rFonts w:ascii="Times New Roman" w:hAnsi="Times New Roman" w:cs="Times New Roman"/>
          <w:sz w:val="28"/>
          <w:szCs w:val="28"/>
        </w:rPr>
      </w:pPr>
      <w:r w:rsidRPr="00D96DC7">
        <w:rPr>
          <w:rFonts w:ascii="Times New Roman" w:hAnsi="Times New Roman" w:cs="Times New Roman"/>
          <w:sz w:val="28"/>
          <w:szCs w:val="28"/>
        </w:rPr>
        <w:t xml:space="preserve">В представленном генеральном плане даны предложения по упорядочиванию существующей планировочной структуры и </w:t>
      </w:r>
      <w:r w:rsidRPr="00D96DC7">
        <w:rPr>
          <w:rFonts w:ascii="Times New Roman" w:hAnsi="Times New Roman" w:cs="Times New Roman"/>
          <w:sz w:val="28"/>
          <w:szCs w:val="28"/>
        </w:rPr>
        <w:lastRenderedPageBreak/>
        <w:t>функционального зонирования, а так же предложения по развитию посел</w:t>
      </w:r>
      <w:r w:rsidR="00A90267">
        <w:rPr>
          <w:rFonts w:ascii="Times New Roman" w:hAnsi="Times New Roman" w:cs="Times New Roman"/>
          <w:sz w:val="28"/>
          <w:szCs w:val="28"/>
        </w:rPr>
        <w:t>ения на расчётный срок (до 203</w:t>
      </w:r>
      <w:r w:rsidR="007B0DC3">
        <w:rPr>
          <w:rFonts w:ascii="Times New Roman" w:hAnsi="Times New Roman" w:cs="Times New Roman"/>
          <w:sz w:val="28"/>
          <w:szCs w:val="28"/>
        </w:rPr>
        <w:t>3</w:t>
      </w:r>
      <w:r w:rsidRPr="00D96DC7">
        <w:rPr>
          <w:rFonts w:ascii="Times New Roman" w:hAnsi="Times New Roman" w:cs="Times New Roman"/>
          <w:sz w:val="28"/>
          <w:szCs w:val="28"/>
        </w:rPr>
        <w:t>г.) и на прогнозный период.</w:t>
      </w:r>
    </w:p>
    <w:p w:rsidR="00D96DC7" w:rsidRDefault="00D96DC7" w:rsidP="004E4A1D">
      <w:pPr>
        <w:pStyle w:val="aa"/>
        <w:numPr>
          <w:ilvl w:val="0"/>
          <w:numId w:val="4"/>
        </w:numPr>
        <w:tabs>
          <w:tab w:val="clear" w:pos="0"/>
          <w:tab w:val="num" w:pos="-567"/>
        </w:tabs>
        <w:ind w:left="0" w:firstLine="851"/>
        <w:jc w:val="both"/>
        <w:rPr>
          <w:rFonts w:ascii="Times New Roman" w:hAnsi="Times New Roman" w:cs="Times New Roman"/>
          <w:sz w:val="28"/>
          <w:szCs w:val="28"/>
        </w:rPr>
      </w:pPr>
      <w:r>
        <w:rPr>
          <w:rFonts w:ascii="Times New Roman" w:hAnsi="Times New Roman" w:cs="Times New Roman"/>
          <w:sz w:val="28"/>
          <w:szCs w:val="28"/>
        </w:rPr>
        <w:t>Проектное решение даётся в рамках гр</w:t>
      </w:r>
      <w:r w:rsidR="00A90267">
        <w:rPr>
          <w:rFonts w:ascii="Times New Roman" w:hAnsi="Times New Roman" w:cs="Times New Roman"/>
          <w:sz w:val="28"/>
          <w:szCs w:val="28"/>
        </w:rPr>
        <w:t xml:space="preserve">аниц муниципального образования. </w:t>
      </w:r>
    </w:p>
    <w:p w:rsidR="00063BE7" w:rsidRDefault="00110C9E" w:rsidP="004E4A1D">
      <w:pPr>
        <w:pStyle w:val="ad"/>
        <w:spacing w:before="0" w:after="0" w:line="276" w:lineRule="auto"/>
        <w:ind w:firstLine="851"/>
        <w:rPr>
          <w:sz w:val="28"/>
          <w:szCs w:val="28"/>
        </w:rPr>
      </w:pPr>
      <w:r w:rsidRPr="0034378E">
        <w:rPr>
          <w:sz w:val="28"/>
          <w:szCs w:val="28"/>
        </w:rPr>
        <w:t xml:space="preserve">В представленном генеральном плане даны предложения по </w:t>
      </w:r>
      <w:r w:rsidR="00AC41CE">
        <w:rPr>
          <w:sz w:val="28"/>
          <w:szCs w:val="28"/>
        </w:rPr>
        <w:t>установлению</w:t>
      </w:r>
      <w:r w:rsidR="00A734C2">
        <w:rPr>
          <w:sz w:val="28"/>
          <w:szCs w:val="28"/>
        </w:rPr>
        <w:t xml:space="preserve"> границ населенного пункта,</w:t>
      </w:r>
      <w:r w:rsidRPr="0034378E">
        <w:rPr>
          <w:sz w:val="28"/>
          <w:szCs w:val="28"/>
        </w:rPr>
        <w:t xml:space="preserve">   функци</w:t>
      </w:r>
      <w:r>
        <w:rPr>
          <w:sz w:val="28"/>
          <w:szCs w:val="28"/>
        </w:rPr>
        <w:t xml:space="preserve">ональному </w:t>
      </w:r>
      <w:r w:rsidRPr="0034378E">
        <w:rPr>
          <w:sz w:val="28"/>
          <w:szCs w:val="28"/>
        </w:rPr>
        <w:t xml:space="preserve">зонированию </w:t>
      </w:r>
      <w:r>
        <w:rPr>
          <w:sz w:val="28"/>
          <w:szCs w:val="28"/>
        </w:rPr>
        <w:t xml:space="preserve">и </w:t>
      </w:r>
      <w:r w:rsidRPr="0034378E">
        <w:rPr>
          <w:sz w:val="28"/>
          <w:szCs w:val="28"/>
        </w:rPr>
        <w:t>упорядочению существующей  планировочной структуры</w:t>
      </w:r>
      <w:r w:rsidR="00A734C2">
        <w:rPr>
          <w:sz w:val="28"/>
          <w:szCs w:val="28"/>
        </w:rPr>
        <w:t xml:space="preserve"> </w:t>
      </w:r>
      <w:r w:rsidRPr="0034378E">
        <w:rPr>
          <w:sz w:val="28"/>
          <w:szCs w:val="28"/>
        </w:rPr>
        <w:t>муниципального образования</w:t>
      </w:r>
      <w:r>
        <w:rPr>
          <w:sz w:val="28"/>
          <w:szCs w:val="28"/>
        </w:rPr>
        <w:t xml:space="preserve"> на срок не менее 20 лет</w:t>
      </w:r>
      <w:r w:rsidRPr="0034378E">
        <w:rPr>
          <w:sz w:val="28"/>
          <w:szCs w:val="28"/>
        </w:rPr>
        <w:t>,  исходя  из</w:t>
      </w:r>
      <w:r>
        <w:rPr>
          <w:sz w:val="28"/>
          <w:szCs w:val="28"/>
        </w:rPr>
        <w:t xml:space="preserve">  его территориальных ресурсов </w:t>
      </w:r>
      <w:r w:rsidRPr="0034378E">
        <w:rPr>
          <w:sz w:val="28"/>
          <w:szCs w:val="28"/>
        </w:rPr>
        <w:t xml:space="preserve">и установления </w:t>
      </w:r>
      <w:r w:rsidRPr="00063BE7">
        <w:rPr>
          <w:sz w:val="28"/>
          <w:szCs w:val="28"/>
        </w:rPr>
        <w:t>численности  населения к 203</w:t>
      </w:r>
      <w:r w:rsidR="00063BE7" w:rsidRPr="00063BE7">
        <w:rPr>
          <w:sz w:val="28"/>
          <w:szCs w:val="28"/>
        </w:rPr>
        <w:t>3</w:t>
      </w:r>
      <w:r w:rsidRPr="00063BE7">
        <w:rPr>
          <w:sz w:val="28"/>
          <w:szCs w:val="28"/>
        </w:rPr>
        <w:t xml:space="preserve"> году </w:t>
      </w:r>
      <w:r w:rsidR="00063BE7" w:rsidRPr="00063BE7">
        <w:rPr>
          <w:sz w:val="28"/>
          <w:szCs w:val="28"/>
        </w:rPr>
        <w:t>1</w:t>
      </w:r>
      <w:r w:rsidR="007B0DC3">
        <w:rPr>
          <w:sz w:val="28"/>
          <w:szCs w:val="28"/>
        </w:rPr>
        <w:t>500</w:t>
      </w:r>
      <w:r w:rsidR="00063BE7" w:rsidRPr="00063BE7">
        <w:rPr>
          <w:b/>
          <w:sz w:val="28"/>
          <w:szCs w:val="28"/>
        </w:rPr>
        <w:t xml:space="preserve"> </w:t>
      </w:r>
      <w:r w:rsidR="00063BE7" w:rsidRPr="00063BE7">
        <w:rPr>
          <w:sz w:val="28"/>
          <w:szCs w:val="28"/>
        </w:rPr>
        <w:t>человек</w:t>
      </w:r>
      <w:r w:rsidRPr="00063BE7">
        <w:rPr>
          <w:sz w:val="28"/>
          <w:szCs w:val="28"/>
        </w:rPr>
        <w:t>.</w:t>
      </w:r>
      <w:r w:rsidR="00063BE7" w:rsidRPr="00063BE7">
        <w:rPr>
          <w:sz w:val="28"/>
          <w:szCs w:val="28"/>
        </w:rPr>
        <w:t xml:space="preserve"> </w:t>
      </w:r>
    </w:p>
    <w:p w:rsidR="00D32F55" w:rsidRPr="009F1DCC" w:rsidRDefault="00D32F55" w:rsidP="00A734C2">
      <w:pPr>
        <w:pStyle w:val="28"/>
        <w:numPr>
          <w:ilvl w:val="0"/>
          <w:numId w:val="4"/>
        </w:numPr>
        <w:spacing w:before="240" w:line="276" w:lineRule="auto"/>
        <w:ind w:left="0" w:right="-1" w:firstLine="851"/>
        <w:jc w:val="both"/>
        <w:rPr>
          <w:rFonts w:ascii="Times New Roman" w:hAnsi="Times New Roman" w:cs="Times New Roman"/>
          <w:b/>
          <w:sz w:val="28"/>
          <w:szCs w:val="28"/>
        </w:rPr>
      </w:pPr>
      <w:r w:rsidRPr="009F1DCC">
        <w:rPr>
          <w:rFonts w:ascii="Times New Roman" w:hAnsi="Times New Roman" w:cs="Times New Roman"/>
          <w:b/>
          <w:sz w:val="28"/>
          <w:szCs w:val="28"/>
        </w:rPr>
        <w:t>Основным критерием планировочного решения явилось стремление максимально сохранить существующие производственные строения и жилой фонд. При проектировании производственных комплексов необходимо учитывать санитарные разрывы между жильем и животноводческими фермами.</w:t>
      </w:r>
    </w:p>
    <w:p w:rsidR="003F13AD" w:rsidRPr="00A734C2" w:rsidRDefault="003F13AD" w:rsidP="00A734C2">
      <w:pPr>
        <w:pStyle w:val="28"/>
        <w:numPr>
          <w:ilvl w:val="0"/>
          <w:numId w:val="4"/>
        </w:numPr>
        <w:spacing w:before="240" w:line="276" w:lineRule="auto"/>
        <w:ind w:left="0" w:right="-1" w:firstLine="851"/>
        <w:jc w:val="both"/>
        <w:rPr>
          <w:rFonts w:ascii="Times New Roman" w:hAnsi="Times New Roman" w:cs="Times New Roman"/>
          <w:b/>
          <w:sz w:val="28"/>
          <w:szCs w:val="28"/>
          <w:u w:val="single"/>
        </w:rPr>
      </w:pPr>
      <w:r w:rsidRPr="00A734C2">
        <w:rPr>
          <w:rFonts w:ascii="Times New Roman" w:hAnsi="Times New Roman" w:cs="Times New Roman"/>
          <w:b/>
          <w:sz w:val="28"/>
          <w:szCs w:val="28"/>
          <w:u w:val="single"/>
        </w:rPr>
        <w:t>Генеральный план предусматривает:</w:t>
      </w:r>
    </w:p>
    <w:p w:rsidR="00E00E7D" w:rsidRPr="004A0C74" w:rsidRDefault="00E00E7D" w:rsidP="004A0C74">
      <w:pPr>
        <w:pStyle w:val="28"/>
        <w:numPr>
          <w:ilvl w:val="0"/>
          <w:numId w:val="4"/>
        </w:numPr>
        <w:spacing w:line="276" w:lineRule="auto"/>
        <w:ind w:left="0" w:right="-1" w:firstLine="851"/>
        <w:jc w:val="both"/>
        <w:rPr>
          <w:rFonts w:ascii="Times New Roman" w:hAnsi="Times New Roman" w:cs="Times New Roman"/>
          <w:sz w:val="28"/>
          <w:szCs w:val="28"/>
        </w:rPr>
      </w:pPr>
      <w:r w:rsidRPr="004A0C74">
        <w:rPr>
          <w:rFonts w:ascii="Times New Roman" w:hAnsi="Times New Roman" w:cs="Times New Roman"/>
          <w:sz w:val="28"/>
          <w:szCs w:val="28"/>
        </w:rPr>
        <w:t xml:space="preserve">- четкое функциональное зонирование территории </w:t>
      </w:r>
      <w:r w:rsidR="00EB3098" w:rsidRPr="004A0C74">
        <w:rPr>
          <w:rFonts w:ascii="Times New Roman" w:hAnsi="Times New Roman" w:cs="Times New Roman"/>
          <w:sz w:val="28"/>
          <w:szCs w:val="28"/>
        </w:rPr>
        <w:t>поселения и населенного пункта;</w:t>
      </w:r>
    </w:p>
    <w:p w:rsidR="003F13AD" w:rsidRPr="004A0C74" w:rsidRDefault="003F13AD" w:rsidP="006C6901">
      <w:pPr>
        <w:pStyle w:val="28"/>
        <w:numPr>
          <w:ilvl w:val="0"/>
          <w:numId w:val="4"/>
        </w:numPr>
        <w:spacing w:line="276" w:lineRule="auto"/>
        <w:ind w:left="0" w:right="-1" w:firstLine="851"/>
        <w:jc w:val="both"/>
        <w:rPr>
          <w:rFonts w:ascii="Times New Roman" w:hAnsi="Times New Roman" w:cs="Times New Roman"/>
          <w:sz w:val="28"/>
          <w:szCs w:val="28"/>
        </w:rPr>
      </w:pPr>
      <w:r w:rsidRPr="004A0C74">
        <w:rPr>
          <w:rFonts w:ascii="Times New Roman" w:hAnsi="Times New Roman" w:cs="Times New Roman"/>
          <w:sz w:val="28"/>
          <w:szCs w:val="28"/>
        </w:rPr>
        <w:t>- сохранение исторически сложившейся планировочной структуры;</w:t>
      </w:r>
    </w:p>
    <w:p w:rsidR="009F1DCC" w:rsidRDefault="009F1DCC" w:rsidP="006C6901">
      <w:pPr>
        <w:pStyle w:val="28"/>
        <w:numPr>
          <w:ilvl w:val="0"/>
          <w:numId w:val="4"/>
        </w:numPr>
        <w:spacing w:line="276" w:lineRule="auto"/>
        <w:ind w:left="0" w:right="-1" w:firstLine="851"/>
        <w:jc w:val="both"/>
        <w:rPr>
          <w:rFonts w:ascii="Times New Roman" w:hAnsi="Times New Roman" w:cs="Times New Roman"/>
          <w:sz w:val="28"/>
          <w:szCs w:val="28"/>
        </w:rPr>
      </w:pPr>
      <w:r>
        <w:rPr>
          <w:rFonts w:ascii="Times New Roman" w:hAnsi="Times New Roman" w:cs="Times New Roman"/>
          <w:sz w:val="28"/>
          <w:szCs w:val="28"/>
        </w:rPr>
        <w:t>- максимальное сохранение существующего жилого фонда;</w:t>
      </w:r>
    </w:p>
    <w:p w:rsidR="006C6901" w:rsidRPr="006C6901" w:rsidRDefault="006C6901" w:rsidP="006C6901">
      <w:pPr>
        <w:pStyle w:val="aa"/>
        <w:numPr>
          <w:ilvl w:val="0"/>
          <w:numId w:val="4"/>
        </w:numPr>
        <w:spacing w:after="0"/>
        <w:ind w:left="0" w:firstLine="851"/>
        <w:jc w:val="both"/>
        <w:rPr>
          <w:rFonts w:ascii="Times New Roman" w:hAnsi="Times New Roman" w:cs="Times New Roman"/>
          <w:sz w:val="28"/>
          <w:szCs w:val="28"/>
        </w:rPr>
      </w:pPr>
      <w:proofErr w:type="gramStart"/>
      <w:r>
        <w:rPr>
          <w:rFonts w:ascii="Times New Roman" w:hAnsi="Times New Roman" w:cs="Times New Roman"/>
          <w:sz w:val="28"/>
          <w:szCs w:val="28"/>
        </w:rPr>
        <w:t>-</w:t>
      </w:r>
      <w:r w:rsidRPr="006C6901">
        <w:rPr>
          <w:rFonts w:ascii="Times New Roman" w:hAnsi="Times New Roman" w:cs="Times New Roman"/>
          <w:sz w:val="28"/>
          <w:szCs w:val="28"/>
        </w:rPr>
        <w:t xml:space="preserve"> постепенное переселение из затапливаемых территории </w:t>
      </w:r>
      <w:r>
        <w:rPr>
          <w:rFonts w:ascii="Times New Roman" w:hAnsi="Times New Roman" w:cs="Times New Roman"/>
          <w:sz w:val="28"/>
          <w:szCs w:val="28"/>
        </w:rPr>
        <w:t xml:space="preserve">села Коммуна </w:t>
      </w:r>
      <w:r w:rsidRPr="006C6901">
        <w:rPr>
          <w:rFonts w:ascii="Times New Roman" w:hAnsi="Times New Roman" w:cs="Times New Roman"/>
          <w:sz w:val="28"/>
          <w:szCs w:val="28"/>
        </w:rPr>
        <w:t>в северную и юго-восточную часть населенного пункта (в устанавливаемых границах);</w:t>
      </w:r>
      <w:proofErr w:type="gramEnd"/>
    </w:p>
    <w:p w:rsidR="006C6901" w:rsidRPr="006C6901" w:rsidRDefault="006C6901" w:rsidP="006C6901">
      <w:pPr>
        <w:pStyle w:val="aa"/>
        <w:numPr>
          <w:ilvl w:val="0"/>
          <w:numId w:val="4"/>
        </w:numPr>
        <w:spacing w:after="0"/>
        <w:ind w:left="0" w:firstLine="851"/>
        <w:jc w:val="both"/>
        <w:rPr>
          <w:rFonts w:ascii="Times New Roman" w:hAnsi="Times New Roman" w:cs="Times New Roman"/>
          <w:sz w:val="28"/>
          <w:szCs w:val="28"/>
        </w:rPr>
      </w:pPr>
      <w:r>
        <w:rPr>
          <w:rFonts w:ascii="Times New Roman" w:hAnsi="Times New Roman" w:cs="Times New Roman"/>
          <w:sz w:val="28"/>
          <w:szCs w:val="28"/>
        </w:rPr>
        <w:t>-</w:t>
      </w:r>
      <w:r w:rsidRPr="006C6901">
        <w:rPr>
          <w:rFonts w:ascii="Times New Roman" w:hAnsi="Times New Roman" w:cs="Times New Roman"/>
          <w:sz w:val="28"/>
          <w:szCs w:val="28"/>
        </w:rPr>
        <w:t xml:space="preserve"> уплотнение существующей застройки в </w:t>
      </w:r>
      <w:r>
        <w:rPr>
          <w:rFonts w:ascii="Times New Roman" w:hAnsi="Times New Roman" w:cs="Times New Roman"/>
          <w:sz w:val="28"/>
          <w:szCs w:val="28"/>
        </w:rPr>
        <w:t>населенных пунктах;</w:t>
      </w:r>
    </w:p>
    <w:p w:rsidR="00CF62B8" w:rsidRPr="004A0C74" w:rsidRDefault="00CF62B8" w:rsidP="006C6901">
      <w:pPr>
        <w:pStyle w:val="28"/>
        <w:numPr>
          <w:ilvl w:val="0"/>
          <w:numId w:val="4"/>
        </w:numPr>
        <w:spacing w:line="276" w:lineRule="auto"/>
        <w:ind w:left="0" w:right="-1" w:firstLine="851"/>
        <w:jc w:val="both"/>
        <w:rPr>
          <w:rFonts w:ascii="Times New Roman" w:hAnsi="Times New Roman" w:cs="Times New Roman"/>
          <w:sz w:val="28"/>
          <w:szCs w:val="28"/>
        </w:rPr>
      </w:pPr>
      <w:r w:rsidRPr="004A0C74">
        <w:rPr>
          <w:rFonts w:ascii="Times New Roman" w:hAnsi="Times New Roman" w:cs="Times New Roman"/>
          <w:sz w:val="28"/>
          <w:szCs w:val="28"/>
        </w:rPr>
        <w:t xml:space="preserve">- освоение под жилищное строительство свободных территорий в </w:t>
      </w:r>
      <w:r w:rsidR="006C6901">
        <w:rPr>
          <w:rFonts w:ascii="Times New Roman" w:hAnsi="Times New Roman" w:cs="Times New Roman"/>
          <w:sz w:val="28"/>
          <w:szCs w:val="28"/>
        </w:rPr>
        <w:t>населенных пунктах</w:t>
      </w:r>
      <w:r w:rsidR="00450B83">
        <w:rPr>
          <w:rFonts w:ascii="Times New Roman" w:hAnsi="Times New Roman" w:cs="Times New Roman"/>
          <w:sz w:val="28"/>
          <w:szCs w:val="28"/>
        </w:rPr>
        <w:t>,</w:t>
      </w:r>
      <w:r w:rsidRPr="004A0C74">
        <w:rPr>
          <w:rFonts w:ascii="Times New Roman" w:hAnsi="Times New Roman" w:cs="Times New Roman"/>
          <w:sz w:val="28"/>
          <w:szCs w:val="28"/>
        </w:rPr>
        <w:t xml:space="preserve"> в </w:t>
      </w:r>
      <w:r w:rsidR="004F6DAD">
        <w:rPr>
          <w:rFonts w:ascii="Times New Roman" w:hAnsi="Times New Roman" w:cs="Times New Roman"/>
          <w:sz w:val="28"/>
          <w:szCs w:val="28"/>
        </w:rPr>
        <w:t>устанавливаемых границах населенного пункта;</w:t>
      </w:r>
    </w:p>
    <w:p w:rsidR="003F13AD" w:rsidRPr="004A0C74" w:rsidRDefault="003F13AD" w:rsidP="004A0C74">
      <w:pPr>
        <w:pStyle w:val="28"/>
        <w:numPr>
          <w:ilvl w:val="0"/>
          <w:numId w:val="4"/>
        </w:numPr>
        <w:spacing w:line="276" w:lineRule="auto"/>
        <w:ind w:left="0" w:right="-1" w:firstLine="851"/>
        <w:jc w:val="both"/>
        <w:rPr>
          <w:rFonts w:ascii="Times New Roman" w:hAnsi="Times New Roman" w:cs="Times New Roman"/>
          <w:sz w:val="28"/>
          <w:szCs w:val="28"/>
        </w:rPr>
      </w:pPr>
      <w:r w:rsidRPr="004A0C74">
        <w:rPr>
          <w:rFonts w:ascii="Times New Roman" w:hAnsi="Times New Roman" w:cs="Times New Roman"/>
          <w:sz w:val="28"/>
          <w:szCs w:val="28"/>
        </w:rPr>
        <w:t>-</w:t>
      </w:r>
      <w:r w:rsidR="00110C9E" w:rsidRPr="004A0C74">
        <w:rPr>
          <w:rFonts w:ascii="Times New Roman" w:hAnsi="Times New Roman" w:cs="Times New Roman"/>
          <w:sz w:val="28"/>
          <w:szCs w:val="28"/>
        </w:rPr>
        <w:t xml:space="preserve"> </w:t>
      </w:r>
      <w:r w:rsidR="00063BE7" w:rsidRPr="004A0C74">
        <w:rPr>
          <w:rFonts w:ascii="Times New Roman" w:hAnsi="Times New Roman" w:cs="Times New Roman"/>
          <w:sz w:val="28"/>
          <w:szCs w:val="28"/>
        </w:rPr>
        <w:t>развитие</w:t>
      </w:r>
      <w:r w:rsidR="00110C9E" w:rsidRPr="004A0C74">
        <w:rPr>
          <w:rFonts w:ascii="Times New Roman" w:hAnsi="Times New Roman" w:cs="Times New Roman"/>
          <w:sz w:val="28"/>
          <w:szCs w:val="28"/>
        </w:rPr>
        <w:t xml:space="preserve"> фермерских хозяйств в </w:t>
      </w:r>
      <w:r w:rsidR="009F1DCC">
        <w:rPr>
          <w:rFonts w:ascii="Times New Roman" w:hAnsi="Times New Roman" w:cs="Times New Roman"/>
          <w:sz w:val="28"/>
          <w:szCs w:val="28"/>
        </w:rPr>
        <w:t>каждом населенном пункте</w:t>
      </w:r>
      <w:r w:rsidR="00110C9E" w:rsidRPr="004A0C74">
        <w:rPr>
          <w:rFonts w:ascii="Times New Roman" w:hAnsi="Times New Roman" w:cs="Times New Roman"/>
          <w:sz w:val="28"/>
          <w:szCs w:val="28"/>
        </w:rPr>
        <w:t>,</w:t>
      </w:r>
      <w:r w:rsidRPr="004A0C74">
        <w:rPr>
          <w:rFonts w:ascii="Times New Roman" w:hAnsi="Times New Roman" w:cs="Times New Roman"/>
          <w:sz w:val="28"/>
          <w:szCs w:val="28"/>
        </w:rPr>
        <w:t xml:space="preserve"> упорядочивание производственных территории с организацией санитарно-защитных зон;</w:t>
      </w:r>
    </w:p>
    <w:p w:rsidR="00CF62B8" w:rsidRPr="004A0C74" w:rsidRDefault="00CF62B8" w:rsidP="004A0C74">
      <w:pPr>
        <w:pStyle w:val="21"/>
        <w:numPr>
          <w:ilvl w:val="0"/>
          <w:numId w:val="4"/>
        </w:numPr>
        <w:spacing w:line="276" w:lineRule="auto"/>
        <w:ind w:left="0" w:right="-1" w:firstLine="851"/>
        <w:jc w:val="both"/>
        <w:rPr>
          <w:sz w:val="28"/>
          <w:szCs w:val="28"/>
        </w:rPr>
      </w:pPr>
      <w:r w:rsidRPr="004A0C74">
        <w:rPr>
          <w:bCs/>
          <w:sz w:val="28"/>
          <w:szCs w:val="28"/>
        </w:rPr>
        <w:t>- выделение общественно-деловых зон, в границах населенн</w:t>
      </w:r>
      <w:r w:rsidR="008F5B48">
        <w:rPr>
          <w:bCs/>
          <w:sz w:val="28"/>
          <w:szCs w:val="28"/>
        </w:rPr>
        <w:t>ых пунктов</w:t>
      </w:r>
      <w:r w:rsidRPr="004A0C74">
        <w:rPr>
          <w:bCs/>
          <w:sz w:val="28"/>
          <w:szCs w:val="28"/>
        </w:rPr>
        <w:t xml:space="preserve">, в которых возможно размещение </w:t>
      </w:r>
      <w:r w:rsidRPr="004A0C74">
        <w:rPr>
          <w:sz w:val="28"/>
          <w:szCs w:val="28"/>
        </w:rPr>
        <w:t>обслуживающих и коммерческих объектов, связанных с удовлетворением периодических и эпизодических потребностей населения в обслуживании.</w:t>
      </w:r>
    </w:p>
    <w:p w:rsidR="00CF62B8" w:rsidRPr="00051D59" w:rsidRDefault="00CF62B8" w:rsidP="004A0C74">
      <w:pPr>
        <w:pStyle w:val="aa"/>
        <w:numPr>
          <w:ilvl w:val="0"/>
          <w:numId w:val="4"/>
        </w:numPr>
        <w:spacing w:after="0"/>
        <w:ind w:left="0" w:firstLine="851"/>
        <w:jc w:val="both"/>
        <w:rPr>
          <w:rFonts w:ascii="Times New Roman" w:hAnsi="Times New Roman"/>
          <w:sz w:val="28"/>
          <w:szCs w:val="28"/>
        </w:rPr>
      </w:pPr>
      <w:r w:rsidRPr="004A0C74">
        <w:rPr>
          <w:rFonts w:ascii="Times New Roman" w:hAnsi="Times New Roman" w:cs="Times New Roman"/>
          <w:bCs/>
          <w:sz w:val="28"/>
          <w:szCs w:val="28"/>
        </w:rPr>
        <w:t>-</w:t>
      </w:r>
      <w:r w:rsidRPr="004A0C74">
        <w:rPr>
          <w:rFonts w:ascii="Times New Roman" w:hAnsi="Times New Roman"/>
          <w:sz w:val="28"/>
          <w:szCs w:val="28"/>
        </w:rPr>
        <w:t xml:space="preserve"> капитальный ремонт зданий </w:t>
      </w:r>
      <w:r w:rsidRPr="00051D59">
        <w:rPr>
          <w:rFonts w:ascii="Times New Roman" w:hAnsi="Times New Roman"/>
          <w:sz w:val="28"/>
          <w:szCs w:val="28"/>
        </w:rPr>
        <w:t xml:space="preserve">учреждений </w:t>
      </w:r>
      <w:r w:rsidR="004F6DAD" w:rsidRPr="00051D59">
        <w:rPr>
          <w:rFonts w:ascii="Times New Roman" w:hAnsi="Times New Roman"/>
          <w:sz w:val="28"/>
          <w:szCs w:val="28"/>
        </w:rPr>
        <w:t>культуры</w:t>
      </w:r>
      <w:r w:rsidR="00051D59" w:rsidRPr="00051D59">
        <w:rPr>
          <w:rFonts w:ascii="Times New Roman" w:hAnsi="Times New Roman"/>
          <w:sz w:val="28"/>
          <w:szCs w:val="28"/>
        </w:rPr>
        <w:t>, образования и здравоохранения</w:t>
      </w:r>
      <w:r w:rsidRPr="00051D59">
        <w:rPr>
          <w:rFonts w:ascii="Times New Roman" w:hAnsi="Times New Roman"/>
          <w:sz w:val="28"/>
          <w:szCs w:val="28"/>
        </w:rPr>
        <w:t xml:space="preserve">. </w:t>
      </w:r>
    </w:p>
    <w:p w:rsidR="003F13AD" w:rsidRPr="004A0C74" w:rsidRDefault="003F13AD" w:rsidP="004A0C74">
      <w:pPr>
        <w:pStyle w:val="28"/>
        <w:numPr>
          <w:ilvl w:val="0"/>
          <w:numId w:val="4"/>
        </w:numPr>
        <w:spacing w:line="276" w:lineRule="auto"/>
        <w:ind w:left="0" w:right="-1" w:firstLine="851"/>
        <w:jc w:val="both"/>
        <w:rPr>
          <w:rFonts w:ascii="Times New Roman" w:hAnsi="Times New Roman" w:cs="Times New Roman"/>
          <w:sz w:val="28"/>
          <w:szCs w:val="28"/>
        </w:rPr>
      </w:pPr>
      <w:r w:rsidRPr="004A0C74">
        <w:rPr>
          <w:rFonts w:ascii="Times New Roman" w:hAnsi="Times New Roman" w:cs="Times New Roman"/>
          <w:sz w:val="28"/>
          <w:szCs w:val="28"/>
        </w:rPr>
        <w:lastRenderedPageBreak/>
        <w:t>- обесп</w:t>
      </w:r>
      <w:r w:rsidR="00021A6A" w:rsidRPr="004A0C74">
        <w:rPr>
          <w:rFonts w:ascii="Times New Roman" w:hAnsi="Times New Roman" w:cs="Times New Roman"/>
          <w:sz w:val="28"/>
          <w:szCs w:val="28"/>
        </w:rPr>
        <w:t>ечение инженерной инфраструктуры</w:t>
      </w:r>
      <w:r w:rsidRPr="004A0C74">
        <w:rPr>
          <w:rFonts w:ascii="Times New Roman" w:hAnsi="Times New Roman" w:cs="Times New Roman"/>
          <w:sz w:val="28"/>
          <w:szCs w:val="28"/>
        </w:rPr>
        <w:t xml:space="preserve"> в соответствие с современными требованиями к организации жизненной среды сельского поселения</w:t>
      </w:r>
      <w:r w:rsidR="00021A6A" w:rsidRPr="004A0C74">
        <w:rPr>
          <w:rFonts w:ascii="Times New Roman" w:hAnsi="Times New Roman" w:cs="Times New Roman"/>
          <w:sz w:val="28"/>
          <w:szCs w:val="28"/>
        </w:rPr>
        <w:t xml:space="preserve"> (организация канализации и водоснабжения)</w:t>
      </w:r>
      <w:r w:rsidRPr="004A0C74">
        <w:rPr>
          <w:rFonts w:ascii="Times New Roman" w:hAnsi="Times New Roman" w:cs="Times New Roman"/>
          <w:sz w:val="28"/>
          <w:szCs w:val="28"/>
        </w:rPr>
        <w:t>;</w:t>
      </w:r>
    </w:p>
    <w:p w:rsidR="004F6DAD" w:rsidRDefault="00021A6A" w:rsidP="004A0C74">
      <w:pPr>
        <w:pStyle w:val="Standard"/>
        <w:tabs>
          <w:tab w:val="num" w:pos="0"/>
        </w:tabs>
        <w:spacing w:line="276" w:lineRule="auto"/>
        <w:ind w:firstLine="851"/>
        <w:jc w:val="both"/>
        <w:rPr>
          <w:rFonts w:cs="Times New Roman"/>
          <w:sz w:val="28"/>
          <w:szCs w:val="28"/>
        </w:rPr>
      </w:pPr>
      <w:r w:rsidRPr="004A0C74">
        <w:rPr>
          <w:sz w:val="28"/>
          <w:szCs w:val="28"/>
        </w:rPr>
        <w:t xml:space="preserve">- </w:t>
      </w:r>
      <w:r w:rsidR="008F5B48">
        <w:rPr>
          <w:sz w:val="28"/>
          <w:szCs w:val="28"/>
        </w:rPr>
        <w:t xml:space="preserve">предлагается </w:t>
      </w:r>
      <w:r w:rsidRPr="004A0C74">
        <w:rPr>
          <w:sz w:val="28"/>
          <w:szCs w:val="28"/>
        </w:rPr>
        <w:t xml:space="preserve">строительство </w:t>
      </w:r>
      <w:r w:rsidRPr="004A0C74">
        <w:rPr>
          <w:rFonts w:cs="Times New Roman"/>
          <w:sz w:val="28"/>
          <w:szCs w:val="28"/>
        </w:rPr>
        <w:t>скотомогильник</w:t>
      </w:r>
      <w:r w:rsidR="008F5B48">
        <w:rPr>
          <w:rFonts w:cs="Times New Roman"/>
          <w:sz w:val="28"/>
          <w:szCs w:val="28"/>
        </w:rPr>
        <w:t>ов</w:t>
      </w:r>
      <w:r w:rsidRPr="004A0C74">
        <w:rPr>
          <w:rFonts w:cs="Times New Roman"/>
          <w:sz w:val="28"/>
          <w:szCs w:val="28"/>
        </w:rPr>
        <w:t xml:space="preserve"> с биологической камерой</w:t>
      </w:r>
      <w:r w:rsidR="008F5B48">
        <w:rPr>
          <w:rFonts w:cs="Times New Roman"/>
          <w:sz w:val="28"/>
          <w:szCs w:val="28"/>
        </w:rPr>
        <w:t xml:space="preserve"> (СЗЗ-500м)</w:t>
      </w:r>
      <w:r w:rsidR="004F6DAD">
        <w:rPr>
          <w:rFonts w:cs="Times New Roman"/>
          <w:sz w:val="28"/>
          <w:szCs w:val="28"/>
        </w:rPr>
        <w:t xml:space="preserve"> в районе </w:t>
      </w:r>
      <w:r w:rsidR="008F5B48">
        <w:rPr>
          <w:rFonts w:cs="Times New Roman"/>
          <w:sz w:val="28"/>
          <w:szCs w:val="28"/>
        </w:rPr>
        <w:t>существующих</w:t>
      </w:r>
      <w:r w:rsidR="004F6DAD">
        <w:rPr>
          <w:rFonts w:cs="Times New Roman"/>
          <w:sz w:val="28"/>
          <w:szCs w:val="28"/>
        </w:rPr>
        <w:t xml:space="preserve"> которы</w:t>
      </w:r>
      <w:r w:rsidR="008F5B48">
        <w:rPr>
          <w:rFonts w:cs="Times New Roman"/>
          <w:sz w:val="28"/>
          <w:szCs w:val="28"/>
        </w:rPr>
        <w:t>е</w:t>
      </w:r>
      <w:r w:rsidR="004F6DAD">
        <w:rPr>
          <w:rFonts w:cs="Times New Roman"/>
          <w:sz w:val="28"/>
          <w:szCs w:val="28"/>
        </w:rPr>
        <w:t xml:space="preserve"> предлагается законсервировать;</w:t>
      </w:r>
    </w:p>
    <w:p w:rsidR="008F5B48" w:rsidRDefault="004F6DAD" w:rsidP="004A0C74">
      <w:pPr>
        <w:pStyle w:val="Standard"/>
        <w:tabs>
          <w:tab w:val="num" w:pos="0"/>
        </w:tabs>
        <w:spacing w:line="276" w:lineRule="auto"/>
        <w:ind w:firstLine="851"/>
        <w:jc w:val="both"/>
        <w:rPr>
          <w:rFonts w:cs="Times New Roman"/>
          <w:sz w:val="28"/>
          <w:szCs w:val="28"/>
        </w:rPr>
      </w:pPr>
      <w:r>
        <w:rPr>
          <w:rFonts w:cs="Times New Roman"/>
          <w:sz w:val="28"/>
          <w:szCs w:val="28"/>
        </w:rPr>
        <w:t xml:space="preserve">- </w:t>
      </w:r>
      <w:r w:rsidR="00051D59">
        <w:rPr>
          <w:rFonts w:cs="Times New Roman"/>
          <w:sz w:val="28"/>
          <w:szCs w:val="28"/>
        </w:rPr>
        <w:t>приведение</w:t>
      </w:r>
      <w:r>
        <w:rPr>
          <w:rFonts w:cs="Times New Roman"/>
          <w:sz w:val="28"/>
          <w:szCs w:val="28"/>
        </w:rPr>
        <w:t xml:space="preserve"> участк</w:t>
      </w:r>
      <w:r w:rsidR="00051D59">
        <w:rPr>
          <w:rFonts w:cs="Times New Roman"/>
          <w:sz w:val="28"/>
          <w:szCs w:val="28"/>
        </w:rPr>
        <w:t>ов</w:t>
      </w:r>
      <w:r>
        <w:rPr>
          <w:rFonts w:cs="Times New Roman"/>
          <w:sz w:val="28"/>
          <w:szCs w:val="28"/>
        </w:rPr>
        <w:t xml:space="preserve"> компостирования ТБО в </w:t>
      </w:r>
      <w:r w:rsidR="00051D59">
        <w:rPr>
          <w:rFonts w:cs="Times New Roman"/>
          <w:sz w:val="28"/>
          <w:szCs w:val="28"/>
        </w:rPr>
        <w:t>соответствии с</w:t>
      </w:r>
      <w:r w:rsidR="00051D59" w:rsidRPr="000C7A90">
        <w:rPr>
          <w:rFonts w:cs="Times New Roman"/>
          <w:sz w:val="28"/>
          <w:lang w:eastAsia="ru-RU"/>
        </w:rPr>
        <w:t xml:space="preserve"> современным</w:t>
      </w:r>
      <w:r w:rsidR="00051D59">
        <w:rPr>
          <w:rFonts w:cs="Times New Roman"/>
          <w:sz w:val="28"/>
          <w:lang w:eastAsia="ru-RU"/>
        </w:rPr>
        <w:t>и</w:t>
      </w:r>
      <w:r w:rsidR="00051D59" w:rsidRPr="000C7A90">
        <w:rPr>
          <w:rFonts w:cs="Times New Roman"/>
          <w:sz w:val="28"/>
          <w:lang w:eastAsia="ru-RU"/>
        </w:rPr>
        <w:t xml:space="preserve"> стандартам</w:t>
      </w:r>
      <w:r w:rsidR="00051D59">
        <w:rPr>
          <w:rFonts w:cs="Times New Roman"/>
          <w:sz w:val="28"/>
          <w:lang w:eastAsia="ru-RU"/>
        </w:rPr>
        <w:t>и</w:t>
      </w:r>
      <w:r w:rsidR="00051D59" w:rsidRPr="000C7A90">
        <w:rPr>
          <w:rFonts w:cs="Times New Roman"/>
          <w:sz w:val="28"/>
          <w:lang w:eastAsia="ru-RU"/>
        </w:rPr>
        <w:t xml:space="preserve"> и нормативам</w:t>
      </w:r>
      <w:r w:rsidR="00051D59">
        <w:rPr>
          <w:rFonts w:cs="Times New Roman"/>
          <w:sz w:val="28"/>
          <w:lang w:eastAsia="ru-RU"/>
        </w:rPr>
        <w:t>и</w:t>
      </w:r>
      <w:r w:rsidR="00051D59" w:rsidRPr="000C7A90">
        <w:rPr>
          <w:rFonts w:cs="Times New Roman"/>
          <w:sz w:val="28"/>
          <w:lang w:eastAsia="ru-RU"/>
        </w:rPr>
        <w:t xml:space="preserve"> в соответствии с СП 2.1.7.1038-01«Гигиенические требования к устройству и содержанию полигонов для твердых бытовых отходов»</w:t>
      </w:r>
      <w:r w:rsidR="008F5B48">
        <w:rPr>
          <w:rFonts w:cs="Times New Roman"/>
          <w:sz w:val="28"/>
          <w:szCs w:val="28"/>
        </w:rPr>
        <w:t>;</w:t>
      </w:r>
    </w:p>
    <w:p w:rsidR="004A0C74" w:rsidRPr="004A0C74" w:rsidRDefault="00CF62B8" w:rsidP="004A0C74">
      <w:pPr>
        <w:tabs>
          <w:tab w:val="num" w:pos="0"/>
        </w:tabs>
        <w:spacing w:after="0"/>
        <w:ind w:firstLine="851"/>
        <w:jc w:val="both"/>
        <w:rPr>
          <w:rFonts w:ascii="Times New Roman" w:hAnsi="Times New Roman" w:cs="Times New Roman"/>
          <w:sz w:val="28"/>
        </w:rPr>
      </w:pPr>
      <w:r w:rsidRPr="004A0C74">
        <w:rPr>
          <w:rFonts w:ascii="Times New Roman" w:hAnsi="Times New Roman" w:cs="Times New Roman"/>
          <w:sz w:val="28"/>
          <w:szCs w:val="28"/>
        </w:rPr>
        <w:t xml:space="preserve">- </w:t>
      </w:r>
      <w:r w:rsidR="004A0C74" w:rsidRPr="004A0C74">
        <w:rPr>
          <w:rFonts w:ascii="Times New Roman" w:hAnsi="Times New Roman" w:cs="Times New Roman"/>
          <w:sz w:val="28"/>
          <w:szCs w:val="28"/>
        </w:rPr>
        <w:t xml:space="preserve">выделение зон рекреационного назначения для </w:t>
      </w:r>
      <w:r w:rsidR="004F6DAD">
        <w:rPr>
          <w:rFonts w:ascii="Times New Roman" w:hAnsi="Times New Roman" w:cs="Times New Roman"/>
          <w:sz w:val="28"/>
        </w:rPr>
        <w:t>организации зон отдыха</w:t>
      </w:r>
      <w:r w:rsidR="008F5B48">
        <w:rPr>
          <w:rFonts w:ascii="Times New Roman" w:hAnsi="Times New Roman" w:cs="Times New Roman"/>
          <w:sz w:val="28"/>
        </w:rPr>
        <w:t xml:space="preserve"> населения</w:t>
      </w:r>
      <w:r w:rsidR="004A0C74" w:rsidRPr="004A0C74">
        <w:rPr>
          <w:rFonts w:ascii="Times New Roman" w:hAnsi="Times New Roman" w:cs="Times New Roman"/>
          <w:sz w:val="28"/>
        </w:rPr>
        <w:t>.</w:t>
      </w:r>
    </w:p>
    <w:p w:rsidR="008B37EE" w:rsidRPr="00260680" w:rsidRDefault="00260680" w:rsidP="00260680">
      <w:pPr>
        <w:pStyle w:val="2"/>
        <w:jc w:val="both"/>
      </w:pPr>
      <w:bookmarkStart w:id="82" w:name="_Toc374610490"/>
      <w:r w:rsidRPr="00260680">
        <w:t>3.</w:t>
      </w:r>
      <w:r w:rsidR="00953971" w:rsidRPr="00260680">
        <w:t>8</w:t>
      </w:r>
      <w:r w:rsidR="008B37EE" w:rsidRPr="00260680">
        <w:t>.3 Развитие и совершенствование функционального зонирования и планировочной структуры поселения</w:t>
      </w:r>
      <w:bookmarkEnd w:id="82"/>
    </w:p>
    <w:p w:rsidR="008B37EE" w:rsidRPr="006D2D54" w:rsidRDefault="008B37EE" w:rsidP="00283E56">
      <w:pPr>
        <w:numPr>
          <w:ilvl w:val="0"/>
          <w:numId w:val="4"/>
        </w:numPr>
        <w:spacing w:before="120" w:after="120"/>
        <w:ind w:left="0" w:firstLine="0"/>
        <w:jc w:val="both"/>
        <w:rPr>
          <w:rFonts w:ascii="Times New Roman" w:hAnsi="Times New Roman" w:cs="Times New Roman"/>
          <w:b/>
          <w:i/>
          <w:sz w:val="28"/>
          <w:szCs w:val="28"/>
          <w:u w:val="single"/>
        </w:rPr>
      </w:pPr>
      <w:r w:rsidRPr="006D2D54">
        <w:rPr>
          <w:rFonts w:ascii="Times New Roman" w:hAnsi="Times New Roman" w:cs="Times New Roman"/>
          <w:b/>
          <w:i/>
          <w:sz w:val="28"/>
          <w:szCs w:val="28"/>
          <w:u w:val="single"/>
        </w:rPr>
        <w:t>Жилая зона</w:t>
      </w:r>
    </w:p>
    <w:p w:rsidR="006D2D54" w:rsidRPr="0034378E" w:rsidRDefault="006D2D54" w:rsidP="00283E56">
      <w:pPr>
        <w:numPr>
          <w:ilvl w:val="0"/>
          <w:numId w:val="4"/>
        </w:numPr>
        <w:spacing w:after="0"/>
        <w:ind w:left="0" w:firstLine="851"/>
        <w:jc w:val="both"/>
        <w:rPr>
          <w:rFonts w:ascii="Times New Roman" w:hAnsi="Times New Roman" w:cs="Times New Roman"/>
          <w:sz w:val="28"/>
          <w:szCs w:val="28"/>
        </w:rPr>
      </w:pPr>
      <w:r w:rsidRPr="0034378E">
        <w:rPr>
          <w:rFonts w:ascii="Times New Roman" w:hAnsi="Times New Roman" w:cs="Times New Roman"/>
          <w:sz w:val="28"/>
          <w:szCs w:val="28"/>
        </w:rPr>
        <w:t xml:space="preserve">Жилые зоны предусматриваются в целях создания для населения удобной, здоровой и безопасной среды проживания. Объекты и виды деятельности, </w:t>
      </w:r>
      <w:r>
        <w:rPr>
          <w:rFonts w:ascii="Times New Roman" w:hAnsi="Times New Roman" w:cs="Times New Roman"/>
          <w:sz w:val="28"/>
          <w:szCs w:val="28"/>
        </w:rPr>
        <w:t>несоответствующие требованиям</w:t>
      </w:r>
      <w:r w:rsidRPr="0034378E">
        <w:rPr>
          <w:rFonts w:ascii="Times New Roman" w:hAnsi="Times New Roman" w:cs="Times New Roman"/>
          <w:sz w:val="28"/>
          <w:szCs w:val="28"/>
        </w:rPr>
        <w:t xml:space="preserve"> СП 42.13330.2011 «Градостроительство. Планировка и застройка городских и сельских поселений», не допускается размещать в жилых зонах.</w:t>
      </w:r>
    </w:p>
    <w:p w:rsidR="00202EAF" w:rsidRPr="005507DC" w:rsidRDefault="006D2D54" w:rsidP="00202EAF">
      <w:pPr>
        <w:pStyle w:val="28"/>
        <w:numPr>
          <w:ilvl w:val="0"/>
          <w:numId w:val="4"/>
        </w:numPr>
        <w:spacing w:before="240" w:line="276" w:lineRule="auto"/>
        <w:ind w:left="0" w:right="-1" w:firstLine="851"/>
        <w:jc w:val="both"/>
        <w:rPr>
          <w:rFonts w:ascii="Times New Roman" w:hAnsi="Times New Roman" w:cs="Times New Roman"/>
          <w:bCs/>
          <w:sz w:val="28"/>
          <w:szCs w:val="28"/>
          <w:highlight w:val="yellow"/>
        </w:rPr>
      </w:pPr>
      <w:r w:rsidRPr="0034378E">
        <w:rPr>
          <w:rFonts w:ascii="Times New Roman" w:hAnsi="Times New Roman" w:cs="Times New Roman"/>
          <w:sz w:val="28"/>
          <w:szCs w:val="28"/>
        </w:rPr>
        <w:t xml:space="preserve">В жилых зонах размещаются дома усадебные с приусадебными участками; отдельно стоящие, встроенные или пристроенные объекты социального и культурно-бытового обслуживания населения с учетом социальных нормативов обеспеченности (в </w:t>
      </w:r>
      <w:proofErr w:type="spellStart"/>
      <w:r w:rsidRPr="0034378E">
        <w:rPr>
          <w:rFonts w:ascii="Times New Roman" w:hAnsi="Times New Roman" w:cs="Times New Roman"/>
          <w:sz w:val="28"/>
          <w:szCs w:val="28"/>
        </w:rPr>
        <w:t>т.ч</w:t>
      </w:r>
      <w:proofErr w:type="spellEnd"/>
      <w:r w:rsidRPr="0034378E">
        <w:rPr>
          <w:rFonts w:ascii="Times New Roman" w:hAnsi="Times New Roman" w:cs="Times New Roman"/>
          <w:sz w:val="28"/>
          <w:szCs w:val="28"/>
        </w:rPr>
        <w:t>. услуги первой необходимости в пределах пешеходной доступности не более 30 мин.); гаражи и автостоянки для легковых автомобилей; культовые объекты</w:t>
      </w:r>
      <w:r w:rsidR="00202EAF">
        <w:rPr>
          <w:rFonts w:ascii="Times New Roman" w:hAnsi="Times New Roman" w:cs="Times New Roman"/>
          <w:sz w:val="28"/>
          <w:szCs w:val="28"/>
        </w:rPr>
        <w:t>.</w:t>
      </w:r>
    </w:p>
    <w:p w:rsidR="005507DC" w:rsidRPr="005507DC" w:rsidRDefault="005507DC" w:rsidP="005507DC">
      <w:pPr>
        <w:numPr>
          <w:ilvl w:val="0"/>
          <w:numId w:val="4"/>
        </w:numPr>
        <w:spacing w:after="0"/>
        <w:ind w:left="0" w:firstLine="851"/>
        <w:jc w:val="both"/>
        <w:rPr>
          <w:rFonts w:ascii="Times New Roman" w:hAnsi="Times New Roman" w:cs="Times New Roman"/>
          <w:sz w:val="28"/>
          <w:szCs w:val="28"/>
        </w:rPr>
      </w:pPr>
      <w:r w:rsidRPr="005507DC">
        <w:rPr>
          <w:rFonts w:ascii="Times New Roman" w:hAnsi="Times New Roman" w:cs="Times New Roman"/>
          <w:sz w:val="28"/>
          <w:szCs w:val="28"/>
        </w:rPr>
        <w:t>Во встроенных или пристроенных к дому помещениях общественного назначения не допускается размещать учреждения торговли, производственные мастерские и склады, являющиеся источниками шума, вибрации, ультразвуковых и электромагнитных полей, загрязнения водостоков и других вредных факторов воздействия на окружающую среду. Не допускается размещать магазины с наличием взрывопожароопасных веществ и материалов, а также предприятия бытового обслуживания, в которых применяются легковоспламеняющиеся жидкости (за исключением парикмахерских, мастерских по ремонту часов и обуви).</w:t>
      </w:r>
    </w:p>
    <w:p w:rsidR="006D2D54" w:rsidRDefault="006D2D54" w:rsidP="00283E56">
      <w:pPr>
        <w:numPr>
          <w:ilvl w:val="0"/>
          <w:numId w:val="4"/>
        </w:numPr>
        <w:spacing w:after="0"/>
        <w:ind w:left="0" w:firstLine="851"/>
        <w:jc w:val="both"/>
        <w:rPr>
          <w:rFonts w:ascii="Times New Roman" w:hAnsi="Times New Roman" w:cs="Times New Roman"/>
          <w:sz w:val="28"/>
          <w:szCs w:val="28"/>
        </w:rPr>
      </w:pPr>
      <w:r w:rsidRPr="0034378E">
        <w:rPr>
          <w:rFonts w:ascii="Times New Roman" w:hAnsi="Times New Roman" w:cs="Times New Roman"/>
          <w:sz w:val="28"/>
          <w:szCs w:val="28"/>
        </w:rPr>
        <w:lastRenderedPageBreak/>
        <w:t>Допускается размещать отдельные объекты общественно-делового и коммунального назначения с площадью участка, как правило, не более 0,5 га, а также мини-производства, не оказывающие вредного воздействия на окружающую среду за пределами установленных границ участков этих объектов (санитарно-защитная зона должна иметь размер не менее 25 м.)</w:t>
      </w:r>
      <w:r w:rsidR="005507DC">
        <w:rPr>
          <w:rFonts w:ascii="Times New Roman" w:hAnsi="Times New Roman" w:cs="Times New Roman"/>
          <w:sz w:val="28"/>
          <w:szCs w:val="28"/>
        </w:rPr>
        <w:t>.</w:t>
      </w:r>
    </w:p>
    <w:p w:rsidR="006D2D54" w:rsidRPr="0034378E" w:rsidRDefault="006D2D54" w:rsidP="00283E56">
      <w:pPr>
        <w:numPr>
          <w:ilvl w:val="0"/>
          <w:numId w:val="4"/>
        </w:numPr>
        <w:spacing w:after="0"/>
        <w:ind w:left="0" w:firstLine="851"/>
        <w:jc w:val="both"/>
        <w:rPr>
          <w:rFonts w:ascii="Times New Roman" w:hAnsi="Times New Roman" w:cs="Times New Roman"/>
          <w:sz w:val="28"/>
          <w:szCs w:val="28"/>
        </w:rPr>
      </w:pPr>
      <w:r w:rsidRPr="0034378E">
        <w:rPr>
          <w:rFonts w:ascii="Times New Roman" w:hAnsi="Times New Roman" w:cs="Times New Roman"/>
          <w:sz w:val="28"/>
          <w:szCs w:val="28"/>
        </w:rPr>
        <w:t>К жилым зонам относятся также территории садово-дачной застройки, расположенной в пределах границ населенного пункта.</w:t>
      </w:r>
    </w:p>
    <w:p w:rsidR="006D2D54" w:rsidRPr="0034378E" w:rsidRDefault="006D2D54" w:rsidP="00283E56">
      <w:pPr>
        <w:numPr>
          <w:ilvl w:val="0"/>
          <w:numId w:val="4"/>
        </w:numPr>
        <w:spacing w:after="0"/>
        <w:ind w:left="0" w:firstLine="851"/>
        <w:jc w:val="both"/>
        <w:rPr>
          <w:rFonts w:ascii="Times New Roman" w:hAnsi="Times New Roman" w:cs="Times New Roman"/>
          <w:sz w:val="28"/>
          <w:szCs w:val="28"/>
        </w:rPr>
      </w:pPr>
      <w:r w:rsidRPr="0034378E">
        <w:rPr>
          <w:rFonts w:ascii="Times New Roman" w:hAnsi="Times New Roman" w:cs="Times New Roman"/>
          <w:sz w:val="28"/>
          <w:szCs w:val="28"/>
        </w:rPr>
        <w:t>В основе проектных решений по формированию жилой среды использовались следующие принципы:</w:t>
      </w:r>
    </w:p>
    <w:p w:rsidR="006D2D54" w:rsidRPr="0034378E" w:rsidRDefault="006D2D54" w:rsidP="00283E56">
      <w:pPr>
        <w:numPr>
          <w:ilvl w:val="0"/>
          <w:numId w:val="4"/>
        </w:numPr>
        <w:spacing w:after="0"/>
        <w:ind w:left="0" w:firstLine="851"/>
        <w:jc w:val="both"/>
        <w:rPr>
          <w:rFonts w:ascii="Times New Roman" w:hAnsi="Times New Roman" w:cs="Times New Roman"/>
          <w:sz w:val="28"/>
          <w:szCs w:val="28"/>
        </w:rPr>
      </w:pPr>
      <w:r w:rsidRPr="0034378E">
        <w:rPr>
          <w:rFonts w:ascii="Times New Roman" w:hAnsi="Times New Roman" w:cs="Times New Roman"/>
          <w:sz w:val="28"/>
          <w:szCs w:val="28"/>
        </w:rPr>
        <w:t xml:space="preserve">- изыскание наиболее пригодных площадок для нового жилищного строительства на возвышенных местах с глубоким стоянием грунтовых вод, хорошо </w:t>
      </w:r>
      <w:proofErr w:type="spellStart"/>
      <w:r w:rsidRPr="0034378E">
        <w:rPr>
          <w:rFonts w:ascii="Times New Roman" w:hAnsi="Times New Roman" w:cs="Times New Roman"/>
          <w:sz w:val="28"/>
          <w:szCs w:val="28"/>
        </w:rPr>
        <w:t>инсолируемых</w:t>
      </w:r>
      <w:proofErr w:type="spellEnd"/>
      <w:r w:rsidRPr="0034378E">
        <w:rPr>
          <w:rFonts w:ascii="Times New Roman" w:hAnsi="Times New Roman" w:cs="Times New Roman"/>
          <w:sz w:val="28"/>
          <w:szCs w:val="28"/>
        </w:rPr>
        <w:t>, расположенных выше по рельефу и течению рек по отношению к производственным объектам;</w:t>
      </w:r>
    </w:p>
    <w:p w:rsidR="006D2D54" w:rsidRDefault="006D2D54" w:rsidP="00283E56">
      <w:pPr>
        <w:numPr>
          <w:ilvl w:val="0"/>
          <w:numId w:val="4"/>
        </w:numPr>
        <w:spacing w:after="0"/>
        <w:ind w:left="0" w:firstLine="851"/>
        <w:jc w:val="both"/>
        <w:rPr>
          <w:rFonts w:ascii="Times New Roman" w:hAnsi="Times New Roman" w:cs="Times New Roman"/>
          <w:sz w:val="28"/>
          <w:szCs w:val="28"/>
        </w:rPr>
      </w:pPr>
      <w:r w:rsidRPr="0034378E">
        <w:rPr>
          <w:rFonts w:ascii="Times New Roman" w:hAnsi="Times New Roman" w:cs="Times New Roman"/>
          <w:sz w:val="28"/>
          <w:szCs w:val="28"/>
        </w:rPr>
        <w:t>- увеличение темпов индивидуального жилищного строительства с учетом привлечения различных внебюджетных и негосударственных источников, в том числе привлечения сре</w:t>
      </w:r>
      <w:proofErr w:type="gramStart"/>
      <w:r w:rsidRPr="0034378E">
        <w:rPr>
          <w:rFonts w:ascii="Times New Roman" w:hAnsi="Times New Roman" w:cs="Times New Roman"/>
          <w:sz w:val="28"/>
          <w:szCs w:val="28"/>
        </w:rPr>
        <w:t>дств гр</w:t>
      </w:r>
      <w:proofErr w:type="gramEnd"/>
      <w:r w:rsidRPr="0034378E">
        <w:rPr>
          <w:rFonts w:ascii="Times New Roman" w:hAnsi="Times New Roman" w:cs="Times New Roman"/>
          <w:sz w:val="28"/>
          <w:szCs w:val="28"/>
        </w:rPr>
        <w:t>аждан и за счёт участия в государственных и областных целевых программах;</w:t>
      </w:r>
    </w:p>
    <w:p w:rsidR="006D2D54" w:rsidRPr="0034378E" w:rsidRDefault="006D2D54" w:rsidP="00283E56">
      <w:pPr>
        <w:numPr>
          <w:ilvl w:val="0"/>
          <w:numId w:val="4"/>
        </w:numPr>
        <w:spacing w:after="0"/>
        <w:ind w:left="0" w:firstLine="851"/>
        <w:jc w:val="both"/>
        <w:rPr>
          <w:rFonts w:ascii="Times New Roman" w:hAnsi="Times New Roman" w:cs="Times New Roman"/>
          <w:sz w:val="28"/>
          <w:szCs w:val="28"/>
        </w:rPr>
      </w:pPr>
      <w:r w:rsidRPr="0034378E">
        <w:rPr>
          <w:rFonts w:ascii="Times New Roman" w:hAnsi="Times New Roman" w:cs="Times New Roman"/>
          <w:sz w:val="28"/>
          <w:szCs w:val="28"/>
        </w:rPr>
        <w:t>- выход на показатель обеспеченности не менее 30 м кв. общей площади на человека.</w:t>
      </w:r>
    </w:p>
    <w:p w:rsidR="006D2D54" w:rsidRPr="0034378E" w:rsidRDefault="006D2D54" w:rsidP="00283E56">
      <w:pPr>
        <w:numPr>
          <w:ilvl w:val="0"/>
          <w:numId w:val="4"/>
        </w:numPr>
        <w:spacing w:after="0"/>
        <w:ind w:left="0" w:firstLine="851"/>
        <w:jc w:val="both"/>
        <w:rPr>
          <w:rFonts w:ascii="Times New Roman" w:hAnsi="Times New Roman" w:cs="Times New Roman"/>
          <w:sz w:val="28"/>
          <w:szCs w:val="28"/>
        </w:rPr>
      </w:pPr>
      <w:r w:rsidRPr="0034378E">
        <w:rPr>
          <w:rFonts w:ascii="Times New Roman" w:hAnsi="Times New Roman" w:cs="Times New Roman"/>
          <w:sz w:val="28"/>
          <w:szCs w:val="28"/>
        </w:rPr>
        <w:t>Такой подход позволит значительно улучшить жилую среду, оптимизировать затраты на создание полноценной социальной и инженерной инфраструктуры.</w:t>
      </w:r>
    </w:p>
    <w:p w:rsidR="006D2D54" w:rsidRPr="00421876" w:rsidRDefault="006D2D54" w:rsidP="00283E56">
      <w:pPr>
        <w:numPr>
          <w:ilvl w:val="0"/>
          <w:numId w:val="4"/>
        </w:numPr>
        <w:spacing w:before="240" w:after="0"/>
        <w:ind w:left="0" w:firstLine="851"/>
        <w:jc w:val="both"/>
        <w:rPr>
          <w:rFonts w:ascii="Times New Roman" w:hAnsi="Times New Roman" w:cs="Times New Roman"/>
          <w:b/>
          <w:sz w:val="28"/>
          <w:szCs w:val="28"/>
        </w:rPr>
      </w:pPr>
      <w:r w:rsidRPr="00421876">
        <w:rPr>
          <w:rFonts w:ascii="Times New Roman" w:hAnsi="Times New Roman" w:cs="Times New Roman"/>
          <w:b/>
          <w:iCs/>
          <w:sz w:val="28"/>
          <w:szCs w:val="28"/>
        </w:rPr>
        <w:t>Основные проектные предложения в решении жилищной проблемы и новая жилищная политика</w:t>
      </w:r>
      <w:r w:rsidRPr="00421876">
        <w:rPr>
          <w:rFonts w:ascii="Times New Roman" w:hAnsi="Times New Roman" w:cs="Times New Roman"/>
          <w:b/>
          <w:sz w:val="28"/>
          <w:szCs w:val="28"/>
        </w:rPr>
        <w:t>:</w:t>
      </w:r>
    </w:p>
    <w:p w:rsidR="00450B83" w:rsidRDefault="00450B83" w:rsidP="0072523F">
      <w:pPr>
        <w:pStyle w:val="28"/>
        <w:numPr>
          <w:ilvl w:val="0"/>
          <w:numId w:val="4"/>
        </w:numPr>
        <w:spacing w:line="276" w:lineRule="auto"/>
        <w:ind w:left="0" w:right="-1" w:firstLine="851"/>
        <w:jc w:val="both"/>
        <w:rPr>
          <w:rFonts w:ascii="Times New Roman" w:hAnsi="Times New Roman" w:cs="Times New Roman"/>
          <w:sz w:val="28"/>
          <w:szCs w:val="28"/>
        </w:rPr>
      </w:pPr>
      <w:r>
        <w:rPr>
          <w:rFonts w:ascii="Times New Roman" w:hAnsi="Times New Roman" w:cs="Times New Roman"/>
          <w:sz w:val="28"/>
          <w:szCs w:val="28"/>
        </w:rPr>
        <w:t>1. С</w:t>
      </w:r>
      <w:r w:rsidRPr="004A0C74">
        <w:rPr>
          <w:rFonts w:ascii="Times New Roman" w:hAnsi="Times New Roman" w:cs="Times New Roman"/>
          <w:sz w:val="28"/>
          <w:szCs w:val="28"/>
        </w:rPr>
        <w:t>охранение исторически сложившейся планировочной структуры</w:t>
      </w:r>
      <w:r w:rsidR="00B86449">
        <w:rPr>
          <w:rFonts w:ascii="Times New Roman" w:hAnsi="Times New Roman" w:cs="Times New Roman"/>
          <w:sz w:val="28"/>
          <w:szCs w:val="28"/>
        </w:rPr>
        <w:t xml:space="preserve"> населенных мест</w:t>
      </w:r>
      <w:r w:rsidRPr="004A0C74">
        <w:rPr>
          <w:rFonts w:ascii="Times New Roman" w:hAnsi="Times New Roman" w:cs="Times New Roman"/>
          <w:sz w:val="28"/>
          <w:szCs w:val="28"/>
        </w:rPr>
        <w:t>;</w:t>
      </w:r>
    </w:p>
    <w:p w:rsidR="00450B83" w:rsidRDefault="00450B83" w:rsidP="0072523F">
      <w:pPr>
        <w:pStyle w:val="28"/>
        <w:numPr>
          <w:ilvl w:val="0"/>
          <w:numId w:val="4"/>
        </w:numPr>
        <w:spacing w:line="276" w:lineRule="auto"/>
        <w:ind w:left="0" w:right="-1" w:firstLine="851"/>
        <w:jc w:val="both"/>
        <w:rPr>
          <w:rFonts w:ascii="Times New Roman" w:hAnsi="Times New Roman" w:cs="Times New Roman"/>
          <w:sz w:val="28"/>
          <w:szCs w:val="28"/>
        </w:rPr>
      </w:pPr>
      <w:r>
        <w:rPr>
          <w:rFonts w:ascii="Times New Roman" w:hAnsi="Times New Roman" w:cs="Times New Roman"/>
          <w:sz w:val="28"/>
          <w:szCs w:val="28"/>
        </w:rPr>
        <w:t xml:space="preserve">2. Отселение населения </w:t>
      </w:r>
      <w:proofErr w:type="gramStart"/>
      <w:r w:rsidR="008F5B48">
        <w:rPr>
          <w:rFonts w:ascii="Times New Roman" w:hAnsi="Times New Roman" w:cs="Times New Roman"/>
          <w:sz w:val="28"/>
          <w:szCs w:val="28"/>
        </w:rPr>
        <w:t>в</w:t>
      </w:r>
      <w:proofErr w:type="gramEnd"/>
      <w:r w:rsidR="008F5B48">
        <w:rPr>
          <w:rFonts w:ascii="Times New Roman" w:hAnsi="Times New Roman" w:cs="Times New Roman"/>
          <w:sz w:val="28"/>
          <w:szCs w:val="28"/>
        </w:rPr>
        <w:t xml:space="preserve"> с. Ко</w:t>
      </w:r>
      <w:r w:rsidR="00191DA5">
        <w:rPr>
          <w:rFonts w:ascii="Times New Roman" w:hAnsi="Times New Roman" w:cs="Times New Roman"/>
          <w:sz w:val="28"/>
          <w:szCs w:val="28"/>
        </w:rPr>
        <w:t>м</w:t>
      </w:r>
      <w:r w:rsidR="008F5B48">
        <w:rPr>
          <w:rFonts w:ascii="Times New Roman" w:hAnsi="Times New Roman" w:cs="Times New Roman"/>
          <w:sz w:val="28"/>
          <w:szCs w:val="28"/>
        </w:rPr>
        <w:t xml:space="preserve">муна </w:t>
      </w:r>
      <w:r>
        <w:rPr>
          <w:rFonts w:ascii="Times New Roman" w:hAnsi="Times New Roman" w:cs="Times New Roman"/>
          <w:sz w:val="28"/>
          <w:szCs w:val="28"/>
        </w:rPr>
        <w:t>из затапливаемых территорий на запроектированные площадки под строительство</w:t>
      </w:r>
      <w:r w:rsidR="00D35E15">
        <w:rPr>
          <w:rFonts w:ascii="Times New Roman" w:hAnsi="Times New Roman" w:cs="Times New Roman"/>
          <w:sz w:val="28"/>
          <w:szCs w:val="28"/>
        </w:rPr>
        <w:t>. В зону затопления попадает около 30 участков жилой застройки</w:t>
      </w:r>
      <w:r w:rsidR="00BE3DFF">
        <w:rPr>
          <w:rFonts w:ascii="Times New Roman" w:hAnsi="Times New Roman" w:cs="Times New Roman"/>
          <w:sz w:val="28"/>
          <w:szCs w:val="28"/>
        </w:rPr>
        <w:t>;</w:t>
      </w:r>
    </w:p>
    <w:p w:rsidR="000664AC" w:rsidRDefault="00450B83" w:rsidP="0072523F">
      <w:pPr>
        <w:pStyle w:val="28"/>
        <w:numPr>
          <w:ilvl w:val="0"/>
          <w:numId w:val="4"/>
        </w:numPr>
        <w:spacing w:line="276" w:lineRule="auto"/>
        <w:ind w:left="0" w:right="-1" w:firstLine="851"/>
        <w:jc w:val="both"/>
        <w:rPr>
          <w:rFonts w:ascii="Times New Roman" w:hAnsi="Times New Roman" w:cs="Times New Roman"/>
          <w:sz w:val="28"/>
          <w:szCs w:val="28"/>
        </w:rPr>
      </w:pPr>
      <w:r w:rsidRPr="008F5B48">
        <w:rPr>
          <w:rFonts w:ascii="Times New Roman" w:hAnsi="Times New Roman" w:cs="Times New Roman"/>
          <w:sz w:val="28"/>
          <w:szCs w:val="28"/>
        </w:rPr>
        <w:t xml:space="preserve">3. </w:t>
      </w:r>
      <w:r w:rsidR="0072523F" w:rsidRPr="008F5B48">
        <w:rPr>
          <w:rFonts w:ascii="Times New Roman" w:hAnsi="Times New Roman" w:cs="Times New Roman"/>
          <w:sz w:val="28"/>
          <w:szCs w:val="28"/>
        </w:rPr>
        <w:t>Освоение под жилищное строительство свободных территорий</w:t>
      </w:r>
      <w:r w:rsidR="000664AC">
        <w:rPr>
          <w:rFonts w:ascii="Times New Roman" w:hAnsi="Times New Roman" w:cs="Times New Roman"/>
          <w:sz w:val="28"/>
          <w:szCs w:val="28"/>
        </w:rPr>
        <w:t xml:space="preserve"> в устанавливаемых границах населенных пунктов:</w:t>
      </w:r>
    </w:p>
    <w:p w:rsidR="0072523F" w:rsidRDefault="000664AC" w:rsidP="0072523F">
      <w:pPr>
        <w:pStyle w:val="28"/>
        <w:numPr>
          <w:ilvl w:val="0"/>
          <w:numId w:val="4"/>
        </w:numPr>
        <w:spacing w:line="276" w:lineRule="auto"/>
        <w:ind w:left="0" w:right="-1" w:firstLine="851"/>
        <w:jc w:val="both"/>
        <w:rPr>
          <w:rFonts w:ascii="Times New Roman" w:hAnsi="Times New Roman" w:cs="Times New Roman"/>
          <w:sz w:val="28"/>
          <w:szCs w:val="28"/>
        </w:rPr>
      </w:pPr>
      <w:r w:rsidRPr="000664AC">
        <w:rPr>
          <w:rFonts w:ascii="Times New Roman" w:hAnsi="Times New Roman" w:cs="Times New Roman"/>
          <w:b/>
          <w:sz w:val="28"/>
          <w:szCs w:val="28"/>
        </w:rPr>
        <w:t xml:space="preserve">- </w:t>
      </w:r>
      <w:proofErr w:type="spellStart"/>
      <w:proofErr w:type="gramStart"/>
      <w:r w:rsidRPr="000664AC">
        <w:rPr>
          <w:rFonts w:ascii="Times New Roman" w:hAnsi="Times New Roman" w:cs="Times New Roman"/>
          <w:b/>
          <w:sz w:val="28"/>
          <w:szCs w:val="28"/>
        </w:rPr>
        <w:t>пос</w:t>
      </w:r>
      <w:proofErr w:type="spellEnd"/>
      <w:proofErr w:type="gramEnd"/>
      <w:r w:rsidRPr="000664AC">
        <w:rPr>
          <w:rFonts w:ascii="Times New Roman" w:hAnsi="Times New Roman" w:cs="Times New Roman"/>
          <w:b/>
          <w:sz w:val="28"/>
          <w:szCs w:val="28"/>
        </w:rPr>
        <w:t xml:space="preserve"> Калинин</w:t>
      </w:r>
      <w:r>
        <w:rPr>
          <w:rFonts w:ascii="Times New Roman" w:hAnsi="Times New Roman" w:cs="Times New Roman"/>
          <w:b/>
          <w:sz w:val="28"/>
          <w:szCs w:val="28"/>
        </w:rPr>
        <w:t xml:space="preserve"> -</w:t>
      </w:r>
      <w:r w:rsidR="0072523F" w:rsidRPr="008F5B48">
        <w:rPr>
          <w:rFonts w:ascii="Times New Roman" w:hAnsi="Times New Roman" w:cs="Times New Roman"/>
          <w:sz w:val="28"/>
          <w:szCs w:val="28"/>
        </w:rPr>
        <w:t xml:space="preserve"> в </w:t>
      </w:r>
      <w:r w:rsidR="008F5B48">
        <w:rPr>
          <w:rFonts w:ascii="Times New Roman" w:hAnsi="Times New Roman" w:cs="Times New Roman"/>
          <w:sz w:val="28"/>
          <w:szCs w:val="28"/>
        </w:rPr>
        <w:t xml:space="preserve">западной </w:t>
      </w:r>
      <w:r w:rsidR="0072523F" w:rsidRPr="008F5B48">
        <w:rPr>
          <w:rFonts w:ascii="Times New Roman" w:hAnsi="Times New Roman" w:cs="Times New Roman"/>
          <w:sz w:val="28"/>
          <w:szCs w:val="28"/>
        </w:rPr>
        <w:t>части</w:t>
      </w:r>
      <w:r w:rsidR="00D35E15">
        <w:rPr>
          <w:rFonts w:ascii="Times New Roman" w:hAnsi="Times New Roman" w:cs="Times New Roman"/>
          <w:sz w:val="28"/>
          <w:szCs w:val="28"/>
        </w:rPr>
        <w:t xml:space="preserve"> поселка</w:t>
      </w:r>
      <w:r w:rsidR="0072523F" w:rsidRPr="008F5B48">
        <w:rPr>
          <w:rFonts w:ascii="Times New Roman" w:hAnsi="Times New Roman" w:cs="Times New Roman"/>
          <w:sz w:val="28"/>
          <w:szCs w:val="28"/>
        </w:rPr>
        <w:t xml:space="preserve"> (</w:t>
      </w:r>
      <w:r w:rsidR="008F5B48">
        <w:rPr>
          <w:rFonts w:ascii="Times New Roman" w:hAnsi="Times New Roman" w:cs="Times New Roman"/>
          <w:sz w:val="28"/>
          <w:szCs w:val="28"/>
        </w:rPr>
        <w:t>10</w:t>
      </w:r>
      <w:r w:rsidR="0072523F" w:rsidRPr="008F5B48">
        <w:rPr>
          <w:rFonts w:ascii="Times New Roman" w:hAnsi="Times New Roman" w:cs="Times New Roman"/>
          <w:sz w:val="28"/>
          <w:szCs w:val="28"/>
        </w:rPr>
        <w:t xml:space="preserve"> га). При средней площади участка под индивидуальное жилищное строительство </w:t>
      </w:r>
      <w:r w:rsidR="008F5B48">
        <w:rPr>
          <w:rFonts w:ascii="Times New Roman" w:hAnsi="Times New Roman" w:cs="Times New Roman"/>
          <w:sz w:val="28"/>
          <w:szCs w:val="28"/>
        </w:rPr>
        <w:t>15</w:t>
      </w:r>
      <w:r w:rsidR="0072523F" w:rsidRPr="008F5B48">
        <w:rPr>
          <w:rFonts w:ascii="Times New Roman" w:hAnsi="Times New Roman" w:cs="Times New Roman"/>
          <w:sz w:val="28"/>
          <w:szCs w:val="28"/>
        </w:rPr>
        <w:t xml:space="preserve"> соток, среднем составе семьи 3 человека и соответственно плотности 1</w:t>
      </w:r>
      <w:r w:rsidR="008F5B48">
        <w:rPr>
          <w:rFonts w:ascii="Times New Roman" w:hAnsi="Times New Roman" w:cs="Times New Roman"/>
          <w:sz w:val="28"/>
          <w:szCs w:val="28"/>
        </w:rPr>
        <w:t>5</w:t>
      </w:r>
      <w:r w:rsidR="0072523F" w:rsidRPr="008F5B48">
        <w:rPr>
          <w:rFonts w:ascii="Times New Roman" w:hAnsi="Times New Roman" w:cs="Times New Roman"/>
          <w:sz w:val="28"/>
          <w:szCs w:val="28"/>
        </w:rPr>
        <w:t xml:space="preserve"> человек на гектар, (в соответствии с нормативами градостроительного проектирования Оренбургской области), возможно размещение</w:t>
      </w:r>
      <w:r w:rsidR="0072523F" w:rsidRPr="008F5B48">
        <w:rPr>
          <w:rFonts w:ascii="Times New Roman" w:hAnsi="Times New Roman" w:cs="Times New Roman"/>
          <w:b/>
          <w:sz w:val="28"/>
          <w:szCs w:val="28"/>
        </w:rPr>
        <w:t xml:space="preserve"> </w:t>
      </w:r>
      <w:r w:rsidR="008F5B48">
        <w:rPr>
          <w:rFonts w:ascii="Times New Roman" w:hAnsi="Times New Roman" w:cs="Times New Roman"/>
          <w:sz w:val="28"/>
          <w:szCs w:val="28"/>
        </w:rPr>
        <w:t>150</w:t>
      </w:r>
      <w:r w:rsidR="0072523F" w:rsidRPr="008F5B48">
        <w:rPr>
          <w:rFonts w:ascii="Times New Roman" w:hAnsi="Times New Roman" w:cs="Times New Roman"/>
          <w:sz w:val="28"/>
          <w:szCs w:val="28"/>
        </w:rPr>
        <w:t xml:space="preserve"> человек</w:t>
      </w:r>
      <w:r w:rsidR="00BE3DFF">
        <w:rPr>
          <w:rFonts w:ascii="Times New Roman" w:hAnsi="Times New Roman" w:cs="Times New Roman"/>
          <w:sz w:val="28"/>
          <w:szCs w:val="28"/>
        </w:rPr>
        <w:t>;</w:t>
      </w:r>
    </w:p>
    <w:p w:rsidR="000664AC" w:rsidRDefault="000664AC" w:rsidP="000664AC">
      <w:pPr>
        <w:pStyle w:val="28"/>
        <w:numPr>
          <w:ilvl w:val="0"/>
          <w:numId w:val="4"/>
        </w:numPr>
        <w:spacing w:line="276" w:lineRule="auto"/>
        <w:ind w:left="0" w:right="-1" w:firstLine="851"/>
        <w:jc w:val="both"/>
        <w:rPr>
          <w:rFonts w:ascii="Times New Roman" w:hAnsi="Times New Roman" w:cs="Times New Roman"/>
          <w:sz w:val="28"/>
          <w:szCs w:val="28"/>
        </w:rPr>
      </w:pPr>
      <w:r w:rsidRPr="000664AC">
        <w:rPr>
          <w:rFonts w:ascii="Times New Roman" w:hAnsi="Times New Roman" w:cs="Times New Roman"/>
          <w:b/>
          <w:sz w:val="28"/>
          <w:szCs w:val="28"/>
        </w:rPr>
        <w:lastRenderedPageBreak/>
        <w:t xml:space="preserve">- </w:t>
      </w:r>
      <w:r>
        <w:rPr>
          <w:rFonts w:ascii="Times New Roman" w:hAnsi="Times New Roman" w:cs="Times New Roman"/>
          <w:b/>
          <w:sz w:val="28"/>
          <w:szCs w:val="28"/>
        </w:rPr>
        <w:t xml:space="preserve">с. </w:t>
      </w:r>
      <w:proofErr w:type="spellStart"/>
      <w:r w:rsidRPr="000664AC">
        <w:rPr>
          <w:rFonts w:ascii="Times New Roman" w:hAnsi="Times New Roman" w:cs="Times New Roman"/>
          <w:b/>
          <w:sz w:val="28"/>
          <w:szCs w:val="28"/>
        </w:rPr>
        <w:t>К</w:t>
      </w:r>
      <w:r>
        <w:rPr>
          <w:rFonts w:ascii="Times New Roman" w:hAnsi="Times New Roman" w:cs="Times New Roman"/>
          <w:b/>
          <w:sz w:val="28"/>
          <w:szCs w:val="28"/>
        </w:rPr>
        <w:t>оммунна</w:t>
      </w:r>
      <w:proofErr w:type="spellEnd"/>
      <w:r>
        <w:rPr>
          <w:rFonts w:ascii="Times New Roman" w:hAnsi="Times New Roman" w:cs="Times New Roman"/>
          <w:b/>
          <w:sz w:val="28"/>
          <w:szCs w:val="28"/>
        </w:rPr>
        <w:t xml:space="preserve"> -</w:t>
      </w:r>
      <w:r w:rsidRPr="008F5B48">
        <w:rPr>
          <w:rFonts w:ascii="Times New Roman" w:hAnsi="Times New Roman" w:cs="Times New Roman"/>
          <w:sz w:val="28"/>
          <w:szCs w:val="28"/>
        </w:rPr>
        <w:t xml:space="preserve"> в </w:t>
      </w:r>
      <w:r w:rsidR="00D35E15">
        <w:rPr>
          <w:rFonts w:ascii="Times New Roman" w:hAnsi="Times New Roman" w:cs="Times New Roman"/>
          <w:sz w:val="28"/>
          <w:szCs w:val="28"/>
        </w:rPr>
        <w:t>северной части села</w:t>
      </w:r>
      <w:r w:rsidRPr="008F5B48">
        <w:rPr>
          <w:rFonts w:ascii="Times New Roman" w:hAnsi="Times New Roman" w:cs="Times New Roman"/>
          <w:sz w:val="28"/>
          <w:szCs w:val="28"/>
        </w:rPr>
        <w:t xml:space="preserve"> (</w:t>
      </w:r>
      <w:r w:rsidR="00D35E15">
        <w:rPr>
          <w:rFonts w:ascii="Times New Roman" w:hAnsi="Times New Roman" w:cs="Times New Roman"/>
          <w:sz w:val="28"/>
          <w:szCs w:val="28"/>
        </w:rPr>
        <w:t>5</w:t>
      </w:r>
      <w:r w:rsidRPr="008F5B48">
        <w:rPr>
          <w:rFonts w:ascii="Times New Roman" w:hAnsi="Times New Roman" w:cs="Times New Roman"/>
          <w:sz w:val="28"/>
          <w:szCs w:val="28"/>
        </w:rPr>
        <w:t xml:space="preserve"> га). При средней площади участка под индивидуальное жилищное строительство </w:t>
      </w:r>
      <w:r>
        <w:rPr>
          <w:rFonts w:ascii="Times New Roman" w:hAnsi="Times New Roman" w:cs="Times New Roman"/>
          <w:sz w:val="28"/>
          <w:szCs w:val="28"/>
        </w:rPr>
        <w:t>15</w:t>
      </w:r>
      <w:r w:rsidRPr="008F5B48">
        <w:rPr>
          <w:rFonts w:ascii="Times New Roman" w:hAnsi="Times New Roman" w:cs="Times New Roman"/>
          <w:sz w:val="28"/>
          <w:szCs w:val="28"/>
        </w:rPr>
        <w:t xml:space="preserve"> соток, среднем составе семьи 3 человека и соответственно плотности 1</w:t>
      </w:r>
      <w:r>
        <w:rPr>
          <w:rFonts w:ascii="Times New Roman" w:hAnsi="Times New Roman" w:cs="Times New Roman"/>
          <w:sz w:val="28"/>
          <w:szCs w:val="28"/>
        </w:rPr>
        <w:t>5</w:t>
      </w:r>
      <w:r w:rsidRPr="008F5B48">
        <w:rPr>
          <w:rFonts w:ascii="Times New Roman" w:hAnsi="Times New Roman" w:cs="Times New Roman"/>
          <w:sz w:val="28"/>
          <w:szCs w:val="28"/>
        </w:rPr>
        <w:t xml:space="preserve"> человек на гектар, (в соответствии с нормативами градостроительного проектирования Оренбургской области), возможно размещение</w:t>
      </w:r>
      <w:r w:rsidRPr="008F5B48">
        <w:rPr>
          <w:rFonts w:ascii="Times New Roman" w:hAnsi="Times New Roman" w:cs="Times New Roman"/>
          <w:b/>
          <w:sz w:val="28"/>
          <w:szCs w:val="28"/>
        </w:rPr>
        <w:t xml:space="preserve"> </w:t>
      </w:r>
      <w:r w:rsidR="00D35E15">
        <w:rPr>
          <w:rFonts w:ascii="Times New Roman" w:hAnsi="Times New Roman" w:cs="Times New Roman"/>
          <w:sz w:val="28"/>
          <w:szCs w:val="28"/>
        </w:rPr>
        <w:t>75</w:t>
      </w:r>
      <w:r w:rsidRPr="008F5B48">
        <w:rPr>
          <w:rFonts w:ascii="Times New Roman" w:hAnsi="Times New Roman" w:cs="Times New Roman"/>
          <w:sz w:val="28"/>
          <w:szCs w:val="28"/>
        </w:rPr>
        <w:t xml:space="preserve"> человек</w:t>
      </w:r>
      <w:r>
        <w:rPr>
          <w:rFonts w:ascii="Times New Roman" w:hAnsi="Times New Roman" w:cs="Times New Roman"/>
          <w:sz w:val="28"/>
          <w:szCs w:val="28"/>
        </w:rPr>
        <w:t>;</w:t>
      </w:r>
    </w:p>
    <w:p w:rsidR="00D35E15" w:rsidRDefault="00D35E15" w:rsidP="00D35E15">
      <w:pPr>
        <w:pStyle w:val="28"/>
        <w:numPr>
          <w:ilvl w:val="0"/>
          <w:numId w:val="4"/>
        </w:numPr>
        <w:spacing w:line="276" w:lineRule="auto"/>
        <w:ind w:left="0" w:right="-1" w:firstLine="851"/>
        <w:jc w:val="both"/>
        <w:rPr>
          <w:rFonts w:ascii="Times New Roman" w:hAnsi="Times New Roman" w:cs="Times New Roman"/>
          <w:sz w:val="28"/>
          <w:szCs w:val="28"/>
        </w:rPr>
      </w:pPr>
      <w:r w:rsidRPr="000664AC">
        <w:rPr>
          <w:rFonts w:ascii="Times New Roman" w:hAnsi="Times New Roman" w:cs="Times New Roman"/>
          <w:b/>
          <w:sz w:val="28"/>
          <w:szCs w:val="28"/>
        </w:rPr>
        <w:t xml:space="preserve">- </w:t>
      </w:r>
      <w:r>
        <w:rPr>
          <w:rFonts w:ascii="Times New Roman" w:hAnsi="Times New Roman" w:cs="Times New Roman"/>
          <w:b/>
          <w:sz w:val="28"/>
          <w:szCs w:val="28"/>
        </w:rPr>
        <w:t xml:space="preserve">с. </w:t>
      </w:r>
      <w:proofErr w:type="spellStart"/>
      <w:r w:rsidRPr="000664AC">
        <w:rPr>
          <w:rFonts w:ascii="Times New Roman" w:hAnsi="Times New Roman" w:cs="Times New Roman"/>
          <w:b/>
          <w:sz w:val="28"/>
          <w:szCs w:val="28"/>
        </w:rPr>
        <w:t>К</w:t>
      </w:r>
      <w:r>
        <w:rPr>
          <w:rFonts w:ascii="Times New Roman" w:hAnsi="Times New Roman" w:cs="Times New Roman"/>
          <w:b/>
          <w:sz w:val="28"/>
          <w:szCs w:val="28"/>
        </w:rPr>
        <w:t>андалинцево</w:t>
      </w:r>
      <w:proofErr w:type="spellEnd"/>
      <w:r>
        <w:rPr>
          <w:rFonts w:ascii="Times New Roman" w:hAnsi="Times New Roman" w:cs="Times New Roman"/>
          <w:b/>
          <w:sz w:val="28"/>
          <w:szCs w:val="28"/>
        </w:rPr>
        <w:t xml:space="preserve"> -</w:t>
      </w:r>
      <w:r w:rsidRPr="008F5B48">
        <w:rPr>
          <w:rFonts w:ascii="Times New Roman" w:hAnsi="Times New Roman" w:cs="Times New Roman"/>
          <w:sz w:val="28"/>
          <w:szCs w:val="28"/>
        </w:rPr>
        <w:t xml:space="preserve"> в </w:t>
      </w:r>
      <w:r>
        <w:rPr>
          <w:rFonts w:ascii="Times New Roman" w:hAnsi="Times New Roman" w:cs="Times New Roman"/>
          <w:sz w:val="28"/>
          <w:szCs w:val="28"/>
        </w:rPr>
        <w:t>юго-восточной части села</w:t>
      </w:r>
      <w:r w:rsidRPr="008F5B48">
        <w:rPr>
          <w:rFonts w:ascii="Times New Roman" w:hAnsi="Times New Roman" w:cs="Times New Roman"/>
          <w:sz w:val="28"/>
          <w:szCs w:val="28"/>
        </w:rPr>
        <w:t xml:space="preserve"> (</w:t>
      </w:r>
      <w:r>
        <w:rPr>
          <w:rFonts w:ascii="Times New Roman" w:hAnsi="Times New Roman" w:cs="Times New Roman"/>
          <w:sz w:val="28"/>
          <w:szCs w:val="28"/>
        </w:rPr>
        <w:t>1,5</w:t>
      </w:r>
      <w:r w:rsidRPr="008F5B48">
        <w:rPr>
          <w:rFonts w:ascii="Times New Roman" w:hAnsi="Times New Roman" w:cs="Times New Roman"/>
          <w:sz w:val="28"/>
          <w:szCs w:val="28"/>
        </w:rPr>
        <w:t xml:space="preserve"> га). При средней площади участка под индивидуальное жилищное строительство </w:t>
      </w:r>
      <w:r>
        <w:rPr>
          <w:rFonts w:ascii="Times New Roman" w:hAnsi="Times New Roman" w:cs="Times New Roman"/>
          <w:sz w:val="28"/>
          <w:szCs w:val="28"/>
        </w:rPr>
        <w:t>15</w:t>
      </w:r>
      <w:r w:rsidRPr="008F5B48">
        <w:rPr>
          <w:rFonts w:ascii="Times New Roman" w:hAnsi="Times New Roman" w:cs="Times New Roman"/>
          <w:sz w:val="28"/>
          <w:szCs w:val="28"/>
        </w:rPr>
        <w:t xml:space="preserve"> соток, среднем составе семьи 3 человека и соответственно плотности 1</w:t>
      </w:r>
      <w:r>
        <w:rPr>
          <w:rFonts w:ascii="Times New Roman" w:hAnsi="Times New Roman" w:cs="Times New Roman"/>
          <w:sz w:val="28"/>
          <w:szCs w:val="28"/>
        </w:rPr>
        <w:t>5</w:t>
      </w:r>
      <w:r w:rsidRPr="008F5B48">
        <w:rPr>
          <w:rFonts w:ascii="Times New Roman" w:hAnsi="Times New Roman" w:cs="Times New Roman"/>
          <w:sz w:val="28"/>
          <w:szCs w:val="28"/>
        </w:rPr>
        <w:t xml:space="preserve"> человек на гектар, (в соответствии с нормативами градостроительного проектирования Оренбургской области), возможно размещение</w:t>
      </w:r>
      <w:r w:rsidRPr="008F5B48">
        <w:rPr>
          <w:rFonts w:ascii="Times New Roman" w:hAnsi="Times New Roman" w:cs="Times New Roman"/>
          <w:b/>
          <w:sz w:val="28"/>
          <w:szCs w:val="28"/>
        </w:rPr>
        <w:t xml:space="preserve"> </w:t>
      </w:r>
      <w:r>
        <w:rPr>
          <w:rFonts w:ascii="Times New Roman" w:hAnsi="Times New Roman" w:cs="Times New Roman"/>
          <w:sz w:val="28"/>
          <w:szCs w:val="28"/>
        </w:rPr>
        <w:t>20</w:t>
      </w:r>
      <w:r w:rsidRPr="008F5B48">
        <w:rPr>
          <w:rFonts w:ascii="Times New Roman" w:hAnsi="Times New Roman" w:cs="Times New Roman"/>
          <w:sz w:val="28"/>
          <w:szCs w:val="28"/>
        </w:rPr>
        <w:t xml:space="preserve"> человек</w:t>
      </w:r>
      <w:r>
        <w:rPr>
          <w:rFonts w:ascii="Times New Roman" w:hAnsi="Times New Roman" w:cs="Times New Roman"/>
          <w:sz w:val="28"/>
          <w:szCs w:val="28"/>
        </w:rPr>
        <w:t>;</w:t>
      </w:r>
    </w:p>
    <w:p w:rsidR="005C00A4" w:rsidRDefault="00D35E15" w:rsidP="00422620">
      <w:pPr>
        <w:pStyle w:val="ab"/>
        <w:widowControl w:val="0"/>
        <w:numPr>
          <w:ilvl w:val="0"/>
          <w:numId w:val="4"/>
        </w:numPr>
        <w:spacing w:before="240" w:line="276" w:lineRule="auto"/>
        <w:ind w:left="0" w:firstLine="851"/>
        <w:rPr>
          <w:i/>
        </w:rPr>
      </w:pPr>
      <w:r w:rsidRPr="000664AC">
        <w:rPr>
          <w:b/>
        </w:rPr>
        <w:t xml:space="preserve">- </w:t>
      </w:r>
      <w:r>
        <w:rPr>
          <w:b/>
        </w:rPr>
        <w:t xml:space="preserve">с. </w:t>
      </w:r>
      <w:proofErr w:type="spellStart"/>
      <w:r>
        <w:rPr>
          <w:b/>
        </w:rPr>
        <w:t>Прокуроновка</w:t>
      </w:r>
      <w:proofErr w:type="spellEnd"/>
      <w:r>
        <w:rPr>
          <w:b/>
        </w:rPr>
        <w:t xml:space="preserve"> -</w:t>
      </w:r>
      <w:r w:rsidRPr="008F5B48">
        <w:t xml:space="preserve"> в </w:t>
      </w:r>
      <w:r>
        <w:t>западной части села</w:t>
      </w:r>
      <w:r w:rsidRPr="008F5B48">
        <w:t xml:space="preserve"> (</w:t>
      </w:r>
      <w:r>
        <w:t>5</w:t>
      </w:r>
      <w:r w:rsidRPr="008F5B48">
        <w:t xml:space="preserve"> га). При средней площади участка под индивидуальное жилищное строительство </w:t>
      </w:r>
      <w:r>
        <w:t>15</w:t>
      </w:r>
      <w:r w:rsidRPr="008F5B48">
        <w:t xml:space="preserve"> соток, среднем составе семьи 3 человека и соответственно плотности 1</w:t>
      </w:r>
      <w:r>
        <w:t>5</w:t>
      </w:r>
      <w:r w:rsidRPr="008F5B48">
        <w:t xml:space="preserve"> человек на гектар, (в соответствии с нормативами градостроительного проектирования Оренбургской области), возможно размещение</w:t>
      </w:r>
      <w:r w:rsidRPr="008F5B48">
        <w:rPr>
          <w:b/>
        </w:rPr>
        <w:t xml:space="preserve"> </w:t>
      </w:r>
      <w:r>
        <w:t>75</w:t>
      </w:r>
      <w:r w:rsidRPr="008F5B48">
        <w:t xml:space="preserve"> человек</w:t>
      </w:r>
      <w:r>
        <w:t>;</w:t>
      </w:r>
    </w:p>
    <w:p w:rsidR="006C6901" w:rsidRPr="006C6901" w:rsidRDefault="00CB2CC2" w:rsidP="006C6901">
      <w:pPr>
        <w:pStyle w:val="ab"/>
        <w:widowControl w:val="0"/>
        <w:numPr>
          <w:ilvl w:val="0"/>
          <w:numId w:val="4"/>
        </w:numPr>
        <w:spacing w:before="240" w:line="276" w:lineRule="auto"/>
        <w:ind w:left="0" w:firstLine="851"/>
        <w:rPr>
          <w:i/>
        </w:rPr>
      </w:pPr>
      <w:r w:rsidRPr="006C6901">
        <w:t>Площадь жилой зоны в измененных границах составит</w:t>
      </w:r>
      <w:r w:rsidR="006C6901" w:rsidRPr="006C6901">
        <w:t>:</w:t>
      </w:r>
    </w:p>
    <w:p w:rsidR="00CB2CC2" w:rsidRPr="006C6901" w:rsidRDefault="006C6901" w:rsidP="006C6901">
      <w:pPr>
        <w:pStyle w:val="ab"/>
        <w:widowControl w:val="0"/>
        <w:numPr>
          <w:ilvl w:val="0"/>
          <w:numId w:val="4"/>
        </w:numPr>
        <w:spacing w:line="276" w:lineRule="auto"/>
        <w:ind w:left="0" w:firstLine="851"/>
        <w:rPr>
          <w:i/>
        </w:rPr>
      </w:pPr>
      <w:r w:rsidRPr="006C6901">
        <w:t>пос. Калинин</w:t>
      </w:r>
      <w:r w:rsidR="00CB2CC2" w:rsidRPr="006C6901">
        <w:t xml:space="preserve"> - </w:t>
      </w:r>
      <w:r w:rsidRPr="006C6901">
        <w:t>78</w:t>
      </w:r>
      <w:r w:rsidR="00CB2CC2" w:rsidRPr="006C6901">
        <w:t xml:space="preserve"> га</w:t>
      </w:r>
      <w:r w:rsidRPr="006C6901">
        <w:t>;</w:t>
      </w:r>
    </w:p>
    <w:p w:rsidR="006C6901" w:rsidRPr="006C6901" w:rsidRDefault="006C6901" w:rsidP="006C6901">
      <w:pPr>
        <w:pStyle w:val="ab"/>
        <w:widowControl w:val="0"/>
        <w:numPr>
          <w:ilvl w:val="0"/>
          <w:numId w:val="4"/>
        </w:numPr>
        <w:spacing w:line="276" w:lineRule="auto"/>
        <w:ind w:left="0" w:firstLine="851"/>
        <w:rPr>
          <w:i/>
        </w:rPr>
      </w:pPr>
      <w:r w:rsidRPr="006C6901">
        <w:t xml:space="preserve">с. </w:t>
      </w:r>
      <w:proofErr w:type="spellStart"/>
      <w:r w:rsidRPr="006C6901">
        <w:t>Коммунна</w:t>
      </w:r>
      <w:proofErr w:type="spellEnd"/>
      <w:r w:rsidRPr="006C6901">
        <w:t xml:space="preserve"> – 23 га;</w:t>
      </w:r>
    </w:p>
    <w:p w:rsidR="006C6901" w:rsidRPr="006C6901" w:rsidRDefault="006C6901" w:rsidP="006C6901">
      <w:pPr>
        <w:pStyle w:val="ab"/>
        <w:widowControl w:val="0"/>
        <w:numPr>
          <w:ilvl w:val="0"/>
          <w:numId w:val="4"/>
        </w:numPr>
        <w:spacing w:line="276" w:lineRule="auto"/>
        <w:ind w:left="0" w:firstLine="851"/>
        <w:rPr>
          <w:i/>
        </w:rPr>
      </w:pPr>
      <w:r w:rsidRPr="006C6901">
        <w:t xml:space="preserve">с. </w:t>
      </w:r>
      <w:proofErr w:type="spellStart"/>
      <w:r w:rsidRPr="006C6901">
        <w:t>Кандалинцево</w:t>
      </w:r>
      <w:proofErr w:type="spellEnd"/>
      <w:r w:rsidRPr="006C6901">
        <w:t xml:space="preserve"> – 22,3 га;</w:t>
      </w:r>
    </w:p>
    <w:p w:rsidR="006C6901" w:rsidRPr="004B5446" w:rsidRDefault="006C6901" w:rsidP="006C6901">
      <w:pPr>
        <w:pStyle w:val="ab"/>
        <w:widowControl w:val="0"/>
        <w:numPr>
          <w:ilvl w:val="0"/>
          <w:numId w:val="4"/>
        </w:numPr>
        <w:spacing w:line="276" w:lineRule="auto"/>
        <w:ind w:left="0" w:firstLine="851"/>
        <w:rPr>
          <w:i/>
        </w:rPr>
      </w:pPr>
      <w:r w:rsidRPr="006C6901">
        <w:t xml:space="preserve">с. </w:t>
      </w:r>
      <w:proofErr w:type="spellStart"/>
      <w:r w:rsidRPr="006C6901">
        <w:t>Прокуроновка</w:t>
      </w:r>
      <w:proofErr w:type="spellEnd"/>
      <w:r w:rsidRPr="006C6901">
        <w:t xml:space="preserve"> - 38,3 га.</w:t>
      </w:r>
    </w:p>
    <w:p w:rsidR="004B5446" w:rsidRDefault="004B5446" w:rsidP="004B5446">
      <w:pPr>
        <w:pStyle w:val="af6"/>
        <w:numPr>
          <w:ilvl w:val="0"/>
          <w:numId w:val="4"/>
        </w:numPr>
        <w:spacing w:before="240" w:after="0"/>
        <w:ind w:left="0" w:firstLine="0"/>
        <w:jc w:val="both"/>
        <w:rPr>
          <w:rFonts w:ascii="Times New Roman" w:hAnsi="Times New Roman" w:cs="Times New Roman"/>
          <w:sz w:val="24"/>
          <w:szCs w:val="24"/>
        </w:rPr>
      </w:pPr>
      <w:r w:rsidRPr="0034378E">
        <w:rPr>
          <w:rFonts w:ascii="Times New Roman" w:hAnsi="Times New Roman" w:cs="Times New Roman"/>
          <w:sz w:val="24"/>
          <w:szCs w:val="24"/>
        </w:rPr>
        <w:t>*площади территорий, приведенные в этой главе и далее, получены путем картометрических измерений.</w:t>
      </w:r>
    </w:p>
    <w:p w:rsidR="007675AD" w:rsidRPr="007675AD" w:rsidRDefault="007675AD" w:rsidP="00422620">
      <w:pPr>
        <w:pStyle w:val="ab"/>
        <w:widowControl w:val="0"/>
        <w:numPr>
          <w:ilvl w:val="0"/>
          <w:numId w:val="4"/>
        </w:numPr>
        <w:spacing w:before="240" w:line="276" w:lineRule="auto"/>
        <w:ind w:left="0" w:firstLine="851"/>
        <w:rPr>
          <w:i/>
        </w:rPr>
      </w:pPr>
      <w:r w:rsidRPr="007675AD">
        <w:rPr>
          <w:i/>
        </w:rPr>
        <w:t xml:space="preserve">Таблица 3.8.3-1 Функциональный тип и размеры земельных участков, предоставляемых гражданам для индивидуального жилищного строительства в малоэтажной жилой застройке </w:t>
      </w:r>
    </w:p>
    <w:tbl>
      <w:tblPr>
        <w:tblW w:w="9678"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8"/>
        <w:gridCol w:w="3118"/>
        <w:gridCol w:w="1134"/>
        <w:gridCol w:w="1418"/>
        <w:gridCol w:w="2410"/>
      </w:tblGrid>
      <w:tr w:rsidR="007675AD" w:rsidRPr="007675AD" w:rsidTr="00422620">
        <w:trPr>
          <w:trHeight w:val="539"/>
        </w:trPr>
        <w:tc>
          <w:tcPr>
            <w:tcW w:w="1598" w:type="dxa"/>
            <w:vMerge w:val="restart"/>
            <w:vAlign w:val="center"/>
          </w:tcPr>
          <w:p w:rsidR="007675AD" w:rsidRPr="007675AD" w:rsidRDefault="007675AD" w:rsidP="00422620">
            <w:pPr>
              <w:widowControl w:val="0"/>
              <w:spacing w:after="0" w:line="240" w:lineRule="auto"/>
              <w:ind w:left="-70" w:right="-108"/>
              <w:jc w:val="center"/>
              <w:rPr>
                <w:rFonts w:ascii="Times New Roman" w:hAnsi="Times New Roman" w:cs="Times New Roman"/>
                <w:b/>
                <w:sz w:val="24"/>
                <w:szCs w:val="24"/>
              </w:rPr>
            </w:pPr>
            <w:r w:rsidRPr="007675AD">
              <w:rPr>
                <w:rFonts w:ascii="Times New Roman" w:hAnsi="Times New Roman" w:cs="Times New Roman"/>
                <w:b/>
                <w:sz w:val="24"/>
                <w:szCs w:val="24"/>
              </w:rPr>
              <w:t>Тип территории</w:t>
            </w:r>
          </w:p>
        </w:tc>
        <w:tc>
          <w:tcPr>
            <w:tcW w:w="3118" w:type="dxa"/>
            <w:vMerge w:val="restart"/>
            <w:vAlign w:val="center"/>
          </w:tcPr>
          <w:p w:rsidR="007675AD" w:rsidRPr="007675AD" w:rsidRDefault="007675AD" w:rsidP="00422620">
            <w:pPr>
              <w:widowControl w:val="0"/>
              <w:spacing w:after="0" w:line="240" w:lineRule="auto"/>
              <w:ind w:left="-108" w:right="-108"/>
              <w:jc w:val="center"/>
              <w:rPr>
                <w:rFonts w:ascii="Times New Roman" w:hAnsi="Times New Roman" w:cs="Times New Roman"/>
                <w:b/>
                <w:sz w:val="24"/>
                <w:szCs w:val="24"/>
              </w:rPr>
            </w:pPr>
            <w:r w:rsidRPr="007675AD">
              <w:rPr>
                <w:rFonts w:ascii="Times New Roman" w:hAnsi="Times New Roman" w:cs="Times New Roman"/>
                <w:b/>
                <w:sz w:val="24"/>
                <w:szCs w:val="24"/>
              </w:rPr>
              <w:t>Типы жилых домов (этажность 1-3)</w:t>
            </w:r>
          </w:p>
        </w:tc>
        <w:tc>
          <w:tcPr>
            <w:tcW w:w="2552" w:type="dxa"/>
            <w:gridSpan w:val="2"/>
            <w:vAlign w:val="center"/>
          </w:tcPr>
          <w:p w:rsidR="007675AD" w:rsidRPr="007675AD" w:rsidRDefault="00422620" w:rsidP="00422620">
            <w:pPr>
              <w:widowControl w:val="0"/>
              <w:spacing w:after="0" w:line="240" w:lineRule="auto"/>
              <w:ind w:left="-108" w:right="-108"/>
              <w:jc w:val="center"/>
              <w:rPr>
                <w:rFonts w:ascii="Times New Roman" w:hAnsi="Times New Roman" w:cs="Times New Roman"/>
                <w:b/>
                <w:sz w:val="24"/>
                <w:szCs w:val="24"/>
              </w:rPr>
            </w:pPr>
            <w:r>
              <w:rPr>
                <w:rFonts w:ascii="Times New Roman" w:hAnsi="Times New Roman" w:cs="Times New Roman"/>
                <w:b/>
                <w:sz w:val="24"/>
                <w:szCs w:val="24"/>
              </w:rPr>
              <w:t xml:space="preserve">Площади </w:t>
            </w:r>
            <w:proofErr w:type="spellStart"/>
            <w:r>
              <w:rPr>
                <w:rFonts w:ascii="Times New Roman" w:hAnsi="Times New Roman" w:cs="Times New Roman"/>
                <w:b/>
                <w:sz w:val="24"/>
                <w:szCs w:val="24"/>
              </w:rPr>
              <w:t>приквартир</w:t>
            </w:r>
            <w:r w:rsidR="007675AD" w:rsidRPr="007675AD">
              <w:rPr>
                <w:rFonts w:ascii="Times New Roman" w:hAnsi="Times New Roman" w:cs="Times New Roman"/>
                <w:b/>
                <w:sz w:val="24"/>
                <w:szCs w:val="24"/>
              </w:rPr>
              <w:t>ных</w:t>
            </w:r>
            <w:proofErr w:type="spellEnd"/>
            <w:r w:rsidR="007675AD" w:rsidRPr="007675AD">
              <w:rPr>
                <w:rFonts w:ascii="Times New Roman" w:hAnsi="Times New Roman" w:cs="Times New Roman"/>
                <w:b/>
                <w:sz w:val="24"/>
                <w:szCs w:val="24"/>
              </w:rPr>
              <w:t xml:space="preserve"> участков, </w:t>
            </w:r>
            <w:proofErr w:type="gramStart"/>
            <w:r w:rsidR="007675AD" w:rsidRPr="007675AD">
              <w:rPr>
                <w:rFonts w:ascii="Times New Roman" w:hAnsi="Times New Roman" w:cs="Times New Roman"/>
                <w:b/>
                <w:sz w:val="24"/>
                <w:szCs w:val="24"/>
              </w:rPr>
              <w:t>га</w:t>
            </w:r>
            <w:proofErr w:type="gramEnd"/>
          </w:p>
        </w:tc>
        <w:tc>
          <w:tcPr>
            <w:tcW w:w="2410" w:type="dxa"/>
            <w:vMerge w:val="restart"/>
            <w:vAlign w:val="center"/>
          </w:tcPr>
          <w:p w:rsidR="007675AD" w:rsidRPr="007675AD" w:rsidRDefault="007675AD" w:rsidP="00422620">
            <w:pPr>
              <w:widowControl w:val="0"/>
              <w:spacing w:after="0" w:line="240" w:lineRule="auto"/>
              <w:ind w:left="-108" w:right="-108"/>
              <w:jc w:val="center"/>
              <w:rPr>
                <w:rFonts w:ascii="Times New Roman" w:hAnsi="Times New Roman" w:cs="Times New Roman"/>
                <w:b/>
                <w:sz w:val="24"/>
                <w:szCs w:val="24"/>
              </w:rPr>
            </w:pPr>
            <w:r w:rsidRPr="007675AD">
              <w:rPr>
                <w:rFonts w:ascii="Times New Roman" w:hAnsi="Times New Roman" w:cs="Times New Roman"/>
                <w:b/>
                <w:sz w:val="24"/>
                <w:szCs w:val="24"/>
              </w:rPr>
              <w:t>Функционально-типологические признаки участка (кроме проживания)</w:t>
            </w:r>
          </w:p>
        </w:tc>
      </w:tr>
      <w:tr w:rsidR="007675AD" w:rsidRPr="007675AD" w:rsidTr="00422620">
        <w:trPr>
          <w:trHeight w:val="277"/>
        </w:trPr>
        <w:tc>
          <w:tcPr>
            <w:tcW w:w="1598" w:type="dxa"/>
            <w:vMerge/>
            <w:vAlign w:val="center"/>
          </w:tcPr>
          <w:p w:rsidR="007675AD" w:rsidRPr="007675AD" w:rsidRDefault="007675AD" w:rsidP="00422620">
            <w:pPr>
              <w:widowControl w:val="0"/>
              <w:spacing w:after="0" w:line="240" w:lineRule="auto"/>
              <w:ind w:left="-70" w:right="-108"/>
              <w:jc w:val="center"/>
              <w:rPr>
                <w:rFonts w:ascii="Times New Roman" w:hAnsi="Times New Roman" w:cs="Times New Roman"/>
                <w:b/>
                <w:sz w:val="24"/>
                <w:szCs w:val="24"/>
              </w:rPr>
            </w:pPr>
          </w:p>
        </w:tc>
        <w:tc>
          <w:tcPr>
            <w:tcW w:w="3118" w:type="dxa"/>
            <w:vMerge/>
            <w:vAlign w:val="center"/>
          </w:tcPr>
          <w:p w:rsidR="007675AD" w:rsidRPr="007675AD" w:rsidRDefault="007675AD" w:rsidP="00422620">
            <w:pPr>
              <w:widowControl w:val="0"/>
              <w:spacing w:after="0" w:line="240" w:lineRule="auto"/>
              <w:ind w:left="-108" w:right="-108"/>
              <w:rPr>
                <w:rFonts w:ascii="Times New Roman" w:hAnsi="Times New Roman" w:cs="Times New Roman"/>
                <w:b/>
                <w:sz w:val="24"/>
                <w:szCs w:val="24"/>
              </w:rPr>
            </w:pPr>
          </w:p>
        </w:tc>
        <w:tc>
          <w:tcPr>
            <w:tcW w:w="1134" w:type="dxa"/>
            <w:vAlign w:val="center"/>
          </w:tcPr>
          <w:p w:rsidR="007675AD" w:rsidRPr="007675AD" w:rsidRDefault="007675AD" w:rsidP="00422620">
            <w:pPr>
              <w:widowControl w:val="0"/>
              <w:spacing w:after="0" w:line="240" w:lineRule="auto"/>
              <w:ind w:left="-108" w:right="-108"/>
              <w:jc w:val="center"/>
              <w:rPr>
                <w:rFonts w:ascii="Times New Roman" w:hAnsi="Times New Roman" w:cs="Times New Roman"/>
                <w:b/>
                <w:sz w:val="24"/>
                <w:szCs w:val="24"/>
              </w:rPr>
            </w:pPr>
            <w:r w:rsidRPr="007675AD">
              <w:rPr>
                <w:rFonts w:ascii="Times New Roman" w:hAnsi="Times New Roman" w:cs="Times New Roman"/>
                <w:b/>
                <w:sz w:val="24"/>
                <w:szCs w:val="24"/>
              </w:rPr>
              <w:t>не менее</w:t>
            </w:r>
          </w:p>
        </w:tc>
        <w:tc>
          <w:tcPr>
            <w:tcW w:w="1418" w:type="dxa"/>
            <w:vAlign w:val="center"/>
          </w:tcPr>
          <w:p w:rsidR="007675AD" w:rsidRPr="007675AD" w:rsidRDefault="007675AD" w:rsidP="00422620">
            <w:pPr>
              <w:widowControl w:val="0"/>
              <w:spacing w:after="0" w:line="240" w:lineRule="auto"/>
              <w:ind w:left="-108" w:right="-108"/>
              <w:jc w:val="center"/>
              <w:rPr>
                <w:rFonts w:ascii="Times New Roman" w:hAnsi="Times New Roman" w:cs="Times New Roman"/>
                <w:b/>
                <w:sz w:val="24"/>
                <w:szCs w:val="24"/>
              </w:rPr>
            </w:pPr>
            <w:r w:rsidRPr="007675AD">
              <w:rPr>
                <w:rFonts w:ascii="Times New Roman" w:hAnsi="Times New Roman" w:cs="Times New Roman"/>
                <w:b/>
                <w:sz w:val="24"/>
                <w:szCs w:val="24"/>
              </w:rPr>
              <w:t>не более</w:t>
            </w:r>
          </w:p>
        </w:tc>
        <w:tc>
          <w:tcPr>
            <w:tcW w:w="2410" w:type="dxa"/>
            <w:vMerge/>
            <w:vAlign w:val="center"/>
          </w:tcPr>
          <w:p w:rsidR="007675AD" w:rsidRPr="007675AD" w:rsidRDefault="007675AD" w:rsidP="00422620">
            <w:pPr>
              <w:widowControl w:val="0"/>
              <w:spacing w:after="0" w:line="240" w:lineRule="auto"/>
              <w:ind w:left="-108" w:right="-108"/>
              <w:rPr>
                <w:rFonts w:ascii="Times New Roman" w:hAnsi="Times New Roman" w:cs="Times New Roman"/>
                <w:b/>
                <w:sz w:val="24"/>
                <w:szCs w:val="24"/>
              </w:rPr>
            </w:pPr>
          </w:p>
        </w:tc>
      </w:tr>
      <w:tr w:rsidR="007675AD" w:rsidRPr="007675AD" w:rsidTr="00422620">
        <w:trPr>
          <w:trHeight w:val="961"/>
        </w:trPr>
        <w:tc>
          <w:tcPr>
            <w:tcW w:w="1598" w:type="dxa"/>
            <w:vMerge w:val="restart"/>
          </w:tcPr>
          <w:p w:rsidR="007675AD" w:rsidRPr="007675AD" w:rsidRDefault="007675AD" w:rsidP="00422620">
            <w:pPr>
              <w:widowControl w:val="0"/>
              <w:spacing w:after="0" w:line="240" w:lineRule="auto"/>
              <w:ind w:left="-70" w:right="-108"/>
              <w:rPr>
                <w:rFonts w:ascii="Times New Roman" w:hAnsi="Times New Roman" w:cs="Times New Roman"/>
                <w:sz w:val="24"/>
                <w:szCs w:val="24"/>
              </w:rPr>
            </w:pPr>
            <w:r w:rsidRPr="007675AD">
              <w:rPr>
                <w:rFonts w:ascii="Times New Roman" w:hAnsi="Times New Roman" w:cs="Times New Roman"/>
                <w:sz w:val="24"/>
                <w:szCs w:val="24"/>
              </w:rPr>
              <w:t>Жилые образования сельских поселений</w:t>
            </w:r>
          </w:p>
        </w:tc>
        <w:tc>
          <w:tcPr>
            <w:tcW w:w="3118" w:type="dxa"/>
            <w:vAlign w:val="center"/>
          </w:tcPr>
          <w:p w:rsidR="007675AD" w:rsidRPr="007675AD" w:rsidRDefault="007675AD" w:rsidP="00422620">
            <w:pPr>
              <w:widowControl w:val="0"/>
              <w:spacing w:after="0" w:line="240" w:lineRule="auto"/>
              <w:ind w:left="-108" w:right="-108"/>
              <w:rPr>
                <w:rFonts w:ascii="Times New Roman" w:hAnsi="Times New Roman" w:cs="Times New Roman"/>
                <w:sz w:val="24"/>
                <w:szCs w:val="24"/>
              </w:rPr>
            </w:pPr>
            <w:r w:rsidRPr="007675AD">
              <w:rPr>
                <w:rFonts w:ascii="Times New Roman" w:hAnsi="Times New Roman" w:cs="Times New Roman"/>
                <w:sz w:val="24"/>
                <w:szCs w:val="24"/>
              </w:rPr>
              <w:t>1 Усадебные дома, в том числе с местами приложения труда</w:t>
            </w:r>
          </w:p>
        </w:tc>
        <w:tc>
          <w:tcPr>
            <w:tcW w:w="1134" w:type="dxa"/>
            <w:shd w:val="clear" w:color="auto" w:fill="auto"/>
            <w:vAlign w:val="center"/>
          </w:tcPr>
          <w:p w:rsidR="007675AD" w:rsidRPr="007675AD" w:rsidRDefault="007675AD" w:rsidP="00422620">
            <w:pPr>
              <w:widowControl w:val="0"/>
              <w:spacing w:after="0" w:line="240" w:lineRule="auto"/>
              <w:ind w:left="-108" w:right="-108"/>
              <w:jc w:val="center"/>
              <w:rPr>
                <w:rFonts w:ascii="Times New Roman" w:hAnsi="Times New Roman" w:cs="Times New Roman"/>
                <w:sz w:val="24"/>
                <w:szCs w:val="24"/>
              </w:rPr>
            </w:pPr>
            <w:r w:rsidRPr="007675AD">
              <w:rPr>
                <w:rFonts w:ascii="Times New Roman" w:hAnsi="Times New Roman" w:cs="Times New Roman"/>
                <w:sz w:val="24"/>
                <w:szCs w:val="24"/>
              </w:rPr>
              <w:t>0,15</w:t>
            </w:r>
          </w:p>
        </w:tc>
        <w:tc>
          <w:tcPr>
            <w:tcW w:w="1418" w:type="dxa"/>
            <w:shd w:val="clear" w:color="auto" w:fill="auto"/>
            <w:vAlign w:val="center"/>
          </w:tcPr>
          <w:p w:rsidR="007675AD" w:rsidRPr="007675AD" w:rsidRDefault="007675AD" w:rsidP="00422620">
            <w:pPr>
              <w:widowControl w:val="0"/>
              <w:spacing w:after="0" w:line="240" w:lineRule="auto"/>
              <w:ind w:left="-108" w:right="-108"/>
              <w:jc w:val="center"/>
              <w:rPr>
                <w:rFonts w:ascii="Times New Roman" w:hAnsi="Times New Roman" w:cs="Times New Roman"/>
                <w:sz w:val="24"/>
                <w:szCs w:val="24"/>
              </w:rPr>
            </w:pPr>
            <w:r w:rsidRPr="007675AD">
              <w:rPr>
                <w:rFonts w:ascii="Times New Roman" w:hAnsi="Times New Roman" w:cs="Times New Roman"/>
                <w:sz w:val="24"/>
                <w:szCs w:val="24"/>
              </w:rPr>
              <w:t>1,0</w:t>
            </w:r>
          </w:p>
        </w:tc>
        <w:tc>
          <w:tcPr>
            <w:tcW w:w="2410" w:type="dxa"/>
            <w:vMerge w:val="restart"/>
            <w:vAlign w:val="center"/>
          </w:tcPr>
          <w:p w:rsidR="007675AD" w:rsidRPr="007675AD" w:rsidRDefault="007675AD" w:rsidP="00422620">
            <w:pPr>
              <w:widowControl w:val="0"/>
              <w:spacing w:after="0" w:line="240" w:lineRule="auto"/>
              <w:ind w:left="-108" w:right="-108"/>
              <w:rPr>
                <w:rFonts w:ascii="Times New Roman" w:hAnsi="Times New Roman" w:cs="Times New Roman"/>
                <w:sz w:val="24"/>
                <w:szCs w:val="24"/>
              </w:rPr>
            </w:pPr>
            <w:r w:rsidRPr="007675AD">
              <w:rPr>
                <w:rFonts w:ascii="Times New Roman" w:hAnsi="Times New Roman" w:cs="Times New Roman"/>
                <w:sz w:val="24"/>
                <w:szCs w:val="24"/>
              </w:rPr>
              <w:t>Введение развитого ЛПХ, товарного сельскохозяйственного производства, садоводство, огородничество, игры детей, отдых</w:t>
            </w:r>
          </w:p>
        </w:tc>
      </w:tr>
      <w:tr w:rsidR="007675AD" w:rsidRPr="007675AD" w:rsidTr="00422620">
        <w:trPr>
          <w:trHeight w:val="690"/>
        </w:trPr>
        <w:tc>
          <w:tcPr>
            <w:tcW w:w="1598" w:type="dxa"/>
            <w:vMerge/>
          </w:tcPr>
          <w:p w:rsidR="007675AD" w:rsidRPr="007675AD" w:rsidRDefault="007675AD" w:rsidP="00422620">
            <w:pPr>
              <w:widowControl w:val="0"/>
              <w:spacing w:after="0" w:line="240" w:lineRule="auto"/>
              <w:ind w:left="-70" w:right="-108"/>
              <w:rPr>
                <w:rFonts w:ascii="Times New Roman" w:hAnsi="Times New Roman" w:cs="Times New Roman"/>
                <w:b/>
                <w:sz w:val="24"/>
                <w:szCs w:val="24"/>
              </w:rPr>
            </w:pPr>
          </w:p>
        </w:tc>
        <w:tc>
          <w:tcPr>
            <w:tcW w:w="3118" w:type="dxa"/>
            <w:vAlign w:val="center"/>
          </w:tcPr>
          <w:p w:rsidR="007675AD" w:rsidRPr="007675AD" w:rsidRDefault="007675AD" w:rsidP="00422620">
            <w:pPr>
              <w:widowControl w:val="0"/>
              <w:spacing w:after="0" w:line="240" w:lineRule="auto"/>
              <w:ind w:left="-108" w:right="-108"/>
              <w:rPr>
                <w:rFonts w:ascii="Times New Roman" w:hAnsi="Times New Roman" w:cs="Times New Roman"/>
                <w:sz w:val="24"/>
                <w:szCs w:val="24"/>
              </w:rPr>
            </w:pPr>
            <w:r w:rsidRPr="007675AD">
              <w:rPr>
                <w:rFonts w:ascii="Times New Roman" w:hAnsi="Times New Roman" w:cs="Times New Roman"/>
                <w:sz w:val="24"/>
                <w:szCs w:val="24"/>
              </w:rPr>
              <w:t>2</w:t>
            </w:r>
            <w:proofErr w:type="gramStart"/>
            <w:r w:rsidRPr="007675AD">
              <w:rPr>
                <w:rFonts w:ascii="Times New Roman" w:hAnsi="Times New Roman" w:cs="Times New Roman"/>
                <w:sz w:val="24"/>
                <w:szCs w:val="24"/>
              </w:rPr>
              <w:t xml:space="preserve"> О</w:t>
            </w:r>
            <w:proofErr w:type="gramEnd"/>
            <w:r w:rsidRPr="007675AD">
              <w:rPr>
                <w:rFonts w:ascii="Times New Roman" w:hAnsi="Times New Roman" w:cs="Times New Roman"/>
                <w:sz w:val="24"/>
                <w:szCs w:val="24"/>
              </w:rPr>
              <w:t>дно-, двухквартирные дома</w:t>
            </w:r>
          </w:p>
        </w:tc>
        <w:tc>
          <w:tcPr>
            <w:tcW w:w="1134" w:type="dxa"/>
            <w:shd w:val="clear" w:color="auto" w:fill="auto"/>
            <w:vAlign w:val="center"/>
          </w:tcPr>
          <w:p w:rsidR="007675AD" w:rsidRPr="007675AD" w:rsidRDefault="007675AD" w:rsidP="00422620">
            <w:pPr>
              <w:widowControl w:val="0"/>
              <w:spacing w:after="0" w:line="240" w:lineRule="auto"/>
              <w:ind w:left="-108" w:right="-108"/>
              <w:jc w:val="center"/>
              <w:rPr>
                <w:rFonts w:ascii="Times New Roman" w:hAnsi="Times New Roman" w:cs="Times New Roman"/>
                <w:sz w:val="24"/>
                <w:szCs w:val="24"/>
              </w:rPr>
            </w:pPr>
            <w:r w:rsidRPr="007675AD">
              <w:rPr>
                <w:rFonts w:ascii="Times New Roman" w:hAnsi="Times New Roman" w:cs="Times New Roman"/>
                <w:sz w:val="24"/>
                <w:szCs w:val="24"/>
              </w:rPr>
              <w:t>0,1</w:t>
            </w:r>
          </w:p>
        </w:tc>
        <w:tc>
          <w:tcPr>
            <w:tcW w:w="1418" w:type="dxa"/>
            <w:shd w:val="clear" w:color="auto" w:fill="auto"/>
            <w:vAlign w:val="center"/>
          </w:tcPr>
          <w:p w:rsidR="007675AD" w:rsidRPr="007675AD" w:rsidRDefault="007675AD" w:rsidP="00422620">
            <w:pPr>
              <w:widowControl w:val="0"/>
              <w:spacing w:after="0" w:line="240" w:lineRule="auto"/>
              <w:ind w:left="-108" w:right="-108"/>
              <w:jc w:val="center"/>
              <w:rPr>
                <w:rFonts w:ascii="Times New Roman" w:hAnsi="Times New Roman" w:cs="Times New Roman"/>
                <w:sz w:val="24"/>
                <w:szCs w:val="24"/>
              </w:rPr>
            </w:pPr>
            <w:r w:rsidRPr="007675AD">
              <w:rPr>
                <w:rFonts w:ascii="Times New Roman" w:hAnsi="Times New Roman" w:cs="Times New Roman"/>
                <w:sz w:val="24"/>
                <w:szCs w:val="24"/>
              </w:rPr>
              <w:t>1,0</w:t>
            </w:r>
          </w:p>
        </w:tc>
        <w:tc>
          <w:tcPr>
            <w:tcW w:w="2410" w:type="dxa"/>
            <w:vMerge/>
            <w:vAlign w:val="center"/>
          </w:tcPr>
          <w:p w:rsidR="007675AD" w:rsidRPr="007675AD" w:rsidRDefault="007675AD" w:rsidP="00422620">
            <w:pPr>
              <w:widowControl w:val="0"/>
              <w:spacing w:after="0" w:line="240" w:lineRule="auto"/>
              <w:ind w:left="-108" w:right="-108"/>
              <w:rPr>
                <w:rFonts w:ascii="Times New Roman" w:hAnsi="Times New Roman" w:cs="Times New Roman"/>
                <w:sz w:val="24"/>
                <w:szCs w:val="24"/>
              </w:rPr>
            </w:pPr>
          </w:p>
        </w:tc>
      </w:tr>
      <w:tr w:rsidR="007675AD" w:rsidRPr="007675AD" w:rsidTr="00422620">
        <w:trPr>
          <w:trHeight w:val="702"/>
        </w:trPr>
        <w:tc>
          <w:tcPr>
            <w:tcW w:w="1598" w:type="dxa"/>
            <w:vMerge/>
          </w:tcPr>
          <w:p w:rsidR="007675AD" w:rsidRPr="007675AD" w:rsidRDefault="007675AD" w:rsidP="00422620">
            <w:pPr>
              <w:widowControl w:val="0"/>
              <w:spacing w:after="0" w:line="240" w:lineRule="auto"/>
              <w:ind w:left="-70" w:right="-108"/>
              <w:rPr>
                <w:rFonts w:ascii="Times New Roman" w:hAnsi="Times New Roman" w:cs="Times New Roman"/>
                <w:sz w:val="24"/>
                <w:szCs w:val="24"/>
              </w:rPr>
            </w:pPr>
          </w:p>
        </w:tc>
        <w:tc>
          <w:tcPr>
            <w:tcW w:w="3118" w:type="dxa"/>
            <w:vAlign w:val="center"/>
          </w:tcPr>
          <w:p w:rsidR="007675AD" w:rsidRPr="007675AD" w:rsidRDefault="007675AD" w:rsidP="00422620">
            <w:pPr>
              <w:widowControl w:val="0"/>
              <w:spacing w:after="0" w:line="240" w:lineRule="auto"/>
              <w:ind w:left="-108" w:right="-108"/>
              <w:rPr>
                <w:rFonts w:ascii="Times New Roman" w:hAnsi="Times New Roman" w:cs="Times New Roman"/>
                <w:sz w:val="24"/>
                <w:szCs w:val="24"/>
              </w:rPr>
            </w:pPr>
            <w:r w:rsidRPr="007675AD">
              <w:rPr>
                <w:rFonts w:ascii="Times New Roman" w:hAnsi="Times New Roman" w:cs="Times New Roman"/>
                <w:sz w:val="24"/>
                <w:szCs w:val="24"/>
              </w:rPr>
              <w:t>3 Многоквартирные блокированные дома</w:t>
            </w:r>
          </w:p>
        </w:tc>
        <w:tc>
          <w:tcPr>
            <w:tcW w:w="1134" w:type="dxa"/>
            <w:vAlign w:val="center"/>
          </w:tcPr>
          <w:p w:rsidR="007675AD" w:rsidRPr="007675AD" w:rsidRDefault="007675AD" w:rsidP="00422620">
            <w:pPr>
              <w:widowControl w:val="0"/>
              <w:spacing w:after="0" w:line="240" w:lineRule="auto"/>
              <w:ind w:left="-108" w:right="-108"/>
              <w:jc w:val="center"/>
              <w:rPr>
                <w:rFonts w:ascii="Times New Roman" w:hAnsi="Times New Roman" w:cs="Times New Roman"/>
                <w:sz w:val="24"/>
                <w:szCs w:val="24"/>
              </w:rPr>
            </w:pPr>
            <w:r w:rsidRPr="007675AD">
              <w:rPr>
                <w:rFonts w:ascii="Times New Roman" w:hAnsi="Times New Roman" w:cs="Times New Roman"/>
                <w:sz w:val="24"/>
                <w:szCs w:val="24"/>
              </w:rPr>
              <w:t>0,04</w:t>
            </w:r>
          </w:p>
        </w:tc>
        <w:tc>
          <w:tcPr>
            <w:tcW w:w="1418" w:type="dxa"/>
            <w:vAlign w:val="center"/>
          </w:tcPr>
          <w:p w:rsidR="007675AD" w:rsidRPr="007675AD" w:rsidRDefault="007675AD" w:rsidP="00422620">
            <w:pPr>
              <w:widowControl w:val="0"/>
              <w:spacing w:after="0" w:line="240" w:lineRule="auto"/>
              <w:ind w:left="-108" w:right="-108"/>
              <w:jc w:val="center"/>
              <w:rPr>
                <w:rFonts w:ascii="Times New Roman" w:hAnsi="Times New Roman" w:cs="Times New Roman"/>
                <w:sz w:val="24"/>
                <w:szCs w:val="24"/>
              </w:rPr>
            </w:pPr>
            <w:r w:rsidRPr="007675AD">
              <w:rPr>
                <w:rFonts w:ascii="Times New Roman" w:hAnsi="Times New Roman" w:cs="Times New Roman"/>
                <w:sz w:val="24"/>
                <w:szCs w:val="24"/>
              </w:rPr>
              <w:t>0,08</w:t>
            </w:r>
          </w:p>
        </w:tc>
        <w:tc>
          <w:tcPr>
            <w:tcW w:w="2410" w:type="dxa"/>
            <w:vAlign w:val="center"/>
          </w:tcPr>
          <w:p w:rsidR="007675AD" w:rsidRPr="007675AD" w:rsidRDefault="007675AD" w:rsidP="00422620">
            <w:pPr>
              <w:widowControl w:val="0"/>
              <w:spacing w:after="0" w:line="240" w:lineRule="auto"/>
              <w:ind w:left="-108" w:right="-108"/>
              <w:rPr>
                <w:rFonts w:ascii="Times New Roman" w:hAnsi="Times New Roman" w:cs="Times New Roman"/>
                <w:sz w:val="24"/>
                <w:szCs w:val="24"/>
              </w:rPr>
            </w:pPr>
            <w:r w:rsidRPr="007675AD">
              <w:rPr>
                <w:rFonts w:ascii="Times New Roman" w:hAnsi="Times New Roman" w:cs="Times New Roman"/>
                <w:sz w:val="24"/>
                <w:szCs w:val="24"/>
              </w:rPr>
              <w:t xml:space="preserve">Введение </w:t>
            </w:r>
            <w:proofErr w:type="gramStart"/>
            <w:r w:rsidRPr="007675AD">
              <w:rPr>
                <w:rFonts w:ascii="Times New Roman" w:hAnsi="Times New Roman" w:cs="Times New Roman"/>
                <w:sz w:val="24"/>
                <w:szCs w:val="24"/>
              </w:rPr>
              <w:t>ограниченного</w:t>
            </w:r>
            <w:proofErr w:type="gramEnd"/>
            <w:r w:rsidRPr="007675AD">
              <w:rPr>
                <w:rFonts w:ascii="Times New Roman" w:hAnsi="Times New Roman" w:cs="Times New Roman"/>
                <w:sz w:val="24"/>
                <w:szCs w:val="24"/>
              </w:rPr>
              <w:t xml:space="preserve"> ЛПХ, садоводство, </w:t>
            </w:r>
            <w:r w:rsidRPr="007675AD">
              <w:rPr>
                <w:rFonts w:ascii="Times New Roman" w:hAnsi="Times New Roman" w:cs="Times New Roman"/>
                <w:sz w:val="24"/>
                <w:szCs w:val="24"/>
              </w:rPr>
              <w:lastRenderedPageBreak/>
              <w:t>огородничество, игры детей отдых</w:t>
            </w:r>
          </w:p>
        </w:tc>
      </w:tr>
    </w:tbl>
    <w:p w:rsidR="007675AD" w:rsidRPr="007675AD" w:rsidRDefault="007675AD" w:rsidP="007675AD">
      <w:pPr>
        <w:pStyle w:val="aa"/>
        <w:widowControl w:val="0"/>
        <w:numPr>
          <w:ilvl w:val="0"/>
          <w:numId w:val="4"/>
        </w:numPr>
        <w:jc w:val="both"/>
        <w:rPr>
          <w:spacing w:val="40"/>
          <w:sz w:val="16"/>
          <w:szCs w:val="16"/>
        </w:rPr>
      </w:pPr>
    </w:p>
    <w:p w:rsidR="006D2D54" w:rsidRPr="00470BD6" w:rsidRDefault="006D2D54" w:rsidP="00283E56">
      <w:pPr>
        <w:pStyle w:val="14"/>
        <w:numPr>
          <w:ilvl w:val="0"/>
          <w:numId w:val="4"/>
        </w:numPr>
        <w:spacing w:before="240" w:line="276" w:lineRule="auto"/>
        <w:ind w:left="0" w:firstLine="0"/>
        <w:jc w:val="both"/>
        <w:rPr>
          <w:rFonts w:ascii="Times New Roman" w:hAnsi="Times New Roman" w:cs="Times New Roman"/>
          <w:b/>
          <w:bCs/>
          <w:i/>
          <w:color w:val="000000"/>
          <w:sz w:val="28"/>
          <w:szCs w:val="28"/>
          <w:u w:val="single"/>
          <w:lang w:val="ru-RU"/>
        </w:rPr>
      </w:pPr>
      <w:r w:rsidRPr="00470BD6">
        <w:rPr>
          <w:rFonts w:ascii="Times New Roman" w:hAnsi="Times New Roman" w:cs="Times New Roman"/>
          <w:b/>
          <w:bCs/>
          <w:i/>
          <w:color w:val="000000"/>
          <w:sz w:val="28"/>
          <w:szCs w:val="28"/>
          <w:u w:val="single"/>
          <w:lang w:val="ru-RU"/>
        </w:rPr>
        <w:t>Общественно-деловая, рекреационная зоны. Развитие системы центров.</w:t>
      </w:r>
    </w:p>
    <w:p w:rsidR="006D2D54" w:rsidRPr="0034378E" w:rsidRDefault="006D2D54" w:rsidP="00283E56">
      <w:pPr>
        <w:numPr>
          <w:ilvl w:val="0"/>
          <w:numId w:val="4"/>
        </w:numPr>
        <w:spacing w:after="0"/>
        <w:ind w:left="0" w:firstLine="851"/>
        <w:jc w:val="both"/>
        <w:rPr>
          <w:rFonts w:ascii="Times New Roman" w:hAnsi="Times New Roman" w:cs="Times New Roman"/>
          <w:bCs/>
          <w:sz w:val="28"/>
          <w:szCs w:val="28"/>
        </w:rPr>
      </w:pPr>
      <w:proofErr w:type="gramStart"/>
      <w:r w:rsidRPr="0034378E">
        <w:rPr>
          <w:rFonts w:ascii="Times New Roman" w:hAnsi="Times New Roman" w:cs="Times New Roman"/>
          <w:bCs/>
          <w:sz w:val="28"/>
          <w:szCs w:val="28"/>
        </w:rPr>
        <w:t>Общественно-деловые зоны предназначены для размещения объектов здравоохранения, культуры, торговли, общественного питания, социального и коммунально-бытового назначения, предпринимательской деятельности, объектов профессионального образования, административных учреждений, культовых зданий, стоянок автотранспорта, объектов делового, финансового назначения, иных объектов, связанных с обеспечением жизнедеятельности граждан.</w:t>
      </w:r>
      <w:proofErr w:type="gramEnd"/>
      <w:r w:rsidRPr="0034378E">
        <w:rPr>
          <w:rFonts w:ascii="Times New Roman" w:hAnsi="Times New Roman" w:cs="Times New Roman"/>
          <w:bCs/>
          <w:sz w:val="28"/>
          <w:szCs w:val="28"/>
        </w:rPr>
        <w:t xml:space="preserve"> В перечень объектов недвижимости, разрешенных к размещению в общественно-деловых зонах, могут включаться жилые дома, гостиницы, подземные гаражи.</w:t>
      </w:r>
    </w:p>
    <w:p w:rsidR="00CC733E" w:rsidRPr="00CC733E" w:rsidRDefault="006D2D54" w:rsidP="00772D7E">
      <w:pPr>
        <w:widowControl w:val="0"/>
        <w:numPr>
          <w:ilvl w:val="0"/>
          <w:numId w:val="4"/>
        </w:numPr>
        <w:spacing w:after="0"/>
        <w:ind w:left="0" w:firstLine="851"/>
        <w:jc w:val="both"/>
        <w:rPr>
          <w:rFonts w:ascii="Times New Roman" w:hAnsi="Times New Roman" w:cs="Times New Roman"/>
          <w:sz w:val="28"/>
          <w:szCs w:val="28"/>
          <w:highlight w:val="yellow"/>
        </w:rPr>
      </w:pPr>
      <w:r w:rsidRPr="002D5198">
        <w:rPr>
          <w:rFonts w:ascii="Times New Roman" w:hAnsi="Times New Roman" w:cs="Times New Roman"/>
          <w:bCs/>
          <w:sz w:val="28"/>
          <w:szCs w:val="28"/>
        </w:rPr>
        <w:t>Общественно-деловые зоны формируются как центры деловой, финансовой и общественной активности в центральной части с</w:t>
      </w:r>
      <w:r w:rsidR="00566BD9">
        <w:rPr>
          <w:rFonts w:ascii="Times New Roman" w:hAnsi="Times New Roman" w:cs="Times New Roman"/>
          <w:bCs/>
          <w:sz w:val="28"/>
          <w:szCs w:val="28"/>
        </w:rPr>
        <w:t>ела, на территориях, прилегающие</w:t>
      </w:r>
      <w:r w:rsidRPr="002D5198">
        <w:rPr>
          <w:rFonts w:ascii="Times New Roman" w:hAnsi="Times New Roman" w:cs="Times New Roman"/>
          <w:bCs/>
          <w:sz w:val="28"/>
          <w:szCs w:val="28"/>
        </w:rPr>
        <w:t xml:space="preserve"> к главным улицам и объектам массового посещения. </w:t>
      </w:r>
    </w:p>
    <w:p w:rsidR="003C7D2E" w:rsidRPr="00CC733E" w:rsidRDefault="003C7D2E" w:rsidP="003C7D2E">
      <w:pPr>
        <w:widowControl w:val="0"/>
        <w:numPr>
          <w:ilvl w:val="0"/>
          <w:numId w:val="4"/>
        </w:numPr>
        <w:spacing w:after="0"/>
        <w:ind w:left="0" w:firstLine="851"/>
        <w:jc w:val="both"/>
        <w:rPr>
          <w:rFonts w:ascii="Times New Roman" w:hAnsi="Times New Roman" w:cs="Times New Roman"/>
          <w:sz w:val="28"/>
          <w:szCs w:val="28"/>
          <w:highlight w:val="yellow"/>
        </w:rPr>
      </w:pPr>
      <w:r w:rsidRPr="00061305">
        <w:rPr>
          <w:rFonts w:ascii="Times New Roman" w:hAnsi="Times New Roman" w:cs="Times New Roman"/>
          <w:bCs/>
          <w:sz w:val="28"/>
          <w:szCs w:val="28"/>
        </w:rPr>
        <w:t xml:space="preserve">Основной </w:t>
      </w:r>
      <w:r>
        <w:rPr>
          <w:rFonts w:ascii="Times New Roman" w:hAnsi="Times New Roman" w:cs="Times New Roman"/>
          <w:bCs/>
          <w:sz w:val="28"/>
          <w:szCs w:val="28"/>
        </w:rPr>
        <w:t>общественно-деловой</w:t>
      </w:r>
      <w:r w:rsidRPr="00061305">
        <w:rPr>
          <w:rFonts w:ascii="Times New Roman" w:hAnsi="Times New Roman" w:cs="Times New Roman"/>
          <w:bCs/>
          <w:sz w:val="28"/>
          <w:szCs w:val="28"/>
        </w:rPr>
        <w:t xml:space="preserve"> центр</w:t>
      </w:r>
      <w:r>
        <w:rPr>
          <w:rFonts w:ascii="Times New Roman" w:hAnsi="Times New Roman" w:cs="Times New Roman"/>
          <w:bCs/>
          <w:sz w:val="28"/>
          <w:szCs w:val="28"/>
        </w:rPr>
        <w:t xml:space="preserve"> сельсовета,</w:t>
      </w:r>
      <w:r w:rsidRPr="003C7D2E">
        <w:rPr>
          <w:rFonts w:ascii="Times New Roman" w:hAnsi="Times New Roman" w:cs="Times New Roman"/>
          <w:bCs/>
          <w:sz w:val="28"/>
          <w:szCs w:val="28"/>
        </w:rPr>
        <w:t xml:space="preserve"> </w:t>
      </w:r>
      <w:r w:rsidRPr="00061305">
        <w:rPr>
          <w:rFonts w:ascii="Times New Roman" w:hAnsi="Times New Roman" w:cs="Times New Roman"/>
          <w:bCs/>
          <w:sz w:val="28"/>
          <w:szCs w:val="28"/>
        </w:rPr>
        <w:t>выполняющий функции поселкового значения</w:t>
      </w:r>
      <w:r>
        <w:rPr>
          <w:rFonts w:ascii="Times New Roman" w:hAnsi="Times New Roman" w:cs="Times New Roman"/>
          <w:bCs/>
          <w:sz w:val="28"/>
          <w:szCs w:val="28"/>
        </w:rPr>
        <w:t>, формируется в административном центре поселения – пос. Калинин, там располагаются учреждения здравоохранения, образования, культуры, здание администрации, торговые объекты.</w:t>
      </w:r>
      <w:r w:rsidRPr="003C7D2E">
        <w:rPr>
          <w:rFonts w:ascii="Times New Roman" w:hAnsi="Times New Roman" w:cs="Times New Roman"/>
          <w:bCs/>
          <w:sz w:val="28"/>
          <w:szCs w:val="28"/>
        </w:rPr>
        <w:t xml:space="preserve"> </w:t>
      </w:r>
      <w:r>
        <w:rPr>
          <w:rFonts w:ascii="Times New Roman" w:hAnsi="Times New Roman" w:cs="Times New Roman"/>
          <w:bCs/>
          <w:sz w:val="28"/>
          <w:szCs w:val="28"/>
        </w:rPr>
        <w:t>Возможно дополнительное размещение объектов торговли и бытового обслуживания.</w:t>
      </w:r>
    </w:p>
    <w:p w:rsidR="003C7D2E" w:rsidRPr="003C7D2E" w:rsidRDefault="003C7D2E" w:rsidP="003C7D2E">
      <w:pPr>
        <w:numPr>
          <w:ilvl w:val="0"/>
          <w:numId w:val="4"/>
        </w:numPr>
        <w:spacing w:after="120"/>
        <w:ind w:left="0" w:firstLine="851"/>
        <w:jc w:val="both"/>
        <w:rPr>
          <w:rFonts w:ascii="Times New Roman" w:hAnsi="Times New Roman" w:cs="Times New Roman"/>
          <w:b/>
          <w:bCs/>
          <w:sz w:val="28"/>
          <w:szCs w:val="28"/>
        </w:rPr>
      </w:pPr>
      <w:r>
        <w:rPr>
          <w:rFonts w:ascii="Times New Roman" w:hAnsi="Times New Roman" w:cs="Times New Roman"/>
          <w:bCs/>
          <w:sz w:val="28"/>
          <w:szCs w:val="28"/>
        </w:rPr>
        <w:t xml:space="preserve">Также в остальных населенных пунктах выделяются общественно-деловые зоны, где </w:t>
      </w:r>
      <w:r w:rsidR="00B776D7">
        <w:rPr>
          <w:rFonts w:ascii="Times New Roman" w:hAnsi="Times New Roman" w:cs="Times New Roman"/>
          <w:bCs/>
          <w:sz w:val="28"/>
          <w:szCs w:val="28"/>
        </w:rPr>
        <w:t xml:space="preserve">расположены </w:t>
      </w:r>
      <w:r>
        <w:rPr>
          <w:rFonts w:ascii="Times New Roman" w:hAnsi="Times New Roman" w:cs="Times New Roman"/>
          <w:bCs/>
          <w:sz w:val="28"/>
          <w:szCs w:val="28"/>
        </w:rPr>
        <w:t>объекты соцкультбыта</w:t>
      </w:r>
      <w:r w:rsidR="00B776D7">
        <w:rPr>
          <w:rFonts w:ascii="Times New Roman" w:hAnsi="Times New Roman" w:cs="Times New Roman"/>
          <w:bCs/>
          <w:sz w:val="28"/>
          <w:szCs w:val="28"/>
        </w:rPr>
        <w:t>;</w:t>
      </w:r>
      <w:r>
        <w:rPr>
          <w:rFonts w:ascii="Times New Roman" w:hAnsi="Times New Roman" w:cs="Times New Roman"/>
          <w:bCs/>
          <w:sz w:val="28"/>
          <w:szCs w:val="28"/>
        </w:rPr>
        <w:t xml:space="preserve"> возможно дополнительное размещение объектов торговли и бытового обслуживания.</w:t>
      </w:r>
    </w:p>
    <w:p w:rsidR="00CB2CC2" w:rsidRPr="00B776D7" w:rsidRDefault="00CB2CC2" w:rsidP="002D5198">
      <w:pPr>
        <w:numPr>
          <w:ilvl w:val="0"/>
          <w:numId w:val="4"/>
        </w:numPr>
        <w:spacing w:before="240" w:after="120"/>
        <w:ind w:left="0" w:firstLine="851"/>
        <w:jc w:val="both"/>
        <w:rPr>
          <w:rFonts w:ascii="Times New Roman" w:hAnsi="Times New Roman" w:cs="Times New Roman"/>
          <w:b/>
          <w:bCs/>
          <w:sz w:val="28"/>
          <w:szCs w:val="28"/>
        </w:rPr>
      </w:pPr>
      <w:r w:rsidRPr="00B776D7">
        <w:rPr>
          <w:rFonts w:ascii="Times New Roman" w:hAnsi="Times New Roman" w:cs="Times New Roman"/>
          <w:b/>
          <w:sz w:val="28"/>
          <w:szCs w:val="28"/>
        </w:rPr>
        <w:t>Площадь о</w:t>
      </w:r>
      <w:r w:rsidRPr="00B776D7">
        <w:rPr>
          <w:rFonts w:ascii="Times New Roman" w:hAnsi="Times New Roman" w:cs="Times New Roman"/>
          <w:b/>
          <w:bCs/>
          <w:sz w:val="28"/>
          <w:szCs w:val="28"/>
        </w:rPr>
        <w:t xml:space="preserve">бщественно-деловой зоны </w:t>
      </w:r>
      <w:r w:rsidRPr="00B776D7">
        <w:rPr>
          <w:rFonts w:ascii="Times New Roman" w:hAnsi="Times New Roman" w:cs="Times New Roman"/>
          <w:b/>
          <w:sz w:val="28"/>
          <w:szCs w:val="28"/>
        </w:rPr>
        <w:t>составит</w:t>
      </w:r>
      <w:r w:rsidR="00B776D7" w:rsidRPr="00B776D7">
        <w:rPr>
          <w:rFonts w:ascii="Times New Roman" w:hAnsi="Times New Roman" w:cs="Times New Roman"/>
          <w:b/>
          <w:sz w:val="28"/>
          <w:szCs w:val="28"/>
        </w:rPr>
        <w:t>:</w:t>
      </w:r>
    </w:p>
    <w:p w:rsidR="00B776D7" w:rsidRPr="006C6901" w:rsidRDefault="00B776D7" w:rsidP="00B776D7">
      <w:pPr>
        <w:pStyle w:val="ab"/>
        <w:widowControl w:val="0"/>
        <w:numPr>
          <w:ilvl w:val="0"/>
          <w:numId w:val="4"/>
        </w:numPr>
        <w:spacing w:line="276" w:lineRule="auto"/>
        <w:ind w:left="0" w:firstLine="851"/>
        <w:rPr>
          <w:i/>
        </w:rPr>
      </w:pPr>
      <w:r w:rsidRPr="006C6901">
        <w:t xml:space="preserve">пос. Калинин </w:t>
      </w:r>
      <w:r>
        <w:t>–</w:t>
      </w:r>
      <w:r w:rsidRPr="006C6901">
        <w:t xml:space="preserve"> 7</w:t>
      </w:r>
      <w:r>
        <w:t>,7</w:t>
      </w:r>
      <w:r w:rsidRPr="006C6901">
        <w:t xml:space="preserve"> га;</w:t>
      </w:r>
    </w:p>
    <w:p w:rsidR="00B776D7" w:rsidRPr="006C6901" w:rsidRDefault="00B776D7" w:rsidP="00B776D7">
      <w:pPr>
        <w:pStyle w:val="ab"/>
        <w:widowControl w:val="0"/>
        <w:numPr>
          <w:ilvl w:val="0"/>
          <w:numId w:val="4"/>
        </w:numPr>
        <w:spacing w:line="276" w:lineRule="auto"/>
        <w:ind w:left="0" w:firstLine="851"/>
        <w:rPr>
          <w:i/>
        </w:rPr>
      </w:pPr>
      <w:r w:rsidRPr="006C6901">
        <w:t xml:space="preserve">с. </w:t>
      </w:r>
      <w:proofErr w:type="spellStart"/>
      <w:r w:rsidRPr="006C6901">
        <w:t>Коммунна</w:t>
      </w:r>
      <w:proofErr w:type="spellEnd"/>
      <w:r w:rsidRPr="006C6901">
        <w:t xml:space="preserve"> – </w:t>
      </w:r>
      <w:r>
        <w:t xml:space="preserve">0,5 </w:t>
      </w:r>
      <w:r w:rsidRPr="006C6901">
        <w:t>га;</w:t>
      </w:r>
    </w:p>
    <w:p w:rsidR="00B776D7" w:rsidRPr="006C6901" w:rsidRDefault="00B776D7" w:rsidP="00B776D7">
      <w:pPr>
        <w:pStyle w:val="ab"/>
        <w:widowControl w:val="0"/>
        <w:numPr>
          <w:ilvl w:val="0"/>
          <w:numId w:val="4"/>
        </w:numPr>
        <w:spacing w:line="276" w:lineRule="auto"/>
        <w:ind w:left="0" w:firstLine="851"/>
        <w:rPr>
          <w:i/>
        </w:rPr>
      </w:pPr>
      <w:r w:rsidRPr="006C6901">
        <w:t xml:space="preserve">с. </w:t>
      </w:r>
      <w:proofErr w:type="spellStart"/>
      <w:r w:rsidRPr="006C6901">
        <w:t>Кандалинцево</w:t>
      </w:r>
      <w:proofErr w:type="spellEnd"/>
      <w:r w:rsidRPr="006C6901">
        <w:t xml:space="preserve"> –3 га;</w:t>
      </w:r>
    </w:p>
    <w:p w:rsidR="00B776D7" w:rsidRPr="006C6901" w:rsidRDefault="00B776D7" w:rsidP="00B776D7">
      <w:pPr>
        <w:pStyle w:val="ab"/>
        <w:widowControl w:val="0"/>
        <w:numPr>
          <w:ilvl w:val="0"/>
          <w:numId w:val="4"/>
        </w:numPr>
        <w:spacing w:line="276" w:lineRule="auto"/>
        <w:ind w:left="0" w:firstLine="851"/>
        <w:rPr>
          <w:i/>
        </w:rPr>
      </w:pPr>
      <w:r w:rsidRPr="006C6901">
        <w:t xml:space="preserve">с. </w:t>
      </w:r>
      <w:proofErr w:type="spellStart"/>
      <w:r w:rsidRPr="006C6901">
        <w:t>Прокуроновка</w:t>
      </w:r>
      <w:proofErr w:type="spellEnd"/>
      <w:r w:rsidRPr="006C6901">
        <w:t xml:space="preserve"> </w:t>
      </w:r>
      <w:r>
        <w:t>2</w:t>
      </w:r>
      <w:r w:rsidRPr="006C6901">
        <w:t xml:space="preserve"> га.</w:t>
      </w:r>
    </w:p>
    <w:p w:rsidR="006D2D54" w:rsidRPr="00061305" w:rsidRDefault="006D2D54" w:rsidP="002D5198">
      <w:pPr>
        <w:numPr>
          <w:ilvl w:val="0"/>
          <w:numId w:val="4"/>
        </w:numPr>
        <w:spacing w:before="240" w:after="120"/>
        <w:ind w:left="0" w:firstLine="851"/>
        <w:jc w:val="both"/>
        <w:rPr>
          <w:rFonts w:ascii="Times New Roman" w:hAnsi="Times New Roman" w:cs="Times New Roman"/>
          <w:b/>
          <w:bCs/>
          <w:sz w:val="28"/>
          <w:szCs w:val="28"/>
        </w:rPr>
      </w:pPr>
      <w:r w:rsidRPr="00061305">
        <w:rPr>
          <w:rFonts w:ascii="Times New Roman" w:hAnsi="Times New Roman" w:cs="Times New Roman"/>
          <w:b/>
          <w:bCs/>
          <w:sz w:val="28"/>
          <w:szCs w:val="28"/>
        </w:rPr>
        <w:t>Параметры застройки жилых и общественно-деловых зон.</w:t>
      </w:r>
    </w:p>
    <w:p w:rsidR="006D2D54" w:rsidRPr="00061305" w:rsidRDefault="006D2D54" w:rsidP="00283E56">
      <w:pPr>
        <w:numPr>
          <w:ilvl w:val="0"/>
          <w:numId w:val="4"/>
        </w:numPr>
        <w:tabs>
          <w:tab w:val="left" w:pos="5745"/>
        </w:tabs>
        <w:spacing w:after="120"/>
        <w:ind w:left="0" w:firstLine="851"/>
        <w:jc w:val="both"/>
        <w:rPr>
          <w:rFonts w:ascii="Times New Roman" w:hAnsi="Times New Roman" w:cs="Times New Roman"/>
          <w:bCs/>
          <w:i/>
          <w:sz w:val="28"/>
          <w:szCs w:val="26"/>
        </w:rPr>
      </w:pPr>
      <w:r w:rsidRPr="00061305">
        <w:rPr>
          <w:rFonts w:ascii="Times New Roman" w:hAnsi="Times New Roman" w:cs="Times New Roman"/>
          <w:bCs/>
          <w:i/>
          <w:sz w:val="28"/>
          <w:szCs w:val="26"/>
          <w:u w:val="single"/>
        </w:rPr>
        <w:t>Основные параметры жилых зон:</w:t>
      </w:r>
      <w:r w:rsidRPr="00061305">
        <w:rPr>
          <w:rFonts w:ascii="Times New Roman" w:hAnsi="Times New Roman" w:cs="Times New Roman"/>
          <w:bCs/>
          <w:i/>
          <w:sz w:val="28"/>
          <w:szCs w:val="26"/>
        </w:rPr>
        <w:tab/>
      </w:r>
    </w:p>
    <w:p w:rsidR="006D2D54" w:rsidRPr="00061305" w:rsidRDefault="006D2D54" w:rsidP="00283E56">
      <w:pPr>
        <w:numPr>
          <w:ilvl w:val="0"/>
          <w:numId w:val="4"/>
        </w:numPr>
        <w:spacing w:after="0"/>
        <w:ind w:left="0" w:firstLine="851"/>
        <w:jc w:val="both"/>
        <w:rPr>
          <w:rFonts w:ascii="Times New Roman" w:hAnsi="Times New Roman" w:cs="Times New Roman"/>
          <w:bCs/>
          <w:i/>
          <w:sz w:val="28"/>
          <w:szCs w:val="26"/>
        </w:rPr>
      </w:pPr>
      <w:r w:rsidRPr="00061305">
        <w:rPr>
          <w:rFonts w:ascii="Times New Roman" w:hAnsi="Times New Roman" w:cs="Times New Roman"/>
          <w:bCs/>
          <w:i/>
          <w:sz w:val="28"/>
          <w:szCs w:val="26"/>
        </w:rPr>
        <w:t>Тип застройки – усадебный.</w:t>
      </w:r>
    </w:p>
    <w:p w:rsidR="006D2D54" w:rsidRPr="00061305" w:rsidRDefault="006D2D54" w:rsidP="00283E56">
      <w:pPr>
        <w:numPr>
          <w:ilvl w:val="0"/>
          <w:numId w:val="4"/>
        </w:numPr>
        <w:spacing w:after="0"/>
        <w:ind w:left="0" w:firstLine="851"/>
        <w:jc w:val="both"/>
        <w:rPr>
          <w:rFonts w:ascii="Times New Roman" w:hAnsi="Times New Roman" w:cs="Times New Roman"/>
          <w:bCs/>
          <w:i/>
          <w:sz w:val="28"/>
          <w:szCs w:val="26"/>
        </w:rPr>
      </w:pPr>
      <w:r w:rsidRPr="00061305">
        <w:rPr>
          <w:rFonts w:ascii="Times New Roman" w:hAnsi="Times New Roman" w:cs="Times New Roman"/>
          <w:bCs/>
          <w:i/>
          <w:sz w:val="28"/>
          <w:szCs w:val="26"/>
        </w:rPr>
        <w:t>Этажность – до 3 этажей.</w:t>
      </w:r>
    </w:p>
    <w:p w:rsidR="006D2D54" w:rsidRPr="00061305" w:rsidRDefault="006D2D54" w:rsidP="00283E56">
      <w:pPr>
        <w:numPr>
          <w:ilvl w:val="0"/>
          <w:numId w:val="4"/>
        </w:numPr>
        <w:spacing w:after="0"/>
        <w:ind w:left="0" w:firstLine="851"/>
        <w:jc w:val="both"/>
        <w:rPr>
          <w:rFonts w:ascii="Times New Roman" w:hAnsi="Times New Roman" w:cs="Times New Roman"/>
          <w:bCs/>
          <w:i/>
          <w:sz w:val="28"/>
          <w:szCs w:val="26"/>
        </w:rPr>
      </w:pPr>
      <w:r w:rsidRPr="00061305">
        <w:rPr>
          <w:rFonts w:ascii="Times New Roman" w:hAnsi="Times New Roman" w:cs="Times New Roman"/>
          <w:bCs/>
          <w:i/>
          <w:sz w:val="28"/>
          <w:szCs w:val="26"/>
        </w:rPr>
        <w:t>Плотность населения – 1</w:t>
      </w:r>
      <w:r w:rsidR="00F7639B">
        <w:rPr>
          <w:rFonts w:ascii="Times New Roman" w:hAnsi="Times New Roman" w:cs="Times New Roman"/>
          <w:bCs/>
          <w:i/>
          <w:sz w:val="28"/>
          <w:szCs w:val="26"/>
        </w:rPr>
        <w:t>5</w:t>
      </w:r>
      <w:r w:rsidRPr="00061305">
        <w:rPr>
          <w:rFonts w:ascii="Times New Roman" w:hAnsi="Times New Roman" w:cs="Times New Roman"/>
          <w:bCs/>
          <w:i/>
          <w:sz w:val="28"/>
          <w:szCs w:val="26"/>
        </w:rPr>
        <w:t xml:space="preserve"> человек на 1 га.</w:t>
      </w:r>
    </w:p>
    <w:p w:rsidR="006D2D54" w:rsidRPr="00061305" w:rsidRDefault="006D2D54" w:rsidP="00283E56">
      <w:pPr>
        <w:numPr>
          <w:ilvl w:val="0"/>
          <w:numId w:val="4"/>
        </w:numPr>
        <w:spacing w:after="0"/>
        <w:ind w:left="0" w:firstLine="851"/>
        <w:jc w:val="both"/>
        <w:rPr>
          <w:rFonts w:ascii="Times New Roman" w:hAnsi="Times New Roman" w:cs="Times New Roman"/>
          <w:bCs/>
          <w:i/>
          <w:sz w:val="28"/>
          <w:szCs w:val="26"/>
        </w:rPr>
      </w:pPr>
      <w:r w:rsidRPr="00061305">
        <w:rPr>
          <w:rFonts w:ascii="Times New Roman" w:hAnsi="Times New Roman" w:cs="Times New Roman"/>
          <w:bCs/>
          <w:i/>
          <w:sz w:val="28"/>
          <w:szCs w:val="26"/>
        </w:rPr>
        <w:lastRenderedPageBreak/>
        <w:t>Средний состав семьи – 3 чел.</w:t>
      </w:r>
    </w:p>
    <w:p w:rsidR="006D2D54" w:rsidRPr="00280665" w:rsidRDefault="006D2D54" w:rsidP="00283E56">
      <w:pPr>
        <w:pStyle w:val="aa"/>
        <w:numPr>
          <w:ilvl w:val="0"/>
          <w:numId w:val="4"/>
        </w:numPr>
        <w:spacing w:after="0"/>
        <w:ind w:left="0" w:firstLine="851"/>
        <w:contextualSpacing/>
        <w:jc w:val="both"/>
        <w:rPr>
          <w:rFonts w:ascii="Times New Roman" w:hAnsi="Times New Roman" w:cs="Times New Roman"/>
          <w:bCs/>
          <w:sz w:val="28"/>
          <w:szCs w:val="28"/>
        </w:rPr>
      </w:pPr>
      <w:proofErr w:type="gramStart"/>
      <w:r w:rsidRPr="00280665">
        <w:rPr>
          <w:rFonts w:ascii="Times New Roman" w:hAnsi="Times New Roman" w:cs="Times New Roman"/>
          <w:bCs/>
          <w:sz w:val="28"/>
          <w:szCs w:val="28"/>
        </w:rPr>
        <w:t xml:space="preserve">Расстояния между жилыми зданиями, жилыми и общественными, следует принимать на основе расчетов инсоляции и освещенности в соответствии с требованиями, приведенными в СП 52.13330, а также в соответствии с </w:t>
      </w:r>
      <w:r>
        <w:rPr>
          <w:rFonts w:ascii="Times New Roman" w:hAnsi="Times New Roman" w:cs="Times New Roman"/>
          <w:bCs/>
          <w:sz w:val="28"/>
          <w:szCs w:val="28"/>
        </w:rPr>
        <w:t>требованиями глав</w:t>
      </w:r>
      <w:r w:rsidRPr="00280665">
        <w:rPr>
          <w:rFonts w:ascii="Times New Roman" w:hAnsi="Times New Roman" w:cs="Times New Roman"/>
          <w:bCs/>
          <w:sz w:val="28"/>
          <w:szCs w:val="28"/>
        </w:rPr>
        <w:t xml:space="preserve"> 15-16 «Требования пожарной безопасности при градостроительной деятельности» раздела II «Требования пожарной безопасности при проектировании, строительстве и эксплуатации поселений и городских округов» Технического регламента о требованиях пожарной безопасности (Федеральный закон от</w:t>
      </w:r>
      <w:proofErr w:type="gramEnd"/>
      <w:r w:rsidRPr="00280665">
        <w:rPr>
          <w:rFonts w:ascii="Times New Roman" w:hAnsi="Times New Roman" w:cs="Times New Roman"/>
          <w:bCs/>
          <w:sz w:val="28"/>
          <w:szCs w:val="28"/>
        </w:rPr>
        <w:t xml:space="preserve"> </w:t>
      </w:r>
      <w:proofErr w:type="gramStart"/>
      <w:r w:rsidRPr="00280665">
        <w:rPr>
          <w:rFonts w:ascii="Times New Roman" w:hAnsi="Times New Roman" w:cs="Times New Roman"/>
          <w:bCs/>
          <w:sz w:val="28"/>
          <w:szCs w:val="28"/>
        </w:rPr>
        <w:t>22 июля 2008 г. № 123-ФЗ).</w:t>
      </w:r>
      <w:proofErr w:type="gramEnd"/>
    </w:p>
    <w:p w:rsidR="006D2D54" w:rsidRPr="0034378E" w:rsidRDefault="006D2D54" w:rsidP="00283E56">
      <w:pPr>
        <w:numPr>
          <w:ilvl w:val="0"/>
          <w:numId w:val="4"/>
        </w:numPr>
        <w:spacing w:after="0"/>
        <w:ind w:left="0" w:firstLine="851"/>
        <w:jc w:val="both"/>
        <w:rPr>
          <w:rFonts w:ascii="Times New Roman" w:hAnsi="Times New Roman" w:cs="Times New Roman"/>
          <w:bCs/>
          <w:sz w:val="28"/>
          <w:szCs w:val="28"/>
        </w:rPr>
      </w:pPr>
      <w:r w:rsidRPr="0034378E">
        <w:rPr>
          <w:rFonts w:ascii="Times New Roman" w:hAnsi="Times New Roman" w:cs="Times New Roman"/>
          <w:bCs/>
          <w:sz w:val="28"/>
          <w:szCs w:val="28"/>
        </w:rPr>
        <w:t xml:space="preserve"> Бытовые разрывы между длинными сторонами жилых зданий высотой 2-3 этажа следует принимать не менее 15 м; 4 этажа – не менее 20м; между длинными сторонами и торцами этих же зданий с окнами из жилых комнат – не менее 10 м.  </w:t>
      </w:r>
    </w:p>
    <w:p w:rsidR="006D2D54" w:rsidRPr="0034378E" w:rsidRDefault="006D2D54" w:rsidP="00283E56">
      <w:pPr>
        <w:numPr>
          <w:ilvl w:val="0"/>
          <w:numId w:val="4"/>
        </w:numPr>
        <w:spacing w:after="0"/>
        <w:ind w:left="0" w:firstLine="851"/>
        <w:jc w:val="both"/>
        <w:rPr>
          <w:rFonts w:ascii="Times New Roman" w:hAnsi="Times New Roman" w:cs="Times New Roman"/>
          <w:bCs/>
          <w:sz w:val="28"/>
          <w:szCs w:val="28"/>
        </w:rPr>
      </w:pPr>
      <w:proofErr w:type="gramStart"/>
      <w:r w:rsidRPr="0034378E">
        <w:rPr>
          <w:rFonts w:ascii="Times New Roman" w:hAnsi="Times New Roman" w:cs="Times New Roman"/>
          <w:bCs/>
          <w:sz w:val="28"/>
          <w:szCs w:val="28"/>
        </w:rPr>
        <w:t xml:space="preserve">В районах усадебной и садово-дачной застройки расстояния от окон жилых помещений до стен дома и хозяйственных построек, расположенных на соседних участках, должны быть не менее 6 м., а расстояния до сарая для содержания скота и птицы – 10 м. Расстояние до границы участка должно быть от стены жилого дома 3 м., от хозяйственных построек – 1 м. </w:t>
      </w:r>
      <w:proofErr w:type="gramEnd"/>
    </w:p>
    <w:p w:rsidR="006D2D54" w:rsidRPr="0034378E" w:rsidRDefault="006D2D54" w:rsidP="00283E56">
      <w:pPr>
        <w:numPr>
          <w:ilvl w:val="0"/>
          <w:numId w:val="4"/>
        </w:numPr>
        <w:spacing w:after="0"/>
        <w:ind w:left="0" w:firstLine="851"/>
        <w:jc w:val="both"/>
        <w:rPr>
          <w:rFonts w:ascii="Times New Roman" w:hAnsi="Times New Roman" w:cs="Times New Roman"/>
          <w:bCs/>
          <w:sz w:val="28"/>
          <w:szCs w:val="28"/>
        </w:rPr>
      </w:pPr>
      <w:r w:rsidRPr="0034378E">
        <w:rPr>
          <w:rFonts w:ascii="Times New Roman" w:hAnsi="Times New Roman" w:cs="Times New Roman"/>
          <w:bCs/>
          <w:sz w:val="28"/>
          <w:szCs w:val="28"/>
        </w:rPr>
        <w:t xml:space="preserve">Допускается блокировка жилых домов, а также хозяйственных построек на смежных приусадебных земельных участках по взаимному согласию домовладельцев с учетом противопожарных требований. Указанные нормы распространяются и на пристраиваемые к существующим жилым домам хозяйственные постройки. </w:t>
      </w:r>
    </w:p>
    <w:p w:rsidR="006D2D54" w:rsidRPr="0034378E" w:rsidRDefault="006D2D54" w:rsidP="00283E56">
      <w:pPr>
        <w:numPr>
          <w:ilvl w:val="0"/>
          <w:numId w:val="4"/>
        </w:numPr>
        <w:spacing w:after="0"/>
        <w:ind w:left="0" w:firstLine="851"/>
        <w:jc w:val="both"/>
        <w:rPr>
          <w:rFonts w:eastAsia="Calibri"/>
        </w:rPr>
      </w:pPr>
      <w:r w:rsidRPr="0034378E">
        <w:rPr>
          <w:rFonts w:ascii="Times New Roman" w:hAnsi="Times New Roman" w:cs="Times New Roman"/>
          <w:bCs/>
          <w:sz w:val="28"/>
          <w:szCs w:val="28"/>
        </w:rPr>
        <w:t xml:space="preserve">Сараи для скота и птицы следует предусматривать на расстоянии от окон жилых помещений дома не менее, </w:t>
      </w:r>
      <w:proofErr w:type="gramStart"/>
      <w:r w:rsidRPr="0034378E">
        <w:rPr>
          <w:rFonts w:ascii="Times New Roman" w:hAnsi="Times New Roman" w:cs="Times New Roman"/>
          <w:bCs/>
          <w:sz w:val="28"/>
          <w:szCs w:val="28"/>
        </w:rPr>
        <w:t>м</w:t>
      </w:r>
      <w:proofErr w:type="gramEnd"/>
      <w:r w:rsidRPr="0034378E">
        <w:rPr>
          <w:rFonts w:ascii="Times New Roman" w:hAnsi="Times New Roman" w:cs="Times New Roman"/>
          <w:bCs/>
          <w:sz w:val="28"/>
          <w:szCs w:val="28"/>
        </w:rPr>
        <w:t xml:space="preserve">: одиночные или двойные - 10, до 8 блоков - 25, свыше 8 до 30 блоков - 50. Площадь застройки сблокированных сараев не должна превышать 800 </w:t>
      </w:r>
      <w:proofErr w:type="spellStart"/>
      <w:r w:rsidRPr="0034378E">
        <w:rPr>
          <w:rFonts w:ascii="Times New Roman" w:hAnsi="Times New Roman" w:cs="Times New Roman"/>
          <w:bCs/>
          <w:sz w:val="28"/>
          <w:szCs w:val="28"/>
        </w:rPr>
        <w:t>кв.м</w:t>
      </w:r>
      <w:proofErr w:type="spellEnd"/>
      <w:r w:rsidRPr="0034378E">
        <w:rPr>
          <w:rFonts w:ascii="Times New Roman" w:hAnsi="Times New Roman" w:cs="Times New Roman"/>
          <w:bCs/>
          <w:sz w:val="28"/>
          <w:szCs w:val="28"/>
        </w:rPr>
        <w:t>. Расстояние от сараев для скота и птицы до шахтных колодцев должно быть не менее 20 м. Допускается пристройка хозяйственного сарая (в том числе для скота и птицы), гаража, бани, теплицы к усадебному дому с соблюдением требований санитарных и противопожарных норм.</w:t>
      </w:r>
    </w:p>
    <w:p w:rsidR="006D2D54" w:rsidRPr="00CC733E" w:rsidRDefault="006D2D54" w:rsidP="00283E56">
      <w:pPr>
        <w:numPr>
          <w:ilvl w:val="0"/>
          <w:numId w:val="4"/>
        </w:numPr>
        <w:spacing w:after="120"/>
        <w:ind w:left="0" w:firstLine="851"/>
        <w:jc w:val="both"/>
      </w:pPr>
      <w:r w:rsidRPr="0034378E">
        <w:rPr>
          <w:rFonts w:ascii="Times New Roman" w:hAnsi="Times New Roman" w:cs="Times New Roman"/>
          <w:bCs/>
          <w:sz w:val="28"/>
          <w:szCs w:val="28"/>
        </w:rPr>
        <w:t xml:space="preserve">Предельные значения коэффициентов застройки и коэффициентов плотности застройки территории жилых и общественно-деловых зон принимается </w:t>
      </w:r>
      <w:proofErr w:type="gramStart"/>
      <w:r w:rsidRPr="0034378E">
        <w:rPr>
          <w:rFonts w:ascii="Times New Roman" w:hAnsi="Times New Roman" w:cs="Times New Roman"/>
          <w:bCs/>
          <w:sz w:val="28"/>
          <w:szCs w:val="28"/>
        </w:rPr>
        <w:t>согласно правил</w:t>
      </w:r>
      <w:proofErr w:type="gramEnd"/>
      <w:r w:rsidRPr="0034378E">
        <w:rPr>
          <w:rFonts w:ascii="Times New Roman" w:hAnsi="Times New Roman" w:cs="Times New Roman"/>
          <w:bCs/>
          <w:sz w:val="28"/>
          <w:szCs w:val="28"/>
        </w:rPr>
        <w:t xml:space="preserve"> землепользования и застройки.</w:t>
      </w:r>
    </w:p>
    <w:p w:rsidR="003D3FD7" w:rsidRPr="003D3FD7" w:rsidRDefault="003D3FD7" w:rsidP="00283E56">
      <w:pPr>
        <w:numPr>
          <w:ilvl w:val="0"/>
          <w:numId w:val="4"/>
        </w:numPr>
        <w:spacing w:after="120"/>
        <w:ind w:left="0" w:hanging="6"/>
        <w:jc w:val="both"/>
        <w:rPr>
          <w:rFonts w:ascii="Times New Roman" w:hAnsi="Times New Roman" w:cs="Times New Roman"/>
          <w:b/>
          <w:bCs/>
          <w:sz w:val="28"/>
          <w:szCs w:val="28"/>
        </w:rPr>
      </w:pPr>
    </w:p>
    <w:p w:rsidR="003D3FD7" w:rsidRPr="003D3FD7" w:rsidRDefault="003D3FD7" w:rsidP="00283E56">
      <w:pPr>
        <w:numPr>
          <w:ilvl w:val="0"/>
          <w:numId w:val="4"/>
        </w:numPr>
        <w:spacing w:after="120"/>
        <w:ind w:left="0" w:hanging="6"/>
        <w:jc w:val="both"/>
        <w:rPr>
          <w:rFonts w:ascii="Times New Roman" w:hAnsi="Times New Roman" w:cs="Times New Roman"/>
          <w:b/>
          <w:bCs/>
          <w:sz w:val="28"/>
          <w:szCs w:val="28"/>
        </w:rPr>
      </w:pPr>
    </w:p>
    <w:p w:rsidR="006D2D54" w:rsidRPr="00061305" w:rsidRDefault="006D2D54" w:rsidP="00283E56">
      <w:pPr>
        <w:numPr>
          <w:ilvl w:val="0"/>
          <w:numId w:val="4"/>
        </w:numPr>
        <w:spacing w:after="120"/>
        <w:ind w:left="0" w:hanging="6"/>
        <w:jc w:val="both"/>
        <w:rPr>
          <w:rFonts w:ascii="Times New Roman" w:hAnsi="Times New Roman" w:cs="Times New Roman"/>
          <w:b/>
          <w:bCs/>
          <w:sz w:val="28"/>
          <w:szCs w:val="28"/>
        </w:rPr>
      </w:pPr>
      <w:r w:rsidRPr="00470BD6">
        <w:rPr>
          <w:rFonts w:ascii="Times New Roman" w:hAnsi="Times New Roman" w:cs="Times New Roman"/>
          <w:b/>
          <w:bCs/>
          <w:i/>
          <w:sz w:val="28"/>
          <w:szCs w:val="28"/>
          <w:u w:val="single"/>
        </w:rPr>
        <w:lastRenderedPageBreak/>
        <w:t>Зона рекреационного назначения. Параметры застройки зон рекреационного назначения</w:t>
      </w:r>
      <w:r w:rsidRPr="00470BD6">
        <w:rPr>
          <w:rFonts w:ascii="Times New Roman" w:hAnsi="Times New Roman" w:cs="Times New Roman"/>
          <w:b/>
          <w:bCs/>
          <w:sz w:val="28"/>
          <w:szCs w:val="28"/>
          <w:u w:val="single"/>
        </w:rPr>
        <w:t>.</w:t>
      </w:r>
    </w:p>
    <w:p w:rsidR="00772D7E" w:rsidRPr="0055311C" w:rsidRDefault="00034829" w:rsidP="0028500A">
      <w:pPr>
        <w:pStyle w:val="28"/>
        <w:numPr>
          <w:ilvl w:val="0"/>
          <w:numId w:val="4"/>
        </w:numPr>
        <w:spacing w:line="276" w:lineRule="auto"/>
        <w:ind w:left="0" w:right="-1" w:firstLine="851"/>
        <w:jc w:val="both"/>
        <w:rPr>
          <w:rFonts w:ascii="Times New Roman" w:hAnsi="Times New Roman" w:cs="Times New Roman"/>
          <w:bCs/>
          <w:sz w:val="28"/>
          <w:szCs w:val="28"/>
          <w:highlight w:val="yellow"/>
        </w:rPr>
      </w:pPr>
      <w:r w:rsidRPr="00034829">
        <w:rPr>
          <w:rFonts w:ascii="Times New Roman" w:hAnsi="Times New Roman" w:cs="Times New Roman"/>
          <w:bCs/>
          <w:sz w:val="28"/>
          <w:szCs w:val="28"/>
        </w:rPr>
        <w:t>В границах населенного пункт</w:t>
      </w:r>
      <w:r>
        <w:rPr>
          <w:rFonts w:ascii="Times New Roman" w:hAnsi="Times New Roman" w:cs="Times New Roman"/>
          <w:bCs/>
          <w:sz w:val="28"/>
          <w:szCs w:val="28"/>
        </w:rPr>
        <w:t>а</w:t>
      </w:r>
      <w:r w:rsidRPr="00034829">
        <w:rPr>
          <w:rFonts w:ascii="Times New Roman" w:hAnsi="Times New Roman" w:cs="Times New Roman"/>
          <w:bCs/>
          <w:sz w:val="28"/>
          <w:szCs w:val="28"/>
        </w:rPr>
        <w:t xml:space="preserve"> рекреационные зоны организуются на участках</w:t>
      </w:r>
      <w:r w:rsidR="002D5198" w:rsidRPr="00034829">
        <w:rPr>
          <w:rFonts w:ascii="Times New Roman" w:hAnsi="Times New Roman" w:cs="Times New Roman"/>
          <w:bCs/>
          <w:sz w:val="28"/>
          <w:szCs w:val="28"/>
        </w:rPr>
        <w:t xml:space="preserve"> не пригодных под жилищное строительство</w:t>
      </w:r>
      <w:r w:rsidR="0055311C">
        <w:rPr>
          <w:rFonts w:ascii="Times New Roman" w:hAnsi="Times New Roman" w:cs="Times New Roman"/>
          <w:bCs/>
          <w:sz w:val="28"/>
          <w:szCs w:val="28"/>
        </w:rPr>
        <w:t xml:space="preserve"> и привлекательных территориях для развития туризма</w:t>
      </w:r>
      <w:r w:rsidR="002D5198" w:rsidRPr="00034829">
        <w:rPr>
          <w:rFonts w:ascii="Times New Roman" w:hAnsi="Times New Roman" w:cs="Times New Roman"/>
          <w:bCs/>
          <w:sz w:val="28"/>
          <w:szCs w:val="28"/>
        </w:rPr>
        <w:t>. Планируемые рекреационные зоны имеют непосредственные связи с жилыми</w:t>
      </w:r>
      <w:r>
        <w:rPr>
          <w:rFonts w:ascii="Times New Roman" w:hAnsi="Times New Roman" w:cs="Times New Roman"/>
          <w:bCs/>
          <w:sz w:val="28"/>
          <w:szCs w:val="28"/>
        </w:rPr>
        <w:t xml:space="preserve"> и общественно-деловыми зонами</w:t>
      </w:r>
    </w:p>
    <w:p w:rsidR="007C76B3" w:rsidRDefault="007C76B3" w:rsidP="0055311C">
      <w:pPr>
        <w:numPr>
          <w:ilvl w:val="0"/>
          <w:numId w:val="4"/>
        </w:numPr>
        <w:spacing w:before="240" w:after="0"/>
        <w:ind w:left="0" w:firstLine="851"/>
        <w:jc w:val="both"/>
        <w:rPr>
          <w:rFonts w:ascii="Times New Roman" w:hAnsi="Times New Roman" w:cs="Times New Roman"/>
          <w:bCs/>
          <w:sz w:val="28"/>
          <w:szCs w:val="28"/>
        </w:rPr>
      </w:pPr>
      <w:r w:rsidRPr="0034378E">
        <w:rPr>
          <w:rFonts w:ascii="Times New Roman" w:hAnsi="Times New Roman" w:cs="Times New Roman"/>
          <w:bCs/>
          <w:sz w:val="28"/>
          <w:szCs w:val="28"/>
        </w:rPr>
        <w:t>В состав зон рекреационного назначения могут включаться зоны в границах территорий, занятых лесами, скверами, парками, садами, прудами, озерами, водохранилищами, пляжами, также в границах иных территорий, используемых и предназначенных для отдыха, туризма, занятий физической культурой и спортом.</w:t>
      </w:r>
    </w:p>
    <w:p w:rsidR="001744C5" w:rsidRPr="0034378E" w:rsidRDefault="001744C5" w:rsidP="00283E56">
      <w:pPr>
        <w:numPr>
          <w:ilvl w:val="0"/>
          <w:numId w:val="4"/>
        </w:numPr>
        <w:spacing w:after="0"/>
        <w:ind w:left="0" w:firstLine="851"/>
        <w:jc w:val="both"/>
        <w:rPr>
          <w:rFonts w:ascii="Times New Roman" w:hAnsi="Times New Roman" w:cs="Times New Roman"/>
          <w:bCs/>
          <w:sz w:val="28"/>
          <w:szCs w:val="28"/>
        </w:rPr>
      </w:pPr>
      <w:r w:rsidRPr="001744C5">
        <w:rPr>
          <w:rFonts w:ascii="Times New Roman" w:hAnsi="Times New Roman" w:cs="Times New Roman"/>
          <w:bCs/>
          <w:sz w:val="28"/>
          <w:szCs w:val="28"/>
        </w:rPr>
        <w:t>В составе рекреационных зон могут быть отдельно выделены зоны садово-дачной застройки, если их использование носит сезонный характер и по степени благоустройства и инженерного оборудования они не могут быть отнесены к жилым зонам.</w:t>
      </w:r>
    </w:p>
    <w:p w:rsidR="007C76B3" w:rsidRPr="0034378E" w:rsidRDefault="007C76B3" w:rsidP="00283E56">
      <w:pPr>
        <w:numPr>
          <w:ilvl w:val="0"/>
          <w:numId w:val="4"/>
        </w:numPr>
        <w:spacing w:after="0"/>
        <w:ind w:left="0" w:firstLine="851"/>
        <w:jc w:val="both"/>
        <w:rPr>
          <w:rFonts w:ascii="Times New Roman" w:hAnsi="Times New Roman" w:cs="Times New Roman"/>
          <w:bCs/>
          <w:sz w:val="28"/>
          <w:szCs w:val="28"/>
        </w:rPr>
      </w:pPr>
      <w:r w:rsidRPr="0034378E">
        <w:rPr>
          <w:rFonts w:ascii="Times New Roman" w:hAnsi="Times New Roman" w:cs="Times New Roman"/>
          <w:bCs/>
          <w:sz w:val="28"/>
          <w:szCs w:val="28"/>
        </w:rPr>
        <w:t xml:space="preserve">На территории рекреационных зон не допускаются строительство новых и расширение действующих промышленных, коммунально-складских и других объектов, непосредственно не связанных с эксплуатацией объектов рекреационного, оздоровительного и природоохранного назначения. </w:t>
      </w:r>
    </w:p>
    <w:p w:rsidR="007C76B3" w:rsidRPr="0034378E" w:rsidRDefault="007C76B3" w:rsidP="00283E56">
      <w:pPr>
        <w:numPr>
          <w:ilvl w:val="0"/>
          <w:numId w:val="4"/>
        </w:numPr>
        <w:spacing w:after="0"/>
        <w:ind w:left="0" w:firstLine="851"/>
        <w:jc w:val="both"/>
        <w:rPr>
          <w:rFonts w:ascii="Times New Roman" w:hAnsi="Times New Roman" w:cs="Times New Roman"/>
          <w:bCs/>
          <w:sz w:val="28"/>
          <w:szCs w:val="28"/>
        </w:rPr>
      </w:pPr>
      <w:r w:rsidRPr="0034378E">
        <w:rPr>
          <w:rFonts w:ascii="Times New Roman" w:hAnsi="Times New Roman" w:cs="Times New Roman"/>
          <w:bCs/>
          <w:sz w:val="28"/>
          <w:szCs w:val="28"/>
        </w:rPr>
        <w:t>Необходимо предусматривать, как правило, непрерывную систему озелененных территорий общего пользования и других открытых пространств в увязке с природным каркасом.</w:t>
      </w:r>
    </w:p>
    <w:p w:rsidR="007C76B3" w:rsidRPr="0034378E" w:rsidRDefault="007C76B3" w:rsidP="00283E56">
      <w:pPr>
        <w:numPr>
          <w:ilvl w:val="0"/>
          <w:numId w:val="4"/>
        </w:numPr>
        <w:spacing w:after="0"/>
        <w:ind w:left="0" w:firstLine="851"/>
        <w:jc w:val="both"/>
        <w:rPr>
          <w:rFonts w:ascii="Times New Roman" w:hAnsi="Times New Roman" w:cs="Times New Roman"/>
          <w:bCs/>
          <w:sz w:val="28"/>
          <w:szCs w:val="28"/>
        </w:rPr>
      </w:pPr>
      <w:r w:rsidRPr="0034378E">
        <w:rPr>
          <w:rFonts w:ascii="Times New Roman" w:hAnsi="Times New Roman" w:cs="Times New Roman"/>
          <w:bCs/>
          <w:sz w:val="28"/>
          <w:szCs w:val="28"/>
        </w:rPr>
        <w:t>При размещении скверов и садов следует максимально сохранять участки с существующими насаждениями и водоемами.</w:t>
      </w:r>
    </w:p>
    <w:p w:rsidR="007C76B3" w:rsidRDefault="007C76B3" w:rsidP="00283E56">
      <w:pPr>
        <w:numPr>
          <w:ilvl w:val="0"/>
          <w:numId w:val="4"/>
        </w:numPr>
        <w:spacing w:after="0"/>
        <w:ind w:left="0" w:firstLine="851"/>
        <w:jc w:val="both"/>
        <w:rPr>
          <w:rFonts w:ascii="Times New Roman" w:hAnsi="Times New Roman" w:cs="Times New Roman"/>
          <w:bCs/>
          <w:sz w:val="28"/>
          <w:szCs w:val="28"/>
        </w:rPr>
      </w:pPr>
      <w:r w:rsidRPr="0034378E">
        <w:rPr>
          <w:rFonts w:ascii="Times New Roman" w:hAnsi="Times New Roman" w:cs="Times New Roman"/>
          <w:bCs/>
          <w:sz w:val="28"/>
          <w:szCs w:val="28"/>
        </w:rPr>
        <w:t>Озелененные территории общего пользования должны быть благоустроены и оборудованы малыми архитектурными формами: фонтанами и бассейнами, лестницами, пандусами, подпорными стенками, беседками, светильниками и др. Число светильников следует определять по нормам освещенности территорий.</w:t>
      </w:r>
    </w:p>
    <w:p w:rsidR="00B776D7" w:rsidRPr="00B776D7" w:rsidRDefault="00B776D7" w:rsidP="00B776D7">
      <w:pPr>
        <w:pStyle w:val="28"/>
        <w:numPr>
          <w:ilvl w:val="0"/>
          <w:numId w:val="4"/>
        </w:numPr>
        <w:spacing w:before="240" w:line="276" w:lineRule="auto"/>
        <w:ind w:left="0" w:right="-1" w:firstLine="851"/>
        <w:jc w:val="both"/>
        <w:rPr>
          <w:rFonts w:ascii="Times New Roman" w:hAnsi="Times New Roman" w:cs="Times New Roman"/>
          <w:bCs/>
          <w:sz w:val="28"/>
          <w:szCs w:val="28"/>
          <w:highlight w:val="yellow"/>
        </w:rPr>
      </w:pPr>
      <w:r w:rsidRPr="00B776D7">
        <w:rPr>
          <w:rFonts w:ascii="Times New Roman" w:hAnsi="Times New Roman" w:cs="Times New Roman"/>
          <w:bCs/>
          <w:sz w:val="28"/>
          <w:szCs w:val="28"/>
        </w:rPr>
        <w:t xml:space="preserve">Проектом выделяются рекреационные зоны на участках не пригодных под жилищное строительство и привлекательных территориях для развития туризма в районе каждого населенного пункта, </w:t>
      </w:r>
      <w:r>
        <w:rPr>
          <w:rFonts w:ascii="Times New Roman" w:hAnsi="Times New Roman" w:cs="Times New Roman"/>
          <w:bCs/>
          <w:sz w:val="28"/>
          <w:szCs w:val="28"/>
        </w:rPr>
        <w:t>п</w:t>
      </w:r>
      <w:r w:rsidRPr="00B776D7">
        <w:rPr>
          <w:rFonts w:ascii="Times New Roman" w:hAnsi="Times New Roman" w:cs="Times New Roman"/>
          <w:bCs/>
          <w:sz w:val="28"/>
          <w:szCs w:val="28"/>
        </w:rPr>
        <w:t>ланируемые рекреационные зоны имеют непосредственные связи с жилыми и общественно-деловыми зонами</w:t>
      </w:r>
      <w:r>
        <w:rPr>
          <w:rFonts w:ascii="Times New Roman" w:hAnsi="Times New Roman" w:cs="Times New Roman"/>
          <w:bCs/>
          <w:sz w:val="28"/>
          <w:szCs w:val="28"/>
        </w:rPr>
        <w:t>:</w:t>
      </w:r>
    </w:p>
    <w:p w:rsidR="00CB2CC2" w:rsidRPr="00B62C79" w:rsidRDefault="00B776D7" w:rsidP="00B52129">
      <w:pPr>
        <w:pStyle w:val="28"/>
        <w:numPr>
          <w:ilvl w:val="0"/>
          <w:numId w:val="4"/>
        </w:numPr>
        <w:spacing w:line="276" w:lineRule="auto"/>
        <w:ind w:left="0" w:right="-1" w:firstLine="851"/>
        <w:jc w:val="both"/>
        <w:rPr>
          <w:rFonts w:ascii="Times New Roman" w:hAnsi="Times New Roman" w:cs="Times New Roman"/>
          <w:sz w:val="28"/>
          <w:szCs w:val="28"/>
        </w:rPr>
      </w:pPr>
      <w:r w:rsidRPr="00B62C79">
        <w:rPr>
          <w:rFonts w:ascii="Times New Roman" w:hAnsi="Times New Roman" w:cs="Times New Roman"/>
          <w:bCs/>
          <w:sz w:val="28"/>
          <w:szCs w:val="28"/>
        </w:rPr>
        <w:t xml:space="preserve">1. На затапливаемых территориях </w:t>
      </w:r>
      <w:r w:rsidR="00B62C79" w:rsidRPr="00B62C79">
        <w:rPr>
          <w:rFonts w:ascii="Times New Roman" w:hAnsi="Times New Roman" w:cs="Times New Roman"/>
          <w:bCs/>
          <w:sz w:val="28"/>
          <w:szCs w:val="28"/>
        </w:rPr>
        <w:t xml:space="preserve">(в пойме реки </w:t>
      </w:r>
      <w:proofErr w:type="spellStart"/>
      <w:r w:rsidR="00B62C79" w:rsidRPr="00B62C79">
        <w:rPr>
          <w:rFonts w:ascii="Times New Roman" w:hAnsi="Times New Roman" w:cs="Times New Roman"/>
          <w:bCs/>
          <w:sz w:val="28"/>
          <w:szCs w:val="28"/>
        </w:rPr>
        <w:t>Ташелка</w:t>
      </w:r>
      <w:proofErr w:type="spellEnd"/>
      <w:r w:rsidR="00B62C79" w:rsidRPr="00B62C79">
        <w:rPr>
          <w:rFonts w:ascii="Times New Roman" w:hAnsi="Times New Roman" w:cs="Times New Roman"/>
          <w:bCs/>
          <w:sz w:val="28"/>
          <w:szCs w:val="28"/>
        </w:rPr>
        <w:t xml:space="preserve">) </w:t>
      </w:r>
      <w:r w:rsidRPr="00B62C79">
        <w:rPr>
          <w:rFonts w:ascii="Times New Roman" w:hAnsi="Times New Roman" w:cs="Times New Roman"/>
          <w:bCs/>
          <w:sz w:val="28"/>
          <w:szCs w:val="28"/>
        </w:rPr>
        <w:t xml:space="preserve">в границах села Коммуна – 27 га; </w:t>
      </w:r>
      <w:r w:rsidR="00B62C79" w:rsidRPr="00B62C79">
        <w:rPr>
          <w:rFonts w:ascii="Times New Roman" w:hAnsi="Times New Roman" w:cs="Times New Roman"/>
          <w:bCs/>
          <w:sz w:val="28"/>
          <w:szCs w:val="28"/>
        </w:rPr>
        <w:t xml:space="preserve">В данной зоне предлагается организация зоны отдыха и </w:t>
      </w:r>
      <w:r w:rsidR="00B62C79" w:rsidRPr="00B62C79">
        <w:rPr>
          <w:rFonts w:ascii="Times New Roman" w:hAnsi="Times New Roman" w:cs="Times New Roman"/>
          <w:bCs/>
          <w:sz w:val="28"/>
          <w:szCs w:val="28"/>
        </w:rPr>
        <w:lastRenderedPageBreak/>
        <w:t>развитие</w:t>
      </w:r>
      <w:r w:rsidR="00CB2CC2" w:rsidRPr="00B62C79">
        <w:rPr>
          <w:rFonts w:ascii="Times New Roman" w:hAnsi="Times New Roman" w:cs="Times New Roman"/>
          <w:bCs/>
          <w:sz w:val="28"/>
          <w:szCs w:val="28"/>
        </w:rPr>
        <w:t xml:space="preserve"> садово-дачной застройки, </w:t>
      </w:r>
      <w:r w:rsidR="00B62C79" w:rsidRPr="00B62C79">
        <w:rPr>
          <w:rFonts w:ascii="Times New Roman" w:hAnsi="Times New Roman" w:cs="Times New Roman"/>
          <w:bCs/>
          <w:sz w:val="28"/>
          <w:szCs w:val="28"/>
        </w:rPr>
        <w:t>использование которой будет</w:t>
      </w:r>
      <w:r w:rsidR="00CB2CC2" w:rsidRPr="00B62C79">
        <w:rPr>
          <w:rFonts w:ascii="Times New Roman" w:hAnsi="Times New Roman" w:cs="Times New Roman"/>
          <w:bCs/>
          <w:sz w:val="28"/>
          <w:szCs w:val="28"/>
        </w:rPr>
        <w:t xml:space="preserve"> носит</w:t>
      </w:r>
      <w:r w:rsidR="00B62C79" w:rsidRPr="00B62C79">
        <w:rPr>
          <w:rFonts w:ascii="Times New Roman" w:hAnsi="Times New Roman" w:cs="Times New Roman"/>
          <w:bCs/>
          <w:sz w:val="28"/>
          <w:szCs w:val="28"/>
        </w:rPr>
        <w:t>ь</w:t>
      </w:r>
      <w:r w:rsidR="00CB2CC2" w:rsidRPr="00B62C79">
        <w:rPr>
          <w:rFonts w:ascii="Times New Roman" w:hAnsi="Times New Roman" w:cs="Times New Roman"/>
          <w:bCs/>
          <w:sz w:val="28"/>
          <w:szCs w:val="28"/>
        </w:rPr>
        <w:t xml:space="preserve"> сезонный характер</w:t>
      </w:r>
      <w:r w:rsidR="00B62C79">
        <w:rPr>
          <w:rFonts w:ascii="Times New Roman" w:hAnsi="Times New Roman" w:cs="Times New Roman"/>
          <w:bCs/>
          <w:sz w:val="28"/>
          <w:szCs w:val="28"/>
        </w:rPr>
        <w:t>;</w:t>
      </w:r>
    </w:p>
    <w:p w:rsidR="00B62C79" w:rsidRPr="00B62C79" w:rsidRDefault="00B62C79" w:rsidP="00B62C79">
      <w:pPr>
        <w:pStyle w:val="28"/>
        <w:numPr>
          <w:ilvl w:val="0"/>
          <w:numId w:val="4"/>
        </w:numPr>
        <w:spacing w:line="276" w:lineRule="auto"/>
        <w:ind w:left="0" w:right="-1" w:firstLine="851"/>
        <w:jc w:val="both"/>
        <w:rPr>
          <w:rFonts w:ascii="Times New Roman" w:hAnsi="Times New Roman" w:cs="Times New Roman"/>
          <w:sz w:val="28"/>
          <w:szCs w:val="28"/>
          <w:highlight w:val="yellow"/>
        </w:rPr>
      </w:pPr>
      <w:r w:rsidRPr="00B62C79">
        <w:rPr>
          <w:rFonts w:ascii="Times New Roman" w:hAnsi="Times New Roman" w:cs="Times New Roman"/>
          <w:bCs/>
          <w:sz w:val="28"/>
          <w:szCs w:val="28"/>
        </w:rPr>
        <w:t xml:space="preserve">2. В районе населенных пунктов пос. </w:t>
      </w:r>
      <w:r w:rsidR="00936351">
        <w:rPr>
          <w:rFonts w:ascii="Times New Roman" w:hAnsi="Times New Roman" w:cs="Times New Roman"/>
          <w:bCs/>
          <w:sz w:val="28"/>
          <w:szCs w:val="28"/>
        </w:rPr>
        <w:t xml:space="preserve">Калинин и </w:t>
      </w:r>
      <w:proofErr w:type="gramStart"/>
      <w:r w:rsidR="00936351">
        <w:rPr>
          <w:rFonts w:ascii="Times New Roman" w:hAnsi="Times New Roman" w:cs="Times New Roman"/>
          <w:bCs/>
          <w:sz w:val="28"/>
          <w:szCs w:val="28"/>
        </w:rPr>
        <w:t>с</w:t>
      </w:r>
      <w:proofErr w:type="gramEnd"/>
      <w:r w:rsidR="00936351">
        <w:rPr>
          <w:rFonts w:ascii="Times New Roman" w:hAnsi="Times New Roman" w:cs="Times New Roman"/>
          <w:bCs/>
          <w:sz w:val="28"/>
          <w:szCs w:val="28"/>
        </w:rPr>
        <w:t xml:space="preserve">. </w:t>
      </w:r>
      <w:proofErr w:type="gramStart"/>
      <w:r w:rsidR="00936351">
        <w:rPr>
          <w:rFonts w:ascii="Times New Roman" w:hAnsi="Times New Roman" w:cs="Times New Roman"/>
          <w:bCs/>
          <w:sz w:val="28"/>
          <w:szCs w:val="28"/>
        </w:rPr>
        <w:t>Коммун</w:t>
      </w:r>
      <w:r w:rsidRPr="00B62C79">
        <w:rPr>
          <w:rFonts w:ascii="Times New Roman" w:hAnsi="Times New Roman" w:cs="Times New Roman"/>
          <w:bCs/>
          <w:sz w:val="28"/>
          <w:szCs w:val="28"/>
        </w:rPr>
        <w:t>а</w:t>
      </w:r>
      <w:proofErr w:type="gramEnd"/>
      <w:r w:rsidRPr="00B62C79">
        <w:rPr>
          <w:rFonts w:ascii="Times New Roman" w:hAnsi="Times New Roman" w:cs="Times New Roman"/>
          <w:bCs/>
          <w:sz w:val="28"/>
          <w:szCs w:val="28"/>
        </w:rPr>
        <w:t xml:space="preserve"> </w:t>
      </w:r>
      <w:r>
        <w:rPr>
          <w:rFonts w:ascii="Times New Roman" w:hAnsi="Times New Roman" w:cs="Times New Roman"/>
          <w:bCs/>
          <w:sz w:val="28"/>
          <w:szCs w:val="28"/>
        </w:rPr>
        <w:t>(</w:t>
      </w:r>
      <w:r w:rsidRPr="00B62C79">
        <w:rPr>
          <w:rFonts w:ascii="Times New Roman" w:hAnsi="Times New Roman" w:cs="Times New Roman"/>
          <w:bCs/>
          <w:sz w:val="28"/>
          <w:szCs w:val="28"/>
        </w:rPr>
        <w:t xml:space="preserve">в пойме реки </w:t>
      </w:r>
      <w:proofErr w:type="spellStart"/>
      <w:r w:rsidRPr="00B62C79">
        <w:rPr>
          <w:rFonts w:ascii="Times New Roman" w:hAnsi="Times New Roman" w:cs="Times New Roman"/>
          <w:bCs/>
          <w:sz w:val="28"/>
          <w:szCs w:val="28"/>
        </w:rPr>
        <w:t>Ташелка</w:t>
      </w:r>
      <w:proofErr w:type="spellEnd"/>
      <w:r w:rsidRPr="00B62C79">
        <w:rPr>
          <w:rFonts w:ascii="Times New Roman" w:hAnsi="Times New Roman" w:cs="Times New Roman"/>
          <w:bCs/>
          <w:sz w:val="28"/>
          <w:szCs w:val="28"/>
        </w:rPr>
        <w:t>) за границами населенных пунктов – 107 га</w:t>
      </w:r>
      <w:r>
        <w:rPr>
          <w:rFonts w:ascii="Times New Roman" w:hAnsi="Times New Roman" w:cs="Times New Roman"/>
          <w:bCs/>
          <w:sz w:val="28"/>
          <w:szCs w:val="28"/>
        </w:rPr>
        <w:t>;</w:t>
      </w:r>
    </w:p>
    <w:p w:rsidR="00B62C79" w:rsidRPr="00B62C79" w:rsidRDefault="00B62C79" w:rsidP="00B62C79">
      <w:pPr>
        <w:pStyle w:val="28"/>
        <w:numPr>
          <w:ilvl w:val="0"/>
          <w:numId w:val="4"/>
        </w:numPr>
        <w:spacing w:line="276" w:lineRule="auto"/>
        <w:ind w:left="0" w:right="-1" w:firstLine="851"/>
        <w:jc w:val="both"/>
        <w:rPr>
          <w:rFonts w:ascii="Times New Roman" w:hAnsi="Times New Roman" w:cs="Times New Roman"/>
          <w:sz w:val="28"/>
          <w:szCs w:val="28"/>
          <w:highlight w:val="yellow"/>
        </w:rPr>
      </w:pPr>
      <w:r>
        <w:rPr>
          <w:rFonts w:ascii="Times New Roman" w:hAnsi="Times New Roman" w:cs="Times New Roman"/>
          <w:bCs/>
          <w:sz w:val="28"/>
          <w:szCs w:val="28"/>
        </w:rPr>
        <w:t xml:space="preserve">3. Западнее села </w:t>
      </w:r>
      <w:proofErr w:type="spellStart"/>
      <w:r>
        <w:rPr>
          <w:rFonts w:ascii="Times New Roman" w:hAnsi="Times New Roman" w:cs="Times New Roman"/>
          <w:bCs/>
          <w:sz w:val="28"/>
          <w:szCs w:val="28"/>
        </w:rPr>
        <w:t>Кандалинцево</w:t>
      </w:r>
      <w:proofErr w:type="spellEnd"/>
      <w:r>
        <w:rPr>
          <w:rFonts w:ascii="Times New Roman" w:hAnsi="Times New Roman" w:cs="Times New Roman"/>
          <w:bCs/>
          <w:sz w:val="28"/>
          <w:szCs w:val="28"/>
        </w:rPr>
        <w:t xml:space="preserve"> (</w:t>
      </w:r>
      <w:r w:rsidRPr="00B62C79">
        <w:rPr>
          <w:rFonts w:ascii="Times New Roman" w:hAnsi="Times New Roman" w:cs="Times New Roman"/>
          <w:bCs/>
          <w:sz w:val="28"/>
          <w:szCs w:val="28"/>
        </w:rPr>
        <w:t>за граница</w:t>
      </w:r>
      <w:r>
        <w:rPr>
          <w:rFonts w:ascii="Times New Roman" w:hAnsi="Times New Roman" w:cs="Times New Roman"/>
          <w:bCs/>
          <w:sz w:val="28"/>
          <w:szCs w:val="28"/>
        </w:rPr>
        <w:t>ми населенного</w:t>
      </w:r>
      <w:r w:rsidRPr="00B62C79">
        <w:rPr>
          <w:rFonts w:ascii="Times New Roman" w:hAnsi="Times New Roman" w:cs="Times New Roman"/>
          <w:bCs/>
          <w:sz w:val="28"/>
          <w:szCs w:val="28"/>
        </w:rPr>
        <w:t xml:space="preserve"> пункт</w:t>
      </w:r>
      <w:r>
        <w:rPr>
          <w:rFonts w:ascii="Times New Roman" w:hAnsi="Times New Roman" w:cs="Times New Roman"/>
          <w:bCs/>
          <w:sz w:val="28"/>
          <w:szCs w:val="28"/>
        </w:rPr>
        <w:t>а) – 74 га;</w:t>
      </w:r>
    </w:p>
    <w:p w:rsidR="00B62C79" w:rsidRPr="00B62C79" w:rsidRDefault="00B62C79" w:rsidP="00B62C79">
      <w:pPr>
        <w:pStyle w:val="28"/>
        <w:numPr>
          <w:ilvl w:val="0"/>
          <w:numId w:val="4"/>
        </w:numPr>
        <w:spacing w:line="276" w:lineRule="auto"/>
        <w:ind w:left="0" w:right="-1" w:firstLine="851"/>
        <w:jc w:val="both"/>
        <w:rPr>
          <w:rFonts w:ascii="Times New Roman" w:hAnsi="Times New Roman" w:cs="Times New Roman"/>
          <w:sz w:val="28"/>
          <w:szCs w:val="28"/>
          <w:highlight w:val="yellow"/>
        </w:rPr>
      </w:pPr>
      <w:r>
        <w:rPr>
          <w:rFonts w:ascii="Times New Roman" w:hAnsi="Times New Roman" w:cs="Times New Roman"/>
          <w:bCs/>
          <w:sz w:val="28"/>
          <w:szCs w:val="28"/>
        </w:rPr>
        <w:t>4. В сел</w:t>
      </w:r>
      <w:r w:rsidR="008D7A31">
        <w:rPr>
          <w:rFonts w:ascii="Times New Roman" w:hAnsi="Times New Roman" w:cs="Times New Roman"/>
          <w:bCs/>
          <w:sz w:val="28"/>
          <w:szCs w:val="28"/>
        </w:rPr>
        <w:t>е</w:t>
      </w:r>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Прокуроновка</w:t>
      </w:r>
      <w:proofErr w:type="spellEnd"/>
      <w:r>
        <w:rPr>
          <w:rFonts w:ascii="Times New Roman" w:hAnsi="Times New Roman" w:cs="Times New Roman"/>
          <w:bCs/>
          <w:sz w:val="28"/>
          <w:szCs w:val="28"/>
        </w:rPr>
        <w:t xml:space="preserve"> (в пройме реки </w:t>
      </w:r>
      <w:proofErr w:type="spellStart"/>
      <w:r>
        <w:rPr>
          <w:rFonts w:ascii="Times New Roman" w:hAnsi="Times New Roman" w:cs="Times New Roman"/>
          <w:bCs/>
          <w:sz w:val="28"/>
          <w:szCs w:val="28"/>
        </w:rPr>
        <w:t>Прокуронка</w:t>
      </w:r>
      <w:proofErr w:type="spellEnd"/>
      <w:r>
        <w:rPr>
          <w:rFonts w:ascii="Times New Roman" w:hAnsi="Times New Roman" w:cs="Times New Roman"/>
          <w:bCs/>
          <w:sz w:val="28"/>
          <w:szCs w:val="28"/>
        </w:rPr>
        <w:t xml:space="preserve">) в границах населенного пункта – 11 га. </w:t>
      </w:r>
    </w:p>
    <w:p w:rsidR="006D2D54" w:rsidRPr="00386D6C" w:rsidRDefault="006D2D54" w:rsidP="00283E56">
      <w:pPr>
        <w:numPr>
          <w:ilvl w:val="0"/>
          <w:numId w:val="4"/>
        </w:numPr>
        <w:spacing w:before="240" w:after="120"/>
        <w:ind w:left="0" w:firstLine="0"/>
        <w:jc w:val="both"/>
        <w:rPr>
          <w:rFonts w:ascii="Times New Roman" w:hAnsi="Times New Roman" w:cs="Times New Roman"/>
          <w:b/>
          <w:bCs/>
          <w:i/>
          <w:sz w:val="28"/>
          <w:szCs w:val="28"/>
          <w:u w:val="single"/>
        </w:rPr>
      </w:pPr>
      <w:r w:rsidRPr="00386D6C">
        <w:rPr>
          <w:rFonts w:ascii="Times New Roman" w:hAnsi="Times New Roman" w:cs="Times New Roman"/>
          <w:b/>
          <w:bCs/>
          <w:i/>
          <w:sz w:val="28"/>
          <w:szCs w:val="28"/>
          <w:u w:val="single"/>
        </w:rPr>
        <w:t>Производственная зона. Параметры застройки производственной зоны.</w:t>
      </w:r>
    </w:p>
    <w:p w:rsidR="006D2D54" w:rsidRPr="0034378E" w:rsidRDefault="006D2D54" w:rsidP="00283E56">
      <w:pPr>
        <w:numPr>
          <w:ilvl w:val="0"/>
          <w:numId w:val="4"/>
        </w:numPr>
        <w:spacing w:after="0"/>
        <w:ind w:left="0" w:firstLine="851"/>
        <w:jc w:val="both"/>
        <w:rPr>
          <w:rFonts w:ascii="Times New Roman" w:hAnsi="Times New Roman" w:cs="Times New Roman"/>
          <w:sz w:val="28"/>
          <w:szCs w:val="28"/>
        </w:rPr>
      </w:pPr>
      <w:r w:rsidRPr="0034378E">
        <w:rPr>
          <w:rFonts w:ascii="Times New Roman" w:hAnsi="Times New Roman" w:cs="Times New Roman"/>
          <w:sz w:val="28"/>
          <w:szCs w:val="28"/>
        </w:rPr>
        <w:t>Производственная зона включает территории всех предприятий основного и сопутствующего назначения со всеми их зданиями,</w:t>
      </w:r>
      <w:r w:rsidR="004F0046">
        <w:rPr>
          <w:rFonts w:ascii="Times New Roman" w:hAnsi="Times New Roman" w:cs="Times New Roman"/>
          <w:sz w:val="28"/>
          <w:szCs w:val="28"/>
        </w:rPr>
        <w:t xml:space="preserve"> сооружениями и коммуникациями.</w:t>
      </w:r>
    </w:p>
    <w:p w:rsidR="006D2D54" w:rsidRPr="0034378E" w:rsidRDefault="006D2D54" w:rsidP="00283E56">
      <w:pPr>
        <w:numPr>
          <w:ilvl w:val="0"/>
          <w:numId w:val="4"/>
        </w:numPr>
        <w:spacing w:after="0"/>
        <w:ind w:left="0" w:firstLine="851"/>
        <w:jc w:val="both"/>
        <w:rPr>
          <w:rFonts w:ascii="Times New Roman" w:hAnsi="Times New Roman" w:cs="Times New Roman"/>
          <w:sz w:val="28"/>
          <w:szCs w:val="28"/>
        </w:rPr>
      </w:pPr>
      <w:r w:rsidRPr="0034378E">
        <w:rPr>
          <w:rFonts w:ascii="Times New Roman" w:hAnsi="Times New Roman" w:cs="Times New Roman"/>
          <w:sz w:val="28"/>
          <w:szCs w:val="28"/>
        </w:rPr>
        <w:t>В состав производственных зон могут включаться:</w:t>
      </w:r>
    </w:p>
    <w:p w:rsidR="006D2D54" w:rsidRPr="0034378E" w:rsidRDefault="006D2D54" w:rsidP="00283E56">
      <w:pPr>
        <w:numPr>
          <w:ilvl w:val="0"/>
          <w:numId w:val="4"/>
        </w:numPr>
        <w:spacing w:after="0"/>
        <w:ind w:left="0" w:firstLine="851"/>
        <w:jc w:val="both"/>
        <w:rPr>
          <w:rFonts w:ascii="Times New Roman" w:hAnsi="Times New Roman" w:cs="Times New Roman"/>
          <w:sz w:val="28"/>
          <w:szCs w:val="28"/>
        </w:rPr>
      </w:pPr>
      <w:r w:rsidRPr="0034378E">
        <w:rPr>
          <w:rFonts w:ascii="Times New Roman" w:hAnsi="Times New Roman" w:cs="Times New Roman"/>
          <w:sz w:val="28"/>
          <w:szCs w:val="28"/>
        </w:rPr>
        <w:t>- коммунальные зоны - зоны размещения коммунальных и складских объектов, объектов жилищно-коммунального хозяйства, объектов транспорта, объектов оптовой торговли;</w:t>
      </w:r>
    </w:p>
    <w:p w:rsidR="006D2D54" w:rsidRPr="0034378E" w:rsidRDefault="006D2D54" w:rsidP="00283E56">
      <w:pPr>
        <w:numPr>
          <w:ilvl w:val="0"/>
          <w:numId w:val="4"/>
        </w:numPr>
        <w:spacing w:after="0"/>
        <w:ind w:left="0" w:firstLine="851"/>
        <w:jc w:val="both"/>
        <w:rPr>
          <w:rFonts w:ascii="Times New Roman" w:hAnsi="Times New Roman" w:cs="Times New Roman"/>
          <w:sz w:val="28"/>
          <w:szCs w:val="28"/>
        </w:rPr>
      </w:pPr>
      <w:r w:rsidRPr="0034378E">
        <w:rPr>
          <w:rFonts w:ascii="Times New Roman" w:hAnsi="Times New Roman" w:cs="Times New Roman"/>
          <w:sz w:val="28"/>
          <w:szCs w:val="28"/>
        </w:rPr>
        <w:t>- производственные зоны - зоны размещения производственных объектов с различными нормативами воздействия на окружающую среду, как правило, требующие устройства санитарно-защитных зон шириной более 50 м;</w:t>
      </w:r>
    </w:p>
    <w:p w:rsidR="006D2D54" w:rsidRPr="0034378E" w:rsidRDefault="006D2D54" w:rsidP="00283E56">
      <w:pPr>
        <w:numPr>
          <w:ilvl w:val="0"/>
          <w:numId w:val="4"/>
        </w:numPr>
        <w:spacing w:after="0"/>
        <w:ind w:left="0" w:firstLine="851"/>
        <w:jc w:val="both"/>
        <w:rPr>
          <w:rFonts w:ascii="Times New Roman" w:hAnsi="Times New Roman" w:cs="Times New Roman"/>
          <w:sz w:val="28"/>
          <w:szCs w:val="28"/>
        </w:rPr>
      </w:pPr>
      <w:r w:rsidRPr="0034378E">
        <w:rPr>
          <w:rFonts w:ascii="Times New Roman" w:hAnsi="Times New Roman" w:cs="Times New Roman"/>
          <w:sz w:val="28"/>
          <w:szCs w:val="28"/>
        </w:rPr>
        <w:t>- иные виды производственной, инженерной и транспортной инфраструктур.</w:t>
      </w:r>
    </w:p>
    <w:p w:rsidR="006D2D54" w:rsidRPr="0034378E" w:rsidRDefault="006D2D54" w:rsidP="00283E56">
      <w:pPr>
        <w:numPr>
          <w:ilvl w:val="0"/>
          <w:numId w:val="4"/>
        </w:numPr>
        <w:spacing w:after="0"/>
        <w:ind w:left="0" w:firstLine="851"/>
        <w:jc w:val="both"/>
        <w:rPr>
          <w:rFonts w:ascii="Times New Roman" w:hAnsi="Times New Roman" w:cs="Times New Roman"/>
          <w:sz w:val="28"/>
          <w:szCs w:val="28"/>
        </w:rPr>
      </w:pPr>
      <w:r w:rsidRPr="0034378E">
        <w:rPr>
          <w:rFonts w:ascii="Times New Roman" w:hAnsi="Times New Roman" w:cs="Times New Roman"/>
          <w:sz w:val="28"/>
          <w:szCs w:val="28"/>
        </w:rPr>
        <w:t>В производственных зонах допускается размещать сооружения и помещения объектов аварийно-спасательных служб, обслуживающих расположенные в производственной зоне предприятия и другие объекты.</w:t>
      </w:r>
    </w:p>
    <w:p w:rsidR="006D2D54" w:rsidRPr="0034378E" w:rsidRDefault="006D2D54" w:rsidP="00283E56">
      <w:pPr>
        <w:numPr>
          <w:ilvl w:val="0"/>
          <w:numId w:val="4"/>
        </w:numPr>
        <w:spacing w:after="0"/>
        <w:ind w:left="0" w:firstLine="851"/>
        <w:jc w:val="both"/>
        <w:rPr>
          <w:rFonts w:ascii="Times New Roman" w:hAnsi="Times New Roman" w:cs="Times New Roman"/>
          <w:sz w:val="28"/>
          <w:szCs w:val="28"/>
        </w:rPr>
      </w:pPr>
      <w:r w:rsidRPr="0034378E">
        <w:rPr>
          <w:rFonts w:ascii="Times New Roman" w:hAnsi="Times New Roman" w:cs="Times New Roman"/>
          <w:sz w:val="28"/>
          <w:szCs w:val="28"/>
        </w:rPr>
        <w:t>При размещении и реконструкции предприятий и других объектов на территории производственной зоны следует предусматривать меры по обеспечению их безопасности в процессе эксплуатации, а также предусматривать в случае аварии на одном из предприятий защиту населения прилегающих районов от опасных воздействий и меры по обеспечению безопасности функционирования других предприятий. Степень опасности производственных и других объектов определяется в установленном законодательством порядке в соответствии с техническими регламентами.</w:t>
      </w:r>
    </w:p>
    <w:p w:rsidR="006D2D54" w:rsidRPr="0034378E" w:rsidRDefault="006D2D54" w:rsidP="00283E56">
      <w:pPr>
        <w:numPr>
          <w:ilvl w:val="0"/>
          <w:numId w:val="4"/>
        </w:numPr>
        <w:spacing w:after="0"/>
        <w:ind w:left="0" w:firstLine="851"/>
        <w:jc w:val="both"/>
        <w:rPr>
          <w:rFonts w:ascii="Times New Roman" w:hAnsi="Times New Roman" w:cs="Times New Roman"/>
          <w:sz w:val="28"/>
          <w:szCs w:val="28"/>
        </w:rPr>
      </w:pPr>
      <w:r w:rsidRPr="0034378E">
        <w:rPr>
          <w:rFonts w:ascii="Times New Roman" w:hAnsi="Times New Roman" w:cs="Times New Roman"/>
          <w:sz w:val="28"/>
          <w:szCs w:val="28"/>
        </w:rPr>
        <w:t xml:space="preserve">В пределах производственных зон и санитарно-защитных зон предприятий не допускается размещать жилые дома, гостиницы, общежития, садово-дачную застройку, дошкольные и общеобразовательные учреждения, учреждения здравоохранения и отдыха, спортивные сооружения, другие </w:t>
      </w:r>
      <w:r w:rsidRPr="0034378E">
        <w:rPr>
          <w:rFonts w:ascii="Times New Roman" w:hAnsi="Times New Roman" w:cs="Times New Roman"/>
          <w:sz w:val="28"/>
          <w:szCs w:val="28"/>
        </w:rPr>
        <w:lastRenderedPageBreak/>
        <w:t>общественные здания, не связанные с обслуживанием производства. Территория санитарно-защитных зон не должна использоваться для рекреационных целей и производства сельскохозяйственной продукции.</w:t>
      </w:r>
    </w:p>
    <w:p w:rsidR="006D2D54" w:rsidRPr="0034378E" w:rsidRDefault="006D2D54" w:rsidP="00283E56">
      <w:pPr>
        <w:numPr>
          <w:ilvl w:val="0"/>
          <w:numId w:val="4"/>
        </w:numPr>
        <w:spacing w:after="0"/>
        <w:ind w:left="0" w:firstLine="851"/>
        <w:jc w:val="both"/>
        <w:rPr>
          <w:rFonts w:ascii="Times New Roman" w:hAnsi="Times New Roman" w:cs="Times New Roman"/>
          <w:sz w:val="28"/>
          <w:szCs w:val="28"/>
        </w:rPr>
      </w:pPr>
      <w:r w:rsidRPr="0034378E">
        <w:rPr>
          <w:rFonts w:ascii="Times New Roman" w:hAnsi="Times New Roman" w:cs="Times New Roman"/>
          <w:sz w:val="28"/>
          <w:szCs w:val="28"/>
        </w:rPr>
        <w:t>Оздоровительные, санитарно-гигиенические, строительные и другие мероприятия, связанные с охраной окружающей среды на прилегающей к предприятию загрязненной территории, включая благоустройство санитарно-защитных зон, осуществляются за счет предприятия, имеющего вредные выбросы.</w:t>
      </w:r>
    </w:p>
    <w:p w:rsidR="006D2D54" w:rsidRPr="0034378E" w:rsidRDefault="006D2D54" w:rsidP="00283E56">
      <w:pPr>
        <w:numPr>
          <w:ilvl w:val="0"/>
          <w:numId w:val="4"/>
        </w:numPr>
        <w:spacing w:after="0"/>
        <w:ind w:left="0" w:firstLine="851"/>
        <w:jc w:val="both"/>
        <w:rPr>
          <w:rFonts w:ascii="Times New Roman" w:hAnsi="Times New Roman" w:cs="Times New Roman"/>
          <w:sz w:val="28"/>
          <w:szCs w:val="28"/>
        </w:rPr>
      </w:pPr>
      <w:r w:rsidRPr="0034378E">
        <w:rPr>
          <w:rFonts w:ascii="Times New Roman" w:hAnsi="Times New Roman" w:cs="Times New Roman"/>
          <w:sz w:val="28"/>
          <w:szCs w:val="28"/>
        </w:rPr>
        <w:t>Функционально-планировочную организацию промышленных зон необходимо предусматривать в виде кварталов (в границах красных линий), в пределах которых размещаются основные и вспомогательные производства предприятий, с учетом санитарно-гигиенических и противопожарных требований к их размещению, грузооборота и видов транспорта, а также очередности строительства.</w:t>
      </w:r>
    </w:p>
    <w:p w:rsidR="006D2D54" w:rsidRPr="0034378E" w:rsidRDefault="006D2D54" w:rsidP="00283E56">
      <w:pPr>
        <w:numPr>
          <w:ilvl w:val="0"/>
          <w:numId w:val="4"/>
        </w:numPr>
        <w:spacing w:after="0"/>
        <w:ind w:left="0" w:firstLine="851"/>
        <w:jc w:val="both"/>
        <w:rPr>
          <w:rFonts w:ascii="Times New Roman" w:hAnsi="Times New Roman" w:cs="Times New Roman"/>
          <w:sz w:val="28"/>
          <w:szCs w:val="28"/>
        </w:rPr>
      </w:pPr>
      <w:r w:rsidRPr="0034378E">
        <w:rPr>
          <w:rFonts w:ascii="Times New Roman" w:hAnsi="Times New Roman" w:cs="Times New Roman"/>
          <w:sz w:val="28"/>
          <w:szCs w:val="28"/>
        </w:rPr>
        <w:t>Территория, занимаемая площадками промышленных предприятий и других производственных объектов, учреждениями и предприятиями обслуживания, должна составлять, как правило, не менее 60% всей территории промышленной зоны.</w:t>
      </w:r>
    </w:p>
    <w:p w:rsidR="006D2D54" w:rsidRPr="0034378E" w:rsidRDefault="006D2D54" w:rsidP="00283E56">
      <w:pPr>
        <w:numPr>
          <w:ilvl w:val="0"/>
          <w:numId w:val="4"/>
        </w:numPr>
        <w:spacing w:after="0"/>
        <w:ind w:left="0" w:firstLine="851"/>
        <w:jc w:val="both"/>
        <w:rPr>
          <w:rFonts w:ascii="Times New Roman" w:hAnsi="Times New Roman" w:cs="Times New Roman"/>
          <w:sz w:val="28"/>
          <w:szCs w:val="28"/>
        </w:rPr>
      </w:pPr>
      <w:proofErr w:type="gramStart"/>
      <w:r w:rsidRPr="0034378E">
        <w:rPr>
          <w:rFonts w:ascii="Times New Roman" w:hAnsi="Times New Roman" w:cs="Times New Roman"/>
          <w:sz w:val="28"/>
          <w:szCs w:val="28"/>
        </w:rPr>
        <w:t>Нормативный размер участка промышленного предприятия принимается равным отношению площади его застройки к показателю нормативной плотности застройки площадок промышленных предприятий в соответствии с СП 18.13330.</w:t>
      </w:r>
      <w:proofErr w:type="gramEnd"/>
    </w:p>
    <w:p w:rsidR="006D2D54" w:rsidRPr="0034378E" w:rsidRDefault="006D2D54" w:rsidP="00283E56">
      <w:pPr>
        <w:numPr>
          <w:ilvl w:val="0"/>
          <w:numId w:val="4"/>
        </w:numPr>
        <w:spacing w:after="0"/>
        <w:ind w:left="0" w:firstLine="851"/>
        <w:jc w:val="both"/>
        <w:rPr>
          <w:rFonts w:ascii="Times New Roman" w:hAnsi="Times New Roman" w:cs="Times New Roman"/>
          <w:sz w:val="28"/>
          <w:szCs w:val="28"/>
        </w:rPr>
      </w:pPr>
      <w:r w:rsidRPr="0034378E">
        <w:rPr>
          <w:rFonts w:ascii="Times New Roman" w:hAnsi="Times New Roman" w:cs="Times New Roman"/>
          <w:sz w:val="28"/>
          <w:szCs w:val="28"/>
        </w:rPr>
        <w:t>При размещении предприятий и других объектов необходимо предусматривать меры по исключению загрязнения почв, поверхностных и подземных вод, поверхностных водосборов, водоемов и атмосферного воздуха с учетом требований СП 18.13330, а также положений об охране подземных вод.</w:t>
      </w:r>
    </w:p>
    <w:p w:rsidR="006D2D54" w:rsidRPr="0034378E" w:rsidRDefault="006D2D54" w:rsidP="00283E56">
      <w:pPr>
        <w:numPr>
          <w:ilvl w:val="0"/>
          <w:numId w:val="4"/>
        </w:numPr>
        <w:spacing w:after="0"/>
        <w:ind w:left="0" w:firstLine="851"/>
        <w:jc w:val="both"/>
        <w:rPr>
          <w:rFonts w:ascii="Times New Roman" w:hAnsi="Times New Roman" w:cs="Times New Roman"/>
          <w:sz w:val="28"/>
          <w:szCs w:val="28"/>
        </w:rPr>
      </w:pPr>
      <w:r w:rsidRPr="0034378E">
        <w:rPr>
          <w:rFonts w:ascii="Times New Roman" w:hAnsi="Times New Roman" w:cs="Times New Roman"/>
          <w:sz w:val="28"/>
          <w:szCs w:val="28"/>
        </w:rPr>
        <w:t>Размеры санитарно-защитных зон следует устанавливать с учетом требований СанПиН 2.2.1/2.1.1.1200. Достаточность ширины санитарно-защитной зоны следует подтверждать расчетами рассеивания в атмосферном воздухе вредных веществ, содержащихся в выбросах промышленных предприятий, в соответствии с методикой.</w:t>
      </w:r>
    </w:p>
    <w:p w:rsidR="006D2D54" w:rsidRPr="0034378E" w:rsidRDefault="006D2D54" w:rsidP="00283E56">
      <w:pPr>
        <w:numPr>
          <w:ilvl w:val="0"/>
          <w:numId w:val="4"/>
        </w:numPr>
        <w:spacing w:after="0"/>
        <w:ind w:left="0" w:firstLine="851"/>
        <w:jc w:val="both"/>
        <w:rPr>
          <w:rFonts w:ascii="Times New Roman" w:hAnsi="Times New Roman" w:cs="Times New Roman"/>
          <w:sz w:val="28"/>
          <w:szCs w:val="28"/>
        </w:rPr>
      </w:pPr>
      <w:r w:rsidRPr="0034378E">
        <w:rPr>
          <w:rFonts w:ascii="Times New Roman" w:hAnsi="Times New Roman" w:cs="Times New Roman"/>
          <w:sz w:val="28"/>
          <w:szCs w:val="28"/>
        </w:rPr>
        <w:t>Минимальную площадь озеленения санитарно-защитных зон следует принимать в зависимость от ширины зоны</w:t>
      </w:r>
      <w:proofErr w:type="gramStart"/>
      <w:r w:rsidRPr="0034378E">
        <w:rPr>
          <w:rFonts w:ascii="Times New Roman" w:hAnsi="Times New Roman" w:cs="Times New Roman"/>
          <w:sz w:val="28"/>
          <w:szCs w:val="28"/>
        </w:rPr>
        <w:t>, %:</w:t>
      </w:r>
      <w:proofErr w:type="gramEnd"/>
    </w:p>
    <w:p w:rsidR="006D2D54" w:rsidRPr="0034378E" w:rsidRDefault="006D2D54" w:rsidP="00283E56">
      <w:pPr>
        <w:numPr>
          <w:ilvl w:val="0"/>
          <w:numId w:val="4"/>
        </w:numPr>
        <w:spacing w:after="0"/>
        <w:ind w:left="0" w:firstLine="851"/>
        <w:jc w:val="both"/>
        <w:rPr>
          <w:rFonts w:ascii="Times New Roman" w:hAnsi="Times New Roman" w:cs="Times New Roman"/>
          <w:sz w:val="28"/>
          <w:szCs w:val="28"/>
        </w:rPr>
      </w:pPr>
      <w:r w:rsidRPr="0034378E">
        <w:rPr>
          <w:rFonts w:ascii="Times New Roman" w:hAnsi="Times New Roman" w:cs="Times New Roman"/>
          <w:sz w:val="28"/>
          <w:szCs w:val="28"/>
        </w:rPr>
        <w:t xml:space="preserve">    до  300 м ................................................. 60</w:t>
      </w:r>
    </w:p>
    <w:p w:rsidR="006D2D54" w:rsidRPr="0034378E" w:rsidRDefault="006D2D54" w:rsidP="00283E56">
      <w:pPr>
        <w:numPr>
          <w:ilvl w:val="0"/>
          <w:numId w:val="4"/>
        </w:numPr>
        <w:spacing w:after="0"/>
        <w:ind w:left="0" w:firstLine="851"/>
        <w:jc w:val="both"/>
        <w:rPr>
          <w:rFonts w:ascii="Times New Roman" w:hAnsi="Times New Roman" w:cs="Times New Roman"/>
          <w:sz w:val="28"/>
          <w:szCs w:val="28"/>
        </w:rPr>
      </w:pPr>
      <w:r w:rsidRPr="0034378E">
        <w:rPr>
          <w:rFonts w:ascii="Times New Roman" w:hAnsi="Times New Roman" w:cs="Times New Roman"/>
          <w:sz w:val="28"/>
          <w:szCs w:val="28"/>
        </w:rPr>
        <w:t xml:space="preserve">    св. 300 до 1000 м ......................................... 50</w:t>
      </w:r>
    </w:p>
    <w:p w:rsidR="006D2D54" w:rsidRPr="0034378E" w:rsidRDefault="006D2D54" w:rsidP="00283E56">
      <w:pPr>
        <w:numPr>
          <w:ilvl w:val="0"/>
          <w:numId w:val="4"/>
        </w:numPr>
        <w:spacing w:after="0"/>
        <w:ind w:left="0" w:firstLine="851"/>
        <w:jc w:val="both"/>
        <w:rPr>
          <w:rFonts w:ascii="Times New Roman" w:hAnsi="Times New Roman" w:cs="Times New Roman"/>
          <w:sz w:val="28"/>
          <w:szCs w:val="28"/>
        </w:rPr>
      </w:pPr>
      <w:r w:rsidRPr="0034378E">
        <w:rPr>
          <w:rFonts w:ascii="Times New Roman" w:hAnsi="Times New Roman" w:cs="Times New Roman"/>
          <w:sz w:val="28"/>
          <w:szCs w:val="28"/>
        </w:rPr>
        <w:t xml:space="preserve">    "  1000 "  3000 м ......................................... 40</w:t>
      </w:r>
    </w:p>
    <w:p w:rsidR="006D2D54" w:rsidRPr="0034378E" w:rsidRDefault="006D2D54" w:rsidP="00283E56">
      <w:pPr>
        <w:numPr>
          <w:ilvl w:val="0"/>
          <w:numId w:val="4"/>
        </w:numPr>
        <w:spacing w:after="0"/>
        <w:ind w:left="0" w:firstLine="851"/>
        <w:jc w:val="both"/>
        <w:rPr>
          <w:rFonts w:ascii="Times New Roman" w:hAnsi="Times New Roman" w:cs="Times New Roman"/>
          <w:sz w:val="28"/>
          <w:szCs w:val="28"/>
        </w:rPr>
      </w:pPr>
      <w:r w:rsidRPr="0034378E">
        <w:rPr>
          <w:rFonts w:ascii="Times New Roman" w:hAnsi="Times New Roman" w:cs="Times New Roman"/>
          <w:sz w:val="28"/>
          <w:szCs w:val="28"/>
        </w:rPr>
        <w:t xml:space="preserve">    "  3000 м ................................................. 20</w:t>
      </w:r>
    </w:p>
    <w:p w:rsidR="006D2D54" w:rsidRPr="0034378E" w:rsidRDefault="006D2D54" w:rsidP="00283E56">
      <w:pPr>
        <w:numPr>
          <w:ilvl w:val="0"/>
          <w:numId w:val="4"/>
        </w:numPr>
        <w:spacing w:after="0"/>
        <w:ind w:left="0" w:firstLine="851"/>
        <w:jc w:val="both"/>
        <w:rPr>
          <w:rFonts w:ascii="Times New Roman" w:hAnsi="Times New Roman" w:cs="Times New Roman"/>
          <w:sz w:val="28"/>
          <w:szCs w:val="28"/>
        </w:rPr>
      </w:pPr>
      <w:r w:rsidRPr="0034378E">
        <w:rPr>
          <w:rFonts w:ascii="Times New Roman" w:hAnsi="Times New Roman" w:cs="Times New Roman"/>
          <w:sz w:val="28"/>
          <w:szCs w:val="28"/>
        </w:rPr>
        <w:lastRenderedPageBreak/>
        <w:t>В санитарно-защитных зонах со стороны жилых и общественно-деловых зон необходимо предусматривать полосу древесно-кустарниковых насаждений шириной не менее 50 м, а при ширине зоны до 100 м - не менее 20 м.</w:t>
      </w:r>
    </w:p>
    <w:p w:rsidR="006D2D54" w:rsidRPr="0034378E" w:rsidRDefault="006D2D54" w:rsidP="00283E56">
      <w:pPr>
        <w:numPr>
          <w:ilvl w:val="0"/>
          <w:numId w:val="4"/>
        </w:numPr>
        <w:spacing w:after="0"/>
        <w:ind w:left="0" w:firstLine="851"/>
        <w:jc w:val="both"/>
        <w:rPr>
          <w:rFonts w:ascii="Times New Roman" w:hAnsi="Times New Roman" w:cs="Times New Roman"/>
          <w:sz w:val="28"/>
          <w:szCs w:val="28"/>
        </w:rPr>
      </w:pPr>
      <w:r w:rsidRPr="0034378E">
        <w:rPr>
          <w:rFonts w:ascii="Times New Roman" w:hAnsi="Times New Roman" w:cs="Times New Roman"/>
          <w:sz w:val="28"/>
          <w:szCs w:val="28"/>
        </w:rPr>
        <w:t xml:space="preserve">На территориях коммунально-складских зон следует размещать предприятия пищевой (пищевкусовой, мясной и молочной) промышленности, </w:t>
      </w:r>
      <w:proofErr w:type="spellStart"/>
      <w:r w:rsidRPr="0034378E">
        <w:rPr>
          <w:rFonts w:ascii="Times New Roman" w:hAnsi="Times New Roman" w:cs="Times New Roman"/>
          <w:sz w:val="28"/>
          <w:szCs w:val="28"/>
        </w:rPr>
        <w:t>общетоварные</w:t>
      </w:r>
      <w:proofErr w:type="spellEnd"/>
      <w:r w:rsidRPr="0034378E">
        <w:rPr>
          <w:rFonts w:ascii="Times New Roman" w:hAnsi="Times New Roman" w:cs="Times New Roman"/>
          <w:sz w:val="28"/>
          <w:szCs w:val="28"/>
        </w:rPr>
        <w:t xml:space="preserve"> (продовольственные и непродовольственные), специализированные склады (холодильники, картофеле-, овощ</w:t>
      </w:r>
      <w:proofErr w:type="gramStart"/>
      <w:r w:rsidRPr="0034378E">
        <w:rPr>
          <w:rFonts w:ascii="Times New Roman" w:hAnsi="Times New Roman" w:cs="Times New Roman"/>
          <w:sz w:val="28"/>
          <w:szCs w:val="28"/>
        </w:rPr>
        <w:t>е-</w:t>
      </w:r>
      <w:proofErr w:type="gramEnd"/>
      <w:r w:rsidRPr="0034378E">
        <w:rPr>
          <w:rFonts w:ascii="Times New Roman" w:hAnsi="Times New Roman" w:cs="Times New Roman"/>
          <w:sz w:val="28"/>
          <w:szCs w:val="28"/>
        </w:rPr>
        <w:t xml:space="preserve">, </w:t>
      </w:r>
      <w:proofErr w:type="spellStart"/>
      <w:r w:rsidRPr="0034378E">
        <w:rPr>
          <w:rFonts w:ascii="Times New Roman" w:hAnsi="Times New Roman" w:cs="Times New Roman"/>
          <w:sz w:val="28"/>
          <w:szCs w:val="28"/>
        </w:rPr>
        <w:t>фруктохранилища</w:t>
      </w:r>
      <w:proofErr w:type="spellEnd"/>
      <w:r w:rsidRPr="0034378E">
        <w:rPr>
          <w:rFonts w:ascii="Times New Roman" w:hAnsi="Times New Roman" w:cs="Times New Roman"/>
          <w:sz w:val="28"/>
          <w:szCs w:val="28"/>
        </w:rPr>
        <w:t>), предприятия коммунального, транспортного и бытового обслуживания населения.</w:t>
      </w:r>
    </w:p>
    <w:p w:rsidR="006D2D54" w:rsidRPr="0034378E" w:rsidRDefault="006D2D54" w:rsidP="00283E56">
      <w:pPr>
        <w:numPr>
          <w:ilvl w:val="0"/>
          <w:numId w:val="4"/>
        </w:numPr>
        <w:spacing w:after="0"/>
        <w:ind w:left="0" w:firstLine="851"/>
        <w:jc w:val="both"/>
        <w:rPr>
          <w:rFonts w:ascii="Times New Roman" w:hAnsi="Times New Roman" w:cs="Times New Roman"/>
          <w:sz w:val="28"/>
          <w:szCs w:val="28"/>
        </w:rPr>
      </w:pPr>
      <w:r w:rsidRPr="0034378E">
        <w:rPr>
          <w:rFonts w:ascii="Times New Roman" w:hAnsi="Times New Roman" w:cs="Times New Roman"/>
          <w:sz w:val="28"/>
          <w:szCs w:val="28"/>
        </w:rPr>
        <w:t>Размеры санитарно-защитных зон для картофеле-, овощ</w:t>
      </w:r>
      <w:proofErr w:type="gramStart"/>
      <w:r w:rsidRPr="0034378E">
        <w:rPr>
          <w:rFonts w:ascii="Times New Roman" w:hAnsi="Times New Roman" w:cs="Times New Roman"/>
          <w:sz w:val="28"/>
          <w:szCs w:val="28"/>
        </w:rPr>
        <w:t>е-</w:t>
      </w:r>
      <w:proofErr w:type="gramEnd"/>
      <w:r w:rsidRPr="0034378E">
        <w:rPr>
          <w:rFonts w:ascii="Times New Roman" w:hAnsi="Times New Roman" w:cs="Times New Roman"/>
          <w:sz w:val="28"/>
          <w:szCs w:val="28"/>
        </w:rPr>
        <w:t xml:space="preserve"> и </w:t>
      </w:r>
      <w:proofErr w:type="spellStart"/>
      <w:r w:rsidRPr="0034378E">
        <w:rPr>
          <w:rFonts w:ascii="Times New Roman" w:hAnsi="Times New Roman" w:cs="Times New Roman"/>
          <w:sz w:val="28"/>
          <w:szCs w:val="28"/>
        </w:rPr>
        <w:t>фруктохранилищ</w:t>
      </w:r>
      <w:proofErr w:type="spellEnd"/>
      <w:r w:rsidRPr="0034378E">
        <w:rPr>
          <w:rFonts w:ascii="Times New Roman" w:hAnsi="Times New Roman" w:cs="Times New Roman"/>
          <w:sz w:val="28"/>
          <w:szCs w:val="28"/>
        </w:rPr>
        <w:t xml:space="preserve"> следует принимать не менее 50 м.</w:t>
      </w:r>
    </w:p>
    <w:p w:rsidR="006D2D54" w:rsidRPr="0034378E" w:rsidRDefault="006D2D54" w:rsidP="00283E56">
      <w:pPr>
        <w:numPr>
          <w:ilvl w:val="0"/>
          <w:numId w:val="4"/>
        </w:numPr>
        <w:spacing w:after="0"/>
        <w:ind w:left="0" w:firstLine="851"/>
        <w:jc w:val="both"/>
        <w:rPr>
          <w:rFonts w:ascii="Times New Roman" w:hAnsi="Times New Roman" w:cs="Times New Roman"/>
          <w:sz w:val="28"/>
          <w:szCs w:val="28"/>
        </w:rPr>
      </w:pPr>
      <w:r w:rsidRPr="0034378E">
        <w:rPr>
          <w:rFonts w:ascii="Times New Roman" w:hAnsi="Times New Roman" w:cs="Times New Roman"/>
          <w:sz w:val="28"/>
          <w:szCs w:val="28"/>
        </w:rPr>
        <w:t>При организации сельскохозяйственного производства необходимо предусматривать меры по защите жилых и общественно-деловых зон от неблагоприятного влияния производственных комплексов, а также самих этих комплексов, если они связаны с производством пищевых продуктов, от загрязнений и вредных воздействий иных производств, транспортных и коммунальных сооружений. Меры по исключению загрязнения почв, поверхностных и подземных вод, поверхностных водосборов, водоемов и атмосферного воздуха должны соответствовать санитарным нормам. При формировании производственных зон сельских поселений расстояния между сельскохозяйственными предприятиями, зданиями и сооружениями следует предусматривать минимально допустимые исходя из санитарных, ветеринарных, противопожарных требований и норм технологического проектирования.</w:t>
      </w:r>
    </w:p>
    <w:p w:rsidR="006D2D54" w:rsidRPr="0034378E" w:rsidRDefault="006D2D54" w:rsidP="00283E56">
      <w:pPr>
        <w:numPr>
          <w:ilvl w:val="0"/>
          <w:numId w:val="4"/>
        </w:numPr>
        <w:spacing w:after="0"/>
        <w:ind w:left="0" w:firstLine="851"/>
        <w:jc w:val="both"/>
        <w:rPr>
          <w:rFonts w:ascii="Times New Roman" w:hAnsi="Times New Roman" w:cs="Times New Roman"/>
          <w:sz w:val="28"/>
          <w:szCs w:val="28"/>
        </w:rPr>
      </w:pPr>
      <w:r w:rsidRPr="0034378E">
        <w:rPr>
          <w:rFonts w:ascii="Times New Roman" w:hAnsi="Times New Roman" w:cs="Times New Roman"/>
          <w:sz w:val="28"/>
          <w:szCs w:val="28"/>
        </w:rPr>
        <w:t>На территории животноводческих комплексов и ферм и в их санитарно-защитных зонах не допускается размещать предприятия по переработке сельскохозяйственной продукции, объекты питания и объекты, к ним приравненные.</w:t>
      </w:r>
    </w:p>
    <w:p w:rsidR="006D2D54" w:rsidRPr="0034378E" w:rsidRDefault="006D2D54" w:rsidP="00283E56">
      <w:pPr>
        <w:numPr>
          <w:ilvl w:val="0"/>
          <w:numId w:val="4"/>
        </w:numPr>
        <w:spacing w:after="0"/>
        <w:ind w:left="0" w:firstLine="851"/>
        <w:jc w:val="both"/>
        <w:rPr>
          <w:rFonts w:ascii="Times New Roman" w:hAnsi="Times New Roman" w:cs="Times New Roman"/>
          <w:sz w:val="28"/>
          <w:szCs w:val="28"/>
        </w:rPr>
      </w:pPr>
      <w:r w:rsidRPr="0034378E">
        <w:rPr>
          <w:rFonts w:ascii="Times New Roman" w:hAnsi="Times New Roman" w:cs="Times New Roman"/>
          <w:sz w:val="28"/>
          <w:szCs w:val="28"/>
        </w:rPr>
        <w:t>Линии электропередачи, связи и других линейных сооружений местного значения следует размещать по границам полей севооборотов вдоль дорог, лесополос, существующих трасс с таким расчетом, чтобы обеспечивался свободный доступ к коммуникациям с территорий, не занятых сельскохозяйственными угодьями.</w:t>
      </w:r>
    </w:p>
    <w:p w:rsidR="006D2D54" w:rsidRPr="0034378E" w:rsidRDefault="006D2D54" w:rsidP="00283E56">
      <w:pPr>
        <w:numPr>
          <w:ilvl w:val="0"/>
          <w:numId w:val="4"/>
        </w:numPr>
        <w:spacing w:after="0"/>
        <w:ind w:left="0" w:firstLine="851"/>
        <w:jc w:val="both"/>
        <w:rPr>
          <w:rFonts w:ascii="Times New Roman" w:hAnsi="Times New Roman" w:cs="Times New Roman"/>
          <w:sz w:val="28"/>
          <w:szCs w:val="28"/>
        </w:rPr>
      </w:pPr>
      <w:r w:rsidRPr="0034378E">
        <w:rPr>
          <w:rFonts w:ascii="Times New Roman" w:hAnsi="Times New Roman" w:cs="Times New Roman"/>
          <w:sz w:val="28"/>
          <w:szCs w:val="28"/>
        </w:rPr>
        <w:t>Производственные зоны сельских поселений, как правило, не должны быть разделены на обособленные участки железными и автомобильными дорогами общей сети.</w:t>
      </w:r>
    </w:p>
    <w:p w:rsidR="00D95373" w:rsidRDefault="006D2D54" w:rsidP="00283E56">
      <w:pPr>
        <w:numPr>
          <w:ilvl w:val="0"/>
          <w:numId w:val="4"/>
        </w:numPr>
        <w:spacing w:after="0"/>
        <w:ind w:left="0" w:firstLine="851"/>
        <w:jc w:val="both"/>
        <w:rPr>
          <w:rFonts w:ascii="Times New Roman" w:hAnsi="Times New Roman" w:cs="Times New Roman"/>
          <w:sz w:val="28"/>
          <w:szCs w:val="28"/>
        </w:rPr>
      </w:pPr>
      <w:r w:rsidRPr="0034378E">
        <w:rPr>
          <w:rFonts w:ascii="Times New Roman" w:hAnsi="Times New Roman" w:cs="Times New Roman"/>
          <w:sz w:val="28"/>
          <w:szCs w:val="28"/>
        </w:rPr>
        <w:lastRenderedPageBreak/>
        <w:t>При размещении сельскохозяйственных предприятий и других объектов необходимо предусматривать меры по исключению загрязнения почв, поверхностных и подземных вод, поверхностных водосборов, водоемов и атмосферного воздуха.</w:t>
      </w:r>
    </w:p>
    <w:p w:rsidR="00936351" w:rsidRPr="00B41611" w:rsidRDefault="00936351" w:rsidP="00CB2CC2">
      <w:pPr>
        <w:numPr>
          <w:ilvl w:val="0"/>
          <w:numId w:val="4"/>
        </w:numPr>
        <w:autoSpaceDE w:val="0"/>
        <w:autoSpaceDN w:val="0"/>
        <w:adjustRightInd w:val="0"/>
        <w:spacing w:before="240" w:after="0"/>
        <w:ind w:left="0" w:firstLine="851"/>
        <w:jc w:val="both"/>
        <w:rPr>
          <w:rFonts w:ascii="Times New Roman" w:hAnsi="Times New Roman" w:cs="Times New Roman"/>
          <w:b/>
          <w:bCs/>
          <w:i/>
          <w:sz w:val="28"/>
          <w:szCs w:val="28"/>
          <w:u w:val="single"/>
        </w:rPr>
      </w:pPr>
      <w:r w:rsidRPr="00B41611">
        <w:rPr>
          <w:rFonts w:ascii="Times New Roman" w:hAnsi="Times New Roman" w:cs="Times New Roman"/>
          <w:sz w:val="28"/>
          <w:szCs w:val="28"/>
        </w:rPr>
        <w:t>Проектом выделяю</w:t>
      </w:r>
      <w:r w:rsidR="00CB2CC2" w:rsidRPr="00B41611">
        <w:rPr>
          <w:rFonts w:ascii="Times New Roman" w:hAnsi="Times New Roman" w:cs="Times New Roman"/>
          <w:sz w:val="28"/>
          <w:szCs w:val="28"/>
        </w:rPr>
        <w:t>тся производственн</w:t>
      </w:r>
      <w:r w:rsidRPr="00B41611">
        <w:rPr>
          <w:rFonts w:ascii="Times New Roman" w:hAnsi="Times New Roman" w:cs="Times New Roman"/>
          <w:sz w:val="28"/>
          <w:szCs w:val="28"/>
        </w:rPr>
        <w:t>ые</w:t>
      </w:r>
      <w:r w:rsidR="00CB2CC2" w:rsidRPr="00B41611">
        <w:rPr>
          <w:rFonts w:ascii="Times New Roman" w:hAnsi="Times New Roman" w:cs="Times New Roman"/>
          <w:sz w:val="28"/>
          <w:szCs w:val="28"/>
        </w:rPr>
        <w:t xml:space="preserve"> зон</w:t>
      </w:r>
      <w:r w:rsidRPr="00B41611">
        <w:rPr>
          <w:rFonts w:ascii="Times New Roman" w:hAnsi="Times New Roman" w:cs="Times New Roman"/>
          <w:sz w:val="28"/>
          <w:szCs w:val="28"/>
        </w:rPr>
        <w:t>ы</w:t>
      </w:r>
      <w:r w:rsidR="00CB2CC2" w:rsidRPr="00B41611">
        <w:rPr>
          <w:rFonts w:ascii="Times New Roman" w:hAnsi="Times New Roman" w:cs="Times New Roman"/>
          <w:sz w:val="28"/>
          <w:szCs w:val="28"/>
        </w:rPr>
        <w:t xml:space="preserve"> </w:t>
      </w:r>
      <w:r w:rsidRPr="00B41611">
        <w:rPr>
          <w:rFonts w:ascii="Times New Roman" w:hAnsi="Times New Roman" w:cs="Times New Roman"/>
          <w:sz w:val="28"/>
          <w:szCs w:val="28"/>
        </w:rPr>
        <w:t>для развития объектов агропромышленного комплекса в каждом населенном пункте:</w:t>
      </w:r>
    </w:p>
    <w:p w:rsidR="00B41611" w:rsidRPr="00B41611" w:rsidRDefault="00936351" w:rsidP="00B41611">
      <w:pPr>
        <w:numPr>
          <w:ilvl w:val="0"/>
          <w:numId w:val="4"/>
        </w:numPr>
        <w:autoSpaceDE w:val="0"/>
        <w:autoSpaceDN w:val="0"/>
        <w:adjustRightInd w:val="0"/>
        <w:spacing w:after="0"/>
        <w:ind w:left="0" w:firstLine="851"/>
        <w:jc w:val="both"/>
        <w:rPr>
          <w:rFonts w:ascii="Times New Roman" w:hAnsi="Times New Roman" w:cs="Times New Roman"/>
          <w:b/>
          <w:bCs/>
          <w:i/>
          <w:sz w:val="28"/>
          <w:szCs w:val="28"/>
          <w:u w:val="single"/>
        </w:rPr>
      </w:pPr>
      <w:r w:rsidRPr="00B41611">
        <w:rPr>
          <w:rFonts w:ascii="Times New Roman" w:hAnsi="Times New Roman" w:cs="Times New Roman"/>
          <w:sz w:val="28"/>
          <w:szCs w:val="28"/>
        </w:rPr>
        <w:t xml:space="preserve">1. </w:t>
      </w:r>
      <w:r w:rsidR="00B41611" w:rsidRPr="00B41611">
        <w:rPr>
          <w:rFonts w:ascii="Times New Roman" w:hAnsi="Times New Roman" w:cs="Times New Roman"/>
          <w:sz w:val="28"/>
          <w:szCs w:val="28"/>
        </w:rPr>
        <w:t>пос. Калинин – 156 га;</w:t>
      </w:r>
    </w:p>
    <w:p w:rsidR="00B41611" w:rsidRPr="00B41611" w:rsidRDefault="00B41611" w:rsidP="00B41611">
      <w:pPr>
        <w:numPr>
          <w:ilvl w:val="0"/>
          <w:numId w:val="4"/>
        </w:numPr>
        <w:autoSpaceDE w:val="0"/>
        <w:autoSpaceDN w:val="0"/>
        <w:adjustRightInd w:val="0"/>
        <w:spacing w:after="0"/>
        <w:ind w:left="0" w:firstLine="851"/>
        <w:jc w:val="both"/>
        <w:rPr>
          <w:rFonts w:ascii="Times New Roman" w:hAnsi="Times New Roman" w:cs="Times New Roman"/>
          <w:b/>
          <w:bCs/>
          <w:i/>
          <w:sz w:val="28"/>
          <w:szCs w:val="28"/>
          <w:u w:val="single"/>
        </w:rPr>
      </w:pPr>
      <w:r w:rsidRPr="00B41611">
        <w:rPr>
          <w:rFonts w:ascii="Times New Roman" w:hAnsi="Times New Roman" w:cs="Times New Roman"/>
          <w:sz w:val="28"/>
          <w:szCs w:val="28"/>
        </w:rPr>
        <w:t>2. с. Коммуна – 34 га;</w:t>
      </w:r>
    </w:p>
    <w:p w:rsidR="00B41611" w:rsidRPr="00B41611" w:rsidRDefault="00B41611" w:rsidP="00B41611">
      <w:pPr>
        <w:numPr>
          <w:ilvl w:val="0"/>
          <w:numId w:val="4"/>
        </w:numPr>
        <w:autoSpaceDE w:val="0"/>
        <w:autoSpaceDN w:val="0"/>
        <w:adjustRightInd w:val="0"/>
        <w:spacing w:after="0"/>
        <w:ind w:left="0" w:firstLine="851"/>
        <w:jc w:val="both"/>
        <w:rPr>
          <w:rFonts w:ascii="Times New Roman" w:hAnsi="Times New Roman" w:cs="Times New Roman"/>
          <w:b/>
          <w:bCs/>
          <w:i/>
          <w:sz w:val="28"/>
          <w:szCs w:val="28"/>
          <w:u w:val="single"/>
        </w:rPr>
      </w:pPr>
      <w:r w:rsidRPr="00B41611">
        <w:rPr>
          <w:rFonts w:ascii="Times New Roman" w:hAnsi="Times New Roman" w:cs="Times New Roman"/>
          <w:sz w:val="28"/>
          <w:szCs w:val="28"/>
        </w:rPr>
        <w:t xml:space="preserve">3. с. </w:t>
      </w:r>
      <w:proofErr w:type="spellStart"/>
      <w:r w:rsidRPr="00B41611">
        <w:rPr>
          <w:rFonts w:ascii="Times New Roman" w:hAnsi="Times New Roman" w:cs="Times New Roman"/>
          <w:sz w:val="28"/>
          <w:szCs w:val="28"/>
        </w:rPr>
        <w:t>Кандалинцево</w:t>
      </w:r>
      <w:proofErr w:type="spellEnd"/>
      <w:r w:rsidRPr="00B41611">
        <w:rPr>
          <w:rFonts w:ascii="Times New Roman" w:hAnsi="Times New Roman" w:cs="Times New Roman"/>
          <w:sz w:val="28"/>
          <w:szCs w:val="28"/>
        </w:rPr>
        <w:t xml:space="preserve"> – 26 га;</w:t>
      </w:r>
    </w:p>
    <w:p w:rsidR="00B41611" w:rsidRPr="00B41611" w:rsidRDefault="00B41611" w:rsidP="00B41611">
      <w:pPr>
        <w:numPr>
          <w:ilvl w:val="0"/>
          <w:numId w:val="4"/>
        </w:numPr>
        <w:autoSpaceDE w:val="0"/>
        <w:autoSpaceDN w:val="0"/>
        <w:adjustRightInd w:val="0"/>
        <w:spacing w:after="0"/>
        <w:ind w:left="0" w:firstLine="851"/>
        <w:jc w:val="both"/>
        <w:rPr>
          <w:rFonts w:ascii="Times New Roman" w:hAnsi="Times New Roman" w:cs="Times New Roman"/>
          <w:b/>
          <w:bCs/>
          <w:i/>
          <w:sz w:val="28"/>
          <w:szCs w:val="28"/>
          <w:u w:val="single"/>
        </w:rPr>
      </w:pPr>
      <w:r w:rsidRPr="00B41611">
        <w:rPr>
          <w:rFonts w:ascii="Times New Roman" w:hAnsi="Times New Roman" w:cs="Times New Roman"/>
          <w:sz w:val="28"/>
          <w:szCs w:val="28"/>
        </w:rPr>
        <w:t xml:space="preserve">4. с. </w:t>
      </w:r>
      <w:proofErr w:type="spellStart"/>
      <w:r w:rsidRPr="00B41611">
        <w:rPr>
          <w:rFonts w:ascii="Times New Roman" w:hAnsi="Times New Roman" w:cs="Times New Roman"/>
          <w:sz w:val="28"/>
          <w:szCs w:val="28"/>
        </w:rPr>
        <w:t>Прокуроновка</w:t>
      </w:r>
      <w:proofErr w:type="spellEnd"/>
      <w:r w:rsidRPr="00B41611">
        <w:rPr>
          <w:rFonts w:ascii="Times New Roman" w:hAnsi="Times New Roman" w:cs="Times New Roman"/>
          <w:sz w:val="28"/>
          <w:szCs w:val="28"/>
        </w:rPr>
        <w:t xml:space="preserve"> – 43 га.</w:t>
      </w:r>
    </w:p>
    <w:p w:rsidR="00C277E5" w:rsidRPr="00FA1283" w:rsidRDefault="00C277E5" w:rsidP="00283E56">
      <w:pPr>
        <w:numPr>
          <w:ilvl w:val="0"/>
          <w:numId w:val="4"/>
        </w:numPr>
        <w:spacing w:before="240" w:after="0"/>
        <w:ind w:left="0" w:firstLine="851"/>
        <w:jc w:val="both"/>
        <w:rPr>
          <w:rFonts w:ascii="Times New Roman" w:hAnsi="Times New Roman" w:cs="Times New Roman"/>
          <w:b/>
          <w:bCs/>
          <w:i/>
          <w:sz w:val="28"/>
          <w:szCs w:val="28"/>
          <w:u w:val="single"/>
        </w:rPr>
      </w:pPr>
      <w:r w:rsidRPr="00FA1283">
        <w:rPr>
          <w:rFonts w:ascii="Times New Roman" w:hAnsi="Times New Roman" w:cs="Times New Roman"/>
          <w:sz w:val="28"/>
          <w:szCs w:val="28"/>
        </w:rPr>
        <w:t xml:space="preserve">Производственные зоны на картах генерального плана показаны с учетом размещения в них санитарно-защитных зон. </w:t>
      </w:r>
    </w:p>
    <w:p w:rsidR="00DC22F7" w:rsidRDefault="00E16993" w:rsidP="00DD3C80">
      <w:pPr>
        <w:pStyle w:val="af6"/>
        <w:spacing w:before="240"/>
        <w:jc w:val="both"/>
        <w:rPr>
          <w:rFonts w:ascii="Times New Roman" w:hAnsi="Times New Roman" w:cs="Times New Roman"/>
          <w:b/>
          <w:bCs/>
          <w:i/>
          <w:sz w:val="28"/>
          <w:szCs w:val="28"/>
          <w:u w:val="single"/>
        </w:rPr>
      </w:pPr>
      <w:r>
        <w:rPr>
          <w:rFonts w:ascii="Times New Roman" w:hAnsi="Times New Roman" w:cs="Times New Roman"/>
          <w:b/>
          <w:bCs/>
          <w:i/>
          <w:sz w:val="28"/>
          <w:szCs w:val="28"/>
          <w:u w:val="single"/>
        </w:rPr>
        <w:t>Зоны сельскохозяйственного использования</w:t>
      </w:r>
      <w:r w:rsidRPr="0034378E">
        <w:rPr>
          <w:rFonts w:ascii="Times New Roman" w:hAnsi="Times New Roman" w:cs="Times New Roman"/>
          <w:b/>
          <w:bCs/>
          <w:i/>
          <w:sz w:val="28"/>
          <w:szCs w:val="28"/>
          <w:u w:val="single"/>
        </w:rPr>
        <w:t>.</w:t>
      </w:r>
    </w:p>
    <w:p w:rsidR="005775A9" w:rsidRDefault="005775A9" w:rsidP="001744C5">
      <w:pPr>
        <w:pStyle w:val="af6"/>
        <w:spacing w:after="0"/>
        <w:ind w:firstLine="851"/>
        <w:jc w:val="both"/>
        <w:rPr>
          <w:rFonts w:ascii="Times New Roman" w:hAnsi="Times New Roman" w:cs="Times New Roman"/>
          <w:bCs/>
          <w:sz w:val="28"/>
          <w:szCs w:val="28"/>
        </w:rPr>
      </w:pPr>
      <w:r w:rsidRPr="001744C5">
        <w:rPr>
          <w:rFonts w:ascii="Times New Roman" w:hAnsi="Times New Roman" w:cs="Times New Roman"/>
          <w:bCs/>
          <w:sz w:val="28"/>
          <w:szCs w:val="28"/>
        </w:rPr>
        <w:t>Зоны сельскохозяйственного использования составляют основную часть территории М</w:t>
      </w:r>
      <w:r>
        <w:rPr>
          <w:rFonts w:ascii="Times New Roman" w:hAnsi="Times New Roman" w:cs="Times New Roman"/>
          <w:bCs/>
          <w:sz w:val="28"/>
          <w:szCs w:val="28"/>
        </w:rPr>
        <w:t>О вне границ населенного пункта.</w:t>
      </w:r>
    </w:p>
    <w:p w:rsidR="00E16993" w:rsidRPr="001744C5" w:rsidRDefault="00E16993" w:rsidP="001744C5">
      <w:pPr>
        <w:widowControl w:val="0"/>
        <w:adjustRightInd w:val="0"/>
        <w:spacing w:after="0"/>
        <w:ind w:firstLine="851"/>
        <w:jc w:val="both"/>
        <w:rPr>
          <w:rFonts w:ascii="Times New Roman" w:hAnsi="Times New Roman" w:cs="Times New Roman"/>
          <w:sz w:val="28"/>
          <w:szCs w:val="28"/>
        </w:rPr>
      </w:pPr>
      <w:r w:rsidRPr="001744C5">
        <w:rPr>
          <w:rFonts w:ascii="Times New Roman" w:hAnsi="Times New Roman" w:cs="Times New Roman"/>
          <w:sz w:val="28"/>
          <w:szCs w:val="28"/>
        </w:rPr>
        <w:t xml:space="preserve">В состав зон сельскохозяйственного использования могут включаться: </w:t>
      </w:r>
    </w:p>
    <w:p w:rsidR="00E16993" w:rsidRPr="001744C5" w:rsidRDefault="00E16993" w:rsidP="001744C5">
      <w:pPr>
        <w:widowControl w:val="0"/>
        <w:adjustRightInd w:val="0"/>
        <w:spacing w:after="0"/>
        <w:ind w:firstLine="851"/>
        <w:jc w:val="both"/>
        <w:rPr>
          <w:rFonts w:ascii="Times New Roman" w:hAnsi="Times New Roman" w:cs="Times New Roman"/>
          <w:sz w:val="28"/>
          <w:szCs w:val="28"/>
        </w:rPr>
      </w:pPr>
      <w:proofErr w:type="gramStart"/>
      <w:r w:rsidRPr="001744C5">
        <w:rPr>
          <w:rFonts w:ascii="Times New Roman" w:hAnsi="Times New Roman" w:cs="Times New Roman"/>
          <w:sz w:val="28"/>
          <w:szCs w:val="28"/>
        </w:rPr>
        <w:t xml:space="preserve">- зоны сельскохозяйственных угодий – пашни, сенокосы, пастбища, залежи, земли, занятые многолетними насаждениями (садами, виноградниками и другими); </w:t>
      </w:r>
      <w:proofErr w:type="gramEnd"/>
    </w:p>
    <w:p w:rsidR="00E16993" w:rsidRPr="001744C5" w:rsidRDefault="00E16993" w:rsidP="001744C5">
      <w:pPr>
        <w:widowControl w:val="0"/>
        <w:adjustRightInd w:val="0"/>
        <w:spacing w:after="0"/>
        <w:ind w:firstLine="851"/>
        <w:jc w:val="both"/>
        <w:rPr>
          <w:rFonts w:ascii="Times New Roman" w:hAnsi="Times New Roman" w:cs="Times New Roman"/>
          <w:sz w:val="28"/>
          <w:szCs w:val="28"/>
        </w:rPr>
      </w:pPr>
      <w:proofErr w:type="gramStart"/>
      <w:r w:rsidRPr="001744C5">
        <w:rPr>
          <w:rFonts w:ascii="Times New Roman" w:hAnsi="Times New Roman" w:cs="Times New Roman"/>
          <w:sz w:val="28"/>
          <w:szCs w:val="28"/>
        </w:rPr>
        <w:t xml:space="preserve">- зоны, занятые объектами сельскохозяйственного назначения и предназначенные для ведения сельского хозяйства, дачного хозяйства, садоводства, личного подсобного хозяйства, развития объектов сельскохозяйственного назначения. </w:t>
      </w:r>
      <w:proofErr w:type="gramEnd"/>
    </w:p>
    <w:p w:rsidR="00E16993" w:rsidRPr="001744C5" w:rsidRDefault="00E16993" w:rsidP="001744C5">
      <w:pPr>
        <w:pStyle w:val="af6"/>
        <w:spacing w:after="0"/>
        <w:ind w:firstLine="851"/>
        <w:jc w:val="both"/>
        <w:rPr>
          <w:rFonts w:ascii="Times New Roman" w:hAnsi="Times New Roman" w:cs="Times New Roman"/>
          <w:sz w:val="28"/>
          <w:szCs w:val="28"/>
        </w:rPr>
      </w:pPr>
      <w:proofErr w:type="gramStart"/>
      <w:r w:rsidRPr="001744C5">
        <w:rPr>
          <w:rFonts w:ascii="Times New Roman" w:hAnsi="Times New Roman" w:cs="Times New Roman"/>
          <w:sz w:val="28"/>
          <w:szCs w:val="28"/>
        </w:rPr>
        <w:t>В состав территориальных зон, устанавливаемых в границах территории населенных пунктов, могут включаться зоны сельскохозяйственного использования (в том числе зоны сельскохозяйственных угодий), а также зоны, занятые объектами сельскохозяйственного назначения и предназначенные для ведения сельского хозяйства, дачного хозяйства, садоводства, развития объектов сельскохозяйственного назначения.</w:t>
      </w:r>
      <w:proofErr w:type="gramEnd"/>
    </w:p>
    <w:p w:rsidR="00E16993" w:rsidRDefault="00E16993" w:rsidP="001744C5">
      <w:pPr>
        <w:pStyle w:val="af6"/>
        <w:spacing w:after="0"/>
        <w:ind w:firstLine="851"/>
        <w:jc w:val="both"/>
        <w:rPr>
          <w:rFonts w:ascii="Times New Roman" w:hAnsi="Times New Roman" w:cs="Times New Roman"/>
          <w:sz w:val="28"/>
          <w:szCs w:val="28"/>
        </w:rPr>
      </w:pPr>
      <w:proofErr w:type="gramStart"/>
      <w:r w:rsidRPr="001744C5">
        <w:rPr>
          <w:rFonts w:ascii="Times New Roman" w:hAnsi="Times New Roman" w:cs="Times New Roman"/>
          <w:spacing w:val="-3"/>
          <w:sz w:val="28"/>
          <w:szCs w:val="28"/>
        </w:rPr>
        <w:t>В зоны, занятые объектами сельскохозяйственного назначения – зданиями,</w:t>
      </w:r>
      <w:r w:rsidR="00D95373">
        <w:rPr>
          <w:rFonts w:ascii="Times New Roman" w:hAnsi="Times New Roman" w:cs="Times New Roman"/>
          <w:spacing w:val="-3"/>
          <w:sz w:val="28"/>
          <w:szCs w:val="28"/>
        </w:rPr>
        <w:t xml:space="preserve"> </w:t>
      </w:r>
      <w:r w:rsidRPr="001744C5">
        <w:rPr>
          <w:rFonts w:ascii="Times New Roman" w:hAnsi="Times New Roman" w:cs="Times New Roman"/>
          <w:spacing w:val="-4"/>
          <w:sz w:val="28"/>
          <w:szCs w:val="28"/>
        </w:rPr>
        <w:t>строениями, сооружениями, используемыми для производства, хранения и первичной</w:t>
      </w:r>
      <w:r w:rsidRPr="001744C5">
        <w:rPr>
          <w:rFonts w:ascii="Times New Roman" w:hAnsi="Times New Roman" w:cs="Times New Roman"/>
          <w:sz w:val="28"/>
          <w:szCs w:val="28"/>
        </w:rPr>
        <w:t xml:space="preserve"> обработки сельскохозяйственной продукции, входят также земли, </w:t>
      </w:r>
      <w:r w:rsidR="003E27D4">
        <w:rPr>
          <w:rFonts w:ascii="Times New Roman" w:hAnsi="Times New Roman" w:cs="Times New Roman"/>
          <w:spacing w:val="-3"/>
          <w:sz w:val="28"/>
          <w:szCs w:val="28"/>
        </w:rPr>
        <w:t>занятые внутри</w:t>
      </w:r>
      <w:r w:rsidRPr="001744C5">
        <w:rPr>
          <w:rFonts w:ascii="Times New Roman" w:hAnsi="Times New Roman" w:cs="Times New Roman"/>
          <w:spacing w:val="-3"/>
          <w:sz w:val="28"/>
          <w:szCs w:val="28"/>
        </w:rPr>
        <w:t>хозяйственными дорогами, коммуникациями, древесно-кустарниковой</w:t>
      </w:r>
      <w:r w:rsidRPr="001744C5">
        <w:rPr>
          <w:rFonts w:ascii="Times New Roman" w:hAnsi="Times New Roman" w:cs="Times New Roman"/>
          <w:sz w:val="28"/>
          <w:szCs w:val="28"/>
        </w:rPr>
        <w:t xml:space="preserve"> раститель</w:t>
      </w:r>
      <w:r w:rsidRPr="001744C5">
        <w:rPr>
          <w:rFonts w:ascii="Times New Roman" w:hAnsi="Times New Roman" w:cs="Times New Roman"/>
          <w:spacing w:val="-4"/>
          <w:sz w:val="28"/>
          <w:szCs w:val="28"/>
        </w:rPr>
        <w:t>ностью, предназначенной для обеспечения защиты земель от воздействия негативных</w:t>
      </w:r>
      <w:r w:rsidRPr="001744C5">
        <w:rPr>
          <w:rFonts w:ascii="Times New Roman" w:hAnsi="Times New Roman" w:cs="Times New Roman"/>
          <w:sz w:val="28"/>
          <w:szCs w:val="28"/>
        </w:rPr>
        <w:t xml:space="preserve"> природных, антропогенных и </w:t>
      </w:r>
      <w:r w:rsidRPr="001744C5">
        <w:rPr>
          <w:rFonts w:ascii="Times New Roman" w:hAnsi="Times New Roman" w:cs="Times New Roman"/>
          <w:sz w:val="28"/>
          <w:szCs w:val="28"/>
        </w:rPr>
        <w:lastRenderedPageBreak/>
        <w:t>техногенных воздействий, замкнутыми водоемами, и резервные земли для развития объектов сельскохозяйственного назначения.</w:t>
      </w:r>
      <w:proofErr w:type="gramEnd"/>
    </w:p>
    <w:p w:rsidR="00FA1283" w:rsidRDefault="005775A9" w:rsidP="00FA1283">
      <w:pPr>
        <w:pStyle w:val="ab"/>
        <w:spacing w:before="240" w:line="276" w:lineRule="auto"/>
        <w:ind w:left="0" w:firstLine="851"/>
      </w:pPr>
      <w:r>
        <w:rPr>
          <w:bCs/>
        </w:rPr>
        <w:t xml:space="preserve">Значительные территории зоны сельскохозяйственного использования </w:t>
      </w:r>
      <w:r w:rsidR="00C03B99">
        <w:rPr>
          <w:bCs/>
        </w:rPr>
        <w:t xml:space="preserve">попадают в </w:t>
      </w:r>
      <w:proofErr w:type="spellStart"/>
      <w:r w:rsidR="00C03B99">
        <w:rPr>
          <w:bCs/>
        </w:rPr>
        <w:t>водоохранную</w:t>
      </w:r>
      <w:proofErr w:type="spellEnd"/>
      <w:r w:rsidR="00C03B99">
        <w:rPr>
          <w:bCs/>
        </w:rPr>
        <w:t xml:space="preserve"> зону; </w:t>
      </w:r>
      <w:r w:rsidR="00C254DA">
        <w:t xml:space="preserve">на зону </w:t>
      </w:r>
      <w:r w:rsidR="00C254DA" w:rsidRPr="00C254DA">
        <w:t>сельскохозяйственного использования</w:t>
      </w:r>
      <w:r w:rsidR="00C254DA">
        <w:t xml:space="preserve"> в границах </w:t>
      </w:r>
      <w:proofErr w:type="spellStart"/>
      <w:r w:rsidR="00C03B99">
        <w:t>водоохоанных</w:t>
      </w:r>
      <w:proofErr w:type="spellEnd"/>
      <w:r w:rsidR="00C03B99">
        <w:t xml:space="preserve"> зон</w:t>
      </w:r>
      <w:r w:rsidR="00C254DA">
        <w:t xml:space="preserve"> накладываются дополнительные ограничения в ее использовании</w:t>
      </w:r>
      <w:r w:rsidR="00C03B99">
        <w:t xml:space="preserve"> в</w:t>
      </w:r>
      <w:r w:rsidR="00C03B99" w:rsidRPr="00AD5A00">
        <w:t xml:space="preserve"> соответствии с Водным кодексом РФ</w:t>
      </w:r>
      <w:r w:rsidR="00C254DA">
        <w:t>.</w:t>
      </w:r>
    </w:p>
    <w:p w:rsidR="00C03B99" w:rsidRPr="00AD5A00" w:rsidRDefault="00C03B99" w:rsidP="00C03B99">
      <w:pPr>
        <w:pStyle w:val="ConsPlusNormal"/>
        <w:widowControl/>
        <w:spacing w:before="240" w:line="276" w:lineRule="auto"/>
        <w:ind w:firstLine="851"/>
        <w:jc w:val="both"/>
        <w:rPr>
          <w:rFonts w:ascii="Times New Roman" w:hAnsi="Times New Roman" w:cs="Times New Roman"/>
          <w:sz w:val="28"/>
          <w:szCs w:val="28"/>
          <w:u w:val="single"/>
        </w:rPr>
      </w:pPr>
      <w:r w:rsidRPr="00AD5A00">
        <w:rPr>
          <w:rFonts w:ascii="Times New Roman" w:hAnsi="Times New Roman" w:cs="Times New Roman"/>
          <w:sz w:val="28"/>
          <w:szCs w:val="28"/>
          <w:u w:val="single"/>
        </w:rPr>
        <w:t xml:space="preserve">В границах </w:t>
      </w:r>
      <w:proofErr w:type="spellStart"/>
      <w:r w:rsidRPr="00AD5A00">
        <w:rPr>
          <w:rFonts w:ascii="Times New Roman" w:hAnsi="Times New Roman" w:cs="Times New Roman"/>
          <w:sz w:val="28"/>
          <w:szCs w:val="28"/>
          <w:u w:val="single"/>
        </w:rPr>
        <w:t>водоохранных</w:t>
      </w:r>
      <w:proofErr w:type="spellEnd"/>
      <w:r w:rsidRPr="00AD5A00">
        <w:rPr>
          <w:rFonts w:ascii="Times New Roman" w:hAnsi="Times New Roman" w:cs="Times New Roman"/>
          <w:sz w:val="28"/>
          <w:szCs w:val="28"/>
          <w:u w:val="single"/>
        </w:rPr>
        <w:t xml:space="preserve"> зон запрещается:</w:t>
      </w:r>
    </w:p>
    <w:p w:rsidR="00C03B99" w:rsidRPr="002909AA" w:rsidRDefault="00C03B99" w:rsidP="00C03B99">
      <w:pPr>
        <w:pStyle w:val="ConsPlusNormal"/>
        <w:widowControl/>
        <w:spacing w:line="276" w:lineRule="auto"/>
        <w:ind w:firstLine="851"/>
        <w:jc w:val="both"/>
        <w:rPr>
          <w:rFonts w:ascii="Times New Roman" w:hAnsi="Times New Roman" w:cs="Times New Roman"/>
          <w:sz w:val="28"/>
          <w:szCs w:val="28"/>
        </w:rPr>
      </w:pPr>
      <w:r w:rsidRPr="002909AA">
        <w:rPr>
          <w:rFonts w:ascii="Times New Roman" w:hAnsi="Times New Roman" w:cs="Times New Roman"/>
          <w:sz w:val="28"/>
          <w:szCs w:val="28"/>
        </w:rPr>
        <w:t>1) использование сточных вод для удобрения почв;</w:t>
      </w:r>
    </w:p>
    <w:p w:rsidR="00C03B99" w:rsidRPr="002909AA" w:rsidRDefault="00C03B99" w:rsidP="00C03B99">
      <w:pPr>
        <w:pStyle w:val="ConsPlusNormal"/>
        <w:widowControl/>
        <w:spacing w:line="276" w:lineRule="auto"/>
        <w:ind w:firstLine="851"/>
        <w:jc w:val="both"/>
        <w:rPr>
          <w:rFonts w:ascii="Times New Roman" w:hAnsi="Times New Roman" w:cs="Times New Roman"/>
          <w:sz w:val="28"/>
          <w:szCs w:val="28"/>
        </w:rPr>
      </w:pPr>
      <w:r w:rsidRPr="002909AA">
        <w:rPr>
          <w:rFonts w:ascii="Times New Roman" w:hAnsi="Times New Roman" w:cs="Times New Roman"/>
          <w:sz w:val="28"/>
          <w:szCs w:val="28"/>
        </w:rPr>
        <w:t xml:space="preserve">2) </w:t>
      </w:r>
      <w:r w:rsidRPr="000A4D70">
        <w:rPr>
          <w:rFonts w:ascii="Times New Roman" w:hAnsi="Times New Roman" w:cs="Times New Roman"/>
          <w:sz w:val="28"/>
          <w:szCs w:val="28"/>
        </w:rPr>
        <w:t>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r w:rsidRPr="002909AA">
        <w:rPr>
          <w:rFonts w:ascii="Times New Roman" w:hAnsi="Times New Roman" w:cs="Times New Roman"/>
          <w:sz w:val="28"/>
          <w:szCs w:val="28"/>
        </w:rPr>
        <w:t>;</w:t>
      </w:r>
    </w:p>
    <w:p w:rsidR="00C03B99" w:rsidRPr="002909AA" w:rsidRDefault="00C03B99" w:rsidP="00C03B99">
      <w:pPr>
        <w:pStyle w:val="ConsPlusNormal"/>
        <w:widowControl/>
        <w:spacing w:line="276" w:lineRule="auto"/>
        <w:ind w:firstLine="851"/>
        <w:jc w:val="both"/>
        <w:rPr>
          <w:rFonts w:ascii="Times New Roman" w:hAnsi="Times New Roman" w:cs="Times New Roman"/>
          <w:sz w:val="28"/>
          <w:szCs w:val="28"/>
        </w:rPr>
      </w:pPr>
      <w:r w:rsidRPr="002909AA">
        <w:rPr>
          <w:rFonts w:ascii="Times New Roman" w:hAnsi="Times New Roman" w:cs="Times New Roman"/>
          <w:sz w:val="28"/>
          <w:szCs w:val="28"/>
        </w:rPr>
        <w:t>3) осуществление авиационных мер по борьбе с вредителями и болезнями растений;</w:t>
      </w:r>
    </w:p>
    <w:p w:rsidR="00C03B99" w:rsidRPr="002909AA" w:rsidRDefault="00C03B99" w:rsidP="00C03B99">
      <w:pPr>
        <w:pStyle w:val="ConsPlusNormal"/>
        <w:widowControl/>
        <w:spacing w:line="276" w:lineRule="auto"/>
        <w:ind w:firstLine="851"/>
        <w:jc w:val="both"/>
        <w:rPr>
          <w:rFonts w:ascii="Times New Roman" w:hAnsi="Times New Roman" w:cs="Times New Roman"/>
          <w:sz w:val="28"/>
          <w:szCs w:val="28"/>
        </w:rPr>
      </w:pPr>
      <w:r w:rsidRPr="002909AA">
        <w:rPr>
          <w:rFonts w:ascii="Times New Roman" w:hAnsi="Times New Roman" w:cs="Times New Roman"/>
          <w:sz w:val="28"/>
          <w:szCs w:val="28"/>
        </w:rPr>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C03B99" w:rsidRPr="002909AA" w:rsidRDefault="00C03B99" w:rsidP="00C03B99">
      <w:pPr>
        <w:pStyle w:val="ConsPlusNormal"/>
        <w:widowControl/>
        <w:spacing w:line="276" w:lineRule="auto"/>
        <w:ind w:firstLine="851"/>
        <w:jc w:val="both"/>
        <w:rPr>
          <w:rFonts w:ascii="Times New Roman" w:hAnsi="Times New Roman" w:cs="Times New Roman"/>
          <w:sz w:val="28"/>
          <w:szCs w:val="28"/>
        </w:rPr>
      </w:pPr>
      <w:r w:rsidRPr="002909AA">
        <w:rPr>
          <w:rFonts w:ascii="Times New Roman" w:hAnsi="Times New Roman" w:cs="Times New Roman"/>
          <w:sz w:val="28"/>
          <w:szCs w:val="28"/>
        </w:rPr>
        <w:t>В границах прибрежных защитных полос наряду с установленными ограничениями запрещаются:</w:t>
      </w:r>
    </w:p>
    <w:p w:rsidR="00C03B99" w:rsidRPr="002909AA" w:rsidRDefault="00C03B99" w:rsidP="00C03B99">
      <w:pPr>
        <w:pStyle w:val="ConsPlusNormal"/>
        <w:widowControl/>
        <w:spacing w:line="276" w:lineRule="auto"/>
        <w:ind w:firstLine="851"/>
        <w:jc w:val="both"/>
        <w:rPr>
          <w:rFonts w:ascii="Times New Roman" w:hAnsi="Times New Roman" w:cs="Times New Roman"/>
          <w:sz w:val="28"/>
          <w:szCs w:val="28"/>
        </w:rPr>
      </w:pPr>
      <w:r w:rsidRPr="002909AA">
        <w:rPr>
          <w:rFonts w:ascii="Times New Roman" w:hAnsi="Times New Roman" w:cs="Times New Roman"/>
          <w:sz w:val="28"/>
          <w:szCs w:val="28"/>
        </w:rPr>
        <w:t>1) распашка земель;</w:t>
      </w:r>
    </w:p>
    <w:p w:rsidR="00C03B99" w:rsidRPr="002909AA" w:rsidRDefault="00C03B99" w:rsidP="00C03B99">
      <w:pPr>
        <w:pStyle w:val="ConsPlusNormal"/>
        <w:widowControl/>
        <w:spacing w:line="276" w:lineRule="auto"/>
        <w:ind w:firstLine="851"/>
        <w:jc w:val="both"/>
        <w:rPr>
          <w:rFonts w:ascii="Times New Roman" w:hAnsi="Times New Roman" w:cs="Times New Roman"/>
          <w:sz w:val="28"/>
          <w:szCs w:val="28"/>
        </w:rPr>
      </w:pPr>
      <w:r w:rsidRPr="002909AA">
        <w:rPr>
          <w:rFonts w:ascii="Times New Roman" w:hAnsi="Times New Roman" w:cs="Times New Roman"/>
          <w:sz w:val="28"/>
          <w:szCs w:val="28"/>
        </w:rPr>
        <w:t>2) размещение отвалов размываемых грунтов;</w:t>
      </w:r>
    </w:p>
    <w:p w:rsidR="00C03B99" w:rsidRPr="002909AA" w:rsidRDefault="00C03B99" w:rsidP="00C03B99">
      <w:pPr>
        <w:pStyle w:val="ConsPlusNormal"/>
        <w:widowControl/>
        <w:spacing w:line="276" w:lineRule="auto"/>
        <w:ind w:firstLine="851"/>
        <w:jc w:val="both"/>
        <w:rPr>
          <w:rFonts w:ascii="Times New Roman" w:hAnsi="Times New Roman" w:cs="Times New Roman"/>
          <w:sz w:val="28"/>
          <w:szCs w:val="28"/>
        </w:rPr>
      </w:pPr>
      <w:r w:rsidRPr="002909AA">
        <w:rPr>
          <w:rFonts w:ascii="Times New Roman" w:hAnsi="Times New Roman" w:cs="Times New Roman"/>
          <w:sz w:val="28"/>
          <w:szCs w:val="28"/>
        </w:rPr>
        <w:t>3) выпас сельскохозяйственных животных и организация для них летних лагерей, ванн.</w:t>
      </w:r>
    </w:p>
    <w:p w:rsidR="00D95373" w:rsidRPr="00C03B99" w:rsidRDefault="009C23D6" w:rsidP="009C23D6">
      <w:pPr>
        <w:autoSpaceDE w:val="0"/>
        <w:autoSpaceDN w:val="0"/>
        <w:adjustRightInd w:val="0"/>
        <w:spacing w:before="240" w:after="0"/>
        <w:ind w:firstLine="851"/>
        <w:jc w:val="both"/>
        <w:rPr>
          <w:rFonts w:ascii="Times New Roman" w:hAnsi="Times New Roman" w:cs="Times New Roman"/>
          <w:sz w:val="28"/>
          <w:szCs w:val="28"/>
        </w:rPr>
      </w:pPr>
      <w:r w:rsidRPr="00B41611">
        <w:rPr>
          <w:rFonts w:ascii="Times New Roman" w:hAnsi="Times New Roman" w:cs="Times New Roman"/>
          <w:sz w:val="28"/>
          <w:szCs w:val="28"/>
        </w:rPr>
        <w:t xml:space="preserve">Площадь планируемой зоны сельскохозяйственного использования </w:t>
      </w:r>
      <w:r w:rsidR="00C03B99" w:rsidRPr="00B41611">
        <w:rPr>
          <w:rFonts w:ascii="Times New Roman" w:hAnsi="Times New Roman" w:cs="Times New Roman"/>
          <w:sz w:val="28"/>
          <w:szCs w:val="28"/>
        </w:rPr>
        <w:t xml:space="preserve">в границах МО </w:t>
      </w:r>
      <w:r w:rsidRPr="00B41611">
        <w:rPr>
          <w:rFonts w:ascii="Times New Roman" w:hAnsi="Times New Roman" w:cs="Times New Roman"/>
          <w:sz w:val="28"/>
          <w:szCs w:val="28"/>
        </w:rPr>
        <w:t xml:space="preserve">составит </w:t>
      </w:r>
      <w:r w:rsidR="0094730D" w:rsidRPr="00B41611">
        <w:rPr>
          <w:rFonts w:ascii="Times New Roman" w:hAnsi="Times New Roman" w:cs="Times New Roman"/>
          <w:sz w:val="28"/>
          <w:szCs w:val="28"/>
        </w:rPr>
        <w:t xml:space="preserve">– </w:t>
      </w:r>
      <w:r w:rsidR="00B41611" w:rsidRPr="00B41611">
        <w:rPr>
          <w:rFonts w:ascii="Times New Roman" w:hAnsi="Times New Roman" w:cs="Times New Roman"/>
          <w:sz w:val="28"/>
          <w:szCs w:val="28"/>
        </w:rPr>
        <w:t>21480</w:t>
      </w:r>
      <w:r w:rsidR="0094730D" w:rsidRPr="00B41611">
        <w:rPr>
          <w:rFonts w:ascii="Times New Roman" w:hAnsi="Times New Roman" w:cs="Times New Roman"/>
          <w:sz w:val="28"/>
          <w:szCs w:val="28"/>
        </w:rPr>
        <w:t xml:space="preserve"> </w:t>
      </w:r>
      <w:r w:rsidR="00C03B99" w:rsidRPr="00B41611">
        <w:rPr>
          <w:rFonts w:ascii="Times New Roman" w:hAnsi="Times New Roman" w:cs="Times New Roman"/>
          <w:sz w:val="28"/>
          <w:szCs w:val="28"/>
        </w:rPr>
        <w:t>га</w:t>
      </w:r>
      <w:r w:rsidR="00B41611" w:rsidRPr="00B41611">
        <w:rPr>
          <w:rFonts w:ascii="Times New Roman" w:hAnsi="Times New Roman" w:cs="Times New Roman"/>
          <w:sz w:val="28"/>
          <w:szCs w:val="28"/>
        </w:rPr>
        <w:t>.</w:t>
      </w:r>
      <w:r w:rsidR="00C03B99" w:rsidRPr="00C03B99">
        <w:rPr>
          <w:rFonts w:ascii="Times New Roman" w:hAnsi="Times New Roman" w:cs="Times New Roman"/>
          <w:sz w:val="28"/>
          <w:szCs w:val="28"/>
        </w:rPr>
        <w:t xml:space="preserve"> </w:t>
      </w:r>
    </w:p>
    <w:p w:rsidR="00A16919" w:rsidRDefault="006D2D54" w:rsidP="00A16919">
      <w:pPr>
        <w:pStyle w:val="af6"/>
        <w:numPr>
          <w:ilvl w:val="0"/>
          <w:numId w:val="4"/>
        </w:numPr>
        <w:spacing w:before="240" w:after="0"/>
        <w:ind w:left="0" w:firstLine="0"/>
        <w:jc w:val="both"/>
        <w:rPr>
          <w:rFonts w:ascii="Times New Roman" w:hAnsi="Times New Roman" w:cs="Times New Roman"/>
          <w:sz w:val="24"/>
          <w:szCs w:val="24"/>
        </w:rPr>
      </w:pPr>
      <w:r w:rsidRPr="0034378E">
        <w:rPr>
          <w:rFonts w:ascii="Times New Roman" w:hAnsi="Times New Roman" w:cs="Times New Roman"/>
          <w:sz w:val="24"/>
          <w:szCs w:val="24"/>
        </w:rPr>
        <w:t>*площади территорий, приведенные в этой главе и далее, получены путем картометрических измерений.</w:t>
      </w:r>
      <w:bookmarkStart w:id="83" w:name="_Toc349551755"/>
      <w:bookmarkStart w:id="84" w:name="_Toc354585391"/>
    </w:p>
    <w:p w:rsidR="00A16919" w:rsidRPr="00F91712" w:rsidRDefault="00A16919" w:rsidP="00A16919">
      <w:pPr>
        <w:pStyle w:val="af6"/>
        <w:numPr>
          <w:ilvl w:val="0"/>
          <w:numId w:val="4"/>
        </w:numPr>
        <w:spacing w:before="240" w:after="0"/>
        <w:ind w:left="0" w:firstLine="0"/>
        <w:jc w:val="both"/>
        <w:rPr>
          <w:rFonts w:ascii="Times New Roman" w:hAnsi="Times New Roman" w:cs="Times New Roman"/>
          <w:b/>
          <w:i/>
          <w:sz w:val="28"/>
          <w:szCs w:val="28"/>
          <w:u w:val="single"/>
        </w:rPr>
      </w:pPr>
      <w:r w:rsidRPr="00F91712">
        <w:rPr>
          <w:rFonts w:ascii="Times New Roman" w:hAnsi="Times New Roman" w:cs="Times New Roman"/>
          <w:b/>
          <w:i/>
          <w:sz w:val="28"/>
          <w:szCs w:val="28"/>
          <w:u w:val="single"/>
        </w:rPr>
        <w:t>Зона инженерной и транспортной инфраструктуры.</w:t>
      </w:r>
      <w:bookmarkEnd w:id="83"/>
      <w:bookmarkEnd w:id="84"/>
    </w:p>
    <w:p w:rsidR="00A16919" w:rsidRDefault="00A16919" w:rsidP="00A16919">
      <w:pPr>
        <w:ind w:firstLine="851"/>
        <w:jc w:val="both"/>
        <w:rPr>
          <w:rFonts w:ascii="Times New Roman" w:hAnsi="Times New Roman" w:cs="Times New Roman"/>
          <w:iCs/>
          <w:sz w:val="28"/>
          <w:szCs w:val="28"/>
        </w:rPr>
      </w:pPr>
      <w:r w:rsidRPr="00B41611">
        <w:rPr>
          <w:rFonts w:ascii="Times New Roman" w:hAnsi="Times New Roman" w:cs="Times New Roman"/>
          <w:iCs/>
          <w:sz w:val="28"/>
          <w:szCs w:val="28"/>
        </w:rPr>
        <w:t>Данная зона выделена для использования участков источниками водоснабжения, площадок водопроводных сооружений. В данной зоне предлагается размещение зданий, сооружений и коммуникаций, связанных только с эксплуатацией источников водоснабжения.</w:t>
      </w:r>
      <w:r w:rsidRPr="00F91712">
        <w:rPr>
          <w:rFonts w:ascii="Times New Roman" w:hAnsi="Times New Roman" w:cs="Times New Roman"/>
          <w:iCs/>
          <w:sz w:val="28"/>
          <w:szCs w:val="28"/>
        </w:rPr>
        <w:t xml:space="preserve"> </w:t>
      </w:r>
    </w:p>
    <w:p w:rsidR="00B41611" w:rsidRPr="00B41611" w:rsidRDefault="00CB2CC2" w:rsidP="00CB2CC2">
      <w:pPr>
        <w:ind w:firstLine="851"/>
        <w:jc w:val="both"/>
        <w:rPr>
          <w:rFonts w:ascii="Times New Roman" w:hAnsi="Times New Roman" w:cs="Times New Roman"/>
          <w:sz w:val="28"/>
          <w:szCs w:val="28"/>
        </w:rPr>
      </w:pPr>
      <w:r w:rsidRPr="00B41611">
        <w:rPr>
          <w:rFonts w:ascii="Times New Roman" w:hAnsi="Times New Roman" w:cs="Times New Roman"/>
          <w:sz w:val="28"/>
          <w:szCs w:val="28"/>
        </w:rPr>
        <w:t>Площадь зоны инженерной и транспортной инфраструктуры (водозабор</w:t>
      </w:r>
      <w:r w:rsidR="00B41611" w:rsidRPr="00B41611">
        <w:rPr>
          <w:rFonts w:ascii="Times New Roman" w:hAnsi="Times New Roman" w:cs="Times New Roman"/>
          <w:sz w:val="28"/>
          <w:szCs w:val="28"/>
        </w:rPr>
        <w:t>ов питьевого водоснабжения</w:t>
      </w:r>
      <w:r w:rsidRPr="00B41611">
        <w:rPr>
          <w:rFonts w:ascii="Times New Roman" w:hAnsi="Times New Roman" w:cs="Times New Roman"/>
          <w:sz w:val="28"/>
          <w:szCs w:val="28"/>
        </w:rPr>
        <w:t xml:space="preserve">) </w:t>
      </w:r>
      <w:r w:rsidR="00B41611" w:rsidRPr="00B41611">
        <w:rPr>
          <w:rFonts w:ascii="Times New Roman" w:hAnsi="Times New Roman" w:cs="Times New Roman"/>
          <w:sz w:val="28"/>
          <w:szCs w:val="28"/>
        </w:rPr>
        <w:t>составит:</w:t>
      </w:r>
    </w:p>
    <w:p w:rsidR="00B41611" w:rsidRPr="006C6901" w:rsidRDefault="00B41611" w:rsidP="00B41611">
      <w:pPr>
        <w:pStyle w:val="ab"/>
        <w:widowControl w:val="0"/>
        <w:numPr>
          <w:ilvl w:val="0"/>
          <w:numId w:val="4"/>
        </w:numPr>
        <w:spacing w:line="276" w:lineRule="auto"/>
        <w:ind w:left="0" w:firstLine="851"/>
        <w:rPr>
          <w:i/>
        </w:rPr>
      </w:pPr>
      <w:r w:rsidRPr="006C6901">
        <w:lastRenderedPageBreak/>
        <w:t xml:space="preserve">пос. Калинин </w:t>
      </w:r>
      <w:r>
        <w:t>–</w:t>
      </w:r>
      <w:r w:rsidRPr="006C6901">
        <w:t xml:space="preserve"> </w:t>
      </w:r>
      <w:r>
        <w:t>4,7</w:t>
      </w:r>
      <w:r w:rsidRPr="006C6901">
        <w:t xml:space="preserve"> га;</w:t>
      </w:r>
    </w:p>
    <w:p w:rsidR="00B41611" w:rsidRPr="006C6901" w:rsidRDefault="00B41611" w:rsidP="00B41611">
      <w:pPr>
        <w:pStyle w:val="ab"/>
        <w:widowControl w:val="0"/>
        <w:numPr>
          <w:ilvl w:val="0"/>
          <w:numId w:val="4"/>
        </w:numPr>
        <w:spacing w:line="276" w:lineRule="auto"/>
        <w:ind w:left="0" w:firstLine="851"/>
        <w:rPr>
          <w:i/>
        </w:rPr>
      </w:pPr>
      <w:r w:rsidRPr="006C6901">
        <w:t xml:space="preserve">с. </w:t>
      </w:r>
      <w:proofErr w:type="spellStart"/>
      <w:r w:rsidRPr="006C6901">
        <w:t>Коммунна</w:t>
      </w:r>
      <w:proofErr w:type="spellEnd"/>
      <w:r w:rsidRPr="006C6901">
        <w:t xml:space="preserve"> – </w:t>
      </w:r>
      <w:r>
        <w:t xml:space="preserve">1,1 </w:t>
      </w:r>
      <w:r w:rsidRPr="006C6901">
        <w:t>га;</w:t>
      </w:r>
    </w:p>
    <w:p w:rsidR="00B41611" w:rsidRPr="006C6901" w:rsidRDefault="00B41611" w:rsidP="00B41611">
      <w:pPr>
        <w:pStyle w:val="ab"/>
        <w:widowControl w:val="0"/>
        <w:numPr>
          <w:ilvl w:val="0"/>
          <w:numId w:val="4"/>
        </w:numPr>
        <w:spacing w:line="276" w:lineRule="auto"/>
        <w:ind w:left="0" w:firstLine="851"/>
        <w:rPr>
          <w:i/>
        </w:rPr>
      </w:pPr>
      <w:r w:rsidRPr="006C6901">
        <w:t xml:space="preserve">с. </w:t>
      </w:r>
      <w:proofErr w:type="spellStart"/>
      <w:r w:rsidRPr="006C6901">
        <w:t>Кандалинцево</w:t>
      </w:r>
      <w:proofErr w:type="spellEnd"/>
      <w:r w:rsidRPr="006C6901">
        <w:t xml:space="preserve"> –</w:t>
      </w:r>
      <w:r>
        <w:t xml:space="preserve"> 1</w:t>
      </w:r>
      <w:r w:rsidRPr="006C6901">
        <w:t xml:space="preserve"> га;</w:t>
      </w:r>
    </w:p>
    <w:p w:rsidR="00B41611" w:rsidRPr="006C6901" w:rsidRDefault="00B41611" w:rsidP="00B41611">
      <w:pPr>
        <w:pStyle w:val="ab"/>
        <w:widowControl w:val="0"/>
        <w:numPr>
          <w:ilvl w:val="0"/>
          <w:numId w:val="4"/>
        </w:numPr>
        <w:spacing w:line="276" w:lineRule="auto"/>
        <w:ind w:left="0" w:firstLine="851"/>
        <w:rPr>
          <w:i/>
        </w:rPr>
      </w:pPr>
      <w:r w:rsidRPr="006C6901">
        <w:t xml:space="preserve">с. </w:t>
      </w:r>
      <w:proofErr w:type="spellStart"/>
      <w:r w:rsidRPr="006C6901">
        <w:t>Прокуроновка</w:t>
      </w:r>
      <w:proofErr w:type="spellEnd"/>
      <w:r w:rsidRPr="006C6901">
        <w:t xml:space="preserve"> </w:t>
      </w:r>
      <w:r>
        <w:t>– 1,5</w:t>
      </w:r>
      <w:r w:rsidRPr="006C6901">
        <w:t xml:space="preserve"> га.</w:t>
      </w:r>
    </w:p>
    <w:p w:rsidR="00E41453" w:rsidRDefault="009C23D6" w:rsidP="00E41453">
      <w:pPr>
        <w:spacing w:before="240"/>
        <w:rPr>
          <w:rFonts w:ascii="Times New Roman" w:hAnsi="Times New Roman" w:cs="Times New Roman"/>
          <w:b/>
          <w:i/>
          <w:sz w:val="28"/>
          <w:szCs w:val="28"/>
          <w:u w:val="single"/>
        </w:rPr>
      </w:pPr>
      <w:r w:rsidRPr="00E41453">
        <w:rPr>
          <w:rFonts w:ascii="Times New Roman" w:hAnsi="Times New Roman" w:cs="Times New Roman"/>
          <w:b/>
          <w:i/>
          <w:sz w:val="28"/>
          <w:szCs w:val="28"/>
          <w:u w:val="single"/>
        </w:rPr>
        <w:t>Зоны специального назначения</w:t>
      </w:r>
    </w:p>
    <w:p w:rsidR="009C23D6" w:rsidRPr="00E41453" w:rsidRDefault="009C23D6" w:rsidP="00E41453">
      <w:pPr>
        <w:spacing w:before="240"/>
        <w:ind w:firstLine="851"/>
        <w:jc w:val="both"/>
        <w:rPr>
          <w:rFonts w:ascii="Times New Roman" w:hAnsi="Times New Roman" w:cs="Times New Roman"/>
          <w:sz w:val="28"/>
          <w:szCs w:val="28"/>
        </w:rPr>
      </w:pPr>
      <w:r w:rsidRPr="00B274C4">
        <w:rPr>
          <w:rFonts w:ascii="Times New Roman" w:hAnsi="Times New Roman" w:cs="Times New Roman"/>
          <w:sz w:val="28"/>
          <w:szCs w:val="28"/>
        </w:rPr>
        <w:t>В состав территорий специального назначения могут включаться зоны, занятые кладбищами, крематориями, скотомогильниками, объектами размещения отходов производства</w:t>
      </w:r>
      <w:r w:rsidRPr="00E41453">
        <w:rPr>
          <w:rFonts w:ascii="Times New Roman" w:hAnsi="Times New Roman" w:cs="Times New Roman"/>
          <w:sz w:val="28"/>
          <w:szCs w:val="28"/>
        </w:rPr>
        <w:t xml:space="preserve"> и потребления, и иными объектами, размещение которых может быть обеспечено только путем выделения указанных зон и недопустимо в других территориальных зонах.</w:t>
      </w:r>
    </w:p>
    <w:p w:rsidR="009C23D6" w:rsidRDefault="009C23D6" w:rsidP="009C23D6">
      <w:pPr>
        <w:widowControl w:val="0"/>
        <w:ind w:firstLine="851"/>
        <w:jc w:val="both"/>
        <w:rPr>
          <w:rFonts w:ascii="Times New Roman" w:hAnsi="Times New Roman" w:cs="Times New Roman"/>
          <w:sz w:val="28"/>
          <w:szCs w:val="28"/>
        </w:rPr>
      </w:pPr>
      <w:r w:rsidRPr="00622941">
        <w:rPr>
          <w:rFonts w:ascii="Times New Roman" w:hAnsi="Times New Roman" w:cs="Times New Roman"/>
          <w:sz w:val="28"/>
          <w:szCs w:val="28"/>
        </w:rPr>
        <w:t xml:space="preserve">Для объектов, расположенных на территориях специального назначения, в зависимости от мощности, характера и </w:t>
      </w:r>
      <w:proofErr w:type="gramStart"/>
      <w:r w:rsidRPr="00622941">
        <w:rPr>
          <w:rFonts w:ascii="Times New Roman" w:hAnsi="Times New Roman" w:cs="Times New Roman"/>
          <w:sz w:val="28"/>
          <w:szCs w:val="28"/>
        </w:rPr>
        <w:t>количества</w:t>
      </w:r>
      <w:proofErr w:type="gramEnd"/>
      <w:r w:rsidRPr="00622941">
        <w:rPr>
          <w:rFonts w:ascii="Times New Roman" w:hAnsi="Times New Roman" w:cs="Times New Roman"/>
          <w:sz w:val="28"/>
          <w:szCs w:val="28"/>
        </w:rPr>
        <w:t xml:space="preserve"> выделяемых в окружающую среду загрязняющих веществ и других вредных физических факторов на основании санитарной классификации устанавливаются санитарно-защитные зоны.</w:t>
      </w:r>
    </w:p>
    <w:p w:rsidR="009C23D6" w:rsidRPr="004B5446" w:rsidRDefault="009C23D6" w:rsidP="009C23D6">
      <w:pPr>
        <w:pStyle w:val="Standard"/>
        <w:spacing w:line="276" w:lineRule="auto"/>
        <w:ind w:firstLine="851"/>
        <w:jc w:val="both"/>
        <w:rPr>
          <w:rFonts w:cs="Times New Roman"/>
          <w:sz w:val="28"/>
          <w:szCs w:val="28"/>
        </w:rPr>
      </w:pPr>
      <w:r w:rsidRPr="004B5446">
        <w:rPr>
          <w:rFonts w:cs="Times New Roman"/>
          <w:sz w:val="28"/>
          <w:szCs w:val="28"/>
        </w:rPr>
        <w:t xml:space="preserve">В МО </w:t>
      </w:r>
      <w:r w:rsidR="005C00A4" w:rsidRPr="004B5446">
        <w:rPr>
          <w:rFonts w:cs="Times New Roman"/>
          <w:sz w:val="28"/>
          <w:szCs w:val="28"/>
        </w:rPr>
        <w:t>Калининский</w:t>
      </w:r>
      <w:r w:rsidR="00B274C4" w:rsidRPr="004B5446">
        <w:rPr>
          <w:rFonts w:cs="Times New Roman"/>
          <w:sz w:val="28"/>
          <w:szCs w:val="28"/>
        </w:rPr>
        <w:t xml:space="preserve"> </w:t>
      </w:r>
      <w:r w:rsidRPr="004B5446">
        <w:rPr>
          <w:rFonts w:cs="Times New Roman"/>
          <w:sz w:val="28"/>
          <w:szCs w:val="28"/>
        </w:rPr>
        <w:t>сельсовет зоны специального назначения выделены для размещения на них:</w:t>
      </w:r>
    </w:p>
    <w:p w:rsidR="009C23D6" w:rsidRPr="004B5446" w:rsidRDefault="009C23D6" w:rsidP="009C23D6">
      <w:pPr>
        <w:pStyle w:val="Standard"/>
        <w:spacing w:line="276" w:lineRule="auto"/>
        <w:ind w:firstLine="851"/>
        <w:jc w:val="both"/>
        <w:rPr>
          <w:rFonts w:cs="Times New Roman"/>
          <w:sz w:val="28"/>
          <w:szCs w:val="28"/>
        </w:rPr>
      </w:pPr>
      <w:r w:rsidRPr="004B5446">
        <w:rPr>
          <w:rFonts w:cs="Times New Roman"/>
          <w:sz w:val="28"/>
          <w:szCs w:val="28"/>
        </w:rPr>
        <w:t>- кладбищ</w:t>
      </w:r>
      <w:r w:rsidR="008427FC" w:rsidRPr="004B5446">
        <w:rPr>
          <w:rFonts w:cs="Times New Roman"/>
          <w:sz w:val="28"/>
          <w:szCs w:val="28"/>
        </w:rPr>
        <w:t>а и участка компостирования ТБО в пос. Калинин – 22.8 га</w:t>
      </w:r>
      <w:r w:rsidRPr="004B5446">
        <w:rPr>
          <w:rFonts w:cs="Times New Roman"/>
          <w:sz w:val="28"/>
          <w:szCs w:val="28"/>
        </w:rPr>
        <w:t>;</w:t>
      </w:r>
    </w:p>
    <w:p w:rsidR="008427FC" w:rsidRPr="004B5446" w:rsidRDefault="008427FC" w:rsidP="008427FC">
      <w:pPr>
        <w:pStyle w:val="Standard"/>
        <w:spacing w:line="276" w:lineRule="auto"/>
        <w:ind w:firstLine="851"/>
        <w:jc w:val="both"/>
        <w:rPr>
          <w:rFonts w:cs="Times New Roman"/>
          <w:sz w:val="28"/>
          <w:szCs w:val="28"/>
        </w:rPr>
      </w:pPr>
      <w:proofErr w:type="gramStart"/>
      <w:r w:rsidRPr="004B5446">
        <w:rPr>
          <w:rFonts w:cs="Times New Roman"/>
          <w:sz w:val="28"/>
          <w:szCs w:val="28"/>
        </w:rPr>
        <w:t>- кладбища в с. Коммуна – 1.7 га;</w:t>
      </w:r>
      <w:proofErr w:type="gramEnd"/>
    </w:p>
    <w:p w:rsidR="008427FC" w:rsidRPr="004B5446" w:rsidRDefault="008427FC" w:rsidP="008427FC">
      <w:pPr>
        <w:pStyle w:val="Standard"/>
        <w:spacing w:line="276" w:lineRule="auto"/>
        <w:ind w:firstLine="851"/>
        <w:jc w:val="both"/>
        <w:rPr>
          <w:rFonts w:cs="Times New Roman"/>
          <w:sz w:val="28"/>
          <w:szCs w:val="28"/>
        </w:rPr>
      </w:pPr>
      <w:r w:rsidRPr="004B5446">
        <w:rPr>
          <w:rFonts w:cs="Times New Roman"/>
          <w:sz w:val="28"/>
          <w:szCs w:val="28"/>
        </w:rPr>
        <w:t>- биотермической ямы, с учетом санитарно-защитной зоны составит: в границах населенного пункта – 12,4 га, за границами - 85 га;</w:t>
      </w:r>
    </w:p>
    <w:p w:rsidR="008427FC" w:rsidRPr="004B5446" w:rsidRDefault="008427FC" w:rsidP="008427FC">
      <w:pPr>
        <w:pStyle w:val="Standard"/>
        <w:spacing w:line="276" w:lineRule="auto"/>
        <w:ind w:firstLine="851"/>
        <w:jc w:val="both"/>
        <w:rPr>
          <w:rFonts w:cs="Times New Roman"/>
          <w:sz w:val="28"/>
          <w:szCs w:val="28"/>
        </w:rPr>
      </w:pPr>
      <w:r w:rsidRPr="004B5446">
        <w:rPr>
          <w:rFonts w:cs="Times New Roman"/>
          <w:sz w:val="28"/>
          <w:szCs w:val="28"/>
        </w:rPr>
        <w:t xml:space="preserve">- кладбища юго-западнее села </w:t>
      </w:r>
      <w:proofErr w:type="spellStart"/>
      <w:r w:rsidRPr="004B5446">
        <w:rPr>
          <w:rFonts w:cs="Times New Roman"/>
          <w:sz w:val="28"/>
          <w:szCs w:val="28"/>
        </w:rPr>
        <w:t>Кандалинцево</w:t>
      </w:r>
      <w:proofErr w:type="spellEnd"/>
      <w:r w:rsidRPr="004B5446">
        <w:rPr>
          <w:rFonts w:cs="Times New Roman"/>
          <w:sz w:val="28"/>
          <w:szCs w:val="28"/>
        </w:rPr>
        <w:t xml:space="preserve"> – 2.7 га;</w:t>
      </w:r>
    </w:p>
    <w:p w:rsidR="008427FC" w:rsidRPr="004B5446" w:rsidRDefault="008427FC" w:rsidP="008427FC">
      <w:pPr>
        <w:pStyle w:val="Standard"/>
        <w:spacing w:line="276" w:lineRule="auto"/>
        <w:ind w:firstLine="851"/>
        <w:jc w:val="both"/>
        <w:rPr>
          <w:rFonts w:cs="Times New Roman"/>
          <w:sz w:val="28"/>
          <w:szCs w:val="28"/>
        </w:rPr>
      </w:pPr>
      <w:r w:rsidRPr="004B5446">
        <w:rPr>
          <w:rFonts w:cs="Times New Roman"/>
          <w:sz w:val="28"/>
          <w:szCs w:val="28"/>
        </w:rPr>
        <w:t xml:space="preserve">- биотермической ямы и участка компостирования ТБО, северо-восточнее села </w:t>
      </w:r>
      <w:proofErr w:type="spellStart"/>
      <w:r w:rsidRPr="004B5446">
        <w:rPr>
          <w:rFonts w:cs="Times New Roman"/>
          <w:sz w:val="28"/>
          <w:szCs w:val="28"/>
        </w:rPr>
        <w:t>Кандалинцево</w:t>
      </w:r>
      <w:proofErr w:type="spellEnd"/>
      <w:r w:rsidRPr="004B5446">
        <w:rPr>
          <w:rFonts w:cs="Times New Roman"/>
          <w:sz w:val="28"/>
          <w:szCs w:val="28"/>
        </w:rPr>
        <w:t>, площадь с учетом санитарно-защитной зоны составит: в границах населенного пункта – 15 га, за границами - 69 га;</w:t>
      </w:r>
    </w:p>
    <w:p w:rsidR="008427FC" w:rsidRPr="004B5446" w:rsidRDefault="008427FC" w:rsidP="008427FC">
      <w:pPr>
        <w:pStyle w:val="Standard"/>
        <w:spacing w:line="276" w:lineRule="auto"/>
        <w:ind w:firstLine="851"/>
        <w:jc w:val="both"/>
        <w:rPr>
          <w:rFonts w:cs="Times New Roman"/>
          <w:sz w:val="28"/>
          <w:szCs w:val="28"/>
        </w:rPr>
      </w:pPr>
      <w:r w:rsidRPr="004B5446">
        <w:rPr>
          <w:rFonts w:cs="Times New Roman"/>
          <w:sz w:val="28"/>
          <w:szCs w:val="28"/>
        </w:rPr>
        <w:t xml:space="preserve">- кладбища юго-западнее села </w:t>
      </w:r>
      <w:proofErr w:type="spellStart"/>
      <w:r w:rsidRPr="004B5446">
        <w:rPr>
          <w:rFonts w:cs="Times New Roman"/>
          <w:sz w:val="28"/>
          <w:szCs w:val="28"/>
        </w:rPr>
        <w:t>Прокуроновка</w:t>
      </w:r>
      <w:proofErr w:type="spellEnd"/>
      <w:r w:rsidRPr="004B5446">
        <w:rPr>
          <w:rFonts w:cs="Times New Roman"/>
          <w:sz w:val="28"/>
          <w:szCs w:val="28"/>
        </w:rPr>
        <w:t xml:space="preserve"> – 3 га;</w:t>
      </w:r>
    </w:p>
    <w:p w:rsidR="008427FC" w:rsidRPr="004B5446" w:rsidRDefault="008427FC" w:rsidP="008427FC">
      <w:pPr>
        <w:pStyle w:val="Standard"/>
        <w:spacing w:line="276" w:lineRule="auto"/>
        <w:ind w:firstLine="851"/>
        <w:jc w:val="both"/>
        <w:rPr>
          <w:rFonts w:cs="Times New Roman"/>
          <w:sz w:val="28"/>
          <w:szCs w:val="28"/>
        </w:rPr>
      </w:pPr>
      <w:r w:rsidRPr="004B5446">
        <w:rPr>
          <w:rFonts w:cs="Times New Roman"/>
          <w:sz w:val="28"/>
          <w:szCs w:val="28"/>
        </w:rPr>
        <w:t xml:space="preserve">- биотермической ямы и участка компостирования ТБО, северо-восточнее села </w:t>
      </w:r>
      <w:proofErr w:type="spellStart"/>
      <w:r w:rsidRPr="004B5446">
        <w:rPr>
          <w:rFonts w:cs="Times New Roman"/>
          <w:sz w:val="28"/>
          <w:szCs w:val="28"/>
        </w:rPr>
        <w:t>Прокуроновка</w:t>
      </w:r>
      <w:proofErr w:type="spellEnd"/>
      <w:r w:rsidRPr="004B5446">
        <w:rPr>
          <w:rFonts w:cs="Times New Roman"/>
          <w:sz w:val="28"/>
          <w:szCs w:val="28"/>
        </w:rPr>
        <w:t>, площадь с учетом санитарно-защитной зоны составит: в границах населенного пункта – 11 га, за границами - 63 га.</w:t>
      </w:r>
    </w:p>
    <w:p w:rsidR="004B5446" w:rsidRDefault="004B5446" w:rsidP="004B5446">
      <w:pPr>
        <w:pStyle w:val="Standard"/>
        <w:spacing w:before="240" w:line="276" w:lineRule="auto"/>
        <w:ind w:firstLine="851"/>
        <w:jc w:val="both"/>
        <w:rPr>
          <w:rFonts w:cs="Times New Roman"/>
          <w:sz w:val="28"/>
          <w:szCs w:val="28"/>
        </w:rPr>
      </w:pPr>
      <w:r>
        <w:rPr>
          <w:rFonts w:cs="Times New Roman"/>
          <w:sz w:val="28"/>
          <w:szCs w:val="28"/>
        </w:rPr>
        <w:t xml:space="preserve">В </w:t>
      </w:r>
      <w:r w:rsidRPr="00622941">
        <w:rPr>
          <w:rFonts w:cs="Times New Roman"/>
          <w:sz w:val="28"/>
          <w:szCs w:val="28"/>
        </w:rPr>
        <w:t>санитарно-защитн</w:t>
      </w:r>
      <w:r>
        <w:rPr>
          <w:rFonts w:cs="Times New Roman"/>
          <w:sz w:val="28"/>
          <w:szCs w:val="28"/>
        </w:rPr>
        <w:t>ой зоне (в границах населенн</w:t>
      </w:r>
      <w:r w:rsidR="00414AFE">
        <w:rPr>
          <w:rFonts w:cs="Times New Roman"/>
          <w:sz w:val="28"/>
          <w:szCs w:val="28"/>
        </w:rPr>
        <w:t>ых</w:t>
      </w:r>
      <w:r>
        <w:rPr>
          <w:rFonts w:cs="Times New Roman"/>
          <w:sz w:val="28"/>
          <w:szCs w:val="28"/>
        </w:rPr>
        <w:t xml:space="preserve"> пункт</w:t>
      </w:r>
      <w:r w:rsidR="00414AFE">
        <w:rPr>
          <w:rFonts w:cs="Times New Roman"/>
          <w:sz w:val="28"/>
          <w:szCs w:val="28"/>
        </w:rPr>
        <w:t>ов</w:t>
      </w:r>
      <w:r>
        <w:rPr>
          <w:rFonts w:cs="Times New Roman"/>
          <w:sz w:val="28"/>
          <w:szCs w:val="28"/>
        </w:rPr>
        <w:t xml:space="preserve">) </w:t>
      </w:r>
      <w:r w:rsidRPr="004B5446">
        <w:rPr>
          <w:rFonts w:cs="Times New Roman"/>
          <w:sz w:val="28"/>
          <w:szCs w:val="28"/>
        </w:rPr>
        <w:t>биотермических ям и участков компостирования ТБО</w:t>
      </w:r>
      <w:r>
        <w:rPr>
          <w:rFonts w:cs="Times New Roman"/>
          <w:sz w:val="28"/>
          <w:szCs w:val="28"/>
        </w:rPr>
        <w:t xml:space="preserve"> предлагается размещать также производственные объекты, которые допустимо размещать в СЗЗ от данных объектов. </w:t>
      </w:r>
    </w:p>
    <w:p w:rsidR="008427FC" w:rsidRDefault="008427FC" w:rsidP="008427FC">
      <w:pPr>
        <w:pStyle w:val="Standard"/>
        <w:spacing w:line="276" w:lineRule="auto"/>
        <w:ind w:firstLine="851"/>
        <w:jc w:val="both"/>
        <w:rPr>
          <w:rFonts w:cs="Times New Roman"/>
          <w:sz w:val="28"/>
          <w:szCs w:val="28"/>
          <w:highlight w:val="yellow"/>
        </w:rPr>
      </w:pPr>
    </w:p>
    <w:p w:rsidR="008427FC" w:rsidRPr="00CB2CC2" w:rsidRDefault="008427FC" w:rsidP="009C23D6">
      <w:pPr>
        <w:pStyle w:val="Standard"/>
        <w:spacing w:line="276" w:lineRule="auto"/>
        <w:ind w:firstLine="851"/>
        <w:jc w:val="both"/>
        <w:rPr>
          <w:rFonts w:cs="Times New Roman"/>
          <w:sz w:val="28"/>
          <w:szCs w:val="28"/>
          <w:highlight w:val="yellow"/>
        </w:rPr>
      </w:pPr>
      <w:r w:rsidRPr="00CB2CC2">
        <w:rPr>
          <w:rFonts w:cs="Times New Roman"/>
          <w:sz w:val="28"/>
          <w:szCs w:val="28"/>
          <w:highlight w:val="yellow"/>
        </w:rPr>
        <w:t xml:space="preserve"> </w:t>
      </w:r>
    </w:p>
    <w:p w:rsidR="00C277E5" w:rsidRDefault="00C277E5" w:rsidP="00C277E5">
      <w:pPr>
        <w:pStyle w:val="2"/>
        <w:spacing w:before="0" w:line="240" w:lineRule="auto"/>
        <w:jc w:val="both"/>
      </w:pPr>
      <w:bookmarkStart w:id="85" w:name="_Toc335921132"/>
      <w:bookmarkStart w:id="86" w:name="_Toc374610491"/>
      <w:r w:rsidRPr="00BC3015">
        <w:lastRenderedPageBreak/>
        <w:t>3.9 ТРАНСПОРТНАЯ ИНФРАСТРУКТУРА</w:t>
      </w:r>
      <w:bookmarkEnd w:id="85"/>
      <w:bookmarkEnd w:id="86"/>
      <w:r w:rsidR="005C00A4">
        <w:t xml:space="preserve"> </w:t>
      </w:r>
    </w:p>
    <w:p w:rsidR="004B5446" w:rsidRDefault="004B5446" w:rsidP="004B5446">
      <w:pPr>
        <w:widowControl w:val="0"/>
        <w:autoSpaceDE w:val="0"/>
        <w:autoSpaceDN w:val="0"/>
        <w:adjustRightInd w:val="0"/>
        <w:spacing w:after="0"/>
        <w:ind w:firstLine="851"/>
        <w:jc w:val="both"/>
        <w:rPr>
          <w:rFonts w:ascii="Times New Roman" w:hAnsi="Times New Roman" w:cs="Times New Roman"/>
          <w:sz w:val="28"/>
          <w:szCs w:val="28"/>
        </w:rPr>
      </w:pPr>
      <w:r w:rsidRPr="00027243">
        <w:rPr>
          <w:rFonts w:ascii="Times New Roman" w:hAnsi="Times New Roman" w:cs="Times New Roman"/>
          <w:sz w:val="28"/>
          <w:szCs w:val="28"/>
        </w:rPr>
        <w:t>Муниципальное образование К</w:t>
      </w:r>
      <w:r>
        <w:rPr>
          <w:rFonts w:ascii="Times New Roman" w:hAnsi="Times New Roman" w:cs="Times New Roman"/>
          <w:sz w:val="28"/>
          <w:szCs w:val="28"/>
        </w:rPr>
        <w:t>алининский</w:t>
      </w:r>
      <w:r w:rsidRPr="00027243">
        <w:rPr>
          <w:rFonts w:ascii="Times New Roman" w:hAnsi="Times New Roman" w:cs="Times New Roman"/>
          <w:sz w:val="28"/>
          <w:szCs w:val="28"/>
        </w:rPr>
        <w:t xml:space="preserve"> сельсовет находится в </w:t>
      </w:r>
      <w:r>
        <w:rPr>
          <w:rFonts w:ascii="Times New Roman" w:hAnsi="Times New Roman" w:cs="Times New Roman"/>
          <w:sz w:val="28"/>
          <w:szCs w:val="28"/>
        </w:rPr>
        <w:t xml:space="preserve">центральной </w:t>
      </w:r>
      <w:r w:rsidRPr="00027243">
        <w:rPr>
          <w:rFonts w:ascii="Times New Roman" w:hAnsi="Times New Roman" w:cs="Times New Roman"/>
          <w:sz w:val="28"/>
          <w:szCs w:val="28"/>
        </w:rPr>
        <w:t xml:space="preserve">части </w:t>
      </w:r>
      <w:proofErr w:type="spellStart"/>
      <w:r w:rsidRPr="00027243">
        <w:rPr>
          <w:rFonts w:ascii="Times New Roman" w:hAnsi="Times New Roman" w:cs="Times New Roman"/>
          <w:sz w:val="28"/>
          <w:szCs w:val="28"/>
        </w:rPr>
        <w:t>Ташлинского</w:t>
      </w:r>
      <w:proofErr w:type="spellEnd"/>
      <w:r w:rsidRPr="00027243">
        <w:rPr>
          <w:rFonts w:ascii="Times New Roman" w:hAnsi="Times New Roman" w:cs="Times New Roman"/>
          <w:sz w:val="28"/>
          <w:szCs w:val="28"/>
        </w:rPr>
        <w:t xml:space="preserve"> района</w:t>
      </w:r>
      <w:r>
        <w:rPr>
          <w:rFonts w:ascii="Times New Roman" w:hAnsi="Times New Roman" w:cs="Times New Roman"/>
          <w:sz w:val="28"/>
          <w:szCs w:val="28"/>
        </w:rPr>
        <w:t xml:space="preserve"> Оренбургской области.</w:t>
      </w:r>
    </w:p>
    <w:p w:rsidR="004B5446" w:rsidRDefault="004B5446" w:rsidP="004B5446">
      <w:pPr>
        <w:pStyle w:val="21"/>
        <w:widowControl w:val="0"/>
        <w:spacing w:line="276" w:lineRule="auto"/>
        <w:ind w:firstLine="851"/>
        <w:jc w:val="both"/>
        <w:rPr>
          <w:sz w:val="28"/>
          <w:szCs w:val="28"/>
        </w:rPr>
      </w:pPr>
      <w:r>
        <w:rPr>
          <w:sz w:val="28"/>
          <w:szCs w:val="28"/>
        </w:rPr>
        <w:t xml:space="preserve">Населенные пункты сельсовета расположены вблизи от районного центра </w:t>
      </w:r>
      <w:proofErr w:type="spellStart"/>
      <w:r>
        <w:rPr>
          <w:sz w:val="28"/>
          <w:szCs w:val="28"/>
        </w:rPr>
        <w:t>Ташлинского</w:t>
      </w:r>
      <w:proofErr w:type="spellEnd"/>
      <w:r>
        <w:rPr>
          <w:sz w:val="28"/>
          <w:szCs w:val="28"/>
        </w:rPr>
        <w:t xml:space="preserve"> района и находятся на расстоянии </w:t>
      </w:r>
      <w:r w:rsidRPr="007049E7">
        <w:rPr>
          <w:sz w:val="28"/>
          <w:szCs w:val="28"/>
        </w:rPr>
        <w:t>от 5 до 10 километров</w:t>
      </w:r>
      <w:r>
        <w:rPr>
          <w:sz w:val="28"/>
          <w:szCs w:val="28"/>
        </w:rPr>
        <w:t>. Поселок Калинин</w:t>
      </w:r>
      <w:r w:rsidRPr="00556D2B">
        <w:rPr>
          <w:sz w:val="28"/>
          <w:szCs w:val="28"/>
        </w:rPr>
        <w:t xml:space="preserve"> находится в</w:t>
      </w:r>
      <w:r>
        <w:rPr>
          <w:sz w:val="28"/>
          <w:szCs w:val="28"/>
        </w:rPr>
        <w:t xml:space="preserve"> 8</w:t>
      </w:r>
      <w:r w:rsidRPr="00556D2B">
        <w:rPr>
          <w:sz w:val="28"/>
          <w:szCs w:val="28"/>
        </w:rPr>
        <w:t xml:space="preserve"> км по автомобильным дорогам регионального значения от районного центра – </w:t>
      </w:r>
      <w:proofErr w:type="gramStart"/>
      <w:r w:rsidRPr="00556D2B">
        <w:rPr>
          <w:sz w:val="28"/>
          <w:szCs w:val="28"/>
        </w:rPr>
        <w:t>с</w:t>
      </w:r>
      <w:proofErr w:type="gramEnd"/>
      <w:r w:rsidRPr="00556D2B">
        <w:rPr>
          <w:sz w:val="28"/>
          <w:szCs w:val="28"/>
        </w:rPr>
        <w:t xml:space="preserve">. </w:t>
      </w:r>
      <w:proofErr w:type="gramStart"/>
      <w:r w:rsidRPr="00556D2B">
        <w:rPr>
          <w:sz w:val="28"/>
          <w:szCs w:val="28"/>
        </w:rPr>
        <w:t>Ташла</w:t>
      </w:r>
      <w:proofErr w:type="gramEnd"/>
      <w:r w:rsidRPr="00556D2B">
        <w:rPr>
          <w:sz w:val="28"/>
          <w:szCs w:val="28"/>
        </w:rPr>
        <w:t xml:space="preserve"> и в </w:t>
      </w:r>
      <w:r>
        <w:rPr>
          <w:sz w:val="28"/>
          <w:szCs w:val="28"/>
        </w:rPr>
        <w:t>200</w:t>
      </w:r>
      <w:r w:rsidRPr="00556D2B">
        <w:rPr>
          <w:sz w:val="28"/>
          <w:szCs w:val="28"/>
        </w:rPr>
        <w:t xml:space="preserve"> км от областного центра г. Оренбург.</w:t>
      </w:r>
    </w:p>
    <w:p w:rsidR="004B5446" w:rsidRDefault="004B5446" w:rsidP="004B5446">
      <w:pPr>
        <w:widowControl w:val="0"/>
        <w:autoSpaceDE w:val="0"/>
        <w:autoSpaceDN w:val="0"/>
        <w:adjustRightInd w:val="0"/>
        <w:spacing w:after="0"/>
        <w:ind w:firstLine="851"/>
        <w:jc w:val="both"/>
        <w:rPr>
          <w:rFonts w:ascii="Times New Roman" w:hAnsi="Times New Roman" w:cs="Times New Roman"/>
          <w:sz w:val="28"/>
          <w:szCs w:val="28"/>
        </w:rPr>
      </w:pPr>
      <w:r w:rsidRPr="00080C55">
        <w:rPr>
          <w:rFonts w:ascii="Times New Roman" w:hAnsi="Times New Roman" w:cs="Times New Roman"/>
          <w:sz w:val="28"/>
          <w:szCs w:val="28"/>
        </w:rPr>
        <w:t xml:space="preserve">Транспортная инфраструктура </w:t>
      </w:r>
      <w:proofErr w:type="spellStart"/>
      <w:r w:rsidRPr="00080C55">
        <w:rPr>
          <w:rFonts w:ascii="Times New Roman" w:hAnsi="Times New Roman" w:cs="Times New Roman"/>
          <w:sz w:val="28"/>
          <w:szCs w:val="28"/>
        </w:rPr>
        <w:t>Т</w:t>
      </w:r>
      <w:r>
        <w:rPr>
          <w:rFonts w:ascii="Times New Roman" w:hAnsi="Times New Roman" w:cs="Times New Roman"/>
          <w:sz w:val="28"/>
          <w:szCs w:val="28"/>
        </w:rPr>
        <w:t>ашлинского</w:t>
      </w:r>
      <w:proofErr w:type="spellEnd"/>
      <w:r w:rsidRPr="00080C55">
        <w:rPr>
          <w:rFonts w:ascii="Times New Roman" w:hAnsi="Times New Roman" w:cs="Times New Roman"/>
          <w:sz w:val="28"/>
          <w:szCs w:val="28"/>
        </w:rPr>
        <w:t xml:space="preserve"> района представлена только автомобильным транспортом.</w:t>
      </w:r>
    </w:p>
    <w:p w:rsidR="004B5446" w:rsidRPr="00AE57CC" w:rsidRDefault="004B5446" w:rsidP="004B5446">
      <w:pPr>
        <w:widowControl w:val="0"/>
        <w:autoSpaceDE w:val="0"/>
        <w:autoSpaceDN w:val="0"/>
        <w:adjustRightInd w:val="0"/>
        <w:spacing w:after="0"/>
        <w:ind w:firstLine="851"/>
        <w:jc w:val="both"/>
        <w:rPr>
          <w:rFonts w:ascii="Times New Roman" w:hAnsi="Times New Roman" w:cs="Times New Roman"/>
          <w:sz w:val="28"/>
          <w:szCs w:val="28"/>
        </w:rPr>
      </w:pPr>
      <w:r w:rsidRPr="00705771">
        <w:rPr>
          <w:rFonts w:ascii="Times New Roman" w:hAnsi="Times New Roman" w:cs="Times New Roman"/>
          <w:sz w:val="28"/>
          <w:szCs w:val="28"/>
        </w:rPr>
        <w:t>Общая протяженность автомобильных дорог</w:t>
      </w:r>
      <w:r>
        <w:rPr>
          <w:rFonts w:ascii="Times New Roman" w:hAnsi="Times New Roman" w:cs="Times New Roman"/>
          <w:sz w:val="28"/>
          <w:szCs w:val="28"/>
        </w:rPr>
        <w:t xml:space="preserve"> района</w:t>
      </w:r>
      <w:r w:rsidRPr="00705771">
        <w:rPr>
          <w:rFonts w:ascii="Times New Roman" w:hAnsi="Times New Roman" w:cs="Times New Roman"/>
          <w:sz w:val="28"/>
          <w:szCs w:val="28"/>
        </w:rPr>
        <w:t xml:space="preserve"> общего пользования с твердым покрытием составляет 429 км, в том числе дорог с улучшенным покрытием в районе 124 км. Густота автомобильных дорог с твердым покрытием составляет 126,5 км</w:t>
      </w:r>
      <w:proofErr w:type="gramStart"/>
      <w:r w:rsidRPr="00705771">
        <w:rPr>
          <w:rFonts w:ascii="Times New Roman" w:hAnsi="Times New Roman" w:cs="Times New Roman"/>
          <w:sz w:val="28"/>
          <w:szCs w:val="28"/>
        </w:rPr>
        <w:t>.</w:t>
      </w:r>
      <w:proofErr w:type="gramEnd"/>
      <w:r w:rsidRPr="00705771">
        <w:rPr>
          <w:rFonts w:ascii="Times New Roman" w:hAnsi="Times New Roman" w:cs="Times New Roman"/>
          <w:sz w:val="28"/>
          <w:szCs w:val="28"/>
        </w:rPr>
        <w:t xml:space="preserve"> </w:t>
      </w:r>
      <w:proofErr w:type="gramStart"/>
      <w:r w:rsidRPr="00705771">
        <w:rPr>
          <w:rFonts w:ascii="Times New Roman" w:hAnsi="Times New Roman" w:cs="Times New Roman"/>
          <w:sz w:val="28"/>
          <w:szCs w:val="28"/>
        </w:rPr>
        <w:t>н</w:t>
      </w:r>
      <w:proofErr w:type="gramEnd"/>
      <w:r w:rsidRPr="00705771">
        <w:rPr>
          <w:rFonts w:ascii="Times New Roman" w:hAnsi="Times New Roman" w:cs="Times New Roman"/>
          <w:sz w:val="28"/>
          <w:szCs w:val="28"/>
        </w:rPr>
        <w:t>а 1 тыс. км. территории.</w:t>
      </w:r>
      <w:r>
        <w:rPr>
          <w:rFonts w:ascii="Times New Roman" w:hAnsi="Times New Roman" w:cs="Times New Roman"/>
          <w:sz w:val="28"/>
          <w:szCs w:val="28"/>
        </w:rPr>
        <w:t xml:space="preserve"> </w:t>
      </w:r>
      <w:r w:rsidRPr="00705771">
        <w:rPr>
          <w:rFonts w:ascii="Times New Roman" w:hAnsi="Times New Roman" w:cs="Times New Roman"/>
          <w:sz w:val="28"/>
          <w:szCs w:val="28"/>
        </w:rPr>
        <w:t>Дорожная сеть достаточно развита, однако качество дорог – низкое.</w:t>
      </w:r>
    </w:p>
    <w:p w:rsidR="004B5446" w:rsidRDefault="004B5446" w:rsidP="004B5446">
      <w:pPr>
        <w:pStyle w:val="21"/>
        <w:widowControl w:val="0"/>
        <w:spacing w:line="276" w:lineRule="auto"/>
        <w:ind w:firstLine="851"/>
        <w:jc w:val="both"/>
        <w:rPr>
          <w:sz w:val="28"/>
          <w:szCs w:val="28"/>
        </w:rPr>
      </w:pPr>
      <w:r w:rsidRPr="00D22A46">
        <w:rPr>
          <w:sz w:val="28"/>
          <w:szCs w:val="28"/>
        </w:rPr>
        <w:t>Ремонт и содержание дорог осуществляется ГУП «</w:t>
      </w:r>
      <w:proofErr w:type="spellStart"/>
      <w:r w:rsidRPr="00D22A46">
        <w:rPr>
          <w:sz w:val="28"/>
          <w:szCs w:val="28"/>
        </w:rPr>
        <w:t>Оренбургремдорстрой</w:t>
      </w:r>
      <w:proofErr w:type="spellEnd"/>
      <w:r w:rsidRPr="00D22A46">
        <w:rPr>
          <w:sz w:val="28"/>
          <w:szCs w:val="28"/>
        </w:rPr>
        <w:t xml:space="preserve">» </w:t>
      </w:r>
      <w:proofErr w:type="spellStart"/>
      <w:r w:rsidRPr="00D22A46">
        <w:rPr>
          <w:sz w:val="28"/>
          <w:szCs w:val="28"/>
        </w:rPr>
        <w:t>Ташлинское</w:t>
      </w:r>
      <w:proofErr w:type="spellEnd"/>
      <w:r w:rsidRPr="00D22A46">
        <w:rPr>
          <w:sz w:val="28"/>
          <w:szCs w:val="28"/>
        </w:rPr>
        <w:t xml:space="preserve"> ДУ,  который имеет свою асфальтобетонную установку, с мощностью выпуска асфальта 30 тонн в час.</w:t>
      </w:r>
    </w:p>
    <w:p w:rsidR="004B5446" w:rsidRDefault="004B5446" w:rsidP="004B5446">
      <w:pPr>
        <w:pStyle w:val="21"/>
        <w:widowControl w:val="0"/>
        <w:spacing w:before="240" w:line="276" w:lineRule="auto"/>
        <w:ind w:firstLine="851"/>
        <w:jc w:val="both"/>
        <w:rPr>
          <w:sz w:val="28"/>
          <w:szCs w:val="28"/>
        </w:rPr>
      </w:pPr>
      <w:r w:rsidRPr="00205D1E">
        <w:rPr>
          <w:sz w:val="28"/>
          <w:szCs w:val="28"/>
        </w:rPr>
        <w:t>На 01.01.2012</w:t>
      </w:r>
      <w:r>
        <w:rPr>
          <w:sz w:val="28"/>
          <w:szCs w:val="28"/>
        </w:rPr>
        <w:t xml:space="preserve"> </w:t>
      </w:r>
      <w:r w:rsidRPr="00205D1E">
        <w:rPr>
          <w:sz w:val="28"/>
          <w:szCs w:val="28"/>
        </w:rPr>
        <w:t xml:space="preserve">года на территории района действовали 20 </w:t>
      </w:r>
      <w:proofErr w:type="gramStart"/>
      <w:r w:rsidRPr="00205D1E">
        <w:rPr>
          <w:sz w:val="28"/>
          <w:szCs w:val="28"/>
        </w:rPr>
        <w:t>автобусных</w:t>
      </w:r>
      <w:proofErr w:type="gramEnd"/>
      <w:r w:rsidRPr="00205D1E">
        <w:rPr>
          <w:sz w:val="28"/>
          <w:szCs w:val="28"/>
        </w:rPr>
        <w:t xml:space="preserve"> внутри муниципальных пригородных маршрута</w:t>
      </w:r>
      <w:r>
        <w:rPr>
          <w:sz w:val="28"/>
          <w:szCs w:val="28"/>
        </w:rPr>
        <w:t xml:space="preserve">; в том числе </w:t>
      </w:r>
      <w:proofErr w:type="spellStart"/>
      <w:r>
        <w:rPr>
          <w:sz w:val="28"/>
          <w:szCs w:val="28"/>
        </w:rPr>
        <w:t>задействованны</w:t>
      </w:r>
      <w:proofErr w:type="spellEnd"/>
      <w:r>
        <w:rPr>
          <w:sz w:val="28"/>
          <w:szCs w:val="28"/>
        </w:rPr>
        <w:t xml:space="preserve"> населенные пункта Калининского сельсовета. </w:t>
      </w:r>
    </w:p>
    <w:p w:rsidR="004B5446" w:rsidRDefault="004B5446" w:rsidP="004B5446">
      <w:pPr>
        <w:spacing w:after="0" w:line="240" w:lineRule="auto"/>
        <w:rPr>
          <w:rFonts w:ascii="Times New Roman" w:hAnsi="Times New Roman" w:cs="Times New Roman"/>
          <w:b/>
          <w:sz w:val="28"/>
          <w:szCs w:val="28"/>
          <w:lang w:eastAsia="ru-RU"/>
        </w:rPr>
      </w:pPr>
      <w:r w:rsidRPr="004B5446">
        <w:rPr>
          <w:rFonts w:ascii="Times New Roman" w:hAnsi="Times New Roman" w:cs="Times New Roman"/>
          <w:b/>
          <w:sz w:val="28"/>
          <w:szCs w:val="28"/>
          <w:lang w:eastAsia="ru-RU"/>
        </w:rPr>
        <w:t xml:space="preserve">                                                           </w:t>
      </w:r>
    </w:p>
    <w:p w:rsidR="004B5446" w:rsidRPr="00205D1E" w:rsidRDefault="004B5446" w:rsidP="004B5446">
      <w:pPr>
        <w:pStyle w:val="21"/>
        <w:widowControl w:val="0"/>
        <w:spacing w:line="276" w:lineRule="auto"/>
        <w:ind w:firstLine="851"/>
        <w:jc w:val="both"/>
        <w:rPr>
          <w:sz w:val="28"/>
          <w:szCs w:val="28"/>
        </w:rPr>
      </w:pPr>
      <w:r w:rsidRPr="00205D1E">
        <w:rPr>
          <w:sz w:val="28"/>
          <w:szCs w:val="28"/>
        </w:rPr>
        <w:t xml:space="preserve">В районе утверждена  долгосрочная целевая программа «Развитие автомобильного пассажирского транспорта общего пользования в </w:t>
      </w:r>
      <w:proofErr w:type="spellStart"/>
      <w:r w:rsidRPr="00205D1E">
        <w:rPr>
          <w:sz w:val="28"/>
          <w:szCs w:val="28"/>
        </w:rPr>
        <w:t>Ташлинском</w:t>
      </w:r>
      <w:proofErr w:type="spellEnd"/>
      <w:r w:rsidRPr="00205D1E">
        <w:rPr>
          <w:sz w:val="28"/>
          <w:szCs w:val="28"/>
        </w:rPr>
        <w:t xml:space="preserve"> районе на 2013-2016 годы». Основной целью программы является: создание на территории </w:t>
      </w:r>
      <w:proofErr w:type="spellStart"/>
      <w:r w:rsidRPr="00205D1E">
        <w:rPr>
          <w:sz w:val="28"/>
          <w:szCs w:val="28"/>
        </w:rPr>
        <w:t>Ташлинского</w:t>
      </w:r>
      <w:proofErr w:type="spellEnd"/>
      <w:r w:rsidRPr="00205D1E">
        <w:rPr>
          <w:sz w:val="28"/>
          <w:szCs w:val="28"/>
        </w:rPr>
        <w:t xml:space="preserve"> района стабильной технологичной системы бесперебойного автотранспортного обслуживания населения, основанной на достаточном наличии комфортабельного пассажирского транспорта.</w:t>
      </w:r>
    </w:p>
    <w:p w:rsidR="003D3FD7" w:rsidRDefault="003D3FD7" w:rsidP="004B5446">
      <w:pPr>
        <w:spacing w:before="240" w:after="0" w:line="240" w:lineRule="auto"/>
        <w:ind w:firstLine="851"/>
        <w:jc w:val="both"/>
        <w:rPr>
          <w:rFonts w:ascii="Times New Roman" w:hAnsi="Times New Roman" w:cs="Times New Roman"/>
          <w:i/>
          <w:sz w:val="28"/>
          <w:szCs w:val="28"/>
          <w:lang w:eastAsia="ru-RU"/>
        </w:rPr>
      </w:pPr>
    </w:p>
    <w:p w:rsidR="003D3FD7" w:rsidRDefault="003D3FD7" w:rsidP="004B5446">
      <w:pPr>
        <w:spacing w:before="240" w:after="0" w:line="240" w:lineRule="auto"/>
        <w:ind w:firstLine="851"/>
        <w:jc w:val="both"/>
        <w:rPr>
          <w:rFonts w:ascii="Times New Roman" w:hAnsi="Times New Roman" w:cs="Times New Roman"/>
          <w:i/>
          <w:sz w:val="28"/>
          <w:szCs w:val="28"/>
          <w:lang w:eastAsia="ru-RU"/>
        </w:rPr>
      </w:pPr>
    </w:p>
    <w:p w:rsidR="003D3FD7" w:rsidRDefault="003D3FD7" w:rsidP="004B5446">
      <w:pPr>
        <w:spacing w:before="240" w:after="0" w:line="240" w:lineRule="auto"/>
        <w:ind w:firstLine="851"/>
        <w:jc w:val="both"/>
        <w:rPr>
          <w:rFonts w:ascii="Times New Roman" w:hAnsi="Times New Roman" w:cs="Times New Roman"/>
          <w:i/>
          <w:sz w:val="28"/>
          <w:szCs w:val="28"/>
          <w:lang w:eastAsia="ru-RU"/>
        </w:rPr>
      </w:pPr>
    </w:p>
    <w:p w:rsidR="003D3FD7" w:rsidRDefault="003D3FD7" w:rsidP="004B5446">
      <w:pPr>
        <w:spacing w:before="240" w:after="0" w:line="240" w:lineRule="auto"/>
        <w:ind w:firstLine="851"/>
        <w:jc w:val="both"/>
        <w:rPr>
          <w:rFonts w:ascii="Times New Roman" w:hAnsi="Times New Roman" w:cs="Times New Roman"/>
          <w:i/>
          <w:sz w:val="28"/>
          <w:szCs w:val="28"/>
          <w:lang w:eastAsia="ru-RU"/>
        </w:rPr>
      </w:pPr>
    </w:p>
    <w:p w:rsidR="003D3FD7" w:rsidRDefault="003D3FD7" w:rsidP="004B5446">
      <w:pPr>
        <w:spacing w:before="240" w:after="0" w:line="240" w:lineRule="auto"/>
        <w:ind w:firstLine="851"/>
        <w:jc w:val="both"/>
        <w:rPr>
          <w:rFonts w:ascii="Times New Roman" w:hAnsi="Times New Roman" w:cs="Times New Roman"/>
          <w:i/>
          <w:sz w:val="28"/>
          <w:szCs w:val="28"/>
          <w:lang w:eastAsia="ru-RU"/>
        </w:rPr>
      </w:pPr>
    </w:p>
    <w:p w:rsidR="004B5446" w:rsidRDefault="004B5446" w:rsidP="004B5446">
      <w:pPr>
        <w:spacing w:before="240" w:after="0" w:line="240" w:lineRule="auto"/>
        <w:ind w:firstLine="851"/>
        <w:jc w:val="both"/>
        <w:rPr>
          <w:rFonts w:ascii="Times New Roman" w:hAnsi="Times New Roman" w:cs="Times New Roman"/>
          <w:i/>
          <w:sz w:val="28"/>
          <w:szCs w:val="28"/>
          <w:lang w:eastAsia="ru-RU"/>
        </w:rPr>
      </w:pPr>
      <w:r w:rsidRPr="00C116A1">
        <w:rPr>
          <w:rFonts w:ascii="Times New Roman" w:hAnsi="Times New Roman" w:cs="Times New Roman"/>
          <w:i/>
          <w:sz w:val="28"/>
          <w:szCs w:val="28"/>
          <w:lang w:eastAsia="ru-RU"/>
        </w:rPr>
        <w:lastRenderedPageBreak/>
        <w:t xml:space="preserve">Таблица </w:t>
      </w:r>
      <w:r>
        <w:rPr>
          <w:rFonts w:ascii="Times New Roman" w:hAnsi="Times New Roman" w:cs="Times New Roman"/>
          <w:i/>
          <w:sz w:val="28"/>
          <w:szCs w:val="28"/>
          <w:lang w:eastAsia="ru-RU"/>
        </w:rPr>
        <w:t>3.9</w:t>
      </w:r>
      <w:r w:rsidRPr="00C116A1">
        <w:rPr>
          <w:rFonts w:ascii="Times New Roman" w:hAnsi="Times New Roman" w:cs="Times New Roman"/>
          <w:i/>
          <w:sz w:val="28"/>
          <w:szCs w:val="28"/>
          <w:lang w:eastAsia="ru-RU"/>
        </w:rPr>
        <w:t>-1 Перечень</w:t>
      </w:r>
      <w:r>
        <w:rPr>
          <w:rFonts w:ascii="Times New Roman" w:hAnsi="Times New Roman" w:cs="Times New Roman"/>
          <w:i/>
          <w:sz w:val="28"/>
          <w:szCs w:val="28"/>
          <w:lang w:eastAsia="ru-RU"/>
        </w:rPr>
        <w:t xml:space="preserve"> </w:t>
      </w:r>
      <w:r w:rsidRPr="00C116A1">
        <w:rPr>
          <w:rFonts w:ascii="Times New Roman" w:hAnsi="Times New Roman" w:cs="Times New Roman"/>
          <w:i/>
          <w:sz w:val="28"/>
          <w:szCs w:val="28"/>
          <w:lang w:eastAsia="ru-RU"/>
        </w:rPr>
        <w:t>автомобильных</w:t>
      </w:r>
      <w:r>
        <w:rPr>
          <w:rFonts w:ascii="Times New Roman" w:hAnsi="Times New Roman" w:cs="Times New Roman"/>
          <w:i/>
          <w:sz w:val="28"/>
          <w:szCs w:val="28"/>
          <w:lang w:eastAsia="ru-RU"/>
        </w:rPr>
        <w:t xml:space="preserve"> </w:t>
      </w:r>
      <w:r w:rsidRPr="00C116A1">
        <w:rPr>
          <w:rFonts w:ascii="Times New Roman" w:hAnsi="Times New Roman" w:cs="Times New Roman"/>
          <w:i/>
          <w:sz w:val="28"/>
          <w:szCs w:val="28"/>
          <w:lang w:eastAsia="ru-RU"/>
        </w:rPr>
        <w:t>дорог</w:t>
      </w:r>
      <w:r>
        <w:rPr>
          <w:rFonts w:ascii="Times New Roman" w:hAnsi="Times New Roman" w:cs="Times New Roman"/>
          <w:i/>
          <w:sz w:val="28"/>
          <w:szCs w:val="28"/>
          <w:lang w:eastAsia="ru-RU"/>
        </w:rPr>
        <w:t xml:space="preserve"> </w:t>
      </w:r>
      <w:r w:rsidRPr="00C116A1">
        <w:rPr>
          <w:rFonts w:ascii="Times New Roman" w:hAnsi="Times New Roman" w:cs="Times New Roman"/>
          <w:i/>
          <w:sz w:val="28"/>
          <w:szCs w:val="28"/>
          <w:lang w:eastAsia="ru-RU"/>
        </w:rPr>
        <w:t>общего</w:t>
      </w:r>
      <w:r>
        <w:rPr>
          <w:rFonts w:ascii="Times New Roman" w:hAnsi="Times New Roman" w:cs="Times New Roman"/>
          <w:i/>
          <w:sz w:val="28"/>
          <w:szCs w:val="28"/>
          <w:lang w:eastAsia="ru-RU"/>
        </w:rPr>
        <w:t xml:space="preserve"> </w:t>
      </w:r>
      <w:r w:rsidRPr="00C116A1">
        <w:rPr>
          <w:rFonts w:ascii="Times New Roman" w:hAnsi="Times New Roman" w:cs="Times New Roman"/>
          <w:i/>
          <w:sz w:val="28"/>
          <w:szCs w:val="28"/>
          <w:lang w:eastAsia="ru-RU"/>
        </w:rPr>
        <w:t>пользования регионального и межмуниципального значения,</w:t>
      </w:r>
      <w:r>
        <w:rPr>
          <w:rFonts w:ascii="Times New Roman" w:hAnsi="Times New Roman" w:cs="Times New Roman"/>
          <w:i/>
          <w:sz w:val="28"/>
          <w:szCs w:val="28"/>
          <w:lang w:eastAsia="ru-RU"/>
        </w:rPr>
        <w:t xml:space="preserve"> проходящих по территории сельсовета </w:t>
      </w:r>
      <w:r w:rsidRPr="00C116A1">
        <w:rPr>
          <w:rFonts w:ascii="Times New Roman" w:hAnsi="Times New Roman" w:cs="Times New Roman"/>
          <w:i/>
          <w:sz w:val="28"/>
          <w:szCs w:val="28"/>
          <w:lang w:eastAsia="ru-RU"/>
        </w:rPr>
        <w:t>находящихся в государственной собственности Оренбургской области</w:t>
      </w:r>
      <w:r>
        <w:rPr>
          <w:rFonts w:ascii="Times New Roman" w:hAnsi="Times New Roman" w:cs="Times New Roman"/>
          <w:i/>
          <w:sz w:val="28"/>
          <w:szCs w:val="28"/>
          <w:lang w:eastAsia="ru-RU"/>
        </w:rPr>
        <w:t>.</w:t>
      </w:r>
    </w:p>
    <w:tbl>
      <w:tblPr>
        <w:tblW w:w="10065"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68"/>
        <w:gridCol w:w="2552"/>
        <w:gridCol w:w="3969"/>
        <w:gridCol w:w="708"/>
        <w:gridCol w:w="567"/>
        <w:gridCol w:w="426"/>
        <w:gridCol w:w="425"/>
        <w:gridCol w:w="850"/>
      </w:tblGrid>
      <w:tr w:rsidR="004E15F0" w:rsidRPr="00AD331D" w:rsidTr="00A23670">
        <w:trPr>
          <w:cantSplit/>
          <w:trHeight w:val="968"/>
          <w:tblHeader/>
        </w:trPr>
        <w:tc>
          <w:tcPr>
            <w:tcW w:w="568" w:type="dxa"/>
            <w:vMerge w:val="restart"/>
            <w:vAlign w:val="center"/>
          </w:tcPr>
          <w:p w:rsidR="004E15F0" w:rsidRPr="00AD331D" w:rsidRDefault="004E15F0" w:rsidP="00A23670">
            <w:pPr>
              <w:spacing w:after="0" w:line="240" w:lineRule="auto"/>
              <w:ind w:left="-142" w:right="-164"/>
              <w:jc w:val="center"/>
              <w:rPr>
                <w:rFonts w:ascii="Times New Roman" w:hAnsi="Times New Roman" w:cs="Times New Roman"/>
                <w:sz w:val="24"/>
                <w:szCs w:val="24"/>
                <w:lang w:eastAsia="ru-RU"/>
              </w:rPr>
            </w:pPr>
            <w:r w:rsidRPr="00AD331D">
              <w:rPr>
                <w:rFonts w:ascii="Times New Roman" w:hAnsi="Times New Roman" w:cs="Times New Roman"/>
                <w:sz w:val="24"/>
                <w:szCs w:val="24"/>
                <w:lang w:eastAsia="ru-RU"/>
              </w:rPr>
              <w:t>№</w:t>
            </w:r>
          </w:p>
          <w:p w:rsidR="004E15F0" w:rsidRPr="00AD331D" w:rsidRDefault="004E15F0" w:rsidP="00A23670">
            <w:pPr>
              <w:spacing w:after="0" w:line="240" w:lineRule="auto"/>
              <w:ind w:left="-142" w:right="-164"/>
              <w:jc w:val="center"/>
              <w:rPr>
                <w:rFonts w:ascii="Times New Roman" w:hAnsi="Times New Roman" w:cs="Times New Roman"/>
                <w:sz w:val="24"/>
                <w:szCs w:val="24"/>
                <w:lang w:eastAsia="ru-RU"/>
              </w:rPr>
            </w:pPr>
            <w:r w:rsidRPr="00AD331D">
              <w:rPr>
                <w:rFonts w:ascii="Times New Roman" w:hAnsi="Times New Roman" w:cs="Times New Roman"/>
                <w:sz w:val="24"/>
                <w:szCs w:val="24"/>
                <w:lang w:eastAsia="ru-RU"/>
              </w:rPr>
              <w:t xml:space="preserve"> </w:t>
            </w:r>
            <w:proofErr w:type="gramStart"/>
            <w:r w:rsidRPr="00AD331D">
              <w:rPr>
                <w:rFonts w:ascii="Times New Roman" w:hAnsi="Times New Roman" w:cs="Times New Roman"/>
                <w:sz w:val="24"/>
                <w:szCs w:val="24"/>
                <w:lang w:eastAsia="ru-RU"/>
              </w:rPr>
              <w:t>п</w:t>
            </w:r>
            <w:proofErr w:type="gramEnd"/>
            <w:r w:rsidRPr="00AD331D">
              <w:rPr>
                <w:rFonts w:ascii="Times New Roman" w:hAnsi="Times New Roman" w:cs="Times New Roman"/>
                <w:sz w:val="24"/>
                <w:szCs w:val="24"/>
                <w:lang w:eastAsia="ru-RU"/>
              </w:rPr>
              <w:t>/п</w:t>
            </w:r>
          </w:p>
        </w:tc>
        <w:tc>
          <w:tcPr>
            <w:tcW w:w="2552" w:type="dxa"/>
            <w:vMerge w:val="restart"/>
            <w:vAlign w:val="center"/>
          </w:tcPr>
          <w:p w:rsidR="004E15F0" w:rsidRPr="00AD331D" w:rsidRDefault="004E15F0" w:rsidP="00A23670">
            <w:pPr>
              <w:spacing w:after="0" w:line="240" w:lineRule="auto"/>
              <w:ind w:left="-108" w:right="-193"/>
              <w:jc w:val="center"/>
              <w:rPr>
                <w:rFonts w:ascii="Times New Roman" w:hAnsi="Times New Roman" w:cs="Times New Roman"/>
                <w:sz w:val="24"/>
                <w:szCs w:val="24"/>
                <w:lang w:eastAsia="ru-RU"/>
              </w:rPr>
            </w:pPr>
            <w:r w:rsidRPr="00AD331D">
              <w:rPr>
                <w:rFonts w:ascii="Times New Roman" w:hAnsi="Times New Roman" w:cs="Times New Roman"/>
                <w:sz w:val="24"/>
                <w:szCs w:val="24"/>
                <w:lang w:eastAsia="ru-RU"/>
              </w:rPr>
              <w:t>Идентификационный номер</w:t>
            </w:r>
          </w:p>
        </w:tc>
        <w:tc>
          <w:tcPr>
            <w:tcW w:w="3969" w:type="dxa"/>
            <w:vMerge w:val="restart"/>
            <w:vAlign w:val="center"/>
          </w:tcPr>
          <w:p w:rsidR="004E15F0" w:rsidRPr="00AD331D" w:rsidRDefault="004E15F0" w:rsidP="00A23670">
            <w:pPr>
              <w:spacing w:after="0" w:line="240" w:lineRule="auto"/>
              <w:ind w:left="-23" w:right="-108"/>
              <w:jc w:val="center"/>
              <w:rPr>
                <w:rFonts w:ascii="Times New Roman" w:hAnsi="Times New Roman" w:cs="Times New Roman"/>
                <w:sz w:val="24"/>
                <w:szCs w:val="24"/>
                <w:lang w:eastAsia="ru-RU"/>
              </w:rPr>
            </w:pPr>
            <w:r w:rsidRPr="00AD331D">
              <w:rPr>
                <w:rFonts w:ascii="Times New Roman" w:hAnsi="Times New Roman" w:cs="Times New Roman"/>
                <w:sz w:val="24"/>
                <w:szCs w:val="24"/>
                <w:lang w:eastAsia="ru-RU"/>
              </w:rPr>
              <w:t>Наименование автомобильной дороги (далее – а/д)</w:t>
            </w:r>
          </w:p>
        </w:tc>
        <w:tc>
          <w:tcPr>
            <w:tcW w:w="708" w:type="dxa"/>
            <w:vMerge w:val="restart"/>
            <w:vAlign w:val="center"/>
          </w:tcPr>
          <w:p w:rsidR="004E15F0" w:rsidRPr="00AD331D" w:rsidRDefault="004E15F0" w:rsidP="00A23670">
            <w:pPr>
              <w:spacing w:after="0" w:line="240" w:lineRule="auto"/>
              <w:ind w:left="-108" w:right="-108"/>
              <w:jc w:val="center"/>
              <w:rPr>
                <w:rFonts w:ascii="Times New Roman" w:hAnsi="Times New Roman" w:cs="Times New Roman"/>
                <w:sz w:val="24"/>
                <w:szCs w:val="24"/>
                <w:lang w:eastAsia="ru-RU"/>
              </w:rPr>
            </w:pPr>
            <w:r w:rsidRPr="00AD331D">
              <w:rPr>
                <w:rFonts w:ascii="Times New Roman" w:hAnsi="Times New Roman" w:cs="Times New Roman"/>
                <w:sz w:val="24"/>
                <w:szCs w:val="24"/>
                <w:lang w:eastAsia="ru-RU"/>
              </w:rPr>
              <w:t xml:space="preserve">Всего, </w:t>
            </w:r>
            <w:proofErr w:type="gramStart"/>
            <w:r w:rsidRPr="00AD331D">
              <w:rPr>
                <w:rFonts w:ascii="Times New Roman" w:hAnsi="Times New Roman" w:cs="Times New Roman"/>
                <w:sz w:val="24"/>
                <w:szCs w:val="24"/>
                <w:lang w:eastAsia="ru-RU"/>
              </w:rPr>
              <w:t>км</w:t>
            </w:r>
            <w:proofErr w:type="gramEnd"/>
            <w:r w:rsidRPr="00AD331D">
              <w:rPr>
                <w:rFonts w:ascii="Times New Roman" w:hAnsi="Times New Roman" w:cs="Times New Roman"/>
                <w:sz w:val="24"/>
                <w:szCs w:val="24"/>
                <w:lang w:eastAsia="ru-RU"/>
              </w:rPr>
              <w:t>.</w:t>
            </w:r>
          </w:p>
        </w:tc>
        <w:tc>
          <w:tcPr>
            <w:tcW w:w="567" w:type="dxa"/>
            <w:vMerge w:val="restart"/>
            <w:textDirection w:val="btLr"/>
            <w:vAlign w:val="center"/>
          </w:tcPr>
          <w:p w:rsidR="004E15F0" w:rsidRPr="00AD331D" w:rsidRDefault="004E15F0" w:rsidP="00A23670">
            <w:pPr>
              <w:spacing w:after="0" w:line="240" w:lineRule="auto"/>
              <w:ind w:left="-249" w:right="-250"/>
              <w:jc w:val="center"/>
              <w:rPr>
                <w:rFonts w:ascii="Times New Roman" w:hAnsi="Times New Roman" w:cs="Times New Roman"/>
                <w:sz w:val="24"/>
                <w:szCs w:val="24"/>
                <w:lang w:eastAsia="ru-RU"/>
              </w:rPr>
            </w:pPr>
            <w:r w:rsidRPr="00AD331D">
              <w:rPr>
                <w:rFonts w:ascii="Times New Roman" w:hAnsi="Times New Roman" w:cs="Times New Roman"/>
                <w:sz w:val="24"/>
                <w:szCs w:val="24"/>
                <w:lang w:eastAsia="ru-RU"/>
              </w:rPr>
              <w:t>В том числе с твердым покрытием</w:t>
            </w:r>
          </w:p>
        </w:tc>
        <w:tc>
          <w:tcPr>
            <w:tcW w:w="851" w:type="dxa"/>
            <w:gridSpan w:val="2"/>
            <w:vAlign w:val="center"/>
          </w:tcPr>
          <w:p w:rsidR="004E15F0" w:rsidRPr="00AD331D" w:rsidRDefault="004E15F0" w:rsidP="00A23670">
            <w:pPr>
              <w:spacing w:after="0" w:line="240" w:lineRule="auto"/>
              <w:ind w:left="-108" w:right="-109"/>
              <w:jc w:val="center"/>
              <w:rPr>
                <w:rFonts w:ascii="Times New Roman" w:hAnsi="Times New Roman" w:cs="Times New Roman"/>
                <w:sz w:val="24"/>
                <w:szCs w:val="24"/>
                <w:lang w:eastAsia="ru-RU"/>
              </w:rPr>
            </w:pPr>
            <w:r w:rsidRPr="00AD331D">
              <w:rPr>
                <w:rFonts w:ascii="Times New Roman" w:hAnsi="Times New Roman" w:cs="Times New Roman"/>
                <w:sz w:val="24"/>
                <w:szCs w:val="24"/>
                <w:lang w:eastAsia="ru-RU"/>
              </w:rPr>
              <w:t>Всего мостов</w:t>
            </w:r>
          </w:p>
        </w:tc>
        <w:tc>
          <w:tcPr>
            <w:tcW w:w="850" w:type="dxa"/>
            <w:vMerge w:val="restart"/>
            <w:vAlign w:val="center"/>
          </w:tcPr>
          <w:p w:rsidR="004E15F0" w:rsidRPr="00AD331D" w:rsidRDefault="004E15F0" w:rsidP="00A23670">
            <w:pPr>
              <w:spacing w:after="0" w:line="240" w:lineRule="auto"/>
              <w:ind w:left="-108" w:right="-108"/>
              <w:jc w:val="center"/>
              <w:rPr>
                <w:rFonts w:ascii="Times New Roman" w:hAnsi="Times New Roman" w:cs="Times New Roman"/>
                <w:sz w:val="24"/>
                <w:szCs w:val="24"/>
                <w:lang w:eastAsia="ru-RU"/>
              </w:rPr>
            </w:pPr>
            <w:r w:rsidRPr="00AD331D">
              <w:rPr>
                <w:rFonts w:ascii="Times New Roman" w:hAnsi="Times New Roman" w:cs="Times New Roman"/>
                <w:sz w:val="24"/>
                <w:szCs w:val="24"/>
                <w:lang w:eastAsia="ru-RU"/>
              </w:rPr>
              <w:t>Категория дороги</w:t>
            </w:r>
          </w:p>
        </w:tc>
      </w:tr>
      <w:tr w:rsidR="004E15F0" w:rsidRPr="00AD331D" w:rsidTr="00A23670">
        <w:trPr>
          <w:cantSplit/>
          <w:trHeight w:val="967"/>
          <w:tblHeader/>
        </w:trPr>
        <w:tc>
          <w:tcPr>
            <w:tcW w:w="568" w:type="dxa"/>
            <w:vMerge/>
            <w:vAlign w:val="center"/>
          </w:tcPr>
          <w:p w:rsidR="004E15F0" w:rsidRPr="00AD331D" w:rsidRDefault="004E15F0" w:rsidP="00A23670">
            <w:pPr>
              <w:spacing w:after="0" w:line="240" w:lineRule="auto"/>
              <w:ind w:left="-142" w:right="-164"/>
              <w:jc w:val="center"/>
              <w:rPr>
                <w:rFonts w:ascii="Times New Roman" w:hAnsi="Times New Roman" w:cs="Times New Roman"/>
                <w:sz w:val="24"/>
                <w:szCs w:val="24"/>
                <w:lang w:eastAsia="ru-RU"/>
              </w:rPr>
            </w:pPr>
          </w:p>
        </w:tc>
        <w:tc>
          <w:tcPr>
            <w:tcW w:w="2552" w:type="dxa"/>
            <w:vMerge/>
            <w:vAlign w:val="center"/>
          </w:tcPr>
          <w:p w:rsidR="004E15F0" w:rsidRPr="00AD331D" w:rsidRDefault="004E15F0" w:rsidP="00A23670">
            <w:pPr>
              <w:spacing w:after="0" w:line="240" w:lineRule="auto"/>
              <w:ind w:left="-108" w:right="-193"/>
              <w:jc w:val="center"/>
              <w:rPr>
                <w:rFonts w:ascii="Times New Roman" w:hAnsi="Times New Roman" w:cs="Times New Roman"/>
                <w:sz w:val="24"/>
                <w:szCs w:val="24"/>
                <w:lang w:eastAsia="ru-RU"/>
              </w:rPr>
            </w:pPr>
          </w:p>
        </w:tc>
        <w:tc>
          <w:tcPr>
            <w:tcW w:w="3969" w:type="dxa"/>
            <w:vMerge/>
            <w:vAlign w:val="center"/>
          </w:tcPr>
          <w:p w:rsidR="004E15F0" w:rsidRPr="00AD331D" w:rsidRDefault="004E15F0" w:rsidP="00A23670">
            <w:pPr>
              <w:spacing w:after="0" w:line="240" w:lineRule="auto"/>
              <w:ind w:left="-23" w:right="-108"/>
              <w:jc w:val="center"/>
              <w:rPr>
                <w:rFonts w:ascii="Times New Roman" w:hAnsi="Times New Roman" w:cs="Times New Roman"/>
                <w:sz w:val="24"/>
                <w:szCs w:val="24"/>
                <w:lang w:eastAsia="ru-RU"/>
              </w:rPr>
            </w:pPr>
          </w:p>
        </w:tc>
        <w:tc>
          <w:tcPr>
            <w:tcW w:w="708" w:type="dxa"/>
            <w:vMerge/>
            <w:vAlign w:val="center"/>
          </w:tcPr>
          <w:p w:rsidR="004E15F0" w:rsidRPr="00AD331D" w:rsidRDefault="004E15F0" w:rsidP="00A23670">
            <w:pPr>
              <w:spacing w:after="0" w:line="240" w:lineRule="auto"/>
              <w:ind w:left="-108" w:right="-108"/>
              <w:jc w:val="center"/>
              <w:rPr>
                <w:rFonts w:ascii="Times New Roman" w:hAnsi="Times New Roman" w:cs="Times New Roman"/>
                <w:sz w:val="24"/>
                <w:szCs w:val="24"/>
                <w:lang w:eastAsia="ru-RU"/>
              </w:rPr>
            </w:pPr>
          </w:p>
        </w:tc>
        <w:tc>
          <w:tcPr>
            <w:tcW w:w="567" w:type="dxa"/>
            <w:vMerge/>
            <w:vAlign w:val="center"/>
          </w:tcPr>
          <w:p w:rsidR="004E15F0" w:rsidRPr="00AD331D" w:rsidRDefault="004E15F0" w:rsidP="00A23670">
            <w:pPr>
              <w:spacing w:after="0" w:line="240" w:lineRule="auto"/>
              <w:ind w:left="-249" w:right="-250"/>
              <w:jc w:val="center"/>
              <w:rPr>
                <w:rFonts w:ascii="Times New Roman" w:hAnsi="Times New Roman" w:cs="Times New Roman"/>
                <w:sz w:val="24"/>
                <w:szCs w:val="24"/>
                <w:lang w:eastAsia="ru-RU"/>
              </w:rPr>
            </w:pPr>
          </w:p>
        </w:tc>
        <w:tc>
          <w:tcPr>
            <w:tcW w:w="426" w:type="dxa"/>
            <w:vAlign w:val="center"/>
          </w:tcPr>
          <w:p w:rsidR="004E15F0" w:rsidRPr="00AD331D" w:rsidRDefault="004E15F0" w:rsidP="00A23670">
            <w:pPr>
              <w:spacing w:after="0" w:line="240" w:lineRule="auto"/>
              <w:ind w:left="-108" w:right="-109"/>
              <w:jc w:val="center"/>
              <w:rPr>
                <w:rFonts w:ascii="Times New Roman" w:hAnsi="Times New Roman" w:cs="Times New Roman"/>
                <w:sz w:val="24"/>
                <w:szCs w:val="24"/>
                <w:lang w:eastAsia="ru-RU"/>
              </w:rPr>
            </w:pPr>
            <w:r w:rsidRPr="00AD331D">
              <w:rPr>
                <w:rFonts w:ascii="Times New Roman" w:hAnsi="Times New Roman" w:cs="Times New Roman"/>
                <w:sz w:val="24"/>
                <w:szCs w:val="24"/>
                <w:lang w:eastAsia="ru-RU"/>
              </w:rPr>
              <w:t>шт.</w:t>
            </w:r>
          </w:p>
        </w:tc>
        <w:tc>
          <w:tcPr>
            <w:tcW w:w="425" w:type="dxa"/>
            <w:vAlign w:val="center"/>
          </w:tcPr>
          <w:p w:rsidR="004E15F0" w:rsidRPr="00AD331D" w:rsidRDefault="004E15F0" w:rsidP="00A23670">
            <w:pPr>
              <w:spacing w:after="0" w:line="240" w:lineRule="auto"/>
              <w:ind w:left="-108" w:right="-109"/>
              <w:jc w:val="center"/>
              <w:rPr>
                <w:rFonts w:ascii="Times New Roman" w:hAnsi="Times New Roman" w:cs="Times New Roman"/>
                <w:sz w:val="24"/>
                <w:szCs w:val="24"/>
                <w:lang w:eastAsia="ru-RU"/>
              </w:rPr>
            </w:pPr>
            <w:proofErr w:type="spellStart"/>
            <w:r w:rsidRPr="00AD331D">
              <w:rPr>
                <w:rFonts w:ascii="Times New Roman" w:hAnsi="Times New Roman" w:cs="Times New Roman"/>
                <w:sz w:val="24"/>
                <w:szCs w:val="24"/>
                <w:lang w:eastAsia="ru-RU"/>
              </w:rPr>
              <w:t>п</w:t>
            </w:r>
            <w:proofErr w:type="gramStart"/>
            <w:r w:rsidRPr="00AD331D">
              <w:rPr>
                <w:rFonts w:ascii="Times New Roman" w:hAnsi="Times New Roman" w:cs="Times New Roman"/>
                <w:sz w:val="24"/>
                <w:szCs w:val="24"/>
                <w:lang w:eastAsia="ru-RU"/>
              </w:rPr>
              <w:t>.м</w:t>
            </w:r>
            <w:proofErr w:type="spellEnd"/>
            <w:proofErr w:type="gramEnd"/>
          </w:p>
        </w:tc>
        <w:tc>
          <w:tcPr>
            <w:tcW w:w="850" w:type="dxa"/>
            <w:vMerge/>
            <w:vAlign w:val="center"/>
          </w:tcPr>
          <w:p w:rsidR="004E15F0" w:rsidRPr="00AD331D" w:rsidRDefault="004E15F0" w:rsidP="00A23670">
            <w:pPr>
              <w:spacing w:after="0" w:line="240" w:lineRule="auto"/>
              <w:jc w:val="center"/>
              <w:rPr>
                <w:rFonts w:ascii="Times New Roman" w:hAnsi="Times New Roman" w:cs="Times New Roman"/>
                <w:sz w:val="24"/>
                <w:szCs w:val="24"/>
                <w:lang w:eastAsia="ru-RU"/>
              </w:rPr>
            </w:pPr>
          </w:p>
        </w:tc>
      </w:tr>
      <w:tr w:rsidR="004E15F0" w:rsidRPr="00AD331D" w:rsidTr="00A23670">
        <w:trPr>
          <w:cantSplit/>
          <w:trHeight w:val="444"/>
          <w:tblHeader/>
        </w:trPr>
        <w:tc>
          <w:tcPr>
            <w:tcW w:w="568" w:type="dxa"/>
            <w:vAlign w:val="center"/>
          </w:tcPr>
          <w:p w:rsidR="004E15F0" w:rsidRPr="00AD331D" w:rsidRDefault="004E15F0" w:rsidP="00A23670">
            <w:pPr>
              <w:spacing w:after="0" w:line="240" w:lineRule="auto"/>
              <w:ind w:left="-142" w:right="-164"/>
              <w:jc w:val="center"/>
              <w:rPr>
                <w:rFonts w:ascii="Times New Roman" w:hAnsi="Times New Roman" w:cs="Times New Roman"/>
                <w:sz w:val="24"/>
                <w:szCs w:val="24"/>
                <w:lang w:eastAsia="ru-RU"/>
              </w:rPr>
            </w:pPr>
            <w:r w:rsidRPr="00AD331D">
              <w:rPr>
                <w:rFonts w:ascii="Times New Roman" w:hAnsi="Times New Roman" w:cs="Times New Roman"/>
                <w:sz w:val="24"/>
                <w:szCs w:val="24"/>
                <w:lang w:eastAsia="ru-RU"/>
              </w:rPr>
              <w:t>1</w:t>
            </w:r>
          </w:p>
        </w:tc>
        <w:tc>
          <w:tcPr>
            <w:tcW w:w="2552" w:type="dxa"/>
            <w:vAlign w:val="center"/>
          </w:tcPr>
          <w:p w:rsidR="004E15F0" w:rsidRPr="00AD331D" w:rsidRDefault="004E15F0" w:rsidP="00A23670">
            <w:pPr>
              <w:spacing w:after="0" w:line="240" w:lineRule="auto"/>
              <w:ind w:left="-108" w:right="-193"/>
              <w:jc w:val="center"/>
              <w:rPr>
                <w:rFonts w:ascii="Times New Roman" w:hAnsi="Times New Roman" w:cs="Times New Roman"/>
                <w:sz w:val="24"/>
                <w:szCs w:val="24"/>
                <w:lang w:eastAsia="ru-RU"/>
              </w:rPr>
            </w:pPr>
            <w:r w:rsidRPr="00AD331D">
              <w:rPr>
                <w:rFonts w:ascii="Times New Roman" w:hAnsi="Times New Roman" w:cs="Times New Roman"/>
                <w:sz w:val="24"/>
                <w:szCs w:val="24"/>
                <w:lang w:eastAsia="ru-RU"/>
              </w:rPr>
              <w:t>2</w:t>
            </w:r>
          </w:p>
        </w:tc>
        <w:tc>
          <w:tcPr>
            <w:tcW w:w="3969" w:type="dxa"/>
            <w:vAlign w:val="center"/>
          </w:tcPr>
          <w:p w:rsidR="004E15F0" w:rsidRPr="00AD331D" w:rsidRDefault="004E15F0" w:rsidP="00A23670">
            <w:pPr>
              <w:spacing w:after="0" w:line="240" w:lineRule="auto"/>
              <w:ind w:left="-23" w:right="-108"/>
              <w:jc w:val="center"/>
              <w:rPr>
                <w:rFonts w:ascii="Times New Roman" w:hAnsi="Times New Roman" w:cs="Times New Roman"/>
                <w:sz w:val="24"/>
                <w:szCs w:val="24"/>
                <w:lang w:eastAsia="ru-RU"/>
              </w:rPr>
            </w:pPr>
          </w:p>
          <w:p w:rsidR="004E15F0" w:rsidRPr="00AD331D" w:rsidRDefault="004E15F0" w:rsidP="00A23670">
            <w:pPr>
              <w:spacing w:after="0" w:line="240" w:lineRule="auto"/>
              <w:ind w:left="-23" w:right="-108"/>
              <w:jc w:val="center"/>
              <w:rPr>
                <w:rFonts w:ascii="Times New Roman" w:hAnsi="Times New Roman" w:cs="Times New Roman"/>
                <w:sz w:val="24"/>
                <w:szCs w:val="24"/>
                <w:lang w:eastAsia="ru-RU"/>
              </w:rPr>
            </w:pPr>
            <w:r w:rsidRPr="00AD331D">
              <w:rPr>
                <w:rFonts w:ascii="Times New Roman" w:hAnsi="Times New Roman" w:cs="Times New Roman"/>
                <w:sz w:val="24"/>
                <w:szCs w:val="24"/>
                <w:lang w:eastAsia="ru-RU"/>
              </w:rPr>
              <w:t>3</w:t>
            </w:r>
          </w:p>
        </w:tc>
        <w:tc>
          <w:tcPr>
            <w:tcW w:w="708" w:type="dxa"/>
            <w:vAlign w:val="center"/>
          </w:tcPr>
          <w:p w:rsidR="004E15F0" w:rsidRPr="00AD331D" w:rsidRDefault="004E15F0" w:rsidP="00A23670">
            <w:pPr>
              <w:spacing w:after="0" w:line="240" w:lineRule="auto"/>
              <w:ind w:left="-108" w:right="-108"/>
              <w:jc w:val="center"/>
              <w:rPr>
                <w:rFonts w:ascii="Times New Roman" w:hAnsi="Times New Roman" w:cs="Times New Roman"/>
                <w:sz w:val="24"/>
                <w:szCs w:val="24"/>
                <w:lang w:eastAsia="ru-RU"/>
              </w:rPr>
            </w:pPr>
            <w:r w:rsidRPr="00AD331D">
              <w:rPr>
                <w:rFonts w:ascii="Times New Roman" w:hAnsi="Times New Roman" w:cs="Times New Roman"/>
                <w:sz w:val="24"/>
                <w:szCs w:val="24"/>
                <w:lang w:eastAsia="ru-RU"/>
              </w:rPr>
              <w:t>4</w:t>
            </w:r>
          </w:p>
        </w:tc>
        <w:tc>
          <w:tcPr>
            <w:tcW w:w="567" w:type="dxa"/>
            <w:vAlign w:val="center"/>
          </w:tcPr>
          <w:p w:rsidR="004E15F0" w:rsidRPr="00AD331D" w:rsidRDefault="004E15F0" w:rsidP="00A23670">
            <w:pPr>
              <w:spacing w:after="0" w:line="240" w:lineRule="auto"/>
              <w:ind w:left="-249" w:right="-250"/>
              <w:jc w:val="center"/>
              <w:rPr>
                <w:rFonts w:ascii="Times New Roman" w:hAnsi="Times New Roman" w:cs="Times New Roman"/>
                <w:sz w:val="24"/>
                <w:szCs w:val="24"/>
                <w:lang w:eastAsia="ru-RU"/>
              </w:rPr>
            </w:pPr>
            <w:r w:rsidRPr="00AD331D">
              <w:rPr>
                <w:rFonts w:ascii="Times New Roman" w:hAnsi="Times New Roman" w:cs="Times New Roman"/>
                <w:sz w:val="24"/>
                <w:szCs w:val="24"/>
                <w:lang w:eastAsia="ru-RU"/>
              </w:rPr>
              <w:t>5</w:t>
            </w:r>
          </w:p>
        </w:tc>
        <w:tc>
          <w:tcPr>
            <w:tcW w:w="426" w:type="dxa"/>
            <w:vAlign w:val="center"/>
          </w:tcPr>
          <w:p w:rsidR="004E15F0" w:rsidRPr="00AD331D" w:rsidRDefault="004E15F0" w:rsidP="00A23670">
            <w:pPr>
              <w:spacing w:after="0" w:line="240" w:lineRule="auto"/>
              <w:ind w:left="-108" w:right="-109"/>
              <w:jc w:val="center"/>
              <w:rPr>
                <w:rFonts w:ascii="Times New Roman" w:hAnsi="Times New Roman" w:cs="Times New Roman"/>
                <w:sz w:val="24"/>
                <w:szCs w:val="24"/>
                <w:lang w:eastAsia="ru-RU"/>
              </w:rPr>
            </w:pPr>
            <w:r w:rsidRPr="00AD331D">
              <w:rPr>
                <w:rFonts w:ascii="Times New Roman" w:hAnsi="Times New Roman" w:cs="Times New Roman"/>
                <w:sz w:val="24"/>
                <w:szCs w:val="24"/>
                <w:lang w:eastAsia="ru-RU"/>
              </w:rPr>
              <w:t>6</w:t>
            </w:r>
          </w:p>
        </w:tc>
        <w:tc>
          <w:tcPr>
            <w:tcW w:w="425" w:type="dxa"/>
            <w:vAlign w:val="center"/>
          </w:tcPr>
          <w:p w:rsidR="004E15F0" w:rsidRPr="00AD331D" w:rsidRDefault="004E15F0" w:rsidP="00A23670">
            <w:pPr>
              <w:spacing w:after="0" w:line="240" w:lineRule="auto"/>
              <w:ind w:left="-108" w:right="-109"/>
              <w:jc w:val="center"/>
              <w:rPr>
                <w:rFonts w:ascii="Times New Roman" w:hAnsi="Times New Roman" w:cs="Times New Roman"/>
                <w:sz w:val="24"/>
                <w:szCs w:val="24"/>
                <w:lang w:eastAsia="ru-RU"/>
              </w:rPr>
            </w:pPr>
            <w:r w:rsidRPr="00AD331D">
              <w:rPr>
                <w:rFonts w:ascii="Times New Roman" w:hAnsi="Times New Roman" w:cs="Times New Roman"/>
                <w:sz w:val="24"/>
                <w:szCs w:val="24"/>
                <w:lang w:eastAsia="ru-RU"/>
              </w:rPr>
              <w:t>7</w:t>
            </w:r>
          </w:p>
        </w:tc>
        <w:tc>
          <w:tcPr>
            <w:tcW w:w="850" w:type="dxa"/>
            <w:vAlign w:val="center"/>
          </w:tcPr>
          <w:p w:rsidR="004E15F0" w:rsidRPr="00AD331D" w:rsidRDefault="004E15F0" w:rsidP="00A23670">
            <w:pPr>
              <w:spacing w:after="0" w:line="240" w:lineRule="auto"/>
              <w:jc w:val="center"/>
              <w:rPr>
                <w:rFonts w:ascii="Times New Roman" w:hAnsi="Times New Roman" w:cs="Times New Roman"/>
                <w:sz w:val="24"/>
                <w:szCs w:val="24"/>
                <w:lang w:eastAsia="ru-RU"/>
              </w:rPr>
            </w:pPr>
            <w:r w:rsidRPr="00AD331D">
              <w:rPr>
                <w:rFonts w:ascii="Times New Roman" w:hAnsi="Times New Roman" w:cs="Times New Roman"/>
                <w:sz w:val="24"/>
                <w:szCs w:val="24"/>
                <w:lang w:eastAsia="ru-RU"/>
              </w:rPr>
              <w:t>8</w:t>
            </w:r>
          </w:p>
        </w:tc>
      </w:tr>
      <w:tr w:rsidR="004E15F0" w:rsidRPr="00AD331D" w:rsidTr="00A23670">
        <w:trPr>
          <w:cantSplit/>
        </w:trPr>
        <w:tc>
          <w:tcPr>
            <w:tcW w:w="10065" w:type="dxa"/>
            <w:gridSpan w:val="8"/>
          </w:tcPr>
          <w:p w:rsidR="004E15F0" w:rsidRPr="00AD331D" w:rsidRDefault="004E15F0" w:rsidP="00A23670">
            <w:pPr>
              <w:spacing w:after="0" w:line="240" w:lineRule="auto"/>
              <w:ind w:left="-108" w:right="-109"/>
              <w:jc w:val="center"/>
              <w:rPr>
                <w:rFonts w:ascii="Times New Roman" w:hAnsi="Times New Roman" w:cs="Times New Roman"/>
                <w:b/>
                <w:sz w:val="24"/>
                <w:szCs w:val="24"/>
                <w:lang w:eastAsia="ru-RU"/>
              </w:rPr>
            </w:pPr>
          </w:p>
          <w:p w:rsidR="004E15F0" w:rsidRPr="00AD331D" w:rsidRDefault="004E15F0" w:rsidP="00A23670">
            <w:pPr>
              <w:spacing w:after="0" w:line="240" w:lineRule="auto"/>
              <w:ind w:left="-108" w:right="-109"/>
              <w:jc w:val="center"/>
              <w:rPr>
                <w:rFonts w:ascii="Times New Roman" w:hAnsi="Times New Roman" w:cs="Times New Roman"/>
                <w:sz w:val="24"/>
                <w:szCs w:val="24"/>
                <w:lang w:eastAsia="ru-RU"/>
              </w:rPr>
            </w:pPr>
            <w:proofErr w:type="spellStart"/>
            <w:r w:rsidRPr="00AD331D">
              <w:rPr>
                <w:rFonts w:ascii="Times New Roman" w:hAnsi="Times New Roman" w:cs="Times New Roman"/>
                <w:b/>
                <w:sz w:val="24"/>
                <w:szCs w:val="24"/>
                <w:lang w:eastAsia="ru-RU"/>
              </w:rPr>
              <w:t>Ташлинский</w:t>
            </w:r>
            <w:proofErr w:type="spellEnd"/>
            <w:r w:rsidRPr="00AD331D">
              <w:rPr>
                <w:rFonts w:ascii="Times New Roman" w:hAnsi="Times New Roman" w:cs="Times New Roman"/>
                <w:b/>
                <w:sz w:val="24"/>
                <w:szCs w:val="24"/>
                <w:lang w:eastAsia="ru-RU"/>
              </w:rPr>
              <w:t xml:space="preserve"> район</w:t>
            </w:r>
          </w:p>
        </w:tc>
      </w:tr>
      <w:tr w:rsidR="004E15F0" w:rsidRPr="00AD331D" w:rsidTr="00A23670">
        <w:trPr>
          <w:cantSplit/>
        </w:trPr>
        <w:tc>
          <w:tcPr>
            <w:tcW w:w="568" w:type="dxa"/>
          </w:tcPr>
          <w:p w:rsidR="004E15F0" w:rsidRPr="00AD331D" w:rsidRDefault="004E15F0" w:rsidP="00A23670">
            <w:pPr>
              <w:spacing w:after="0" w:line="240" w:lineRule="auto"/>
              <w:jc w:val="center"/>
              <w:rPr>
                <w:rFonts w:ascii="Times New Roman" w:hAnsi="Times New Roman" w:cs="Times New Roman"/>
                <w:sz w:val="24"/>
                <w:szCs w:val="24"/>
              </w:rPr>
            </w:pPr>
            <w:r w:rsidRPr="00AD331D">
              <w:rPr>
                <w:rFonts w:ascii="Times New Roman" w:hAnsi="Times New Roman" w:cs="Times New Roman"/>
                <w:sz w:val="24"/>
                <w:szCs w:val="24"/>
              </w:rPr>
              <w:t>1.</w:t>
            </w:r>
          </w:p>
        </w:tc>
        <w:tc>
          <w:tcPr>
            <w:tcW w:w="2552" w:type="dxa"/>
          </w:tcPr>
          <w:p w:rsidR="004E15F0" w:rsidRPr="00AD331D" w:rsidRDefault="004E15F0" w:rsidP="00A23670">
            <w:pPr>
              <w:spacing w:after="0" w:line="240" w:lineRule="auto"/>
              <w:ind w:left="-108" w:right="-193"/>
              <w:rPr>
                <w:rFonts w:ascii="Times New Roman" w:hAnsi="Times New Roman" w:cs="Times New Roman"/>
                <w:sz w:val="24"/>
                <w:szCs w:val="24"/>
              </w:rPr>
            </w:pPr>
            <w:r w:rsidRPr="00AD331D">
              <w:rPr>
                <w:rFonts w:ascii="Times New Roman" w:hAnsi="Times New Roman" w:cs="Times New Roman"/>
                <w:sz w:val="24"/>
                <w:szCs w:val="24"/>
              </w:rPr>
              <w:t>53 ОП РЗ 53К-1201000</w:t>
            </w:r>
          </w:p>
        </w:tc>
        <w:tc>
          <w:tcPr>
            <w:tcW w:w="3969" w:type="dxa"/>
          </w:tcPr>
          <w:p w:rsidR="004E15F0" w:rsidRPr="00AD331D" w:rsidRDefault="004E15F0" w:rsidP="00A23670">
            <w:pPr>
              <w:spacing w:after="0" w:line="240" w:lineRule="auto"/>
              <w:rPr>
                <w:rFonts w:ascii="Times New Roman" w:hAnsi="Times New Roman" w:cs="Times New Roman"/>
                <w:sz w:val="24"/>
                <w:szCs w:val="24"/>
              </w:rPr>
            </w:pPr>
            <w:r w:rsidRPr="00AD331D">
              <w:rPr>
                <w:rFonts w:ascii="Times New Roman" w:hAnsi="Times New Roman" w:cs="Times New Roman"/>
                <w:sz w:val="24"/>
                <w:szCs w:val="24"/>
              </w:rPr>
              <w:t>Илек–Ташла–Соболево</w:t>
            </w:r>
          </w:p>
        </w:tc>
        <w:tc>
          <w:tcPr>
            <w:tcW w:w="708" w:type="dxa"/>
          </w:tcPr>
          <w:p w:rsidR="004E15F0" w:rsidRPr="00AD331D" w:rsidRDefault="004E15F0" w:rsidP="00A23670">
            <w:pPr>
              <w:spacing w:after="0" w:line="240" w:lineRule="auto"/>
              <w:ind w:left="-108" w:right="-108"/>
              <w:jc w:val="center"/>
              <w:rPr>
                <w:rFonts w:ascii="Times New Roman" w:hAnsi="Times New Roman" w:cs="Times New Roman"/>
                <w:sz w:val="24"/>
                <w:szCs w:val="24"/>
              </w:rPr>
            </w:pPr>
            <w:r w:rsidRPr="00AD331D">
              <w:rPr>
                <w:rFonts w:ascii="Times New Roman" w:hAnsi="Times New Roman" w:cs="Times New Roman"/>
                <w:sz w:val="24"/>
                <w:szCs w:val="24"/>
              </w:rPr>
              <w:t>69,43</w:t>
            </w:r>
          </w:p>
        </w:tc>
        <w:tc>
          <w:tcPr>
            <w:tcW w:w="567" w:type="dxa"/>
          </w:tcPr>
          <w:p w:rsidR="004E15F0" w:rsidRPr="00AD331D" w:rsidRDefault="004E15F0" w:rsidP="00A23670">
            <w:pPr>
              <w:spacing w:after="0" w:line="240" w:lineRule="auto"/>
              <w:ind w:left="-249" w:right="-250"/>
              <w:jc w:val="center"/>
              <w:rPr>
                <w:rFonts w:ascii="Times New Roman" w:hAnsi="Times New Roman" w:cs="Times New Roman"/>
                <w:sz w:val="24"/>
                <w:szCs w:val="24"/>
              </w:rPr>
            </w:pPr>
            <w:r w:rsidRPr="00AD331D">
              <w:rPr>
                <w:rFonts w:ascii="Times New Roman" w:hAnsi="Times New Roman" w:cs="Times New Roman"/>
                <w:sz w:val="24"/>
                <w:szCs w:val="24"/>
              </w:rPr>
              <w:t>69,43</w:t>
            </w:r>
          </w:p>
        </w:tc>
        <w:tc>
          <w:tcPr>
            <w:tcW w:w="426" w:type="dxa"/>
          </w:tcPr>
          <w:p w:rsidR="004E15F0" w:rsidRPr="00AD331D" w:rsidRDefault="004E15F0" w:rsidP="00A23670">
            <w:pPr>
              <w:spacing w:after="0" w:line="240" w:lineRule="auto"/>
              <w:ind w:left="-108" w:right="-109"/>
              <w:jc w:val="center"/>
              <w:rPr>
                <w:rFonts w:ascii="Times New Roman" w:hAnsi="Times New Roman" w:cs="Times New Roman"/>
                <w:sz w:val="24"/>
                <w:szCs w:val="24"/>
              </w:rPr>
            </w:pPr>
            <w:r w:rsidRPr="00AD331D">
              <w:rPr>
                <w:rFonts w:ascii="Times New Roman" w:hAnsi="Times New Roman" w:cs="Times New Roman"/>
                <w:sz w:val="24"/>
                <w:szCs w:val="24"/>
              </w:rPr>
              <w:t>4</w:t>
            </w:r>
          </w:p>
        </w:tc>
        <w:tc>
          <w:tcPr>
            <w:tcW w:w="425" w:type="dxa"/>
          </w:tcPr>
          <w:p w:rsidR="004E15F0" w:rsidRPr="00AD331D" w:rsidRDefault="004E15F0" w:rsidP="00A23670">
            <w:pPr>
              <w:spacing w:after="0" w:line="240" w:lineRule="auto"/>
              <w:ind w:left="-108" w:right="-109"/>
              <w:jc w:val="center"/>
              <w:rPr>
                <w:rFonts w:ascii="Times New Roman" w:hAnsi="Times New Roman" w:cs="Times New Roman"/>
                <w:sz w:val="24"/>
                <w:szCs w:val="24"/>
              </w:rPr>
            </w:pPr>
            <w:r>
              <w:rPr>
                <w:rFonts w:ascii="Times New Roman" w:hAnsi="Times New Roman" w:cs="Times New Roman"/>
                <w:sz w:val="24"/>
                <w:szCs w:val="24"/>
              </w:rPr>
              <w:t>280</w:t>
            </w:r>
          </w:p>
        </w:tc>
        <w:tc>
          <w:tcPr>
            <w:tcW w:w="850" w:type="dxa"/>
          </w:tcPr>
          <w:p w:rsidR="004E15F0" w:rsidRPr="00AD331D" w:rsidRDefault="004E15F0" w:rsidP="00A23670">
            <w:pPr>
              <w:spacing w:after="0" w:line="240" w:lineRule="auto"/>
              <w:jc w:val="center"/>
              <w:rPr>
                <w:rFonts w:ascii="Times New Roman" w:hAnsi="Times New Roman" w:cs="Times New Roman"/>
                <w:sz w:val="24"/>
                <w:szCs w:val="24"/>
              </w:rPr>
            </w:pPr>
            <w:r w:rsidRPr="00AD331D">
              <w:rPr>
                <w:rFonts w:ascii="Times New Roman" w:hAnsi="Times New Roman" w:cs="Times New Roman"/>
                <w:sz w:val="24"/>
                <w:szCs w:val="24"/>
              </w:rPr>
              <w:t>IV</w:t>
            </w:r>
          </w:p>
        </w:tc>
      </w:tr>
      <w:tr w:rsidR="004E15F0" w:rsidRPr="00AD331D" w:rsidTr="00A23670">
        <w:trPr>
          <w:cantSplit/>
        </w:trPr>
        <w:tc>
          <w:tcPr>
            <w:tcW w:w="568" w:type="dxa"/>
          </w:tcPr>
          <w:p w:rsidR="004E15F0" w:rsidRPr="00AD331D" w:rsidRDefault="004E15F0" w:rsidP="00A23670">
            <w:pPr>
              <w:spacing w:after="0" w:line="240" w:lineRule="auto"/>
              <w:jc w:val="center"/>
              <w:rPr>
                <w:rFonts w:ascii="Times New Roman" w:hAnsi="Times New Roman" w:cs="Times New Roman"/>
                <w:sz w:val="24"/>
                <w:szCs w:val="24"/>
              </w:rPr>
            </w:pPr>
            <w:r w:rsidRPr="00AD331D">
              <w:rPr>
                <w:rFonts w:ascii="Times New Roman" w:hAnsi="Times New Roman" w:cs="Times New Roman"/>
                <w:sz w:val="24"/>
                <w:szCs w:val="24"/>
              </w:rPr>
              <w:t>5.</w:t>
            </w:r>
          </w:p>
        </w:tc>
        <w:tc>
          <w:tcPr>
            <w:tcW w:w="2552" w:type="dxa"/>
          </w:tcPr>
          <w:p w:rsidR="004E15F0" w:rsidRPr="00AD331D" w:rsidRDefault="004E15F0" w:rsidP="00A23670">
            <w:pPr>
              <w:spacing w:after="0" w:line="240" w:lineRule="auto"/>
              <w:ind w:left="-108" w:right="-193"/>
              <w:rPr>
                <w:rFonts w:ascii="Times New Roman" w:hAnsi="Times New Roman" w:cs="Times New Roman"/>
                <w:sz w:val="24"/>
                <w:szCs w:val="24"/>
              </w:rPr>
            </w:pPr>
            <w:r w:rsidRPr="00AD331D">
              <w:rPr>
                <w:rFonts w:ascii="Times New Roman" w:hAnsi="Times New Roman" w:cs="Times New Roman"/>
                <w:sz w:val="24"/>
                <w:szCs w:val="24"/>
              </w:rPr>
              <w:t>53 ОП МЗ 53Н-1201150</w:t>
            </w:r>
          </w:p>
        </w:tc>
        <w:tc>
          <w:tcPr>
            <w:tcW w:w="3969" w:type="dxa"/>
          </w:tcPr>
          <w:p w:rsidR="004E15F0" w:rsidRPr="00AD331D" w:rsidRDefault="004E15F0" w:rsidP="00A23670">
            <w:pPr>
              <w:spacing w:after="0" w:line="240" w:lineRule="auto"/>
              <w:rPr>
                <w:rFonts w:ascii="Times New Roman" w:hAnsi="Times New Roman" w:cs="Times New Roman"/>
                <w:sz w:val="24"/>
                <w:szCs w:val="24"/>
              </w:rPr>
            </w:pPr>
            <w:r w:rsidRPr="00AD331D">
              <w:rPr>
                <w:rFonts w:ascii="Times New Roman" w:hAnsi="Times New Roman" w:cs="Times New Roman"/>
                <w:sz w:val="24"/>
                <w:szCs w:val="24"/>
              </w:rPr>
              <w:t xml:space="preserve">подъезд </w:t>
            </w:r>
            <w:proofErr w:type="gramStart"/>
            <w:r w:rsidRPr="00AD331D">
              <w:rPr>
                <w:rFonts w:ascii="Times New Roman" w:hAnsi="Times New Roman" w:cs="Times New Roman"/>
                <w:sz w:val="24"/>
                <w:szCs w:val="24"/>
              </w:rPr>
              <w:t>к</w:t>
            </w:r>
            <w:proofErr w:type="gramEnd"/>
            <w:r w:rsidRPr="00AD331D">
              <w:rPr>
                <w:rFonts w:ascii="Times New Roman" w:hAnsi="Times New Roman" w:cs="Times New Roman"/>
                <w:sz w:val="24"/>
                <w:szCs w:val="24"/>
              </w:rPr>
              <w:t xml:space="preserve"> с. </w:t>
            </w:r>
            <w:proofErr w:type="spellStart"/>
            <w:r w:rsidRPr="00AD331D">
              <w:rPr>
                <w:rFonts w:ascii="Times New Roman" w:hAnsi="Times New Roman" w:cs="Times New Roman"/>
                <w:sz w:val="24"/>
                <w:szCs w:val="24"/>
              </w:rPr>
              <w:t>Кандалинцево</w:t>
            </w:r>
            <w:proofErr w:type="spellEnd"/>
            <w:r w:rsidRPr="00AD331D">
              <w:rPr>
                <w:rFonts w:ascii="Times New Roman" w:hAnsi="Times New Roman" w:cs="Times New Roman"/>
                <w:sz w:val="24"/>
                <w:szCs w:val="24"/>
              </w:rPr>
              <w:t xml:space="preserve"> от а/д Илек–Ташла–Соболево</w:t>
            </w:r>
          </w:p>
        </w:tc>
        <w:tc>
          <w:tcPr>
            <w:tcW w:w="708" w:type="dxa"/>
          </w:tcPr>
          <w:p w:rsidR="004E15F0" w:rsidRPr="00AD331D" w:rsidRDefault="004E15F0" w:rsidP="00A23670">
            <w:pPr>
              <w:spacing w:after="0" w:line="240" w:lineRule="auto"/>
              <w:ind w:left="-108" w:right="-108"/>
              <w:jc w:val="center"/>
              <w:rPr>
                <w:rFonts w:ascii="Times New Roman" w:hAnsi="Times New Roman" w:cs="Times New Roman"/>
                <w:sz w:val="24"/>
                <w:szCs w:val="24"/>
              </w:rPr>
            </w:pPr>
            <w:r w:rsidRPr="00AD331D">
              <w:rPr>
                <w:rFonts w:ascii="Times New Roman" w:hAnsi="Times New Roman" w:cs="Times New Roman"/>
                <w:sz w:val="24"/>
                <w:szCs w:val="24"/>
              </w:rPr>
              <w:t>6,50</w:t>
            </w:r>
          </w:p>
        </w:tc>
        <w:tc>
          <w:tcPr>
            <w:tcW w:w="567" w:type="dxa"/>
          </w:tcPr>
          <w:p w:rsidR="004E15F0" w:rsidRPr="00AD331D" w:rsidRDefault="004E15F0" w:rsidP="00A23670">
            <w:pPr>
              <w:spacing w:after="0" w:line="240" w:lineRule="auto"/>
              <w:ind w:left="-249" w:right="-250"/>
              <w:jc w:val="center"/>
              <w:rPr>
                <w:rFonts w:ascii="Times New Roman" w:hAnsi="Times New Roman" w:cs="Times New Roman"/>
                <w:sz w:val="24"/>
                <w:szCs w:val="24"/>
              </w:rPr>
            </w:pPr>
            <w:r w:rsidRPr="00AD331D">
              <w:rPr>
                <w:rFonts w:ascii="Times New Roman" w:hAnsi="Times New Roman" w:cs="Times New Roman"/>
                <w:sz w:val="24"/>
                <w:szCs w:val="24"/>
              </w:rPr>
              <w:t>6,50</w:t>
            </w:r>
          </w:p>
        </w:tc>
        <w:tc>
          <w:tcPr>
            <w:tcW w:w="426" w:type="dxa"/>
          </w:tcPr>
          <w:p w:rsidR="004E15F0" w:rsidRPr="00AD331D" w:rsidRDefault="004E15F0" w:rsidP="00A23670">
            <w:pPr>
              <w:spacing w:after="0" w:line="240" w:lineRule="auto"/>
              <w:ind w:left="-108" w:right="-109"/>
              <w:jc w:val="center"/>
              <w:rPr>
                <w:rFonts w:ascii="Times New Roman" w:hAnsi="Times New Roman" w:cs="Times New Roman"/>
                <w:sz w:val="24"/>
                <w:szCs w:val="24"/>
              </w:rPr>
            </w:pPr>
          </w:p>
        </w:tc>
        <w:tc>
          <w:tcPr>
            <w:tcW w:w="425" w:type="dxa"/>
          </w:tcPr>
          <w:p w:rsidR="004E15F0" w:rsidRPr="00AD331D" w:rsidRDefault="004E15F0" w:rsidP="00A23670">
            <w:pPr>
              <w:spacing w:after="0" w:line="240" w:lineRule="auto"/>
              <w:ind w:left="-108" w:right="-109"/>
              <w:jc w:val="center"/>
              <w:rPr>
                <w:rFonts w:ascii="Times New Roman" w:hAnsi="Times New Roman" w:cs="Times New Roman"/>
                <w:sz w:val="24"/>
                <w:szCs w:val="24"/>
              </w:rPr>
            </w:pPr>
          </w:p>
        </w:tc>
        <w:tc>
          <w:tcPr>
            <w:tcW w:w="850" w:type="dxa"/>
          </w:tcPr>
          <w:p w:rsidR="004E15F0" w:rsidRPr="00AD331D" w:rsidRDefault="004E15F0" w:rsidP="00A23670">
            <w:pPr>
              <w:spacing w:after="0" w:line="240" w:lineRule="auto"/>
              <w:jc w:val="center"/>
              <w:rPr>
                <w:rFonts w:ascii="Times New Roman" w:hAnsi="Times New Roman" w:cs="Times New Roman"/>
                <w:sz w:val="24"/>
                <w:szCs w:val="24"/>
              </w:rPr>
            </w:pPr>
            <w:r w:rsidRPr="00AD331D">
              <w:rPr>
                <w:rFonts w:ascii="Times New Roman" w:hAnsi="Times New Roman" w:cs="Times New Roman"/>
                <w:sz w:val="24"/>
                <w:szCs w:val="24"/>
              </w:rPr>
              <w:t>IV</w:t>
            </w:r>
          </w:p>
        </w:tc>
      </w:tr>
      <w:tr w:rsidR="004E15F0" w:rsidRPr="00AD331D" w:rsidTr="00A23670">
        <w:trPr>
          <w:cantSplit/>
        </w:trPr>
        <w:tc>
          <w:tcPr>
            <w:tcW w:w="568" w:type="dxa"/>
          </w:tcPr>
          <w:p w:rsidR="004E15F0" w:rsidRPr="00AD331D" w:rsidRDefault="004E15F0" w:rsidP="00A23670">
            <w:pPr>
              <w:spacing w:after="0" w:line="240" w:lineRule="auto"/>
              <w:jc w:val="center"/>
              <w:rPr>
                <w:rFonts w:ascii="Times New Roman" w:hAnsi="Times New Roman" w:cs="Times New Roman"/>
                <w:sz w:val="24"/>
                <w:szCs w:val="24"/>
              </w:rPr>
            </w:pPr>
            <w:r w:rsidRPr="00AD331D">
              <w:rPr>
                <w:rFonts w:ascii="Times New Roman" w:hAnsi="Times New Roman" w:cs="Times New Roman"/>
                <w:sz w:val="24"/>
                <w:szCs w:val="24"/>
              </w:rPr>
              <w:t>8.</w:t>
            </w:r>
          </w:p>
        </w:tc>
        <w:tc>
          <w:tcPr>
            <w:tcW w:w="2552" w:type="dxa"/>
          </w:tcPr>
          <w:p w:rsidR="004E15F0" w:rsidRPr="00AD331D" w:rsidRDefault="004E15F0" w:rsidP="00A23670">
            <w:pPr>
              <w:spacing w:after="0" w:line="240" w:lineRule="auto"/>
              <w:ind w:left="-108" w:right="-193"/>
              <w:rPr>
                <w:rFonts w:ascii="Times New Roman" w:hAnsi="Times New Roman" w:cs="Times New Roman"/>
                <w:sz w:val="24"/>
                <w:szCs w:val="24"/>
              </w:rPr>
            </w:pPr>
            <w:r w:rsidRPr="00AD331D">
              <w:rPr>
                <w:rFonts w:ascii="Times New Roman" w:hAnsi="Times New Roman" w:cs="Times New Roman"/>
                <w:sz w:val="24"/>
                <w:szCs w:val="24"/>
              </w:rPr>
              <w:t>53 ОП РЗ 53К-1401000</w:t>
            </w:r>
          </w:p>
        </w:tc>
        <w:tc>
          <w:tcPr>
            <w:tcW w:w="3969" w:type="dxa"/>
          </w:tcPr>
          <w:p w:rsidR="004E15F0" w:rsidRPr="00AD331D" w:rsidRDefault="004E15F0" w:rsidP="00A23670">
            <w:pPr>
              <w:spacing w:after="0" w:line="240" w:lineRule="auto"/>
              <w:rPr>
                <w:rFonts w:ascii="Times New Roman" w:hAnsi="Times New Roman" w:cs="Times New Roman"/>
                <w:sz w:val="24"/>
                <w:szCs w:val="24"/>
              </w:rPr>
            </w:pPr>
            <w:r w:rsidRPr="00AD331D">
              <w:rPr>
                <w:rFonts w:ascii="Times New Roman" w:hAnsi="Times New Roman" w:cs="Times New Roman"/>
                <w:sz w:val="24"/>
                <w:szCs w:val="24"/>
              </w:rPr>
              <w:t>Ивановка–Сорочинск–Ташла</w:t>
            </w:r>
          </w:p>
        </w:tc>
        <w:tc>
          <w:tcPr>
            <w:tcW w:w="708" w:type="dxa"/>
          </w:tcPr>
          <w:p w:rsidR="004E15F0" w:rsidRPr="00AD331D" w:rsidRDefault="004E15F0" w:rsidP="00A23670">
            <w:pPr>
              <w:spacing w:after="0" w:line="240" w:lineRule="auto"/>
              <w:ind w:left="-108" w:right="-108"/>
              <w:jc w:val="center"/>
              <w:rPr>
                <w:rFonts w:ascii="Times New Roman" w:hAnsi="Times New Roman" w:cs="Times New Roman"/>
                <w:sz w:val="24"/>
                <w:szCs w:val="24"/>
              </w:rPr>
            </w:pPr>
            <w:r w:rsidRPr="00AD331D">
              <w:rPr>
                <w:rFonts w:ascii="Times New Roman" w:hAnsi="Times New Roman" w:cs="Times New Roman"/>
                <w:sz w:val="24"/>
                <w:szCs w:val="24"/>
              </w:rPr>
              <w:t>39,70</w:t>
            </w:r>
          </w:p>
        </w:tc>
        <w:tc>
          <w:tcPr>
            <w:tcW w:w="567" w:type="dxa"/>
          </w:tcPr>
          <w:p w:rsidR="004E15F0" w:rsidRPr="00AD331D" w:rsidRDefault="004E15F0" w:rsidP="00A23670">
            <w:pPr>
              <w:spacing w:after="0" w:line="240" w:lineRule="auto"/>
              <w:ind w:left="-249" w:right="-250"/>
              <w:jc w:val="center"/>
              <w:rPr>
                <w:rFonts w:ascii="Times New Roman" w:hAnsi="Times New Roman" w:cs="Times New Roman"/>
                <w:sz w:val="24"/>
                <w:szCs w:val="24"/>
              </w:rPr>
            </w:pPr>
            <w:r w:rsidRPr="00AD331D">
              <w:rPr>
                <w:rFonts w:ascii="Times New Roman" w:hAnsi="Times New Roman" w:cs="Times New Roman"/>
                <w:sz w:val="24"/>
                <w:szCs w:val="24"/>
              </w:rPr>
              <w:t>39,70</w:t>
            </w:r>
          </w:p>
        </w:tc>
        <w:tc>
          <w:tcPr>
            <w:tcW w:w="426" w:type="dxa"/>
          </w:tcPr>
          <w:p w:rsidR="004E15F0" w:rsidRPr="00AD331D" w:rsidRDefault="004E15F0" w:rsidP="00A23670">
            <w:pPr>
              <w:spacing w:after="0" w:line="240" w:lineRule="auto"/>
              <w:ind w:left="-108" w:right="-109"/>
              <w:jc w:val="center"/>
              <w:rPr>
                <w:rFonts w:ascii="Times New Roman" w:hAnsi="Times New Roman" w:cs="Times New Roman"/>
                <w:sz w:val="24"/>
                <w:szCs w:val="24"/>
              </w:rPr>
            </w:pPr>
            <w:r w:rsidRPr="00AD331D">
              <w:rPr>
                <w:rFonts w:ascii="Times New Roman" w:hAnsi="Times New Roman" w:cs="Times New Roman"/>
                <w:sz w:val="24"/>
                <w:szCs w:val="24"/>
              </w:rPr>
              <w:t>2</w:t>
            </w:r>
          </w:p>
        </w:tc>
        <w:tc>
          <w:tcPr>
            <w:tcW w:w="425" w:type="dxa"/>
          </w:tcPr>
          <w:p w:rsidR="004E15F0" w:rsidRPr="00AD331D" w:rsidRDefault="004E15F0" w:rsidP="00A23670">
            <w:pPr>
              <w:spacing w:after="0" w:line="240" w:lineRule="auto"/>
              <w:ind w:left="-108" w:right="-109"/>
              <w:jc w:val="center"/>
              <w:rPr>
                <w:rFonts w:ascii="Times New Roman" w:hAnsi="Times New Roman" w:cs="Times New Roman"/>
                <w:sz w:val="24"/>
                <w:szCs w:val="24"/>
              </w:rPr>
            </w:pPr>
            <w:r>
              <w:rPr>
                <w:rFonts w:ascii="Times New Roman" w:hAnsi="Times New Roman" w:cs="Times New Roman"/>
                <w:sz w:val="24"/>
                <w:szCs w:val="24"/>
              </w:rPr>
              <w:t>54,9</w:t>
            </w:r>
          </w:p>
        </w:tc>
        <w:tc>
          <w:tcPr>
            <w:tcW w:w="850" w:type="dxa"/>
          </w:tcPr>
          <w:p w:rsidR="004E15F0" w:rsidRPr="00AD331D" w:rsidRDefault="004E15F0" w:rsidP="00A23670">
            <w:pPr>
              <w:spacing w:after="0" w:line="240" w:lineRule="auto"/>
              <w:jc w:val="center"/>
              <w:rPr>
                <w:rFonts w:ascii="Times New Roman" w:hAnsi="Times New Roman" w:cs="Times New Roman"/>
                <w:sz w:val="24"/>
                <w:szCs w:val="24"/>
              </w:rPr>
            </w:pPr>
            <w:r w:rsidRPr="00AD331D">
              <w:rPr>
                <w:rFonts w:ascii="Times New Roman" w:hAnsi="Times New Roman" w:cs="Times New Roman"/>
                <w:sz w:val="24"/>
                <w:szCs w:val="24"/>
              </w:rPr>
              <w:t>III</w:t>
            </w:r>
          </w:p>
        </w:tc>
      </w:tr>
      <w:tr w:rsidR="004E15F0" w:rsidRPr="00AD331D" w:rsidTr="00A23670">
        <w:trPr>
          <w:cantSplit/>
        </w:trPr>
        <w:tc>
          <w:tcPr>
            <w:tcW w:w="568" w:type="dxa"/>
          </w:tcPr>
          <w:p w:rsidR="004E15F0" w:rsidRPr="00AD331D" w:rsidRDefault="004E15F0" w:rsidP="00A23670">
            <w:pPr>
              <w:spacing w:after="0" w:line="240" w:lineRule="auto"/>
              <w:jc w:val="center"/>
              <w:rPr>
                <w:rFonts w:ascii="Times New Roman" w:hAnsi="Times New Roman" w:cs="Times New Roman"/>
                <w:sz w:val="24"/>
                <w:szCs w:val="24"/>
              </w:rPr>
            </w:pPr>
            <w:r w:rsidRPr="00AD331D">
              <w:rPr>
                <w:rFonts w:ascii="Times New Roman" w:hAnsi="Times New Roman" w:cs="Times New Roman"/>
                <w:sz w:val="24"/>
                <w:szCs w:val="24"/>
              </w:rPr>
              <w:t>12.</w:t>
            </w:r>
          </w:p>
        </w:tc>
        <w:tc>
          <w:tcPr>
            <w:tcW w:w="2552" w:type="dxa"/>
          </w:tcPr>
          <w:p w:rsidR="004E15F0" w:rsidRPr="00AD331D" w:rsidRDefault="004E15F0" w:rsidP="00A23670">
            <w:pPr>
              <w:spacing w:after="0" w:line="240" w:lineRule="auto"/>
              <w:ind w:left="-108" w:right="-193"/>
              <w:rPr>
                <w:rFonts w:ascii="Times New Roman" w:hAnsi="Times New Roman" w:cs="Times New Roman"/>
                <w:sz w:val="24"/>
                <w:szCs w:val="24"/>
              </w:rPr>
            </w:pPr>
            <w:r w:rsidRPr="00AD331D">
              <w:rPr>
                <w:rFonts w:ascii="Times New Roman" w:hAnsi="Times New Roman" w:cs="Times New Roman"/>
                <w:sz w:val="24"/>
                <w:szCs w:val="24"/>
              </w:rPr>
              <w:t>53 ОП МЗ 53Н-1401280</w:t>
            </w:r>
          </w:p>
        </w:tc>
        <w:tc>
          <w:tcPr>
            <w:tcW w:w="3969" w:type="dxa"/>
          </w:tcPr>
          <w:p w:rsidR="004E15F0" w:rsidRPr="00AD331D" w:rsidRDefault="004E15F0" w:rsidP="00A23670">
            <w:pPr>
              <w:spacing w:after="0" w:line="240" w:lineRule="auto"/>
              <w:rPr>
                <w:rFonts w:ascii="Times New Roman" w:hAnsi="Times New Roman" w:cs="Times New Roman"/>
                <w:sz w:val="24"/>
                <w:szCs w:val="24"/>
              </w:rPr>
            </w:pPr>
            <w:r w:rsidRPr="00AD331D">
              <w:rPr>
                <w:rFonts w:ascii="Times New Roman" w:hAnsi="Times New Roman" w:cs="Times New Roman"/>
                <w:sz w:val="24"/>
                <w:szCs w:val="24"/>
              </w:rPr>
              <w:t xml:space="preserve">подъезд </w:t>
            </w:r>
            <w:proofErr w:type="gramStart"/>
            <w:r w:rsidRPr="00AD331D">
              <w:rPr>
                <w:rFonts w:ascii="Times New Roman" w:hAnsi="Times New Roman" w:cs="Times New Roman"/>
                <w:sz w:val="24"/>
                <w:szCs w:val="24"/>
              </w:rPr>
              <w:t>к</w:t>
            </w:r>
            <w:proofErr w:type="gramEnd"/>
            <w:r w:rsidRPr="00AD331D">
              <w:rPr>
                <w:rFonts w:ascii="Times New Roman" w:hAnsi="Times New Roman" w:cs="Times New Roman"/>
                <w:sz w:val="24"/>
                <w:szCs w:val="24"/>
              </w:rPr>
              <w:t xml:space="preserve"> с. </w:t>
            </w:r>
            <w:proofErr w:type="spellStart"/>
            <w:r w:rsidRPr="00AD331D">
              <w:rPr>
                <w:rFonts w:ascii="Times New Roman" w:hAnsi="Times New Roman" w:cs="Times New Roman"/>
                <w:sz w:val="24"/>
                <w:szCs w:val="24"/>
              </w:rPr>
              <w:t>Новокаменка</w:t>
            </w:r>
            <w:proofErr w:type="spellEnd"/>
            <w:r w:rsidRPr="00AD331D">
              <w:rPr>
                <w:rFonts w:ascii="Times New Roman" w:hAnsi="Times New Roman" w:cs="Times New Roman"/>
                <w:sz w:val="24"/>
                <w:szCs w:val="24"/>
              </w:rPr>
              <w:t xml:space="preserve"> от а/д Ивановка–Сорочинск–Ташла</w:t>
            </w:r>
          </w:p>
        </w:tc>
        <w:tc>
          <w:tcPr>
            <w:tcW w:w="708" w:type="dxa"/>
          </w:tcPr>
          <w:p w:rsidR="004E15F0" w:rsidRPr="00AD331D" w:rsidRDefault="004E15F0" w:rsidP="00A23670">
            <w:pPr>
              <w:spacing w:after="0" w:line="240" w:lineRule="auto"/>
              <w:ind w:left="-108" w:right="-108"/>
              <w:jc w:val="center"/>
              <w:rPr>
                <w:rFonts w:ascii="Times New Roman" w:hAnsi="Times New Roman" w:cs="Times New Roman"/>
                <w:sz w:val="24"/>
                <w:szCs w:val="24"/>
              </w:rPr>
            </w:pPr>
            <w:r w:rsidRPr="00AD331D">
              <w:rPr>
                <w:rFonts w:ascii="Times New Roman" w:hAnsi="Times New Roman" w:cs="Times New Roman"/>
                <w:sz w:val="24"/>
                <w:szCs w:val="24"/>
              </w:rPr>
              <w:t>17,88</w:t>
            </w:r>
          </w:p>
        </w:tc>
        <w:tc>
          <w:tcPr>
            <w:tcW w:w="567" w:type="dxa"/>
          </w:tcPr>
          <w:p w:rsidR="004E15F0" w:rsidRPr="00AD331D" w:rsidRDefault="004E15F0" w:rsidP="00A23670">
            <w:pPr>
              <w:spacing w:after="0" w:line="240" w:lineRule="auto"/>
              <w:ind w:left="-249" w:right="-250"/>
              <w:jc w:val="center"/>
              <w:rPr>
                <w:rFonts w:ascii="Times New Roman" w:hAnsi="Times New Roman" w:cs="Times New Roman"/>
                <w:sz w:val="24"/>
                <w:szCs w:val="24"/>
              </w:rPr>
            </w:pPr>
            <w:r w:rsidRPr="00AD331D">
              <w:rPr>
                <w:rFonts w:ascii="Times New Roman" w:hAnsi="Times New Roman" w:cs="Times New Roman"/>
                <w:sz w:val="24"/>
                <w:szCs w:val="24"/>
              </w:rPr>
              <w:t>17,88</w:t>
            </w:r>
          </w:p>
        </w:tc>
        <w:tc>
          <w:tcPr>
            <w:tcW w:w="426" w:type="dxa"/>
          </w:tcPr>
          <w:p w:rsidR="004E15F0" w:rsidRPr="00AD331D" w:rsidRDefault="004E15F0" w:rsidP="00A23670">
            <w:pPr>
              <w:spacing w:after="0" w:line="240" w:lineRule="auto"/>
              <w:ind w:left="-108" w:right="-109"/>
              <w:jc w:val="center"/>
              <w:rPr>
                <w:rFonts w:ascii="Times New Roman" w:hAnsi="Times New Roman" w:cs="Times New Roman"/>
                <w:sz w:val="24"/>
                <w:szCs w:val="24"/>
              </w:rPr>
            </w:pPr>
          </w:p>
        </w:tc>
        <w:tc>
          <w:tcPr>
            <w:tcW w:w="425" w:type="dxa"/>
          </w:tcPr>
          <w:p w:rsidR="004E15F0" w:rsidRPr="00AD331D" w:rsidRDefault="004E15F0" w:rsidP="00A23670">
            <w:pPr>
              <w:spacing w:after="0" w:line="240" w:lineRule="auto"/>
              <w:ind w:left="-108" w:right="-109"/>
              <w:jc w:val="center"/>
              <w:rPr>
                <w:rFonts w:ascii="Times New Roman" w:hAnsi="Times New Roman" w:cs="Times New Roman"/>
                <w:sz w:val="24"/>
                <w:szCs w:val="24"/>
              </w:rPr>
            </w:pPr>
          </w:p>
        </w:tc>
        <w:tc>
          <w:tcPr>
            <w:tcW w:w="850" w:type="dxa"/>
          </w:tcPr>
          <w:p w:rsidR="004E15F0" w:rsidRPr="00AD331D" w:rsidRDefault="004E15F0" w:rsidP="00A23670">
            <w:pPr>
              <w:spacing w:after="0" w:line="240" w:lineRule="auto"/>
              <w:jc w:val="center"/>
              <w:rPr>
                <w:rFonts w:ascii="Times New Roman" w:hAnsi="Times New Roman" w:cs="Times New Roman"/>
                <w:sz w:val="24"/>
                <w:szCs w:val="24"/>
              </w:rPr>
            </w:pPr>
            <w:r w:rsidRPr="00AD331D">
              <w:rPr>
                <w:rFonts w:ascii="Times New Roman" w:hAnsi="Times New Roman" w:cs="Times New Roman"/>
                <w:sz w:val="24"/>
                <w:szCs w:val="24"/>
              </w:rPr>
              <w:t>IV</w:t>
            </w:r>
          </w:p>
        </w:tc>
      </w:tr>
      <w:tr w:rsidR="004E15F0" w:rsidRPr="00AD331D" w:rsidTr="00A23670">
        <w:trPr>
          <w:cantSplit/>
        </w:trPr>
        <w:tc>
          <w:tcPr>
            <w:tcW w:w="568" w:type="dxa"/>
          </w:tcPr>
          <w:p w:rsidR="004E15F0" w:rsidRPr="00AD331D" w:rsidRDefault="004E15F0" w:rsidP="00A23670">
            <w:pPr>
              <w:spacing w:after="0" w:line="240" w:lineRule="auto"/>
              <w:jc w:val="center"/>
              <w:rPr>
                <w:rFonts w:ascii="Times New Roman" w:hAnsi="Times New Roman" w:cs="Times New Roman"/>
                <w:sz w:val="24"/>
                <w:szCs w:val="24"/>
              </w:rPr>
            </w:pPr>
            <w:r w:rsidRPr="00AD331D">
              <w:rPr>
                <w:rFonts w:ascii="Times New Roman" w:hAnsi="Times New Roman" w:cs="Times New Roman"/>
                <w:sz w:val="24"/>
                <w:szCs w:val="24"/>
              </w:rPr>
              <w:t>13.</w:t>
            </w:r>
          </w:p>
        </w:tc>
        <w:tc>
          <w:tcPr>
            <w:tcW w:w="2552" w:type="dxa"/>
          </w:tcPr>
          <w:p w:rsidR="004E15F0" w:rsidRPr="00AD331D" w:rsidRDefault="004E15F0" w:rsidP="00A23670">
            <w:pPr>
              <w:spacing w:after="0" w:line="240" w:lineRule="auto"/>
              <w:ind w:left="-108" w:right="-193"/>
              <w:rPr>
                <w:rFonts w:ascii="Times New Roman" w:hAnsi="Times New Roman" w:cs="Times New Roman"/>
                <w:sz w:val="24"/>
                <w:szCs w:val="24"/>
              </w:rPr>
            </w:pPr>
            <w:r w:rsidRPr="00AD331D">
              <w:rPr>
                <w:rFonts w:ascii="Times New Roman" w:hAnsi="Times New Roman" w:cs="Times New Roman"/>
                <w:sz w:val="24"/>
                <w:szCs w:val="24"/>
              </w:rPr>
              <w:t>53 ОП МЗ 53Н-1401281</w:t>
            </w:r>
          </w:p>
        </w:tc>
        <w:tc>
          <w:tcPr>
            <w:tcW w:w="3969" w:type="dxa"/>
          </w:tcPr>
          <w:p w:rsidR="004E15F0" w:rsidRPr="00AD331D" w:rsidRDefault="004E15F0" w:rsidP="00A23670">
            <w:pPr>
              <w:spacing w:after="0" w:line="240" w:lineRule="auto"/>
              <w:rPr>
                <w:rFonts w:ascii="Times New Roman" w:hAnsi="Times New Roman" w:cs="Times New Roman"/>
                <w:sz w:val="24"/>
                <w:szCs w:val="24"/>
              </w:rPr>
            </w:pPr>
            <w:r w:rsidRPr="00AD331D">
              <w:rPr>
                <w:rFonts w:ascii="Times New Roman" w:hAnsi="Times New Roman" w:cs="Times New Roman"/>
                <w:sz w:val="24"/>
                <w:szCs w:val="24"/>
              </w:rPr>
              <w:t xml:space="preserve">подъезд к пос. Калинин </w:t>
            </w:r>
            <w:proofErr w:type="gramStart"/>
            <w:r w:rsidRPr="00AD331D">
              <w:rPr>
                <w:rFonts w:ascii="Times New Roman" w:hAnsi="Times New Roman" w:cs="Times New Roman"/>
                <w:sz w:val="24"/>
                <w:szCs w:val="24"/>
              </w:rPr>
              <w:t>от</w:t>
            </w:r>
            <w:proofErr w:type="gramEnd"/>
            <w:r w:rsidRPr="00AD331D">
              <w:rPr>
                <w:rFonts w:ascii="Times New Roman" w:hAnsi="Times New Roman" w:cs="Times New Roman"/>
                <w:sz w:val="24"/>
                <w:szCs w:val="24"/>
              </w:rPr>
              <w:t xml:space="preserve"> а/д подъезд к с. </w:t>
            </w:r>
            <w:proofErr w:type="spellStart"/>
            <w:r w:rsidRPr="00AD331D">
              <w:rPr>
                <w:rFonts w:ascii="Times New Roman" w:hAnsi="Times New Roman" w:cs="Times New Roman"/>
                <w:sz w:val="24"/>
                <w:szCs w:val="24"/>
              </w:rPr>
              <w:t>Новокаменка</w:t>
            </w:r>
            <w:proofErr w:type="spellEnd"/>
          </w:p>
        </w:tc>
        <w:tc>
          <w:tcPr>
            <w:tcW w:w="708" w:type="dxa"/>
          </w:tcPr>
          <w:p w:rsidR="004E15F0" w:rsidRPr="00AD331D" w:rsidRDefault="004E15F0" w:rsidP="00A23670">
            <w:pPr>
              <w:spacing w:after="0" w:line="240" w:lineRule="auto"/>
              <w:ind w:left="-108" w:right="-108"/>
              <w:jc w:val="center"/>
              <w:rPr>
                <w:rFonts w:ascii="Times New Roman" w:hAnsi="Times New Roman" w:cs="Times New Roman"/>
                <w:sz w:val="24"/>
                <w:szCs w:val="24"/>
              </w:rPr>
            </w:pPr>
            <w:r w:rsidRPr="00AD331D">
              <w:rPr>
                <w:rFonts w:ascii="Times New Roman" w:hAnsi="Times New Roman" w:cs="Times New Roman"/>
                <w:sz w:val="24"/>
                <w:szCs w:val="24"/>
              </w:rPr>
              <w:t>0,80</w:t>
            </w:r>
          </w:p>
        </w:tc>
        <w:tc>
          <w:tcPr>
            <w:tcW w:w="567" w:type="dxa"/>
          </w:tcPr>
          <w:p w:rsidR="004E15F0" w:rsidRPr="00AD331D" w:rsidRDefault="004E15F0" w:rsidP="00A23670">
            <w:pPr>
              <w:spacing w:after="0" w:line="240" w:lineRule="auto"/>
              <w:ind w:left="-249" w:right="-250"/>
              <w:jc w:val="center"/>
              <w:rPr>
                <w:rFonts w:ascii="Times New Roman" w:hAnsi="Times New Roman" w:cs="Times New Roman"/>
                <w:sz w:val="24"/>
                <w:szCs w:val="24"/>
              </w:rPr>
            </w:pPr>
            <w:r w:rsidRPr="00AD331D">
              <w:rPr>
                <w:rFonts w:ascii="Times New Roman" w:hAnsi="Times New Roman" w:cs="Times New Roman"/>
                <w:sz w:val="24"/>
                <w:szCs w:val="24"/>
              </w:rPr>
              <w:t>0,80</w:t>
            </w:r>
          </w:p>
        </w:tc>
        <w:tc>
          <w:tcPr>
            <w:tcW w:w="426" w:type="dxa"/>
          </w:tcPr>
          <w:p w:rsidR="004E15F0" w:rsidRPr="00AD331D" w:rsidRDefault="004E15F0" w:rsidP="00A23670">
            <w:pPr>
              <w:spacing w:after="0" w:line="240" w:lineRule="auto"/>
              <w:ind w:left="-108" w:right="-109"/>
              <w:jc w:val="center"/>
              <w:rPr>
                <w:rFonts w:ascii="Times New Roman" w:hAnsi="Times New Roman" w:cs="Times New Roman"/>
                <w:sz w:val="24"/>
                <w:szCs w:val="24"/>
              </w:rPr>
            </w:pPr>
          </w:p>
        </w:tc>
        <w:tc>
          <w:tcPr>
            <w:tcW w:w="425" w:type="dxa"/>
          </w:tcPr>
          <w:p w:rsidR="004E15F0" w:rsidRPr="00AD331D" w:rsidRDefault="004E15F0" w:rsidP="00A23670">
            <w:pPr>
              <w:spacing w:after="0" w:line="240" w:lineRule="auto"/>
              <w:ind w:left="-108" w:right="-109"/>
              <w:jc w:val="center"/>
              <w:rPr>
                <w:rFonts w:ascii="Times New Roman" w:hAnsi="Times New Roman" w:cs="Times New Roman"/>
                <w:sz w:val="24"/>
                <w:szCs w:val="24"/>
              </w:rPr>
            </w:pPr>
          </w:p>
        </w:tc>
        <w:tc>
          <w:tcPr>
            <w:tcW w:w="850" w:type="dxa"/>
          </w:tcPr>
          <w:p w:rsidR="004E15F0" w:rsidRPr="00AD331D" w:rsidRDefault="004E15F0" w:rsidP="00A23670">
            <w:pPr>
              <w:spacing w:after="0" w:line="240" w:lineRule="auto"/>
              <w:jc w:val="center"/>
              <w:rPr>
                <w:rFonts w:ascii="Times New Roman" w:hAnsi="Times New Roman" w:cs="Times New Roman"/>
                <w:sz w:val="24"/>
                <w:szCs w:val="24"/>
              </w:rPr>
            </w:pPr>
            <w:r w:rsidRPr="00AD331D">
              <w:rPr>
                <w:rFonts w:ascii="Times New Roman" w:hAnsi="Times New Roman" w:cs="Times New Roman"/>
                <w:sz w:val="24"/>
                <w:szCs w:val="24"/>
              </w:rPr>
              <w:t>IV</w:t>
            </w:r>
          </w:p>
        </w:tc>
      </w:tr>
      <w:tr w:rsidR="004E15F0" w:rsidRPr="00AD331D" w:rsidTr="00A23670">
        <w:trPr>
          <w:cantSplit/>
        </w:trPr>
        <w:tc>
          <w:tcPr>
            <w:tcW w:w="568" w:type="dxa"/>
          </w:tcPr>
          <w:p w:rsidR="004E15F0" w:rsidRPr="00AD331D" w:rsidRDefault="004E15F0" w:rsidP="00A23670">
            <w:pPr>
              <w:spacing w:after="0" w:line="240" w:lineRule="auto"/>
              <w:jc w:val="center"/>
              <w:rPr>
                <w:rFonts w:ascii="Times New Roman" w:hAnsi="Times New Roman" w:cs="Times New Roman"/>
                <w:sz w:val="24"/>
                <w:szCs w:val="24"/>
              </w:rPr>
            </w:pPr>
            <w:r w:rsidRPr="00AD331D">
              <w:rPr>
                <w:rFonts w:ascii="Times New Roman" w:hAnsi="Times New Roman" w:cs="Times New Roman"/>
                <w:sz w:val="24"/>
                <w:szCs w:val="24"/>
              </w:rPr>
              <w:t>14.</w:t>
            </w:r>
          </w:p>
        </w:tc>
        <w:tc>
          <w:tcPr>
            <w:tcW w:w="2552" w:type="dxa"/>
          </w:tcPr>
          <w:p w:rsidR="004E15F0" w:rsidRPr="00AD331D" w:rsidRDefault="004E15F0" w:rsidP="00A23670">
            <w:pPr>
              <w:spacing w:after="0" w:line="240" w:lineRule="auto"/>
              <w:ind w:left="-108" w:right="-193"/>
              <w:rPr>
                <w:rFonts w:ascii="Times New Roman" w:hAnsi="Times New Roman" w:cs="Times New Roman"/>
                <w:sz w:val="24"/>
                <w:szCs w:val="24"/>
              </w:rPr>
            </w:pPr>
            <w:r w:rsidRPr="00AD331D">
              <w:rPr>
                <w:rFonts w:ascii="Times New Roman" w:hAnsi="Times New Roman" w:cs="Times New Roman"/>
                <w:sz w:val="24"/>
                <w:szCs w:val="24"/>
              </w:rPr>
              <w:t>53 ОП МЗ 53Н-1401282</w:t>
            </w:r>
          </w:p>
        </w:tc>
        <w:tc>
          <w:tcPr>
            <w:tcW w:w="3969" w:type="dxa"/>
          </w:tcPr>
          <w:p w:rsidR="004E15F0" w:rsidRPr="00AD331D" w:rsidRDefault="004E15F0" w:rsidP="00A23670">
            <w:pPr>
              <w:spacing w:after="0" w:line="240" w:lineRule="auto"/>
              <w:rPr>
                <w:rFonts w:ascii="Times New Roman" w:hAnsi="Times New Roman" w:cs="Times New Roman"/>
                <w:sz w:val="24"/>
                <w:szCs w:val="24"/>
              </w:rPr>
            </w:pPr>
            <w:r w:rsidRPr="00AD331D">
              <w:rPr>
                <w:rFonts w:ascii="Times New Roman" w:hAnsi="Times New Roman" w:cs="Times New Roman"/>
                <w:sz w:val="24"/>
                <w:szCs w:val="24"/>
              </w:rPr>
              <w:t xml:space="preserve">подъезд </w:t>
            </w:r>
            <w:proofErr w:type="gramStart"/>
            <w:r w:rsidRPr="00AD331D">
              <w:rPr>
                <w:rFonts w:ascii="Times New Roman" w:hAnsi="Times New Roman" w:cs="Times New Roman"/>
                <w:sz w:val="24"/>
                <w:szCs w:val="24"/>
              </w:rPr>
              <w:t>к</w:t>
            </w:r>
            <w:proofErr w:type="gramEnd"/>
            <w:r w:rsidRPr="00AD331D">
              <w:rPr>
                <w:rFonts w:ascii="Times New Roman" w:hAnsi="Times New Roman" w:cs="Times New Roman"/>
                <w:sz w:val="24"/>
                <w:szCs w:val="24"/>
              </w:rPr>
              <w:t xml:space="preserve"> с. Коммуна от а/д подъезд к с. </w:t>
            </w:r>
            <w:proofErr w:type="spellStart"/>
            <w:r w:rsidRPr="00AD331D">
              <w:rPr>
                <w:rFonts w:ascii="Times New Roman" w:hAnsi="Times New Roman" w:cs="Times New Roman"/>
                <w:sz w:val="24"/>
                <w:szCs w:val="24"/>
              </w:rPr>
              <w:t>Новокаменка</w:t>
            </w:r>
            <w:proofErr w:type="spellEnd"/>
          </w:p>
        </w:tc>
        <w:tc>
          <w:tcPr>
            <w:tcW w:w="708" w:type="dxa"/>
          </w:tcPr>
          <w:p w:rsidR="004E15F0" w:rsidRPr="00AD331D" w:rsidRDefault="004E15F0" w:rsidP="00A23670">
            <w:pPr>
              <w:spacing w:after="0" w:line="240" w:lineRule="auto"/>
              <w:ind w:left="-108" w:right="-108"/>
              <w:jc w:val="center"/>
              <w:rPr>
                <w:rFonts w:ascii="Times New Roman" w:hAnsi="Times New Roman" w:cs="Times New Roman"/>
                <w:sz w:val="24"/>
                <w:szCs w:val="24"/>
              </w:rPr>
            </w:pPr>
            <w:r w:rsidRPr="00AD331D">
              <w:rPr>
                <w:rFonts w:ascii="Times New Roman" w:hAnsi="Times New Roman" w:cs="Times New Roman"/>
                <w:sz w:val="24"/>
                <w:szCs w:val="24"/>
              </w:rPr>
              <w:t>1,00</w:t>
            </w:r>
          </w:p>
        </w:tc>
        <w:tc>
          <w:tcPr>
            <w:tcW w:w="567" w:type="dxa"/>
          </w:tcPr>
          <w:p w:rsidR="004E15F0" w:rsidRPr="00AD331D" w:rsidRDefault="004E15F0" w:rsidP="00A23670">
            <w:pPr>
              <w:spacing w:after="0" w:line="240" w:lineRule="auto"/>
              <w:ind w:left="-249" w:right="-250"/>
              <w:jc w:val="center"/>
              <w:rPr>
                <w:rFonts w:ascii="Times New Roman" w:hAnsi="Times New Roman" w:cs="Times New Roman"/>
                <w:sz w:val="24"/>
                <w:szCs w:val="24"/>
              </w:rPr>
            </w:pPr>
            <w:r w:rsidRPr="00AD331D">
              <w:rPr>
                <w:rFonts w:ascii="Times New Roman" w:hAnsi="Times New Roman" w:cs="Times New Roman"/>
                <w:sz w:val="24"/>
                <w:szCs w:val="24"/>
              </w:rPr>
              <w:t>1,00</w:t>
            </w:r>
          </w:p>
        </w:tc>
        <w:tc>
          <w:tcPr>
            <w:tcW w:w="426" w:type="dxa"/>
          </w:tcPr>
          <w:p w:rsidR="004E15F0" w:rsidRPr="00AD331D" w:rsidRDefault="004E15F0" w:rsidP="00A23670">
            <w:pPr>
              <w:spacing w:after="0" w:line="240" w:lineRule="auto"/>
              <w:ind w:left="-108" w:right="-109"/>
              <w:jc w:val="center"/>
              <w:rPr>
                <w:rFonts w:ascii="Times New Roman" w:hAnsi="Times New Roman" w:cs="Times New Roman"/>
                <w:sz w:val="24"/>
                <w:szCs w:val="24"/>
              </w:rPr>
            </w:pPr>
          </w:p>
        </w:tc>
        <w:tc>
          <w:tcPr>
            <w:tcW w:w="425" w:type="dxa"/>
          </w:tcPr>
          <w:p w:rsidR="004E15F0" w:rsidRPr="00AD331D" w:rsidRDefault="004E15F0" w:rsidP="00A23670">
            <w:pPr>
              <w:spacing w:after="0" w:line="240" w:lineRule="auto"/>
              <w:ind w:left="-108" w:right="-109"/>
              <w:jc w:val="center"/>
              <w:rPr>
                <w:rFonts w:ascii="Times New Roman" w:hAnsi="Times New Roman" w:cs="Times New Roman"/>
                <w:sz w:val="24"/>
                <w:szCs w:val="24"/>
              </w:rPr>
            </w:pPr>
          </w:p>
        </w:tc>
        <w:tc>
          <w:tcPr>
            <w:tcW w:w="850" w:type="dxa"/>
          </w:tcPr>
          <w:p w:rsidR="004E15F0" w:rsidRPr="00AD331D" w:rsidRDefault="004E15F0" w:rsidP="00A23670">
            <w:pPr>
              <w:spacing w:after="0" w:line="240" w:lineRule="auto"/>
              <w:jc w:val="center"/>
              <w:rPr>
                <w:rFonts w:ascii="Times New Roman" w:hAnsi="Times New Roman" w:cs="Times New Roman"/>
                <w:sz w:val="24"/>
                <w:szCs w:val="24"/>
              </w:rPr>
            </w:pPr>
            <w:r w:rsidRPr="00AD331D">
              <w:rPr>
                <w:rFonts w:ascii="Times New Roman" w:hAnsi="Times New Roman" w:cs="Times New Roman"/>
                <w:sz w:val="24"/>
                <w:szCs w:val="24"/>
              </w:rPr>
              <w:t>IV</w:t>
            </w:r>
          </w:p>
        </w:tc>
      </w:tr>
    </w:tbl>
    <w:p w:rsidR="004B5446" w:rsidRPr="00774FA7" w:rsidRDefault="004B5446" w:rsidP="004B5446">
      <w:pPr>
        <w:spacing w:after="0" w:line="240" w:lineRule="auto"/>
        <w:rPr>
          <w:rFonts w:ascii="Times New Roman" w:hAnsi="Times New Roman" w:cs="Times New Roman"/>
          <w:sz w:val="2"/>
          <w:szCs w:val="2"/>
          <w:lang w:eastAsia="ru-RU"/>
        </w:rPr>
      </w:pPr>
    </w:p>
    <w:p w:rsidR="004B5446" w:rsidRDefault="004B5446" w:rsidP="00DD01D7">
      <w:pPr>
        <w:pStyle w:val="S"/>
      </w:pPr>
      <w:r w:rsidRPr="00DF6B9A">
        <w:t>Основу уличной сети составляют жилые улицы.</w:t>
      </w:r>
    </w:p>
    <w:p w:rsidR="004B5446" w:rsidRDefault="004B5446" w:rsidP="004E15F0">
      <w:pPr>
        <w:pStyle w:val="21"/>
        <w:spacing w:before="240"/>
        <w:ind w:firstLine="851"/>
        <w:jc w:val="both"/>
        <w:rPr>
          <w:sz w:val="28"/>
          <w:szCs w:val="28"/>
        </w:rPr>
      </w:pPr>
      <w:r w:rsidRPr="004E15F0">
        <w:rPr>
          <w:bCs/>
          <w:sz w:val="28"/>
          <w:szCs w:val="28"/>
        </w:rPr>
        <w:t>Проектом предложено</w:t>
      </w:r>
      <w:r w:rsidR="004E15F0" w:rsidRPr="004E15F0">
        <w:rPr>
          <w:bCs/>
          <w:sz w:val="28"/>
          <w:szCs w:val="28"/>
        </w:rPr>
        <w:t xml:space="preserve"> р</w:t>
      </w:r>
      <w:r w:rsidRPr="004E15F0">
        <w:rPr>
          <w:sz w:val="28"/>
          <w:szCs w:val="28"/>
        </w:rPr>
        <w:t>еконструировать</w:t>
      </w:r>
      <w:r w:rsidRPr="00E544C9">
        <w:rPr>
          <w:sz w:val="28"/>
          <w:szCs w:val="28"/>
        </w:rPr>
        <w:t xml:space="preserve"> и привести в соответствии</w:t>
      </w:r>
      <w:r w:rsidRPr="000D4207">
        <w:rPr>
          <w:sz w:val="28"/>
          <w:szCs w:val="28"/>
        </w:rPr>
        <w:t xml:space="preserve"> с ГОСТом поселковые дороги в населенн</w:t>
      </w:r>
      <w:r>
        <w:rPr>
          <w:sz w:val="28"/>
          <w:szCs w:val="28"/>
        </w:rPr>
        <w:t>ом</w:t>
      </w:r>
      <w:r w:rsidRPr="000D4207">
        <w:rPr>
          <w:sz w:val="28"/>
          <w:szCs w:val="28"/>
        </w:rPr>
        <w:t xml:space="preserve"> пункт</w:t>
      </w:r>
      <w:r>
        <w:rPr>
          <w:sz w:val="28"/>
          <w:szCs w:val="28"/>
        </w:rPr>
        <w:t>е</w:t>
      </w:r>
      <w:r w:rsidRPr="000D4207">
        <w:rPr>
          <w:sz w:val="28"/>
          <w:szCs w:val="28"/>
        </w:rPr>
        <w:t xml:space="preserve"> МО</w:t>
      </w:r>
      <w:r>
        <w:rPr>
          <w:sz w:val="28"/>
          <w:szCs w:val="28"/>
        </w:rPr>
        <w:t xml:space="preserve">. </w:t>
      </w:r>
    </w:p>
    <w:p w:rsidR="004E15F0" w:rsidRPr="000D4207" w:rsidRDefault="004E15F0" w:rsidP="004E15F0">
      <w:pPr>
        <w:pStyle w:val="21"/>
        <w:spacing w:before="240" w:line="276" w:lineRule="auto"/>
        <w:ind w:firstLine="851"/>
        <w:jc w:val="both"/>
        <w:rPr>
          <w:sz w:val="28"/>
          <w:szCs w:val="28"/>
        </w:rPr>
      </w:pPr>
      <w:r>
        <w:rPr>
          <w:sz w:val="28"/>
          <w:szCs w:val="28"/>
        </w:rPr>
        <w:t>Планируется организация дорожного движения в Калининском сельсовете.</w:t>
      </w:r>
    </w:p>
    <w:p w:rsidR="00C277E5" w:rsidRDefault="00C277E5" w:rsidP="00B652BB">
      <w:pPr>
        <w:pStyle w:val="2"/>
        <w:keepNext w:val="0"/>
        <w:widowControl w:val="0"/>
        <w:spacing w:line="240" w:lineRule="auto"/>
        <w:jc w:val="both"/>
      </w:pPr>
      <w:bookmarkStart w:id="87" w:name="_Toc335921133"/>
      <w:bookmarkStart w:id="88" w:name="_Toc374610492"/>
      <w:r>
        <w:t>3.</w:t>
      </w:r>
      <w:r w:rsidRPr="00B609FF">
        <w:t>10 ИНЖЕНЕРНАЯ ЗАЩИТА И  ПОДГОТОВКА ТЕРРИТОРИИ</w:t>
      </w:r>
      <w:bookmarkEnd w:id="87"/>
      <w:bookmarkEnd w:id="88"/>
    </w:p>
    <w:p w:rsidR="004E15F0" w:rsidRDefault="004E15F0" w:rsidP="004E15F0">
      <w:pPr>
        <w:pStyle w:val="21"/>
        <w:spacing w:before="240" w:line="276" w:lineRule="auto"/>
        <w:ind w:firstLine="851"/>
        <w:jc w:val="both"/>
        <w:rPr>
          <w:color w:val="000000" w:themeColor="text1"/>
          <w:sz w:val="28"/>
          <w:szCs w:val="28"/>
        </w:rPr>
      </w:pPr>
      <w:r>
        <w:rPr>
          <w:color w:val="000000"/>
          <w:spacing w:val="3"/>
          <w:sz w:val="28"/>
          <w:szCs w:val="28"/>
        </w:rPr>
        <w:t>Территория сельсовета расположена в центральной</w:t>
      </w:r>
      <w:r w:rsidRPr="00573D7C">
        <w:rPr>
          <w:color w:val="000000"/>
          <w:spacing w:val="3"/>
          <w:sz w:val="28"/>
          <w:szCs w:val="28"/>
        </w:rPr>
        <w:t xml:space="preserve"> плоскоравнинн</w:t>
      </w:r>
      <w:r>
        <w:rPr>
          <w:color w:val="000000"/>
          <w:spacing w:val="3"/>
          <w:sz w:val="28"/>
          <w:szCs w:val="28"/>
        </w:rPr>
        <w:t>ой поло</w:t>
      </w:r>
      <w:r>
        <w:rPr>
          <w:color w:val="000000"/>
          <w:spacing w:val="3"/>
          <w:sz w:val="28"/>
          <w:szCs w:val="28"/>
        </w:rPr>
        <w:softHyphen/>
        <w:t>се</w:t>
      </w:r>
      <w:r w:rsidRPr="00573D7C">
        <w:rPr>
          <w:color w:val="000000"/>
          <w:spacing w:val="3"/>
          <w:sz w:val="28"/>
          <w:szCs w:val="28"/>
        </w:rPr>
        <w:t>,</w:t>
      </w:r>
      <w:r>
        <w:rPr>
          <w:color w:val="000000"/>
          <w:spacing w:val="3"/>
          <w:sz w:val="28"/>
          <w:szCs w:val="28"/>
        </w:rPr>
        <w:t xml:space="preserve"> которая</w:t>
      </w:r>
      <w:r w:rsidRPr="00573D7C">
        <w:rPr>
          <w:color w:val="000000"/>
          <w:spacing w:val="3"/>
          <w:sz w:val="28"/>
          <w:szCs w:val="28"/>
        </w:rPr>
        <w:t xml:space="preserve"> </w:t>
      </w:r>
      <w:r>
        <w:rPr>
          <w:color w:val="000000"/>
          <w:spacing w:val="3"/>
          <w:sz w:val="28"/>
          <w:szCs w:val="28"/>
        </w:rPr>
        <w:t>занимает</w:t>
      </w:r>
      <w:r w:rsidRPr="00573D7C">
        <w:rPr>
          <w:color w:val="000000"/>
          <w:spacing w:val="3"/>
          <w:sz w:val="28"/>
          <w:szCs w:val="28"/>
        </w:rPr>
        <w:t xml:space="preserve"> большую часть</w:t>
      </w:r>
      <w:r>
        <w:rPr>
          <w:color w:val="000000"/>
          <w:spacing w:val="3"/>
          <w:sz w:val="28"/>
          <w:szCs w:val="28"/>
        </w:rPr>
        <w:t xml:space="preserve"> </w:t>
      </w:r>
      <w:proofErr w:type="spellStart"/>
      <w:r>
        <w:rPr>
          <w:color w:val="000000"/>
          <w:spacing w:val="3"/>
          <w:sz w:val="28"/>
          <w:szCs w:val="28"/>
        </w:rPr>
        <w:t>Ташлинского</w:t>
      </w:r>
      <w:proofErr w:type="spellEnd"/>
      <w:r>
        <w:rPr>
          <w:color w:val="000000"/>
          <w:spacing w:val="3"/>
          <w:sz w:val="28"/>
          <w:szCs w:val="28"/>
        </w:rPr>
        <w:t xml:space="preserve"> района.</w:t>
      </w:r>
      <w:r w:rsidRPr="00573D7C">
        <w:rPr>
          <w:color w:val="000000"/>
          <w:spacing w:val="3"/>
          <w:sz w:val="28"/>
          <w:szCs w:val="28"/>
        </w:rPr>
        <w:t xml:space="preserve"> </w:t>
      </w:r>
      <w:r>
        <w:rPr>
          <w:color w:val="000000"/>
          <w:spacing w:val="3"/>
          <w:sz w:val="28"/>
          <w:szCs w:val="28"/>
        </w:rPr>
        <w:t xml:space="preserve">Полоса </w:t>
      </w:r>
      <w:r w:rsidRPr="00573D7C">
        <w:rPr>
          <w:color w:val="000000"/>
          <w:spacing w:val="3"/>
          <w:sz w:val="28"/>
          <w:szCs w:val="28"/>
        </w:rPr>
        <w:t>образована мощными отложения</w:t>
      </w:r>
      <w:r w:rsidRPr="00573D7C">
        <w:rPr>
          <w:color w:val="000000"/>
          <w:spacing w:val="3"/>
          <w:sz w:val="28"/>
          <w:szCs w:val="28"/>
        </w:rPr>
        <w:softHyphen/>
        <w:t>ми неогенового периода (неогено</w:t>
      </w:r>
      <w:r w:rsidRPr="00573D7C">
        <w:rPr>
          <w:color w:val="000000"/>
          <w:spacing w:val="3"/>
          <w:sz w:val="28"/>
          <w:szCs w:val="28"/>
        </w:rPr>
        <w:softHyphen/>
        <w:t>вые глины и суглинки) и имеет от</w:t>
      </w:r>
      <w:r w:rsidRPr="00573D7C">
        <w:rPr>
          <w:color w:val="000000"/>
          <w:spacing w:val="3"/>
          <w:sz w:val="28"/>
          <w:szCs w:val="28"/>
        </w:rPr>
        <w:softHyphen/>
        <w:t>метки от 70 до 180 м. Вся эта рав</w:t>
      </w:r>
      <w:r w:rsidRPr="00573D7C">
        <w:rPr>
          <w:color w:val="000000"/>
          <w:spacing w:val="3"/>
          <w:sz w:val="28"/>
          <w:szCs w:val="28"/>
        </w:rPr>
        <w:softHyphen/>
        <w:t>нина, за исключением долин не</w:t>
      </w:r>
      <w:r w:rsidRPr="00573D7C">
        <w:rPr>
          <w:color w:val="000000"/>
          <w:spacing w:val="3"/>
          <w:sz w:val="28"/>
          <w:szCs w:val="28"/>
        </w:rPr>
        <w:softHyphen/>
        <w:t>больших рек и балок, занята пашней.</w:t>
      </w:r>
    </w:p>
    <w:p w:rsidR="00803ECD" w:rsidRDefault="00803ECD" w:rsidP="00803ECD">
      <w:pPr>
        <w:pStyle w:val="21"/>
        <w:spacing w:before="240" w:line="276" w:lineRule="auto"/>
        <w:ind w:firstLine="851"/>
        <w:jc w:val="both"/>
        <w:rPr>
          <w:color w:val="000000" w:themeColor="text1"/>
          <w:sz w:val="28"/>
          <w:szCs w:val="28"/>
        </w:rPr>
      </w:pPr>
      <w:r w:rsidRPr="00803ECD">
        <w:rPr>
          <w:color w:val="000000" w:themeColor="text1"/>
          <w:sz w:val="28"/>
          <w:szCs w:val="28"/>
        </w:rPr>
        <w:t xml:space="preserve">Планировочная организация населенных пунктов складывалась преимущественно под воздействием природно-ландшафтного каркаса территории, образованного поймами рек Герасимовка, </w:t>
      </w:r>
      <w:proofErr w:type="spellStart"/>
      <w:r w:rsidRPr="00803ECD">
        <w:rPr>
          <w:color w:val="000000" w:themeColor="text1"/>
          <w:sz w:val="28"/>
          <w:szCs w:val="28"/>
        </w:rPr>
        <w:t>Ташелка</w:t>
      </w:r>
      <w:proofErr w:type="spellEnd"/>
      <w:r w:rsidRPr="00803ECD">
        <w:rPr>
          <w:color w:val="000000" w:themeColor="text1"/>
          <w:sz w:val="28"/>
          <w:szCs w:val="28"/>
        </w:rPr>
        <w:t xml:space="preserve">, </w:t>
      </w:r>
      <w:proofErr w:type="spellStart"/>
      <w:r w:rsidRPr="00803ECD">
        <w:rPr>
          <w:color w:val="000000" w:themeColor="text1"/>
          <w:sz w:val="28"/>
          <w:szCs w:val="28"/>
        </w:rPr>
        <w:t>Прокуронка</w:t>
      </w:r>
      <w:proofErr w:type="spellEnd"/>
      <w:r w:rsidRPr="00803ECD">
        <w:rPr>
          <w:color w:val="000000" w:themeColor="text1"/>
          <w:sz w:val="28"/>
          <w:szCs w:val="28"/>
        </w:rPr>
        <w:t>.</w:t>
      </w:r>
      <w:r>
        <w:rPr>
          <w:color w:val="000000" w:themeColor="text1"/>
          <w:sz w:val="28"/>
          <w:szCs w:val="28"/>
        </w:rPr>
        <w:t xml:space="preserve"> Все населенные пункты поселения расположены в поймах рек. </w:t>
      </w:r>
    </w:p>
    <w:p w:rsidR="00803ECD" w:rsidRDefault="004E15F0" w:rsidP="00803ECD">
      <w:pPr>
        <w:pStyle w:val="21"/>
        <w:spacing w:line="276" w:lineRule="auto"/>
        <w:ind w:firstLine="851"/>
        <w:jc w:val="both"/>
        <w:rPr>
          <w:color w:val="000000"/>
          <w:spacing w:val="3"/>
          <w:sz w:val="28"/>
          <w:szCs w:val="28"/>
        </w:rPr>
      </w:pPr>
      <w:r>
        <w:rPr>
          <w:color w:val="000000"/>
          <w:spacing w:val="3"/>
          <w:sz w:val="28"/>
          <w:szCs w:val="28"/>
        </w:rPr>
        <w:lastRenderedPageBreak/>
        <w:t xml:space="preserve">Часть </w:t>
      </w:r>
      <w:r w:rsidR="00803ECD">
        <w:rPr>
          <w:color w:val="000000"/>
          <w:spacing w:val="3"/>
          <w:sz w:val="28"/>
          <w:szCs w:val="28"/>
        </w:rPr>
        <w:t>села Коммуна</w:t>
      </w:r>
      <w:r>
        <w:rPr>
          <w:color w:val="000000"/>
          <w:spacing w:val="3"/>
          <w:sz w:val="28"/>
          <w:szCs w:val="28"/>
        </w:rPr>
        <w:t xml:space="preserve"> периодически затапливает</w:t>
      </w:r>
      <w:r w:rsidR="00803ECD">
        <w:rPr>
          <w:color w:val="000000"/>
          <w:spacing w:val="3"/>
          <w:sz w:val="28"/>
          <w:szCs w:val="28"/>
        </w:rPr>
        <w:t xml:space="preserve">ся во время весеннего паводка. Население, попадающее в зону затопления, предлагается </w:t>
      </w:r>
      <w:r w:rsidR="00803ECD" w:rsidRPr="00803ECD">
        <w:rPr>
          <w:color w:val="000000"/>
          <w:spacing w:val="3"/>
          <w:sz w:val="28"/>
          <w:szCs w:val="28"/>
        </w:rPr>
        <w:t>постепенно</w:t>
      </w:r>
      <w:r w:rsidR="00803ECD">
        <w:rPr>
          <w:color w:val="000000"/>
          <w:spacing w:val="3"/>
          <w:sz w:val="28"/>
          <w:szCs w:val="28"/>
        </w:rPr>
        <w:t xml:space="preserve"> переселить из затапливаемых территор</w:t>
      </w:r>
      <w:r w:rsidR="00803ECD" w:rsidRPr="00803ECD">
        <w:rPr>
          <w:color w:val="000000"/>
          <w:spacing w:val="3"/>
          <w:sz w:val="28"/>
          <w:szCs w:val="28"/>
        </w:rPr>
        <w:t>и</w:t>
      </w:r>
      <w:r w:rsidR="00803ECD">
        <w:rPr>
          <w:color w:val="000000"/>
          <w:spacing w:val="3"/>
          <w:sz w:val="28"/>
          <w:szCs w:val="28"/>
        </w:rPr>
        <w:t>й.</w:t>
      </w:r>
    </w:p>
    <w:p w:rsidR="00803ECD" w:rsidRDefault="00803ECD" w:rsidP="00803ECD">
      <w:pPr>
        <w:pStyle w:val="21"/>
        <w:spacing w:line="276" w:lineRule="auto"/>
        <w:ind w:firstLine="851"/>
        <w:jc w:val="both"/>
        <w:rPr>
          <w:sz w:val="28"/>
          <w:szCs w:val="28"/>
        </w:rPr>
      </w:pPr>
      <w:r w:rsidRPr="00803ECD">
        <w:rPr>
          <w:color w:val="000000"/>
          <w:spacing w:val="3"/>
          <w:sz w:val="28"/>
          <w:szCs w:val="28"/>
        </w:rPr>
        <w:t xml:space="preserve"> </w:t>
      </w:r>
      <w:r>
        <w:rPr>
          <w:sz w:val="28"/>
          <w:szCs w:val="28"/>
        </w:rPr>
        <w:t>Другие ф</w:t>
      </w:r>
      <w:r w:rsidRPr="003A30BF">
        <w:rPr>
          <w:sz w:val="28"/>
          <w:szCs w:val="28"/>
        </w:rPr>
        <w:t xml:space="preserve">изико-геологические явления на территории МО отсутствуют. Освоение </w:t>
      </w:r>
      <w:r>
        <w:rPr>
          <w:sz w:val="28"/>
          <w:szCs w:val="28"/>
        </w:rPr>
        <w:t>выбранных</w:t>
      </w:r>
      <w:r w:rsidRPr="003A30BF">
        <w:rPr>
          <w:sz w:val="28"/>
          <w:szCs w:val="28"/>
        </w:rPr>
        <w:t xml:space="preserve"> территорий для застройки требует незначительной инженерной подготовки.</w:t>
      </w:r>
    </w:p>
    <w:p w:rsidR="00803ECD" w:rsidRDefault="00803ECD" w:rsidP="00803ECD">
      <w:pPr>
        <w:pStyle w:val="21"/>
        <w:spacing w:before="240" w:line="276" w:lineRule="auto"/>
        <w:ind w:firstLine="851"/>
        <w:jc w:val="both"/>
        <w:rPr>
          <w:color w:val="000000"/>
          <w:sz w:val="28"/>
          <w:szCs w:val="28"/>
        </w:rPr>
      </w:pPr>
      <w:r>
        <w:rPr>
          <w:sz w:val="28"/>
          <w:szCs w:val="28"/>
        </w:rPr>
        <w:t>Поверхностный водоотвод во всех населенных пунктах, в настоящее время, является не организованным; отвод осуществляется по отрытым кюветам со сбросом в пониженные места (поймы рек), что ведет к загрязнению воды в реках.</w:t>
      </w:r>
    </w:p>
    <w:p w:rsidR="004E15F0" w:rsidRPr="003A30BF" w:rsidRDefault="004E15F0" w:rsidP="004E15F0">
      <w:pPr>
        <w:pStyle w:val="af6"/>
        <w:spacing w:before="240" w:after="0"/>
        <w:ind w:firstLine="851"/>
        <w:jc w:val="both"/>
        <w:rPr>
          <w:rFonts w:ascii="Times New Roman" w:hAnsi="Times New Roman" w:cs="Times New Roman"/>
          <w:sz w:val="28"/>
          <w:szCs w:val="28"/>
        </w:rPr>
      </w:pPr>
      <w:r w:rsidRPr="003A30BF">
        <w:rPr>
          <w:rFonts w:ascii="Times New Roman" w:hAnsi="Times New Roman" w:cs="Times New Roman"/>
          <w:sz w:val="28"/>
          <w:szCs w:val="28"/>
        </w:rPr>
        <w:t>Перечень мероприятий по инженерной защите:</w:t>
      </w:r>
    </w:p>
    <w:p w:rsidR="004E15F0" w:rsidRPr="003A30BF" w:rsidRDefault="004E15F0" w:rsidP="004E15F0">
      <w:pPr>
        <w:pStyle w:val="af6"/>
        <w:spacing w:after="0"/>
        <w:ind w:firstLine="851"/>
        <w:jc w:val="both"/>
        <w:rPr>
          <w:rFonts w:ascii="Times New Roman" w:hAnsi="Times New Roman" w:cs="Times New Roman"/>
          <w:sz w:val="28"/>
          <w:szCs w:val="28"/>
        </w:rPr>
      </w:pPr>
      <w:r w:rsidRPr="003A30BF">
        <w:rPr>
          <w:rFonts w:ascii="Times New Roman" w:hAnsi="Times New Roman" w:cs="Times New Roman"/>
          <w:sz w:val="28"/>
          <w:szCs w:val="28"/>
        </w:rPr>
        <w:t>1. Организация поверхностного стока.</w:t>
      </w:r>
    </w:p>
    <w:p w:rsidR="004E15F0" w:rsidRPr="003A30BF" w:rsidRDefault="004E15F0" w:rsidP="004E15F0">
      <w:pPr>
        <w:pStyle w:val="af6"/>
        <w:spacing w:after="0"/>
        <w:ind w:firstLine="851"/>
        <w:jc w:val="both"/>
        <w:rPr>
          <w:rFonts w:ascii="Times New Roman" w:hAnsi="Times New Roman" w:cs="Times New Roman"/>
          <w:sz w:val="28"/>
          <w:szCs w:val="28"/>
        </w:rPr>
      </w:pPr>
      <w:r w:rsidRPr="003A30BF">
        <w:rPr>
          <w:rFonts w:ascii="Times New Roman" w:hAnsi="Times New Roman" w:cs="Times New Roman"/>
          <w:sz w:val="28"/>
          <w:szCs w:val="28"/>
        </w:rPr>
        <w:t>2. Очистка поверхностного стока.</w:t>
      </w:r>
    </w:p>
    <w:p w:rsidR="004E15F0" w:rsidRPr="003A30BF" w:rsidRDefault="004E15F0" w:rsidP="004E15F0">
      <w:pPr>
        <w:pStyle w:val="af6"/>
        <w:spacing w:after="0"/>
        <w:ind w:firstLine="851"/>
        <w:jc w:val="both"/>
        <w:rPr>
          <w:rFonts w:ascii="Times New Roman" w:hAnsi="Times New Roman" w:cs="Times New Roman"/>
          <w:sz w:val="28"/>
          <w:szCs w:val="28"/>
        </w:rPr>
      </w:pPr>
      <w:r>
        <w:rPr>
          <w:rFonts w:ascii="Times New Roman" w:hAnsi="Times New Roman" w:cs="Times New Roman"/>
          <w:sz w:val="28"/>
          <w:szCs w:val="28"/>
        </w:rPr>
        <w:t>3</w:t>
      </w:r>
      <w:r w:rsidRPr="003A30BF">
        <w:rPr>
          <w:rFonts w:ascii="Times New Roman" w:hAnsi="Times New Roman" w:cs="Times New Roman"/>
          <w:sz w:val="28"/>
          <w:szCs w:val="28"/>
        </w:rPr>
        <w:t xml:space="preserve">. </w:t>
      </w:r>
      <w:proofErr w:type="spellStart"/>
      <w:r w:rsidRPr="003A30BF">
        <w:rPr>
          <w:rFonts w:ascii="Times New Roman" w:hAnsi="Times New Roman" w:cs="Times New Roman"/>
          <w:sz w:val="28"/>
          <w:szCs w:val="28"/>
        </w:rPr>
        <w:t>Берегоукрепление</w:t>
      </w:r>
      <w:proofErr w:type="spellEnd"/>
      <w:r w:rsidRPr="003A30BF">
        <w:rPr>
          <w:rFonts w:ascii="Times New Roman" w:hAnsi="Times New Roman" w:cs="Times New Roman"/>
          <w:sz w:val="28"/>
          <w:szCs w:val="28"/>
        </w:rPr>
        <w:t>.</w:t>
      </w:r>
    </w:p>
    <w:p w:rsidR="004E15F0" w:rsidRPr="003A30BF" w:rsidRDefault="004E15F0" w:rsidP="004E15F0">
      <w:pPr>
        <w:pStyle w:val="af6"/>
        <w:spacing w:after="0"/>
        <w:ind w:firstLine="851"/>
        <w:jc w:val="both"/>
        <w:rPr>
          <w:rFonts w:ascii="Times New Roman" w:hAnsi="Times New Roman" w:cs="Times New Roman"/>
          <w:sz w:val="28"/>
          <w:szCs w:val="28"/>
        </w:rPr>
      </w:pPr>
      <w:r>
        <w:rPr>
          <w:rFonts w:ascii="Times New Roman" w:hAnsi="Times New Roman" w:cs="Times New Roman"/>
          <w:sz w:val="28"/>
          <w:szCs w:val="28"/>
        </w:rPr>
        <w:t>4</w:t>
      </w:r>
      <w:r w:rsidRPr="003A30BF">
        <w:rPr>
          <w:rFonts w:ascii="Times New Roman" w:hAnsi="Times New Roman" w:cs="Times New Roman"/>
          <w:sz w:val="28"/>
          <w:szCs w:val="28"/>
        </w:rPr>
        <w:t xml:space="preserve">. Благоустройство овражных территорий. </w:t>
      </w:r>
    </w:p>
    <w:p w:rsidR="004E15F0" w:rsidRPr="003A30BF" w:rsidRDefault="004E15F0" w:rsidP="004E15F0">
      <w:pPr>
        <w:pStyle w:val="af6"/>
        <w:spacing w:after="0"/>
        <w:ind w:firstLine="851"/>
        <w:jc w:val="both"/>
        <w:rPr>
          <w:rFonts w:ascii="Times New Roman" w:hAnsi="Times New Roman" w:cs="Times New Roman"/>
          <w:sz w:val="28"/>
          <w:szCs w:val="28"/>
        </w:rPr>
      </w:pPr>
      <w:r>
        <w:rPr>
          <w:rFonts w:ascii="Times New Roman" w:hAnsi="Times New Roman" w:cs="Times New Roman"/>
          <w:sz w:val="28"/>
          <w:szCs w:val="28"/>
        </w:rPr>
        <w:t>5</w:t>
      </w:r>
      <w:r w:rsidRPr="003A30BF">
        <w:rPr>
          <w:rFonts w:ascii="Times New Roman" w:hAnsi="Times New Roman" w:cs="Times New Roman"/>
          <w:sz w:val="28"/>
          <w:szCs w:val="28"/>
        </w:rPr>
        <w:t xml:space="preserve">. Для обеспечения охраны и рационального использования почвы необходимо предусмотреть комплекс мероприятий по ее рекультивации. Рекультивации подлежат земли, нарушенные и (или) загрязненные </w:t>
      </w:r>
      <w:proofErr w:type="gramStart"/>
      <w:r w:rsidRPr="003A30BF">
        <w:rPr>
          <w:rFonts w:ascii="Times New Roman" w:hAnsi="Times New Roman" w:cs="Times New Roman"/>
          <w:sz w:val="28"/>
          <w:szCs w:val="28"/>
        </w:rPr>
        <w:t>при</w:t>
      </w:r>
      <w:proofErr w:type="gramEnd"/>
      <w:r w:rsidRPr="003A30BF">
        <w:rPr>
          <w:rFonts w:ascii="Times New Roman" w:hAnsi="Times New Roman" w:cs="Times New Roman"/>
          <w:sz w:val="28"/>
          <w:szCs w:val="28"/>
        </w:rPr>
        <w:t>:</w:t>
      </w:r>
    </w:p>
    <w:p w:rsidR="004E15F0" w:rsidRPr="003A30BF" w:rsidRDefault="004E15F0" w:rsidP="004E15F0">
      <w:pPr>
        <w:pStyle w:val="af6"/>
        <w:spacing w:after="0"/>
        <w:ind w:firstLine="851"/>
        <w:jc w:val="both"/>
        <w:rPr>
          <w:rFonts w:ascii="Times New Roman" w:hAnsi="Times New Roman" w:cs="Times New Roman"/>
          <w:sz w:val="28"/>
          <w:szCs w:val="28"/>
        </w:rPr>
      </w:pPr>
      <w:r w:rsidRPr="003A30BF">
        <w:rPr>
          <w:rFonts w:ascii="Times New Roman" w:hAnsi="Times New Roman" w:cs="Times New Roman"/>
          <w:sz w:val="28"/>
          <w:szCs w:val="28"/>
        </w:rPr>
        <w:t>- разработке месторождений полезных ископаемых;</w:t>
      </w:r>
    </w:p>
    <w:p w:rsidR="004E15F0" w:rsidRPr="003A30BF" w:rsidRDefault="004E15F0" w:rsidP="004E15F0">
      <w:pPr>
        <w:pStyle w:val="af6"/>
        <w:spacing w:after="0"/>
        <w:ind w:firstLine="851"/>
        <w:jc w:val="both"/>
        <w:rPr>
          <w:rFonts w:ascii="Times New Roman" w:hAnsi="Times New Roman" w:cs="Times New Roman"/>
          <w:sz w:val="28"/>
          <w:szCs w:val="28"/>
        </w:rPr>
      </w:pPr>
      <w:r w:rsidRPr="003A30BF">
        <w:rPr>
          <w:rFonts w:ascii="Times New Roman" w:hAnsi="Times New Roman" w:cs="Times New Roman"/>
          <w:sz w:val="28"/>
          <w:szCs w:val="28"/>
        </w:rPr>
        <w:t>- прокладке трубопроводов различного назначения;</w:t>
      </w:r>
    </w:p>
    <w:p w:rsidR="004E15F0" w:rsidRDefault="004E15F0" w:rsidP="004E15F0">
      <w:pPr>
        <w:pStyle w:val="af6"/>
        <w:spacing w:after="0"/>
        <w:ind w:firstLine="851"/>
        <w:jc w:val="both"/>
        <w:rPr>
          <w:rFonts w:ascii="Times New Roman" w:hAnsi="Times New Roman" w:cs="Times New Roman"/>
          <w:sz w:val="28"/>
          <w:szCs w:val="28"/>
        </w:rPr>
      </w:pPr>
      <w:r w:rsidRPr="003A30BF">
        <w:rPr>
          <w:rFonts w:ascii="Times New Roman" w:hAnsi="Times New Roman" w:cs="Times New Roman"/>
          <w:sz w:val="28"/>
          <w:szCs w:val="28"/>
        </w:rPr>
        <w:t xml:space="preserve">- </w:t>
      </w:r>
      <w:proofErr w:type="gramStart"/>
      <w:r w:rsidRPr="003A30BF">
        <w:rPr>
          <w:rFonts w:ascii="Times New Roman" w:hAnsi="Times New Roman" w:cs="Times New Roman"/>
          <w:sz w:val="28"/>
          <w:szCs w:val="28"/>
        </w:rPr>
        <w:t>складировании</w:t>
      </w:r>
      <w:proofErr w:type="gramEnd"/>
      <w:r w:rsidRPr="003A30BF">
        <w:rPr>
          <w:rFonts w:ascii="Times New Roman" w:hAnsi="Times New Roman" w:cs="Times New Roman"/>
          <w:sz w:val="28"/>
          <w:szCs w:val="28"/>
        </w:rPr>
        <w:t xml:space="preserve"> и захоронении промышленных, бытовых биологических и пр. отходов, ядохимикатов.</w:t>
      </w:r>
    </w:p>
    <w:p w:rsidR="00803ECD" w:rsidRDefault="00803ECD" w:rsidP="005C3704">
      <w:pPr>
        <w:pStyle w:val="3a"/>
        <w:spacing w:before="240" w:line="276" w:lineRule="auto"/>
        <w:ind w:right="-5" w:firstLine="851"/>
        <w:jc w:val="both"/>
        <w:rPr>
          <w:rFonts w:ascii="Times New Roman" w:hAnsi="Times New Roman" w:cs="Times New Roman"/>
          <w:bCs/>
          <w:sz w:val="28"/>
          <w:szCs w:val="28"/>
        </w:rPr>
      </w:pPr>
      <w:r>
        <w:rPr>
          <w:rFonts w:ascii="Times New Roman" w:hAnsi="Times New Roman" w:cs="Times New Roman"/>
          <w:bCs/>
          <w:sz w:val="28"/>
          <w:szCs w:val="28"/>
        </w:rPr>
        <w:t xml:space="preserve">В генеральном плане показаны земли находящиеся </w:t>
      </w:r>
      <w:proofErr w:type="gramStart"/>
      <w:r>
        <w:rPr>
          <w:rFonts w:ascii="Times New Roman" w:hAnsi="Times New Roman" w:cs="Times New Roman"/>
          <w:bCs/>
          <w:sz w:val="28"/>
          <w:szCs w:val="28"/>
        </w:rPr>
        <w:t>в</w:t>
      </w:r>
      <w:proofErr w:type="gramEnd"/>
      <w:r>
        <w:rPr>
          <w:rFonts w:ascii="Times New Roman" w:hAnsi="Times New Roman" w:cs="Times New Roman"/>
          <w:bCs/>
          <w:sz w:val="28"/>
          <w:szCs w:val="28"/>
        </w:rPr>
        <w:t xml:space="preserve"> </w:t>
      </w:r>
      <w:proofErr w:type="gramStart"/>
      <w:r>
        <w:rPr>
          <w:rFonts w:ascii="Times New Roman" w:hAnsi="Times New Roman" w:cs="Times New Roman"/>
          <w:bCs/>
          <w:sz w:val="28"/>
          <w:szCs w:val="28"/>
        </w:rPr>
        <w:t>водоохраной</w:t>
      </w:r>
      <w:proofErr w:type="gramEnd"/>
      <w:r>
        <w:rPr>
          <w:rFonts w:ascii="Times New Roman" w:hAnsi="Times New Roman" w:cs="Times New Roman"/>
          <w:bCs/>
          <w:sz w:val="28"/>
          <w:szCs w:val="28"/>
        </w:rPr>
        <w:t xml:space="preserve"> зоне, в том числе жилая застройка. Генеральным планом предлагается организация ливневой и сточной канализации в первую очередь застройки расположенной </w:t>
      </w:r>
      <w:proofErr w:type="gramStart"/>
      <w:r>
        <w:rPr>
          <w:rFonts w:ascii="Times New Roman" w:hAnsi="Times New Roman" w:cs="Times New Roman"/>
          <w:bCs/>
          <w:sz w:val="28"/>
          <w:szCs w:val="28"/>
        </w:rPr>
        <w:t>в</w:t>
      </w:r>
      <w:proofErr w:type="gramEnd"/>
      <w:r>
        <w:rPr>
          <w:rFonts w:ascii="Times New Roman" w:hAnsi="Times New Roman" w:cs="Times New Roman"/>
          <w:bCs/>
          <w:sz w:val="28"/>
          <w:szCs w:val="28"/>
        </w:rPr>
        <w:t xml:space="preserve"> </w:t>
      </w:r>
      <w:proofErr w:type="gramStart"/>
      <w:r>
        <w:rPr>
          <w:rFonts w:ascii="Times New Roman" w:hAnsi="Times New Roman" w:cs="Times New Roman"/>
          <w:bCs/>
          <w:sz w:val="28"/>
          <w:szCs w:val="28"/>
        </w:rPr>
        <w:t>водоохраной</w:t>
      </w:r>
      <w:proofErr w:type="gramEnd"/>
      <w:r>
        <w:rPr>
          <w:rFonts w:ascii="Times New Roman" w:hAnsi="Times New Roman" w:cs="Times New Roman"/>
          <w:bCs/>
          <w:sz w:val="28"/>
          <w:szCs w:val="28"/>
        </w:rPr>
        <w:t xml:space="preserve"> зоне.</w:t>
      </w:r>
    </w:p>
    <w:p w:rsidR="004E15F0" w:rsidRDefault="004E15F0" w:rsidP="005C3704">
      <w:pPr>
        <w:spacing w:before="240"/>
        <w:ind w:firstLine="851"/>
        <w:jc w:val="both"/>
        <w:rPr>
          <w:rFonts w:ascii="Times New Roman" w:hAnsi="Times New Roman" w:cs="Times New Roman"/>
          <w:sz w:val="28"/>
          <w:szCs w:val="28"/>
        </w:rPr>
      </w:pPr>
      <w:r w:rsidRPr="003A30BF">
        <w:rPr>
          <w:rFonts w:ascii="Times New Roman" w:hAnsi="Times New Roman" w:cs="Times New Roman"/>
          <w:sz w:val="28"/>
          <w:szCs w:val="28"/>
        </w:rPr>
        <w:t>Приведенный состав инженерных мероприятий разработан в объеме, необходимом для  обоснования  планировочных  решений  и  подлежит  уточнению  на  последующих стадиях проектирования.</w:t>
      </w:r>
    </w:p>
    <w:p w:rsidR="003D3FD7" w:rsidRDefault="003D3FD7" w:rsidP="005C3704">
      <w:pPr>
        <w:spacing w:before="240"/>
        <w:ind w:firstLine="851"/>
        <w:jc w:val="both"/>
        <w:rPr>
          <w:rFonts w:ascii="Times New Roman" w:hAnsi="Times New Roman" w:cs="Times New Roman"/>
          <w:sz w:val="28"/>
          <w:szCs w:val="28"/>
        </w:rPr>
      </w:pPr>
    </w:p>
    <w:p w:rsidR="003D3FD7" w:rsidRDefault="003D3FD7" w:rsidP="005C3704">
      <w:pPr>
        <w:spacing w:before="240"/>
        <w:ind w:firstLine="851"/>
        <w:jc w:val="both"/>
        <w:rPr>
          <w:rFonts w:ascii="Times New Roman" w:hAnsi="Times New Roman" w:cs="Times New Roman"/>
          <w:sz w:val="28"/>
          <w:szCs w:val="28"/>
        </w:rPr>
      </w:pPr>
    </w:p>
    <w:p w:rsidR="003D3FD7" w:rsidRDefault="003D3FD7" w:rsidP="005C3704">
      <w:pPr>
        <w:spacing w:before="240"/>
        <w:ind w:firstLine="851"/>
        <w:jc w:val="both"/>
        <w:rPr>
          <w:rFonts w:ascii="Times New Roman" w:hAnsi="Times New Roman" w:cs="Times New Roman"/>
          <w:sz w:val="28"/>
          <w:szCs w:val="28"/>
        </w:rPr>
      </w:pPr>
    </w:p>
    <w:p w:rsidR="003D3FD7" w:rsidRDefault="003D3FD7" w:rsidP="005C3704">
      <w:pPr>
        <w:spacing w:before="240"/>
        <w:ind w:firstLine="851"/>
        <w:jc w:val="both"/>
        <w:rPr>
          <w:rFonts w:ascii="Times New Roman" w:hAnsi="Times New Roman" w:cs="Times New Roman"/>
          <w:sz w:val="28"/>
          <w:szCs w:val="28"/>
        </w:rPr>
      </w:pPr>
    </w:p>
    <w:p w:rsidR="00C277E5" w:rsidRPr="00AD0385" w:rsidRDefault="00C277E5" w:rsidP="00132D1C">
      <w:pPr>
        <w:pStyle w:val="2"/>
        <w:keepNext w:val="0"/>
        <w:widowControl w:val="0"/>
        <w:jc w:val="both"/>
      </w:pPr>
      <w:bookmarkStart w:id="89" w:name="_Toc335921134"/>
      <w:bookmarkStart w:id="90" w:name="_Toc374610493"/>
      <w:r>
        <w:lastRenderedPageBreak/>
        <w:t>3.</w:t>
      </w:r>
      <w:r w:rsidRPr="00B33E5A">
        <w:t>1</w:t>
      </w:r>
      <w:r>
        <w:t>1</w:t>
      </w:r>
      <w:r w:rsidRPr="00B33E5A">
        <w:t xml:space="preserve"> ИНЖЕНЕРНАЯ  ИНФРАСТРУКТУРА</w:t>
      </w:r>
      <w:bookmarkEnd w:id="89"/>
      <w:bookmarkEnd w:id="90"/>
    </w:p>
    <w:p w:rsidR="00C277E5" w:rsidRDefault="00C277E5" w:rsidP="0094730D">
      <w:pPr>
        <w:pStyle w:val="2"/>
        <w:keepNext w:val="0"/>
        <w:widowControl w:val="0"/>
        <w:spacing w:before="0"/>
      </w:pPr>
      <w:bookmarkStart w:id="91" w:name="_Toc335921135"/>
      <w:bookmarkStart w:id="92" w:name="_Toc374610494"/>
      <w:r>
        <w:t>3.</w:t>
      </w:r>
      <w:r w:rsidRPr="00B33E5A">
        <w:t>1</w:t>
      </w:r>
      <w:r>
        <w:t>1</w:t>
      </w:r>
      <w:r w:rsidRPr="00B33E5A">
        <w:t>.1 Водоснабжение</w:t>
      </w:r>
      <w:bookmarkEnd w:id="91"/>
      <w:bookmarkEnd w:id="92"/>
    </w:p>
    <w:p w:rsidR="005C3704" w:rsidRPr="00B33E5A" w:rsidRDefault="005C3704" w:rsidP="005C3704">
      <w:pPr>
        <w:pStyle w:val="Standard"/>
        <w:suppressAutoHyphens w:val="0"/>
        <w:spacing w:after="60" w:line="276" w:lineRule="auto"/>
        <w:ind w:right="284"/>
        <w:jc w:val="both"/>
        <w:rPr>
          <w:rFonts w:cs="Times New Roman"/>
          <w:b/>
          <w:bCs/>
          <w:i/>
          <w:sz w:val="28"/>
          <w:szCs w:val="28"/>
          <w:u w:val="single"/>
        </w:rPr>
      </w:pPr>
      <w:r w:rsidRPr="00B33E5A">
        <w:rPr>
          <w:rFonts w:cs="Times New Roman"/>
          <w:b/>
          <w:bCs/>
          <w:i/>
          <w:sz w:val="28"/>
          <w:szCs w:val="28"/>
          <w:u w:val="single"/>
        </w:rPr>
        <w:t>Существующее положение</w:t>
      </w:r>
    </w:p>
    <w:p w:rsidR="005C3704" w:rsidRPr="005C3704" w:rsidRDefault="005C3704" w:rsidP="005C3704">
      <w:pPr>
        <w:pStyle w:val="ab"/>
        <w:widowControl w:val="0"/>
        <w:spacing w:after="60" w:line="276" w:lineRule="auto"/>
        <w:ind w:left="0" w:firstLine="851"/>
      </w:pPr>
      <w:r w:rsidRPr="005C3704">
        <w:t xml:space="preserve">Населённые пункты Калининского сельсовета имеют централизованную систему водоснабжения. Часть жителей существующей застройки имеют вводы водопровода в дома, часть населения, проживающего в индивидуальной застройке, пользуются водоразборными колонками, установленными на </w:t>
      </w:r>
      <w:proofErr w:type="spellStart"/>
      <w:r w:rsidRPr="005C3704">
        <w:t>водосети</w:t>
      </w:r>
      <w:proofErr w:type="spellEnd"/>
      <w:r w:rsidRPr="005C3704">
        <w:t>.</w:t>
      </w:r>
    </w:p>
    <w:p w:rsidR="005C3704" w:rsidRPr="005C3704" w:rsidRDefault="005C3704" w:rsidP="005C3704">
      <w:pPr>
        <w:spacing w:after="0"/>
        <w:ind w:firstLine="851"/>
        <w:jc w:val="both"/>
        <w:rPr>
          <w:rFonts w:ascii="Times New Roman" w:hAnsi="Times New Roman" w:cs="Times New Roman"/>
          <w:sz w:val="28"/>
          <w:szCs w:val="28"/>
        </w:rPr>
      </w:pPr>
      <w:r w:rsidRPr="005C3704">
        <w:rPr>
          <w:rFonts w:ascii="Times New Roman" w:hAnsi="Times New Roman" w:cs="Times New Roman"/>
          <w:sz w:val="28"/>
          <w:szCs w:val="28"/>
        </w:rPr>
        <w:t>Источником водоснабжения жилой и общественной застройки сел служат подземные воды. Водоснабжение осуществляется от скважин расположенных в границах населенных пунктов</w:t>
      </w:r>
      <w:r>
        <w:rPr>
          <w:rFonts w:ascii="Times New Roman" w:hAnsi="Times New Roman" w:cs="Times New Roman"/>
          <w:sz w:val="28"/>
          <w:szCs w:val="28"/>
        </w:rPr>
        <w:t>: в пос. Калинин – 2 скважины и по одной скважине в остальных населенных пунктах. Производительность каждой скважины составляет – 0.</w:t>
      </w:r>
      <w:r w:rsidRPr="005C3704">
        <w:rPr>
          <w:rFonts w:ascii="Times New Roman" w:hAnsi="Times New Roman" w:cs="Times New Roman"/>
          <w:sz w:val="28"/>
          <w:szCs w:val="28"/>
        </w:rPr>
        <w:t>6 тыс. м</w:t>
      </w:r>
      <w:r w:rsidRPr="005C3704">
        <w:rPr>
          <w:rFonts w:ascii="Times New Roman" w:hAnsi="Times New Roman" w:cs="Times New Roman"/>
          <w:sz w:val="28"/>
          <w:szCs w:val="28"/>
          <w:vertAlign w:val="superscript"/>
        </w:rPr>
        <w:t>3</w:t>
      </w:r>
      <w:r w:rsidRPr="005C3704">
        <w:rPr>
          <w:rFonts w:ascii="Times New Roman" w:hAnsi="Times New Roman" w:cs="Times New Roman"/>
          <w:sz w:val="28"/>
          <w:szCs w:val="28"/>
        </w:rPr>
        <w:t>/</w:t>
      </w:r>
      <w:proofErr w:type="spellStart"/>
      <w:r w:rsidRPr="005C3704">
        <w:rPr>
          <w:rFonts w:ascii="Times New Roman" w:hAnsi="Times New Roman" w:cs="Times New Roman"/>
          <w:sz w:val="28"/>
          <w:szCs w:val="28"/>
        </w:rPr>
        <w:t>сут</w:t>
      </w:r>
      <w:proofErr w:type="spellEnd"/>
      <w:r w:rsidRPr="005C3704">
        <w:rPr>
          <w:rFonts w:ascii="Times New Roman" w:hAnsi="Times New Roman" w:cs="Times New Roman"/>
          <w:sz w:val="28"/>
          <w:szCs w:val="28"/>
        </w:rPr>
        <w:t>. Кроме того на территориях животноводческих комплексов имеются собственные водозаборные скважины, для производственных нужд.</w:t>
      </w:r>
    </w:p>
    <w:p w:rsidR="005C3704" w:rsidRPr="005C3704" w:rsidRDefault="005C3704" w:rsidP="005C3704">
      <w:pPr>
        <w:spacing w:after="0"/>
        <w:ind w:firstLine="851"/>
        <w:jc w:val="both"/>
        <w:rPr>
          <w:rFonts w:ascii="Times New Roman" w:hAnsi="Times New Roman" w:cs="Times New Roman"/>
          <w:sz w:val="28"/>
          <w:szCs w:val="28"/>
        </w:rPr>
      </w:pPr>
      <w:r w:rsidRPr="005C3704">
        <w:rPr>
          <w:rFonts w:ascii="Times New Roman" w:hAnsi="Times New Roman" w:cs="Times New Roman"/>
          <w:sz w:val="28"/>
          <w:szCs w:val="28"/>
        </w:rPr>
        <w:t>Расположение существующих водозаборов и водопровода показано на карте планируемого размещения объектов местного значения.</w:t>
      </w:r>
    </w:p>
    <w:p w:rsidR="005C3704" w:rsidRPr="005C3704" w:rsidRDefault="005C3704" w:rsidP="005C3704">
      <w:pPr>
        <w:spacing w:before="240" w:after="0" w:line="240" w:lineRule="auto"/>
        <w:ind w:firstLine="851"/>
        <w:rPr>
          <w:rFonts w:ascii="Times New Roman" w:hAnsi="Times New Roman" w:cs="Times New Roman"/>
          <w:i/>
          <w:sz w:val="20"/>
          <w:szCs w:val="20"/>
          <w:lang w:eastAsia="ru-RU"/>
        </w:rPr>
      </w:pPr>
      <w:r w:rsidRPr="005C3704">
        <w:rPr>
          <w:rFonts w:ascii="Times New Roman" w:hAnsi="Times New Roman" w:cs="Times New Roman"/>
          <w:i/>
          <w:sz w:val="28"/>
          <w:szCs w:val="28"/>
          <w:lang w:eastAsia="ru-RU"/>
        </w:rPr>
        <w:t>Таблица 3.11.1 Данные по водоснабжению МО Калининский сельсовет.</w:t>
      </w:r>
    </w:p>
    <w:p w:rsidR="005C3704" w:rsidRPr="005C3704" w:rsidRDefault="005C3704" w:rsidP="005C3704">
      <w:pPr>
        <w:spacing w:after="0" w:line="240" w:lineRule="auto"/>
        <w:jc w:val="right"/>
        <w:rPr>
          <w:rFonts w:ascii="Times New Roman" w:hAnsi="Times New Roman" w:cs="Times New Roman"/>
          <w:sz w:val="20"/>
          <w:szCs w:val="20"/>
          <w:lang w:eastAsia="ru-RU"/>
        </w:rPr>
      </w:pPr>
      <w:r w:rsidRPr="005C3704">
        <w:rPr>
          <w:rFonts w:ascii="Times New Roman" w:hAnsi="Times New Roman" w:cs="Times New Roman"/>
          <w:sz w:val="20"/>
          <w:szCs w:val="20"/>
          <w:lang w:eastAsia="ru-RU"/>
        </w:rPr>
        <w:t xml:space="preserve"> </w:t>
      </w:r>
    </w:p>
    <w:tbl>
      <w:tblPr>
        <w:tblStyle w:val="62"/>
        <w:tblW w:w="10022" w:type="dxa"/>
        <w:tblInd w:w="-176" w:type="dxa"/>
        <w:tblLook w:val="01E0" w:firstRow="1" w:lastRow="1" w:firstColumn="1" w:lastColumn="1" w:noHBand="0" w:noVBand="0"/>
      </w:tblPr>
      <w:tblGrid>
        <w:gridCol w:w="710"/>
        <w:gridCol w:w="4597"/>
        <w:gridCol w:w="1626"/>
        <w:gridCol w:w="3089"/>
      </w:tblGrid>
      <w:tr w:rsidR="005C3704" w:rsidRPr="005C3704" w:rsidTr="005C3704">
        <w:trPr>
          <w:trHeight w:val="485"/>
        </w:trPr>
        <w:tc>
          <w:tcPr>
            <w:tcW w:w="710" w:type="dxa"/>
          </w:tcPr>
          <w:p w:rsidR="005C3704" w:rsidRDefault="005C3704" w:rsidP="005C3704">
            <w:pPr>
              <w:spacing w:after="0" w:line="240" w:lineRule="auto"/>
              <w:ind w:left="34" w:right="-243"/>
              <w:rPr>
                <w:b/>
                <w:sz w:val="24"/>
                <w:szCs w:val="24"/>
                <w:lang w:eastAsia="ru-RU"/>
              </w:rPr>
            </w:pPr>
            <w:r w:rsidRPr="005C3704">
              <w:rPr>
                <w:b/>
                <w:sz w:val="24"/>
                <w:szCs w:val="24"/>
                <w:lang w:eastAsia="ru-RU"/>
              </w:rPr>
              <w:t>№</w:t>
            </w:r>
          </w:p>
          <w:p w:rsidR="005C3704" w:rsidRPr="005C3704" w:rsidRDefault="005C3704" w:rsidP="005C3704">
            <w:pPr>
              <w:spacing w:after="0" w:line="240" w:lineRule="auto"/>
              <w:ind w:left="34" w:right="-243"/>
              <w:rPr>
                <w:b/>
                <w:sz w:val="24"/>
                <w:szCs w:val="24"/>
                <w:lang w:eastAsia="ru-RU"/>
              </w:rPr>
            </w:pPr>
            <w:proofErr w:type="gramStart"/>
            <w:r w:rsidRPr="005C3704">
              <w:rPr>
                <w:b/>
                <w:sz w:val="24"/>
                <w:szCs w:val="24"/>
                <w:lang w:eastAsia="ru-RU"/>
              </w:rPr>
              <w:t>п</w:t>
            </w:r>
            <w:proofErr w:type="gramEnd"/>
            <w:r w:rsidRPr="005C3704">
              <w:rPr>
                <w:b/>
                <w:sz w:val="24"/>
                <w:szCs w:val="24"/>
                <w:lang w:eastAsia="ru-RU"/>
              </w:rPr>
              <w:t>/п</w:t>
            </w:r>
          </w:p>
        </w:tc>
        <w:tc>
          <w:tcPr>
            <w:tcW w:w="4597" w:type="dxa"/>
          </w:tcPr>
          <w:p w:rsidR="005C3704" w:rsidRPr="005C3704" w:rsidRDefault="005C3704" w:rsidP="005C3704">
            <w:pPr>
              <w:spacing w:after="0" w:line="240" w:lineRule="auto"/>
              <w:ind w:right="-243"/>
              <w:rPr>
                <w:b/>
                <w:sz w:val="24"/>
                <w:szCs w:val="24"/>
                <w:lang w:eastAsia="ru-RU"/>
              </w:rPr>
            </w:pPr>
            <w:r w:rsidRPr="005C3704">
              <w:rPr>
                <w:b/>
                <w:sz w:val="24"/>
                <w:szCs w:val="24"/>
                <w:lang w:eastAsia="ru-RU"/>
              </w:rPr>
              <w:t>Наименование</w:t>
            </w:r>
          </w:p>
        </w:tc>
        <w:tc>
          <w:tcPr>
            <w:tcW w:w="1626" w:type="dxa"/>
          </w:tcPr>
          <w:p w:rsidR="005C3704" w:rsidRPr="005C3704" w:rsidRDefault="005C3704" w:rsidP="005C3704">
            <w:pPr>
              <w:spacing w:after="0" w:line="240" w:lineRule="auto"/>
              <w:ind w:left="-28" w:right="-243"/>
              <w:rPr>
                <w:b/>
                <w:sz w:val="24"/>
                <w:szCs w:val="24"/>
                <w:lang w:eastAsia="ru-RU"/>
              </w:rPr>
            </w:pPr>
            <w:r w:rsidRPr="005C3704">
              <w:rPr>
                <w:b/>
                <w:sz w:val="24"/>
                <w:szCs w:val="24"/>
                <w:lang w:eastAsia="ru-RU"/>
              </w:rPr>
              <w:t>ед. изм.</w:t>
            </w:r>
          </w:p>
        </w:tc>
        <w:tc>
          <w:tcPr>
            <w:tcW w:w="3089" w:type="dxa"/>
          </w:tcPr>
          <w:p w:rsidR="005C3704" w:rsidRPr="005C3704" w:rsidRDefault="005C3704" w:rsidP="005C3704">
            <w:pPr>
              <w:spacing w:after="0" w:line="240" w:lineRule="auto"/>
              <w:ind w:right="-243"/>
              <w:rPr>
                <w:b/>
                <w:sz w:val="24"/>
                <w:szCs w:val="24"/>
                <w:lang w:eastAsia="ru-RU"/>
              </w:rPr>
            </w:pPr>
            <w:r w:rsidRPr="005C3704">
              <w:rPr>
                <w:b/>
                <w:sz w:val="24"/>
                <w:szCs w:val="24"/>
                <w:lang w:eastAsia="ru-RU"/>
              </w:rPr>
              <w:t>Современное состояние</w:t>
            </w:r>
          </w:p>
        </w:tc>
      </w:tr>
      <w:tr w:rsidR="005C3704" w:rsidRPr="005C3704" w:rsidTr="005C3704">
        <w:trPr>
          <w:trHeight w:val="377"/>
        </w:trPr>
        <w:tc>
          <w:tcPr>
            <w:tcW w:w="710" w:type="dxa"/>
          </w:tcPr>
          <w:p w:rsidR="005C3704" w:rsidRPr="005C3704" w:rsidRDefault="005C3704" w:rsidP="005C3704">
            <w:pPr>
              <w:spacing w:after="0" w:line="240" w:lineRule="auto"/>
              <w:ind w:left="34" w:right="-243"/>
              <w:rPr>
                <w:sz w:val="24"/>
                <w:szCs w:val="24"/>
                <w:lang w:eastAsia="ru-RU"/>
              </w:rPr>
            </w:pPr>
            <w:r w:rsidRPr="005C3704">
              <w:rPr>
                <w:sz w:val="24"/>
                <w:szCs w:val="24"/>
                <w:lang w:eastAsia="ru-RU"/>
              </w:rPr>
              <w:t>1</w:t>
            </w:r>
          </w:p>
        </w:tc>
        <w:tc>
          <w:tcPr>
            <w:tcW w:w="4597" w:type="dxa"/>
          </w:tcPr>
          <w:p w:rsidR="005C3704" w:rsidRPr="005C3704" w:rsidRDefault="005C3704" w:rsidP="005C3704">
            <w:pPr>
              <w:spacing w:after="0" w:line="240" w:lineRule="auto"/>
              <w:ind w:right="-243"/>
              <w:rPr>
                <w:sz w:val="24"/>
                <w:szCs w:val="24"/>
                <w:lang w:eastAsia="ru-RU"/>
              </w:rPr>
            </w:pPr>
            <w:r w:rsidRPr="005C3704">
              <w:rPr>
                <w:sz w:val="24"/>
                <w:szCs w:val="24"/>
                <w:lang w:eastAsia="ru-RU"/>
              </w:rPr>
              <w:t>Водоснабжение</w:t>
            </w:r>
          </w:p>
        </w:tc>
        <w:tc>
          <w:tcPr>
            <w:tcW w:w="1626" w:type="dxa"/>
          </w:tcPr>
          <w:p w:rsidR="005C3704" w:rsidRPr="005C3704" w:rsidRDefault="005C3704" w:rsidP="005C3704">
            <w:pPr>
              <w:spacing w:after="0" w:line="240" w:lineRule="auto"/>
              <w:ind w:left="-28" w:right="-243"/>
              <w:rPr>
                <w:sz w:val="24"/>
                <w:szCs w:val="24"/>
                <w:lang w:eastAsia="ru-RU"/>
              </w:rPr>
            </w:pPr>
          </w:p>
        </w:tc>
        <w:tc>
          <w:tcPr>
            <w:tcW w:w="3089" w:type="dxa"/>
          </w:tcPr>
          <w:p w:rsidR="005C3704" w:rsidRPr="005C3704" w:rsidRDefault="005C3704" w:rsidP="005C3704">
            <w:pPr>
              <w:spacing w:after="0" w:line="240" w:lineRule="auto"/>
              <w:ind w:right="-243"/>
              <w:rPr>
                <w:sz w:val="24"/>
                <w:szCs w:val="24"/>
                <w:lang w:eastAsia="ru-RU"/>
              </w:rPr>
            </w:pPr>
          </w:p>
        </w:tc>
      </w:tr>
      <w:tr w:rsidR="00A23670" w:rsidRPr="005C3704" w:rsidTr="005C3704">
        <w:trPr>
          <w:trHeight w:val="377"/>
        </w:trPr>
        <w:tc>
          <w:tcPr>
            <w:tcW w:w="710" w:type="dxa"/>
            <w:vMerge w:val="restart"/>
          </w:tcPr>
          <w:p w:rsidR="00A23670" w:rsidRPr="005C3704" w:rsidRDefault="00A23670" w:rsidP="005C3704">
            <w:pPr>
              <w:spacing w:after="0" w:line="240" w:lineRule="auto"/>
              <w:ind w:left="34" w:right="-243"/>
              <w:rPr>
                <w:sz w:val="24"/>
                <w:szCs w:val="24"/>
                <w:lang w:eastAsia="ru-RU"/>
              </w:rPr>
            </w:pPr>
            <w:r w:rsidRPr="005C3704">
              <w:rPr>
                <w:sz w:val="24"/>
                <w:szCs w:val="24"/>
                <w:lang w:eastAsia="ru-RU"/>
              </w:rPr>
              <w:t>1.1</w:t>
            </w:r>
          </w:p>
        </w:tc>
        <w:tc>
          <w:tcPr>
            <w:tcW w:w="4597" w:type="dxa"/>
          </w:tcPr>
          <w:p w:rsidR="00A23670" w:rsidRPr="005C3704" w:rsidRDefault="00A23670" w:rsidP="005C3704">
            <w:pPr>
              <w:spacing w:after="0" w:line="240" w:lineRule="auto"/>
              <w:ind w:right="-243"/>
              <w:rPr>
                <w:sz w:val="24"/>
                <w:szCs w:val="24"/>
                <w:lang w:eastAsia="ru-RU"/>
              </w:rPr>
            </w:pPr>
            <w:r w:rsidRPr="005C3704">
              <w:rPr>
                <w:sz w:val="24"/>
                <w:szCs w:val="24"/>
                <w:lang w:eastAsia="ru-RU"/>
              </w:rPr>
              <w:t>Водопотребление-Всего</w:t>
            </w:r>
          </w:p>
        </w:tc>
        <w:tc>
          <w:tcPr>
            <w:tcW w:w="1626" w:type="dxa"/>
          </w:tcPr>
          <w:p w:rsidR="00A23670" w:rsidRPr="005C3704" w:rsidRDefault="00A23670" w:rsidP="005C3704">
            <w:pPr>
              <w:spacing w:after="0" w:line="240" w:lineRule="auto"/>
              <w:ind w:left="-28" w:right="-243"/>
              <w:rPr>
                <w:sz w:val="24"/>
                <w:szCs w:val="24"/>
                <w:lang w:eastAsia="ru-RU"/>
              </w:rPr>
            </w:pPr>
            <w:r w:rsidRPr="005C3704">
              <w:rPr>
                <w:sz w:val="24"/>
                <w:szCs w:val="24"/>
                <w:lang w:eastAsia="ru-RU"/>
              </w:rPr>
              <w:t>тыс. м</w:t>
            </w:r>
            <w:r w:rsidRPr="005C3704">
              <w:rPr>
                <w:sz w:val="24"/>
                <w:szCs w:val="24"/>
                <w:vertAlign w:val="superscript"/>
                <w:lang w:eastAsia="ru-RU"/>
              </w:rPr>
              <w:t>3</w:t>
            </w:r>
            <w:r w:rsidRPr="005C3704">
              <w:rPr>
                <w:sz w:val="24"/>
                <w:szCs w:val="24"/>
                <w:lang w:eastAsia="ru-RU"/>
              </w:rPr>
              <w:t>/</w:t>
            </w:r>
            <w:proofErr w:type="spellStart"/>
            <w:r w:rsidRPr="005C3704">
              <w:rPr>
                <w:sz w:val="24"/>
                <w:szCs w:val="24"/>
                <w:lang w:eastAsia="ru-RU"/>
              </w:rPr>
              <w:t>сут</w:t>
            </w:r>
            <w:proofErr w:type="spellEnd"/>
            <w:r w:rsidRPr="005C3704">
              <w:rPr>
                <w:sz w:val="24"/>
                <w:szCs w:val="24"/>
                <w:lang w:eastAsia="ru-RU"/>
              </w:rPr>
              <w:t>.</w:t>
            </w:r>
          </w:p>
        </w:tc>
        <w:tc>
          <w:tcPr>
            <w:tcW w:w="3089" w:type="dxa"/>
          </w:tcPr>
          <w:p w:rsidR="00A23670" w:rsidRPr="005C3704" w:rsidRDefault="00A23670" w:rsidP="005C3704">
            <w:pPr>
              <w:spacing w:after="0" w:line="240" w:lineRule="auto"/>
              <w:ind w:right="-243"/>
              <w:rPr>
                <w:sz w:val="24"/>
                <w:szCs w:val="24"/>
                <w:lang w:eastAsia="ru-RU"/>
              </w:rPr>
            </w:pPr>
            <w:r w:rsidRPr="005C3704">
              <w:rPr>
                <w:sz w:val="24"/>
                <w:szCs w:val="24"/>
                <w:lang w:eastAsia="ru-RU"/>
              </w:rPr>
              <w:t>0,40</w:t>
            </w:r>
          </w:p>
        </w:tc>
      </w:tr>
      <w:tr w:rsidR="00A23670" w:rsidRPr="005C3704" w:rsidTr="005C3704">
        <w:trPr>
          <w:trHeight w:val="377"/>
        </w:trPr>
        <w:tc>
          <w:tcPr>
            <w:tcW w:w="710" w:type="dxa"/>
            <w:vMerge/>
          </w:tcPr>
          <w:p w:rsidR="00A23670" w:rsidRPr="005C3704" w:rsidRDefault="00A23670" w:rsidP="005C3704">
            <w:pPr>
              <w:spacing w:after="0" w:line="240" w:lineRule="auto"/>
              <w:ind w:left="34" w:right="-243"/>
              <w:rPr>
                <w:sz w:val="24"/>
                <w:szCs w:val="24"/>
                <w:lang w:eastAsia="ru-RU"/>
              </w:rPr>
            </w:pPr>
          </w:p>
        </w:tc>
        <w:tc>
          <w:tcPr>
            <w:tcW w:w="4597" w:type="dxa"/>
          </w:tcPr>
          <w:p w:rsidR="00A23670" w:rsidRPr="005C3704" w:rsidRDefault="00A23670" w:rsidP="005C3704">
            <w:pPr>
              <w:spacing w:after="0" w:line="240" w:lineRule="auto"/>
              <w:ind w:right="-243"/>
              <w:rPr>
                <w:sz w:val="24"/>
                <w:szCs w:val="24"/>
                <w:lang w:eastAsia="ru-RU"/>
              </w:rPr>
            </w:pPr>
            <w:r w:rsidRPr="005C3704">
              <w:rPr>
                <w:sz w:val="24"/>
                <w:szCs w:val="24"/>
                <w:lang w:eastAsia="ru-RU"/>
              </w:rPr>
              <w:t>-хозяйственно-питьевые нужды</w:t>
            </w:r>
          </w:p>
        </w:tc>
        <w:tc>
          <w:tcPr>
            <w:tcW w:w="1626" w:type="dxa"/>
          </w:tcPr>
          <w:p w:rsidR="00A23670" w:rsidRPr="005C3704" w:rsidRDefault="00A23670" w:rsidP="005C3704">
            <w:pPr>
              <w:spacing w:after="0" w:line="240" w:lineRule="auto"/>
              <w:ind w:left="-28" w:right="-243"/>
              <w:rPr>
                <w:sz w:val="24"/>
                <w:szCs w:val="24"/>
                <w:lang w:eastAsia="ru-RU"/>
              </w:rPr>
            </w:pPr>
            <w:r w:rsidRPr="005C3704">
              <w:rPr>
                <w:sz w:val="24"/>
                <w:szCs w:val="24"/>
                <w:lang w:eastAsia="ru-RU"/>
              </w:rPr>
              <w:t>тыс. м</w:t>
            </w:r>
            <w:r w:rsidRPr="005C3704">
              <w:rPr>
                <w:sz w:val="24"/>
                <w:szCs w:val="24"/>
                <w:vertAlign w:val="superscript"/>
                <w:lang w:eastAsia="ru-RU"/>
              </w:rPr>
              <w:t>3</w:t>
            </w:r>
            <w:r w:rsidRPr="005C3704">
              <w:rPr>
                <w:sz w:val="24"/>
                <w:szCs w:val="24"/>
                <w:lang w:eastAsia="ru-RU"/>
              </w:rPr>
              <w:t>/</w:t>
            </w:r>
            <w:proofErr w:type="spellStart"/>
            <w:r w:rsidRPr="005C3704">
              <w:rPr>
                <w:sz w:val="24"/>
                <w:szCs w:val="24"/>
                <w:lang w:eastAsia="ru-RU"/>
              </w:rPr>
              <w:t>сут</w:t>
            </w:r>
            <w:proofErr w:type="spellEnd"/>
            <w:r w:rsidRPr="005C3704">
              <w:rPr>
                <w:sz w:val="24"/>
                <w:szCs w:val="24"/>
                <w:lang w:eastAsia="ru-RU"/>
              </w:rPr>
              <w:t>.</w:t>
            </w:r>
          </w:p>
        </w:tc>
        <w:tc>
          <w:tcPr>
            <w:tcW w:w="3089" w:type="dxa"/>
          </w:tcPr>
          <w:p w:rsidR="00A23670" w:rsidRPr="005C3704" w:rsidRDefault="00A23670" w:rsidP="005C3704">
            <w:pPr>
              <w:spacing w:after="0" w:line="240" w:lineRule="auto"/>
              <w:ind w:right="-243"/>
              <w:rPr>
                <w:sz w:val="24"/>
                <w:szCs w:val="24"/>
                <w:lang w:eastAsia="ru-RU"/>
              </w:rPr>
            </w:pPr>
            <w:r w:rsidRPr="005C3704">
              <w:rPr>
                <w:sz w:val="24"/>
                <w:szCs w:val="24"/>
                <w:lang w:eastAsia="ru-RU"/>
              </w:rPr>
              <w:t>0,18</w:t>
            </w:r>
          </w:p>
        </w:tc>
      </w:tr>
      <w:tr w:rsidR="00A23670" w:rsidRPr="005C3704" w:rsidTr="005C3704">
        <w:trPr>
          <w:trHeight w:val="377"/>
        </w:trPr>
        <w:tc>
          <w:tcPr>
            <w:tcW w:w="710" w:type="dxa"/>
            <w:vMerge/>
          </w:tcPr>
          <w:p w:rsidR="00A23670" w:rsidRPr="005C3704" w:rsidRDefault="00A23670" w:rsidP="005C3704">
            <w:pPr>
              <w:spacing w:after="0" w:line="240" w:lineRule="auto"/>
              <w:ind w:left="34" w:right="-243"/>
              <w:rPr>
                <w:sz w:val="24"/>
                <w:szCs w:val="24"/>
                <w:lang w:eastAsia="ru-RU"/>
              </w:rPr>
            </w:pPr>
          </w:p>
        </w:tc>
        <w:tc>
          <w:tcPr>
            <w:tcW w:w="4597" w:type="dxa"/>
          </w:tcPr>
          <w:p w:rsidR="00A23670" w:rsidRPr="005C3704" w:rsidRDefault="00A23670" w:rsidP="005C3704">
            <w:pPr>
              <w:spacing w:after="0" w:line="240" w:lineRule="auto"/>
              <w:ind w:right="-243"/>
              <w:rPr>
                <w:sz w:val="24"/>
                <w:szCs w:val="24"/>
                <w:lang w:eastAsia="ru-RU"/>
              </w:rPr>
            </w:pPr>
            <w:r w:rsidRPr="005C3704">
              <w:rPr>
                <w:sz w:val="24"/>
                <w:szCs w:val="24"/>
                <w:lang w:eastAsia="ru-RU"/>
              </w:rPr>
              <w:t>-% охвата центральным водоснабжением</w:t>
            </w:r>
          </w:p>
        </w:tc>
        <w:tc>
          <w:tcPr>
            <w:tcW w:w="1626" w:type="dxa"/>
          </w:tcPr>
          <w:p w:rsidR="00A23670" w:rsidRPr="005C3704" w:rsidRDefault="00A23670" w:rsidP="005C3704">
            <w:pPr>
              <w:spacing w:after="0" w:line="240" w:lineRule="auto"/>
              <w:ind w:left="-28" w:right="-243"/>
              <w:rPr>
                <w:sz w:val="24"/>
                <w:szCs w:val="24"/>
                <w:lang w:eastAsia="ru-RU"/>
              </w:rPr>
            </w:pPr>
            <w:r w:rsidRPr="005C3704">
              <w:rPr>
                <w:sz w:val="24"/>
                <w:szCs w:val="24"/>
                <w:lang w:eastAsia="ru-RU"/>
              </w:rPr>
              <w:t>%</w:t>
            </w:r>
          </w:p>
        </w:tc>
        <w:tc>
          <w:tcPr>
            <w:tcW w:w="3089" w:type="dxa"/>
          </w:tcPr>
          <w:p w:rsidR="00A23670" w:rsidRPr="005C3704" w:rsidRDefault="00A23670" w:rsidP="005C3704">
            <w:pPr>
              <w:spacing w:after="0" w:line="240" w:lineRule="auto"/>
              <w:ind w:right="-243"/>
              <w:rPr>
                <w:sz w:val="24"/>
                <w:szCs w:val="24"/>
                <w:lang w:eastAsia="ru-RU"/>
              </w:rPr>
            </w:pPr>
            <w:r w:rsidRPr="005C3704">
              <w:rPr>
                <w:sz w:val="24"/>
                <w:szCs w:val="24"/>
                <w:lang w:eastAsia="ru-RU"/>
              </w:rPr>
              <w:t>70</w:t>
            </w:r>
          </w:p>
        </w:tc>
      </w:tr>
      <w:tr w:rsidR="00A23670" w:rsidRPr="005C3704" w:rsidTr="005C3704">
        <w:trPr>
          <w:trHeight w:val="377"/>
        </w:trPr>
        <w:tc>
          <w:tcPr>
            <w:tcW w:w="710" w:type="dxa"/>
            <w:vMerge/>
          </w:tcPr>
          <w:p w:rsidR="00A23670" w:rsidRPr="005C3704" w:rsidRDefault="00A23670" w:rsidP="005C3704">
            <w:pPr>
              <w:spacing w:after="0" w:line="240" w:lineRule="auto"/>
              <w:ind w:left="34" w:right="-243"/>
              <w:rPr>
                <w:sz w:val="24"/>
                <w:szCs w:val="24"/>
                <w:lang w:eastAsia="ru-RU"/>
              </w:rPr>
            </w:pPr>
          </w:p>
        </w:tc>
        <w:tc>
          <w:tcPr>
            <w:tcW w:w="4597" w:type="dxa"/>
          </w:tcPr>
          <w:p w:rsidR="00A23670" w:rsidRPr="005C3704" w:rsidRDefault="00A23670" w:rsidP="005C3704">
            <w:pPr>
              <w:spacing w:after="0" w:line="240" w:lineRule="auto"/>
              <w:ind w:right="-243"/>
              <w:rPr>
                <w:sz w:val="24"/>
                <w:szCs w:val="24"/>
                <w:lang w:eastAsia="ru-RU"/>
              </w:rPr>
            </w:pPr>
            <w:r w:rsidRPr="005C3704">
              <w:rPr>
                <w:sz w:val="24"/>
                <w:szCs w:val="24"/>
                <w:lang w:eastAsia="ru-RU"/>
              </w:rPr>
              <w:t>-количество водоразборных х колонок</w:t>
            </w:r>
          </w:p>
        </w:tc>
        <w:tc>
          <w:tcPr>
            <w:tcW w:w="1626" w:type="dxa"/>
          </w:tcPr>
          <w:p w:rsidR="00A23670" w:rsidRPr="005C3704" w:rsidRDefault="00A23670" w:rsidP="005C3704">
            <w:pPr>
              <w:spacing w:after="0" w:line="240" w:lineRule="auto"/>
              <w:ind w:left="-28" w:right="-243"/>
              <w:rPr>
                <w:sz w:val="24"/>
                <w:szCs w:val="24"/>
                <w:lang w:eastAsia="ru-RU"/>
              </w:rPr>
            </w:pPr>
            <w:r w:rsidRPr="005C3704">
              <w:rPr>
                <w:sz w:val="24"/>
                <w:szCs w:val="24"/>
                <w:lang w:eastAsia="ru-RU"/>
              </w:rPr>
              <w:t>шт.</w:t>
            </w:r>
          </w:p>
        </w:tc>
        <w:tc>
          <w:tcPr>
            <w:tcW w:w="3089" w:type="dxa"/>
          </w:tcPr>
          <w:p w:rsidR="00A23670" w:rsidRPr="005C3704" w:rsidRDefault="00A23670" w:rsidP="005C3704">
            <w:pPr>
              <w:spacing w:after="0" w:line="240" w:lineRule="auto"/>
              <w:ind w:right="-243"/>
              <w:rPr>
                <w:sz w:val="24"/>
                <w:szCs w:val="24"/>
                <w:lang w:eastAsia="ru-RU"/>
              </w:rPr>
            </w:pPr>
            <w:r w:rsidRPr="005C3704">
              <w:rPr>
                <w:sz w:val="24"/>
                <w:szCs w:val="24"/>
                <w:lang w:eastAsia="ru-RU"/>
              </w:rPr>
              <w:t>18</w:t>
            </w:r>
          </w:p>
        </w:tc>
      </w:tr>
      <w:tr w:rsidR="00A23670" w:rsidRPr="005C3704" w:rsidTr="005C3704">
        <w:trPr>
          <w:trHeight w:val="377"/>
        </w:trPr>
        <w:tc>
          <w:tcPr>
            <w:tcW w:w="710" w:type="dxa"/>
            <w:vMerge/>
          </w:tcPr>
          <w:p w:rsidR="00A23670" w:rsidRPr="005C3704" w:rsidRDefault="00A23670" w:rsidP="005C3704">
            <w:pPr>
              <w:spacing w:after="0" w:line="240" w:lineRule="auto"/>
              <w:ind w:left="34" w:right="-243"/>
              <w:rPr>
                <w:sz w:val="24"/>
                <w:szCs w:val="24"/>
                <w:lang w:eastAsia="ru-RU"/>
              </w:rPr>
            </w:pPr>
          </w:p>
        </w:tc>
        <w:tc>
          <w:tcPr>
            <w:tcW w:w="4597" w:type="dxa"/>
          </w:tcPr>
          <w:p w:rsidR="00A23670" w:rsidRPr="005C3704" w:rsidRDefault="00A23670" w:rsidP="005C3704">
            <w:pPr>
              <w:spacing w:after="0" w:line="240" w:lineRule="auto"/>
              <w:ind w:right="-243"/>
              <w:rPr>
                <w:sz w:val="24"/>
                <w:szCs w:val="24"/>
                <w:lang w:eastAsia="ru-RU"/>
              </w:rPr>
            </w:pPr>
            <w:r w:rsidRPr="005C3704">
              <w:rPr>
                <w:sz w:val="24"/>
                <w:szCs w:val="24"/>
                <w:lang w:eastAsia="ru-RU"/>
              </w:rPr>
              <w:t>-производственные нужды</w:t>
            </w:r>
          </w:p>
        </w:tc>
        <w:tc>
          <w:tcPr>
            <w:tcW w:w="1626" w:type="dxa"/>
          </w:tcPr>
          <w:p w:rsidR="00A23670" w:rsidRPr="005C3704" w:rsidRDefault="00A23670" w:rsidP="005C3704">
            <w:pPr>
              <w:spacing w:after="0" w:line="240" w:lineRule="auto"/>
              <w:ind w:left="-28" w:right="-243"/>
              <w:rPr>
                <w:sz w:val="24"/>
                <w:szCs w:val="24"/>
                <w:lang w:eastAsia="ru-RU"/>
              </w:rPr>
            </w:pPr>
            <w:r w:rsidRPr="005C3704">
              <w:rPr>
                <w:sz w:val="24"/>
                <w:szCs w:val="24"/>
                <w:lang w:eastAsia="ru-RU"/>
              </w:rPr>
              <w:t>тыс. м</w:t>
            </w:r>
            <w:r w:rsidRPr="005C3704">
              <w:rPr>
                <w:sz w:val="24"/>
                <w:szCs w:val="24"/>
                <w:vertAlign w:val="superscript"/>
                <w:lang w:eastAsia="ru-RU"/>
              </w:rPr>
              <w:t>3</w:t>
            </w:r>
            <w:r w:rsidRPr="005C3704">
              <w:rPr>
                <w:sz w:val="24"/>
                <w:szCs w:val="24"/>
                <w:lang w:eastAsia="ru-RU"/>
              </w:rPr>
              <w:t>/</w:t>
            </w:r>
            <w:proofErr w:type="spellStart"/>
            <w:r w:rsidRPr="005C3704">
              <w:rPr>
                <w:sz w:val="24"/>
                <w:szCs w:val="24"/>
                <w:lang w:eastAsia="ru-RU"/>
              </w:rPr>
              <w:t>сут</w:t>
            </w:r>
            <w:proofErr w:type="spellEnd"/>
            <w:r w:rsidRPr="005C3704">
              <w:rPr>
                <w:sz w:val="24"/>
                <w:szCs w:val="24"/>
                <w:lang w:eastAsia="ru-RU"/>
              </w:rPr>
              <w:t>.</w:t>
            </w:r>
          </w:p>
        </w:tc>
        <w:tc>
          <w:tcPr>
            <w:tcW w:w="3089" w:type="dxa"/>
          </w:tcPr>
          <w:p w:rsidR="00A23670" w:rsidRPr="005C3704" w:rsidRDefault="00A23670" w:rsidP="005C3704">
            <w:pPr>
              <w:spacing w:after="0" w:line="240" w:lineRule="auto"/>
              <w:ind w:right="-243"/>
              <w:rPr>
                <w:sz w:val="24"/>
                <w:szCs w:val="24"/>
                <w:lang w:eastAsia="ru-RU"/>
              </w:rPr>
            </w:pPr>
            <w:r w:rsidRPr="005C3704">
              <w:rPr>
                <w:sz w:val="24"/>
                <w:szCs w:val="24"/>
                <w:lang w:eastAsia="ru-RU"/>
              </w:rPr>
              <w:t>0,22</w:t>
            </w:r>
          </w:p>
        </w:tc>
      </w:tr>
      <w:tr w:rsidR="00A23670" w:rsidRPr="005C3704" w:rsidTr="005C3704">
        <w:trPr>
          <w:trHeight w:val="377"/>
        </w:trPr>
        <w:tc>
          <w:tcPr>
            <w:tcW w:w="710" w:type="dxa"/>
            <w:vMerge/>
          </w:tcPr>
          <w:p w:rsidR="00A23670" w:rsidRPr="005C3704" w:rsidRDefault="00A23670" w:rsidP="005C3704">
            <w:pPr>
              <w:spacing w:after="0" w:line="240" w:lineRule="auto"/>
              <w:ind w:left="34" w:right="-243"/>
              <w:rPr>
                <w:sz w:val="24"/>
                <w:szCs w:val="24"/>
                <w:lang w:eastAsia="ru-RU"/>
              </w:rPr>
            </w:pPr>
          </w:p>
        </w:tc>
        <w:tc>
          <w:tcPr>
            <w:tcW w:w="4597" w:type="dxa"/>
          </w:tcPr>
          <w:p w:rsidR="00A23670" w:rsidRPr="005C3704" w:rsidRDefault="00A23670" w:rsidP="005C3704">
            <w:pPr>
              <w:spacing w:after="0" w:line="240" w:lineRule="auto"/>
              <w:ind w:right="-243"/>
              <w:rPr>
                <w:sz w:val="24"/>
                <w:szCs w:val="24"/>
                <w:lang w:eastAsia="ru-RU"/>
              </w:rPr>
            </w:pPr>
            <w:r w:rsidRPr="005C3704">
              <w:rPr>
                <w:sz w:val="24"/>
                <w:szCs w:val="24"/>
                <w:lang w:eastAsia="ru-RU"/>
              </w:rPr>
              <w:t>-количество пожарных гидрантов</w:t>
            </w:r>
          </w:p>
        </w:tc>
        <w:tc>
          <w:tcPr>
            <w:tcW w:w="1626" w:type="dxa"/>
          </w:tcPr>
          <w:p w:rsidR="00A23670" w:rsidRPr="005C3704" w:rsidRDefault="00A23670" w:rsidP="005C3704">
            <w:pPr>
              <w:spacing w:after="0" w:line="240" w:lineRule="auto"/>
              <w:ind w:left="-28" w:right="-243"/>
              <w:rPr>
                <w:sz w:val="24"/>
                <w:szCs w:val="24"/>
                <w:lang w:eastAsia="ru-RU"/>
              </w:rPr>
            </w:pPr>
            <w:r w:rsidRPr="005C3704">
              <w:rPr>
                <w:sz w:val="24"/>
                <w:szCs w:val="24"/>
                <w:lang w:eastAsia="ru-RU"/>
              </w:rPr>
              <w:t>шт.</w:t>
            </w:r>
          </w:p>
        </w:tc>
        <w:tc>
          <w:tcPr>
            <w:tcW w:w="3089" w:type="dxa"/>
          </w:tcPr>
          <w:p w:rsidR="00A23670" w:rsidRPr="005C3704" w:rsidRDefault="00A23670" w:rsidP="005C3704">
            <w:pPr>
              <w:spacing w:after="0" w:line="240" w:lineRule="auto"/>
              <w:ind w:right="-243"/>
              <w:rPr>
                <w:sz w:val="24"/>
                <w:szCs w:val="24"/>
                <w:lang w:eastAsia="ru-RU"/>
              </w:rPr>
            </w:pPr>
          </w:p>
        </w:tc>
      </w:tr>
      <w:tr w:rsidR="00A23670" w:rsidRPr="005C3704" w:rsidTr="005C3704">
        <w:trPr>
          <w:trHeight w:val="775"/>
        </w:trPr>
        <w:tc>
          <w:tcPr>
            <w:tcW w:w="710" w:type="dxa"/>
            <w:vMerge w:val="restart"/>
          </w:tcPr>
          <w:p w:rsidR="00A23670" w:rsidRPr="005C3704" w:rsidRDefault="00A23670" w:rsidP="005C3704">
            <w:pPr>
              <w:spacing w:after="0" w:line="240" w:lineRule="auto"/>
              <w:ind w:left="34" w:right="-243"/>
              <w:rPr>
                <w:sz w:val="24"/>
                <w:szCs w:val="24"/>
                <w:lang w:eastAsia="ru-RU"/>
              </w:rPr>
            </w:pPr>
            <w:r w:rsidRPr="005C3704">
              <w:rPr>
                <w:sz w:val="24"/>
                <w:szCs w:val="24"/>
                <w:lang w:eastAsia="ru-RU"/>
              </w:rPr>
              <w:t>1.2</w:t>
            </w:r>
          </w:p>
        </w:tc>
        <w:tc>
          <w:tcPr>
            <w:tcW w:w="4597" w:type="dxa"/>
          </w:tcPr>
          <w:p w:rsidR="00A23670" w:rsidRPr="005C3704" w:rsidRDefault="00A23670" w:rsidP="005C3704">
            <w:pPr>
              <w:spacing w:after="0" w:line="240" w:lineRule="auto"/>
              <w:ind w:right="-243"/>
              <w:rPr>
                <w:sz w:val="24"/>
                <w:szCs w:val="24"/>
                <w:lang w:eastAsia="ru-RU"/>
              </w:rPr>
            </w:pPr>
            <w:r w:rsidRPr="005C3704">
              <w:rPr>
                <w:sz w:val="24"/>
                <w:szCs w:val="24"/>
                <w:lang w:eastAsia="ru-RU"/>
              </w:rPr>
              <w:t>Производительность водозаборных сооружений</w:t>
            </w:r>
          </w:p>
        </w:tc>
        <w:tc>
          <w:tcPr>
            <w:tcW w:w="1626" w:type="dxa"/>
          </w:tcPr>
          <w:p w:rsidR="00A23670" w:rsidRPr="005C3704" w:rsidRDefault="00A23670" w:rsidP="005C3704">
            <w:pPr>
              <w:spacing w:after="0" w:line="240" w:lineRule="auto"/>
              <w:ind w:left="-28" w:right="-243"/>
              <w:rPr>
                <w:sz w:val="24"/>
                <w:szCs w:val="24"/>
                <w:lang w:eastAsia="ru-RU"/>
              </w:rPr>
            </w:pPr>
            <w:r w:rsidRPr="005C3704">
              <w:rPr>
                <w:sz w:val="24"/>
                <w:szCs w:val="24"/>
                <w:lang w:eastAsia="ru-RU"/>
              </w:rPr>
              <w:t>тыс. м</w:t>
            </w:r>
            <w:r w:rsidRPr="005C3704">
              <w:rPr>
                <w:sz w:val="24"/>
                <w:szCs w:val="24"/>
                <w:vertAlign w:val="superscript"/>
                <w:lang w:eastAsia="ru-RU"/>
              </w:rPr>
              <w:t>3</w:t>
            </w:r>
            <w:r w:rsidRPr="005C3704">
              <w:rPr>
                <w:sz w:val="24"/>
                <w:szCs w:val="24"/>
                <w:lang w:eastAsia="ru-RU"/>
              </w:rPr>
              <w:t>/</w:t>
            </w:r>
            <w:proofErr w:type="spellStart"/>
            <w:r w:rsidRPr="005C3704">
              <w:rPr>
                <w:sz w:val="24"/>
                <w:szCs w:val="24"/>
                <w:lang w:eastAsia="ru-RU"/>
              </w:rPr>
              <w:t>сут</w:t>
            </w:r>
            <w:proofErr w:type="spellEnd"/>
            <w:r w:rsidRPr="005C3704">
              <w:rPr>
                <w:sz w:val="24"/>
                <w:szCs w:val="24"/>
                <w:lang w:eastAsia="ru-RU"/>
              </w:rPr>
              <w:t>.</w:t>
            </w:r>
          </w:p>
        </w:tc>
        <w:tc>
          <w:tcPr>
            <w:tcW w:w="3089" w:type="dxa"/>
          </w:tcPr>
          <w:p w:rsidR="00A23670" w:rsidRPr="005C3704" w:rsidRDefault="00A23670" w:rsidP="005C3704">
            <w:pPr>
              <w:spacing w:after="0" w:line="240" w:lineRule="auto"/>
              <w:ind w:right="-243"/>
              <w:rPr>
                <w:sz w:val="24"/>
                <w:szCs w:val="24"/>
                <w:lang w:eastAsia="ru-RU"/>
              </w:rPr>
            </w:pPr>
            <w:r w:rsidRPr="005C3704">
              <w:rPr>
                <w:sz w:val="24"/>
                <w:szCs w:val="24"/>
                <w:lang w:eastAsia="ru-RU"/>
              </w:rPr>
              <w:t>0,6</w:t>
            </w:r>
          </w:p>
        </w:tc>
      </w:tr>
      <w:tr w:rsidR="00A23670" w:rsidRPr="005C3704" w:rsidTr="005C3704">
        <w:trPr>
          <w:trHeight w:val="377"/>
        </w:trPr>
        <w:tc>
          <w:tcPr>
            <w:tcW w:w="710" w:type="dxa"/>
            <w:vMerge/>
          </w:tcPr>
          <w:p w:rsidR="00A23670" w:rsidRPr="005C3704" w:rsidRDefault="00A23670" w:rsidP="005C3704">
            <w:pPr>
              <w:spacing w:after="0" w:line="240" w:lineRule="auto"/>
              <w:ind w:left="34" w:right="-243"/>
              <w:rPr>
                <w:sz w:val="24"/>
                <w:szCs w:val="24"/>
                <w:lang w:eastAsia="ru-RU"/>
              </w:rPr>
            </w:pPr>
          </w:p>
        </w:tc>
        <w:tc>
          <w:tcPr>
            <w:tcW w:w="4597" w:type="dxa"/>
          </w:tcPr>
          <w:p w:rsidR="00A23670" w:rsidRPr="005C3704" w:rsidRDefault="00A23670" w:rsidP="005C3704">
            <w:pPr>
              <w:spacing w:after="0" w:line="240" w:lineRule="auto"/>
              <w:ind w:right="-243"/>
              <w:rPr>
                <w:sz w:val="24"/>
                <w:szCs w:val="24"/>
                <w:lang w:eastAsia="ru-RU"/>
              </w:rPr>
            </w:pPr>
            <w:r w:rsidRPr="005C3704">
              <w:rPr>
                <w:sz w:val="24"/>
                <w:szCs w:val="24"/>
                <w:lang w:eastAsia="ru-RU"/>
              </w:rPr>
              <w:t>-количество скважин</w:t>
            </w:r>
          </w:p>
        </w:tc>
        <w:tc>
          <w:tcPr>
            <w:tcW w:w="1626" w:type="dxa"/>
          </w:tcPr>
          <w:p w:rsidR="00A23670" w:rsidRPr="005C3704" w:rsidRDefault="00A23670" w:rsidP="005C3704">
            <w:pPr>
              <w:spacing w:after="0" w:line="240" w:lineRule="auto"/>
              <w:ind w:left="-28" w:right="-243"/>
              <w:rPr>
                <w:sz w:val="24"/>
                <w:szCs w:val="24"/>
                <w:lang w:eastAsia="ru-RU"/>
              </w:rPr>
            </w:pPr>
            <w:r w:rsidRPr="005C3704">
              <w:rPr>
                <w:sz w:val="24"/>
                <w:szCs w:val="24"/>
                <w:lang w:eastAsia="ru-RU"/>
              </w:rPr>
              <w:t>шт.</w:t>
            </w:r>
          </w:p>
        </w:tc>
        <w:tc>
          <w:tcPr>
            <w:tcW w:w="3089" w:type="dxa"/>
          </w:tcPr>
          <w:p w:rsidR="00A23670" w:rsidRPr="005C3704" w:rsidRDefault="00A23670" w:rsidP="005C3704">
            <w:pPr>
              <w:spacing w:after="0" w:line="240" w:lineRule="auto"/>
              <w:ind w:right="-243"/>
              <w:rPr>
                <w:sz w:val="24"/>
                <w:szCs w:val="24"/>
                <w:lang w:eastAsia="ru-RU"/>
              </w:rPr>
            </w:pPr>
            <w:r w:rsidRPr="005C3704">
              <w:rPr>
                <w:sz w:val="24"/>
                <w:szCs w:val="24"/>
                <w:lang w:eastAsia="ru-RU"/>
              </w:rPr>
              <w:t>5</w:t>
            </w:r>
          </w:p>
        </w:tc>
      </w:tr>
      <w:tr w:rsidR="00A23670" w:rsidRPr="005C3704" w:rsidTr="005C3704">
        <w:trPr>
          <w:trHeight w:val="377"/>
        </w:trPr>
        <w:tc>
          <w:tcPr>
            <w:tcW w:w="710" w:type="dxa"/>
            <w:vMerge/>
          </w:tcPr>
          <w:p w:rsidR="00A23670" w:rsidRPr="005C3704" w:rsidRDefault="00A23670" w:rsidP="005C3704">
            <w:pPr>
              <w:spacing w:after="0" w:line="240" w:lineRule="auto"/>
              <w:ind w:left="34" w:right="-243"/>
              <w:rPr>
                <w:sz w:val="24"/>
                <w:szCs w:val="24"/>
                <w:lang w:eastAsia="ru-RU"/>
              </w:rPr>
            </w:pPr>
          </w:p>
        </w:tc>
        <w:tc>
          <w:tcPr>
            <w:tcW w:w="4597" w:type="dxa"/>
          </w:tcPr>
          <w:p w:rsidR="00A23670" w:rsidRPr="005C3704" w:rsidRDefault="00A23670" w:rsidP="005C3704">
            <w:pPr>
              <w:spacing w:after="0" w:line="240" w:lineRule="auto"/>
              <w:ind w:right="-243"/>
              <w:rPr>
                <w:sz w:val="24"/>
                <w:szCs w:val="24"/>
                <w:lang w:eastAsia="ru-RU"/>
              </w:rPr>
            </w:pPr>
            <w:r w:rsidRPr="005C3704">
              <w:rPr>
                <w:sz w:val="24"/>
                <w:szCs w:val="24"/>
                <w:lang w:eastAsia="ru-RU"/>
              </w:rPr>
              <w:t>-год строительства скважин</w:t>
            </w:r>
          </w:p>
        </w:tc>
        <w:tc>
          <w:tcPr>
            <w:tcW w:w="1626" w:type="dxa"/>
          </w:tcPr>
          <w:p w:rsidR="00A23670" w:rsidRPr="005C3704" w:rsidRDefault="00A23670" w:rsidP="005C3704">
            <w:pPr>
              <w:spacing w:after="0" w:line="240" w:lineRule="auto"/>
              <w:ind w:left="-28" w:right="-243"/>
              <w:rPr>
                <w:sz w:val="24"/>
                <w:szCs w:val="24"/>
                <w:lang w:eastAsia="ru-RU"/>
              </w:rPr>
            </w:pPr>
          </w:p>
        </w:tc>
        <w:tc>
          <w:tcPr>
            <w:tcW w:w="3089" w:type="dxa"/>
          </w:tcPr>
          <w:p w:rsidR="00A23670" w:rsidRPr="005C3704" w:rsidRDefault="00A23670" w:rsidP="005C3704">
            <w:pPr>
              <w:spacing w:after="0" w:line="240" w:lineRule="auto"/>
              <w:ind w:right="-243"/>
              <w:rPr>
                <w:sz w:val="24"/>
                <w:szCs w:val="24"/>
                <w:lang w:eastAsia="ru-RU"/>
              </w:rPr>
            </w:pPr>
            <w:r w:rsidRPr="005C3704">
              <w:rPr>
                <w:sz w:val="24"/>
                <w:szCs w:val="24"/>
                <w:lang w:eastAsia="ru-RU"/>
              </w:rPr>
              <w:t>1974,1959,1978-2шт.,1979,</w:t>
            </w:r>
          </w:p>
        </w:tc>
      </w:tr>
      <w:tr w:rsidR="00A23670" w:rsidRPr="005C3704" w:rsidTr="005C3704">
        <w:trPr>
          <w:trHeight w:val="377"/>
        </w:trPr>
        <w:tc>
          <w:tcPr>
            <w:tcW w:w="710" w:type="dxa"/>
            <w:vMerge/>
          </w:tcPr>
          <w:p w:rsidR="00A23670" w:rsidRPr="005C3704" w:rsidRDefault="00A23670" w:rsidP="005C3704">
            <w:pPr>
              <w:spacing w:after="0" w:line="240" w:lineRule="auto"/>
              <w:ind w:left="34" w:right="-243"/>
              <w:rPr>
                <w:sz w:val="24"/>
                <w:szCs w:val="24"/>
                <w:lang w:eastAsia="ru-RU"/>
              </w:rPr>
            </w:pPr>
          </w:p>
        </w:tc>
        <w:tc>
          <w:tcPr>
            <w:tcW w:w="4597" w:type="dxa"/>
          </w:tcPr>
          <w:p w:rsidR="00A23670" w:rsidRPr="005C3704" w:rsidRDefault="00A23670" w:rsidP="005C3704">
            <w:pPr>
              <w:spacing w:after="0" w:line="240" w:lineRule="auto"/>
              <w:ind w:right="-243"/>
              <w:rPr>
                <w:sz w:val="24"/>
                <w:szCs w:val="24"/>
                <w:lang w:eastAsia="ru-RU"/>
              </w:rPr>
            </w:pPr>
            <w:r w:rsidRPr="005C3704">
              <w:rPr>
                <w:sz w:val="24"/>
                <w:szCs w:val="24"/>
                <w:lang w:eastAsia="ru-RU"/>
              </w:rPr>
              <w:t>-%загруженности</w:t>
            </w:r>
          </w:p>
        </w:tc>
        <w:tc>
          <w:tcPr>
            <w:tcW w:w="1626" w:type="dxa"/>
          </w:tcPr>
          <w:p w:rsidR="00A23670" w:rsidRPr="005C3704" w:rsidRDefault="00A23670" w:rsidP="005C3704">
            <w:pPr>
              <w:spacing w:after="0" w:line="240" w:lineRule="auto"/>
              <w:ind w:left="-28" w:right="-243"/>
              <w:rPr>
                <w:sz w:val="24"/>
                <w:szCs w:val="24"/>
                <w:lang w:eastAsia="ru-RU"/>
              </w:rPr>
            </w:pPr>
            <w:r w:rsidRPr="005C3704">
              <w:rPr>
                <w:sz w:val="24"/>
                <w:szCs w:val="24"/>
                <w:lang w:eastAsia="ru-RU"/>
              </w:rPr>
              <w:t>%</w:t>
            </w:r>
          </w:p>
        </w:tc>
        <w:tc>
          <w:tcPr>
            <w:tcW w:w="3089" w:type="dxa"/>
          </w:tcPr>
          <w:p w:rsidR="00A23670" w:rsidRPr="005C3704" w:rsidRDefault="00A23670" w:rsidP="005C3704">
            <w:pPr>
              <w:spacing w:after="0" w:line="240" w:lineRule="auto"/>
              <w:ind w:right="-243"/>
              <w:rPr>
                <w:sz w:val="24"/>
                <w:szCs w:val="24"/>
                <w:lang w:eastAsia="ru-RU"/>
              </w:rPr>
            </w:pPr>
            <w:r w:rsidRPr="005C3704">
              <w:rPr>
                <w:sz w:val="24"/>
                <w:szCs w:val="24"/>
                <w:lang w:eastAsia="ru-RU"/>
              </w:rPr>
              <w:t>93</w:t>
            </w:r>
          </w:p>
        </w:tc>
      </w:tr>
      <w:tr w:rsidR="00A23670" w:rsidRPr="005C3704" w:rsidTr="005C3704">
        <w:trPr>
          <w:trHeight w:val="377"/>
        </w:trPr>
        <w:tc>
          <w:tcPr>
            <w:tcW w:w="710" w:type="dxa"/>
            <w:vMerge/>
          </w:tcPr>
          <w:p w:rsidR="00A23670" w:rsidRPr="005C3704" w:rsidRDefault="00A23670" w:rsidP="005C3704">
            <w:pPr>
              <w:spacing w:after="0" w:line="240" w:lineRule="auto"/>
              <w:ind w:left="34" w:right="-243"/>
              <w:rPr>
                <w:sz w:val="24"/>
                <w:szCs w:val="24"/>
                <w:lang w:eastAsia="ru-RU"/>
              </w:rPr>
            </w:pPr>
          </w:p>
        </w:tc>
        <w:tc>
          <w:tcPr>
            <w:tcW w:w="4597" w:type="dxa"/>
          </w:tcPr>
          <w:p w:rsidR="00A23670" w:rsidRPr="005C3704" w:rsidRDefault="00A23670" w:rsidP="005C3704">
            <w:pPr>
              <w:spacing w:after="0" w:line="240" w:lineRule="auto"/>
              <w:ind w:right="-243"/>
              <w:rPr>
                <w:sz w:val="24"/>
                <w:szCs w:val="24"/>
                <w:lang w:eastAsia="ru-RU"/>
              </w:rPr>
            </w:pPr>
            <w:r w:rsidRPr="005C3704">
              <w:rPr>
                <w:sz w:val="24"/>
                <w:szCs w:val="24"/>
                <w:lang w:eastAsia="ru-RU"/>
              </w:rPr>
              <w:t>-емкости, резервуары уст</w:t>
            </w:r>
            <w:proofErr w:type="gramStart"/>
            <w:r w:rsidRPr="005C3704">
              <w:rPr>
                <w:sz w:val="24"/>
                <w:szCs w:val="24"/>
                <w:lang w:eastAsia="ru-RU"/>
              </w:rPr>
              <w:t>.</w:t>
            </w:r>
            <w:proofErr w:type="gramEnd"/>
            <w:r w:rsidRPr="005C3704">
              <w:rPr>
                <w:sz w:val="24"/>
                <w:szCs w:val="24"/>
                <w:lang w:eastAsia="ru-RU"/>
              </w:rPr>
              <w:t xml:space="preserve"> </w:t>
            </w:r>
            <w:proofErr w:type="gramStart"/>
            <w:r w:rsidRPr="005C3704">
              <w:rPr>
                <w:sz w:val="24"/>
                <w:szCs w:val="24"/>
                <w:lang w:eastAsia="ru-RU"/>
              </w:rPr>
              <w:t>н</w:t>
            </w:r>
            <w:proofErr w:type="gramEnd"/>
            <w:r w:rsidRPr="005C3704">
              <w:rPr>
                <w:sz w:val="24"/>
                <w:szCs w:val="24"/>
                <w:lang w:eastAsia="ru-RU"/>
              </w:rPr>
              <w:t>а водозаборе</w:t>
            </w:r>
          </w:p>
        </w:tc>
        <w:tc>
          <w:tcPr>
            <w:tcW w:w="1626" w:type="dxa"/>
          </w:tcPr>
          <w:p w:rsidR="00A23670" w:rsidRPr="005C3704" w:rsidRDefault="00A23670" w:rsidP="005C3704">
            <w:pPr>
              <w:spacing w:after="0" w:line="240" w:lineRule="auto"/>
              <w:ind w:left="-28" w:right="-243"/>
              <w:rPr>
                <w:sz w:val="24"/>
                <w:szCs w:val="24"/>
                <w:lang w:eastAsia="ru-RU"/>
              </w:rPr>
            </w:pPr>
            <w:r w:rsidRPr="005C3704">
              <w:rPr>
                <w:sz w:val="24"/>
                <w:szCs w:val="24"/>
                <w:lang w:eastAsia="ru-RU"/>
              </w:rPr>
              <w:t>шт./м</w:t>
            </w:r>
            <w:r w:rsidRPr="005C3704">
              <w:rPr>
                <w:sz w:val="24"/>
                <w:szCs w:val="24"/>
                <w:vertAlign w:val="superscript"/>
                <w:lang w:eastAsia="ru-RU"/>
              </w:rPr>
              <w:t>3</w:t>
            </w:r>
          </w:p>
        </w:tc>
        <w:tc>
          <w:tcPr>
            <w:tcW w:w="3089" w:type="dxa"/>
          </w:tcPr>
          <w:p w:rsidR="00A23670" w:rsidRPr="005C3704" w:rsidRDefault="00A23670" w:rsidP="005C3704">
            <w:pPr>
              <w:spacing w:after="0" w:line="240" w:lineRule="auto"/>
              <w:ind w:right="-243"/>
              <w:rPr>
                <w:sz w:val="24"/>
                <w:szCs w:val="24"/>
                <w:lang w:eastAsia="ru-RU"/>
              </w:rPr>
            </w:pPr>
            <w:r>
              <w:rPr>
                <w:sz w:val="24"/>
                <w:szCs w:val="24"/>
                <w:lang w:eastAsia="ru-RU"/>
              </w:rPr>
              <w:t>-</w:t>
            </w:r>
          </w:p>
        </w:tc>
      </w:tr>
      <w:tr w:rsidR="00A23670" w:rsidRPr="005C3704" w:rsidTr="005C3704">
        <w:trPr>
          <w:trHeight w:val="377"/>
        </w:trPr>
        <w:tc>
          <w:tcPr>
            <w:tcW w:w="710" w:type="dxa"/>
            <w:vMerge/>
          </w:tcPr>
          <w:p w:rsidR="00A23670" w:rsidRPr="005C3704" w:rsidRDefault="00A23670" w:rsidP="005C3704">
            <w:pPr>
              <w:spacing w:after="0" w:line="240" w:lineRule="auto"/>
              <w:ind w:left="34" w:right="-243"/>
              <w:rPr>
                <w:sz w:val="24"/>
                <w:szCs w:val="24"/>
                <w:lang w:eastAsia="ru-RU"/>
              </w:rPr>
            </w:pPr>
          </w:p>
        </w:tc>
        <w:tc>
          <w:tcPr>
            <w:tcW w:w="4597" w:type="dxa"/>
          </w:tcPr>
          <w:p w:rsidR="00A23670" w:rsidRPr="005C3704" w:rsidRDefault="00A23670" w:rsidP="005C3704">
            <w:pPr>
              <w:spacing w:after="0" w:line="240" w:lineRule="auto"/>
              <w:ind w:right="-243"/>
              <w:rPr>
                <w:sz w:val="24"/>
                <w:szCs w:val="24"/>
                <w:lang w:eastAsia="ru-RU"/>
              </w:rPr>
            </w:pPr>
            <w:r w:rsidRPr="005C3704">
              <w:rPr>
                <w:sz w:val="24"/>
                <w:szCs w:val="24"/>
                <w:lang w:eastAsia="ru-RU"/>
              </w:rPr>
              <w:t>-оборудование для очистки воды</w:t>
            </w:r>
          </w:p>
        </w:tc>
        <w:tc>
          <w:tcPr>
            <w:tcW w:w="1626" w:type="dxa"/>
          </w:tcPr>
          <w:p w:rsidR="00A23670" w:rsidRPr="005C3704" w:rsidRDefault="00A23670" w:rsidP="005C3704">
            <w:pPr>
              <w:spacing w:after="0" w:line="240" w:lineRule="auto"/>
              <w:ind w:left="-28" w:right="-243"/>
              <w:rPr>
                <w:sz w:val="24"/>
                <w:szCs w:val="24"/>
                <w:lang w:eastAsia="ru-RU"/>
              </w:rPr>
            </w:pPr>
          </w:p>
        </w:tc>
        <w:tc>
          <w:tcPr>
            <w:tcW w:w="3089" w:type="dxa"/>
          </w:tcPr>
          <w:p w:rsidR="00A23670" w:rsidRPr="005C3704" w:rsidRDefault="00A23670" w:rsidP="005C3704">
            <w:pPr>
              <w:spacing w:after="0" w:line="240" w:lineRule="auto"/>
              <w:ind w:right="-243"/>
              <w:rPr>
                <w:sz w:val="24"/>
                <w:szCs w:val="24"/>
                <w:lang w:eastAsia="ru-RU"/>
              </w:rPr>
            </w:pPr>
            <w:r w:rsidRPr="005C3704">
              <w:rPr>
                <w:sz w:val="24"/>
                <w:szCs w:val="24"/>
                <w:lang w:eastAsia="ru-RU"/>
              </w:rPr>
              <w:t>-</w:t>
            </w:r>
          </w:p>
        </w:tc>
      </w:tr>
      <w:tr w:rsidR="00A23670" w:rsidRPr="005C3704" w:rsidTr="005C3704">
        <w:trPr>
          <w:trHeight w:val="377"/>
        </w:trPr>
        <w:tc>
          <w:tcPr>
            <w:tcW w:w="710" w:type="dxa"/>
            <w:vMerge/>
          </w:tcPr>
          <w:p w:rsidR="00A23670" w:rsidRPr="005C3704" w:rsidRDefault="00A23670" w:rsidP="005C3704">
            <w:pPr>
              <w:spacing w:after="0" w:line="240" w:lineRule="auto"/>
              <w:ind w:left="34" w:right="-243"/>
              <w:rPr>
                <w:sz w:val="24"/>
                <w:szCs w:val="24"/>
                <w:lang w:eastAsia="ru-RU"/>
              </w:rPr>
            </w:pPr>
          </w:p>
        </w:tc>
        <w:tc>
          <w:tcPr>
            <w:tcW w:w="4597" w:type="dxa"/>
          </w:tcPr>
          <w:p w:rsidR="00A23670" w:rsidRPr="005C3704" w:rsidRDefault="00A23670" w:rsidP="005C3704">
            <w:pPr>
              <w:spacing w:after="0" w:line="240" w:lineRule="auto"/>
              <w:ind w:right="-243"/>
              <w:rPr>
                <w:sz w:val="24"/>
                <w:szCs w:val="24"/>
                <w:lang w:eastAsia="ru-RU"/>
              </w:rPr>
            </w:pPr>
            <w:r w:rsidRPr="005C3704">
              <w:rPr>
                <w:sz w:val="24"/>
                <w:szCs w:val="24"/>
                <w:lang w:eastAsia="ru-RU"/>
              </w:rPr>
              <w:t xml:space="preserve">-станция </w:t>
            </w:r>
            <w:r w:rsidRPr="005C3704">
              <w:rPr>
                <w:sz w:val="24"/>
                <w:szCs w:val="24"/>
                <w:lang w:val="en-US" w:eastAsia="ru-RU"/>
              </w:rPr>
              <w:t>II</w:t>
            </w:r>
            <w:r w:rsidRPr="005C3704">
              <w:rPr>
                <w:sz w:val="24"/>
                <w:szCs w:val="24"/>
                <w:lang w:eastAsia="ru-RU"/>
              </w:rPr>
              <w:t xml:space="preserve"> подъема их мощность</w:t>
            </w:r>
          </w:p>
        </w:tc>
        <w:tc>
          <w:tcPr>
            <w:tcW w:w="1626" w:type="dxa"/>
          </w:tcPr>
          <w:p w:rsidR="00A23670" w:rsidRPr="005C3704" w:rsidRDefault="00A23670" w:rsidP="005C3704">
            <w:pPr>
              <w:spacing w:after="0" w:line="240" w:lineRule="auto"/>
              <w:ind w:left="-28" w:right="-243"/>
              <w:rPr>
                <w:sz w:val="24"/>
                <w:szCs w:val="24"/>
                <w:lang w:eastAsia="ru-RU"/>
              </w:rPr>
            </w:pPr>
          </w:p>
        </w:tc>
        <w:tc>
          <w:tcPr>
            <w:tcW w:w="3089" w:type="dxa"/>
          </w:tcPr>
          <w:p w:rsidR="00A23670" w:rsidRPr="005C3704" w:rsidRDefault="00A23670" w:rsidP="00A23670">
            <w:pPr>
              <w:spacing w:after="0" w:line="240" w:lineRule="auto"/>
              <w:ind w:right="-243"/>
              <w:rPr>
                <w:sz w:val="24"/>
                <w:szCs w:val="24"/>
                <w:lang w:eastAsia="ru-RU"/>
              </w:rPr>
            </w:pPr>
            <w:r w:rsidRPr="005C3704">
              <w:rPr>
                <w:sz w:val="24"/>
                <w:szCs w:val="24"/>
                <w:lang w:eastAsia="ru-RU"/>
              </w:rPr>
              <w:t>-</w:t>
            </w:r>
          </w:p>
        </w:tc>
      </w:tr>
      <w:tr w:rsidR="00A23670" w:rsidRPr="005C3704" w:rsidTr="00A23670">
        <w:trPr>
          <w:trHeight w:val="383"/>
        </w:trPr>
        <w:tc>
          <w:tcPr>
            <w:tcW w:w="710" w:type="dxa"/>
            <w:vMerge/>
          </w:tcPr>
          <w:p w:rsidR="00A23670" w:rsidRPr="005C3704" w:rsidRDefault="00A23670" w:rsidP="005C3704">
            <w:pPr>
              <w:spacing w:after="0" w:line="240" w:lineRule="auto"/>
              <w:ind w:left="34" w:right="-243"/>
              <w:rPr>
                <w:sz w:val="24"/>
                <w:szCs w:val="24"/>
                <w:lang w:eastAsia="ru-RU"/>
              </w:rPr>
            </w:pPr>
          </w:p>
        </w:tc>
        <w:tc>
          <w:tcPr>
            <w:tcW w:w="4597" w:type="dxa"/>
          </w:tcPr>
          <w:p w:rsidR="00A23670" w:rsidRPr="005C3704" w:rsidRDefault="00A23670" w:rsidP="005C3704">
            <w:pPr>
              <w:spacing w:after="0" w:line="240" w:lineRule="auto"/>
              <w:ind w:right="-243"/>
              <w:rPr>
                <w:sz w:val="24"/>
                <w:szCs w:val="24"/>
                <w:lang w:eastAsia="ru-RU"/>
              </w:rPr>
            </w:pPr>
            <w:r w:rsidRPr="005C3704">
              <w:rPr>
                <w:sz w:val="24"/>
                <w:szCs w:val="24"/>
                <w:lang w:eastAsia="ru-RU"/>
              </w:rPr>
              <w:t>-оборудование, насосы емкости, резервуары</w:t>
            </w:r>
          </w:p>
        </w:tc>
        <w:tc>
          <w:tcPr>
            <w:tcW w:w="1626" w:type="dxa"/>
          </w:tcPr>
          <w:p w:rsidR="00A23670" w:rsidRPr="005C3704" w:rsidRDefault="00A23670" w:rsidP="005C3704">
            <w:pPr>
              <w:spacing w:after="0" w:line="240" w:lineRule="auto"/>
              <w:ind w:left="-28" w:right="-243"/>
              <w:rPr>
                <w:sz w:val="24"/>
                <w:szCs w:val="24"/>
                <w:lang w:eastAsia="ru-RU"/>
              </w:rPr>
            </w:pPr>
          </w:p>
        </w:tc>
        <w:tc>
          <w:tcPr>
            <w:tcW w:w="3089" w:type="dxa"/>
          </w:tcPr>
          <w:p w:rsidR="00A23670" w:rsidRPr="005C3704" w:rsidRDefault="00A23670" w:rsidP="005C3704">
            <w:pPr>
              <w:spacing w:after="0" w:line="240" w:lineRule="auto"/>
              <w:ind w:right="-243"/>
              <w:rPr>
                <w:sz w:val="24"/>
                <w:szCs w:val="24"/>
                <w:lang w:eastAsia="ru-RU"/>
              </w:rPr>
            </w:pPr>
            <w:r w:rsidRPr="005C3704">
              <w:rPr>
                <w:sz w:val="24"/>
                <w:szCs w:val="24"/>
                <w:lang w:eastAsia="ru-RU"/>
              </w:rPr>
              <w:t>-</w:t>
            </w:r>
          </w:p>
        </w:tc>
      </w:tr>
      <w:tr w:rsidR="00A23670" w:rsidRPr="005C3704" w:rsidTr="005C3704">
        <w:trPr>
          <w:trHeight w:val="377"/>
        </w:trPr>
        <w:tc>
          <w:tcPr>
            <w:tcW w:w="710" w:type="dxa"/>
            <w:vMerge/>
          </w:tcPr>
          <w:p w:rsidR="00A23670" w:rsidRPr="005C3704" w:rsidRDefault="00A23670" w:rsidP="005C3704">
            <w:pPr>
              <w:spacing w:after="0" w:line="240" w:lineRule="auto"/>
              <w:ind w:left="34" w:right="-243"/>
              <w:rPr>
                <w:sz w:val="24"/>
                <w:szCs w:val="24"/>
                <w:lang w:eastAsia="ru-RU"/>
              </w:rPr>
            </w:pPr>
          </w:p>
        </w:tc>
        <w:tc>
          <w:tcPr>
            <w:tcW w:w="4597" w:type="dxa"/>
          </w:tcPr>
          <w:p w:rsidR="00A23670" w:rsidRPr="005C3704" w:rsidRDefault="00A23670" w:rsidP="005C3704">
            <w:pPr>
              <w:spacing w:after="0" w:line="240" w:lineRule="auto"/>
              <w:ind w:right="-243"/>
              <w:rPr>
                <w:sz w:val="24"/>
                <w:szCs w:val="24"/>
                <w:lang w:eastAsia="ru-RU"/>
              </w:rPr>
            </w:pPr>
            <w:r w:rsidRPr="005C3704">
              <w:rPr>
                <w:sz w:val="24"/>
                <w:szCs w:val="24"/>
                <w:lang w:eastAsia="ru-RU"/>
              </w:rPr>
              <w:t>-% загруженности</w:t>
            </w:r>
          </w:p>
        </w:tc>
        <w:tc>
          <w:tcPr>
            <w:tcW w:w="1626" w:type="dxa"/>
          </w:tcPr>
          <w:p w:rsidR="00A23670" w:rsidRPr="005C3704" w:rsidRDefault="00A23670" w:rsidP="005C3704">
            <w:pPr>
              <w:spacing w:after="0" w:line="240" w:lineRule="auto"/>
              <w:ind w:left="-28" w:right="-243"/>
              <w:rPr>
                <w:sz w:val="24"/>
                <w:szCs w:val="24"/>
                <w:lang w:eastAsia="ru-RU"/>
              </w:rPr>
            </w:pPr>
          </w:p>
        </w:tc>
        <w:tc>
          <w:tcPr>
            <w:tcW w:w="3089" w:type="dxa"/>
          </w:tcPr>
          <w:p w:rsidR="00A23670" w:rsidRPr="005C3704" w:rsidRDefault="00A23670" w:rsidP="005C3704">
            <w:pPr>
              <w:spacing w:after="0" w:line="240" w:lineRule="auto"/>
              <w:ind w:right="-243"/>
              <w:rPr>
                <w:sz w:val="24"/>
                <w:szCs w:val="24"/>
                <w:lang w:eastAsia="ru-RU"/>
              </w:rPr>
            </w:pPr>
            <w:r w:rsidRPr="005C3704">
              <w:rPr>
                <w:sz w:val="24"/>
                <w:szCs w:val="24"/>
                <w:lang w:eastAsia="ru-RU"/>
              </w:rPr>
              <w:t>-</w:t>
            </w:r>
          </w:p>
        </w:tc>
      </w:tr>
      <w:tr w:rsidR="00A23670" w:rsidRPr="005C3704" w:rsidTr="005C3704">
        <w:trPr>
          <w:trHeight w:val="377"/>
        </w:trPr>
        <w:tc>
          <w:tcPr>
            <w:tcW w:w="710" w:type="dxa"/>
            <w:vMerge/>
          </w:tcPr>
          <w:p w:rsidR="00A23670" w:rsidRPr="005C3704" w:rsidRDefault="00A23670" w:rsidP="005C3704">
            <w:pPr>
              <w:spacing w:after="0" w:line="240" w:lineRule="auto"/>
              <w:ind w:left="34" w:right="-243"/>
              <w:rPr>
                <w:sz w:val="24"/>
                <w:szCs w:val="24"/>
                <w:lang w:eastAsia="ru-RU"/>
              </w:rPr>
            </w:pPr>
          </w:p>
        </w:tc>
        <w:tc>
          <w:tcPr>
            <w:tcW w:w="4597" w:type="dxa"/>
          </w:tcPr>
          <w:p w:rsidR="00A23670" w:rsidRPr="005C3704" w:rsidRDefault="00A23670" w:rsidP="005C3704">
            <w:pPr>
              <w:spacing w:after="0" w:line="240" w:lineRule="auto"/>
              <w:ind w:right="-243"/>
              <w:rPr>
                <w:sz w:val="24"/>
                <w:szCs w:val="24"/>
                <w:lang w:eastAsia="ru-RU"/>
              </w:rPr>
            </w:pPr>
            <w:r w:rsidRPr="005C3704">
              <w:rPr>
                <w:sz w:val="24"/>
                <w:szCs w:val="24"/>
                <w:lang w:eastAsia="ru-RU"/>
              </w:rPr>
              <w:t>-% изношенности</w:t>
            </w:r>
          </w:p>
        </w:tc>
        <w:tc>
          <w:tcPr>
            <w:tcW w:w="1626" w:type="dxa"/>
          </w:tcPr>
          <w:p w:rsidR="00A23670" w:rsidRPr="005C3704" w:rsidRDefault="00A23670" w:rsidP="005C3704">
            <w:pPr>
              <w:spacing w:after="0" w:line="240" w:lineRule="auto"/>
              <w:ind w:left="-28" w:right="-243"/>
              <w:rPr>
                <w:sz w:val="24"/>
                <w:szCs w:val="24"/>
                <w:lang w:eastAsia="ru-RU"/>
              </w:rPr>
            </w:pPr>
          </w:p>
        </w:tc>
        <w:tc>
          <w:tcPr>
            <w:tcW w:w="3089" w:type="dxa"/>
          </w:tcPr>
          <w:p w:rsidR="00A23670" w:rsidRPr="005C3704" w:rsidRDefault="00A23670" w:rsidP="00A23670">
            <w:pPr>
              <w:spacing w:after="0" w:line="240" w:lineRule="auto"/>
              <w:ind w:right="-243"/>
              <w:rPr>
                <w:sz w:val="24"/>
                <w:szCs w:val="24"/>
                <w:lang w:eastAsia="ru-RU"/>
              </w:rPr>
            </w:pPr>
            <w:r w:rsidRPr="005C3704">
              <w:rPr>
                <w:sz w:val="24"/>
                <w:szCs w:val="24"/>
                <w:lang w:eastAsia="ru-RU"/>
              </w:rPr>
              <w:t>-</w:t>
            </w:r>
          </w:p>
        </w:tc>
      </w:tr>
      <w:tr w:rsidR="00A23670" w:rsidRPr="005C3704" w:rsidTr="005C3704">
        <w:trPr>
          <w:trHeight w:val="754"/>
        </w:trPr>
        <w:tc>
          <w:tcPr>
            <w:tcW w:w="710" w:type="dxa"/>
            <w:vMerge/>
          </w:tcPr>
          <w:p w:rsidR="00A23670" w:rsidRPr="005C3704" w:rsidRDefault="00A23670" w:rsidP="005C3704">
            <w:pPr>
              <w:spacing w:after="0" w:line="240" w:lineRule="auto"/>
              <w:ind w:left="34" w:right="-243"/>
              <w:rPr>
                <w:sz w:val="24"/>
                <w:szCs w:val="24"/>
                <w:lang w:eastAsia="ru-RU"/>
              </w:rPr>
            </w:pPr>
          </w:p>
        </w:tc>
        <w:tc>
          <w:tcPr>
            <w:tcW w:w="4597" w:type="dxa"/>
          </w:tcPr>
          <w:p w:rsidR="00A23670" w:rsidRPr="005C3704" w:rsidRDefault="00A23670" w:rsidP="005C3704">
            <w:pPr>
              <w:spacing w:after="0" w:line="240" w:lineRule="auto"/>
              <w:ind w:right="-243"/>
              <w:rPr>
                <w:sz w:val="24"/>
                <w:szCs w:val="24"/>
                <w:lang w:eastAsia="ru-RU"/>
              </w:rPr>
            </w:pPr>
            <w:r w:rsidRPr="005C3704">
              <w:rPr>
                <w:sz w:val="24"/>
                <w:szCs w:val="24"/>
                <w:lang w:eastAsia="ru-RU"/>
              </w:rPr>
              <w:t>-водоподготовк</w:t>
            </w:r>
            <w:proofErr w:type="gramStart"/>
            <w:r w:rsidRPr="005C3704">
              <w:rPr>
                <w:sz w:val="24"/>
                <w:szCs w:val="24"/>
                <w:lang w:eastAsia="ru-RU"/>
              </w:rPr>
              <w:t>а(</w:t>
            </w:r>
            <w:proofErr w:type="gramEnd"/>
            <w:r w:rsidRPr="005C3704">
              <w:rPr>
                <w:sz w:val="24"/>
                <w:szCs w:val="24"/>
                <w:lang w:eastAsia="ru-RU"/>
              </w:rPr>
              <w:t>очистка, хлорирование, фторирование и др.)</w:t>
            </w:r>
          </w:p>
        </w:tc>
        <w:tc>
          <w:tcPr>
            <w:tcW w:w="1626" w:type="dxa"/>
          </w:tcPr>
          <w:p w:rsidR="00A23670" w:rsidRPr="005C3704" w:rsidRDefault="00A23670" w:rsidP="005C3704">
            <w:pPr>
              <w:spacing w:after="0" w:line="240" w:lineRule="auto"/>
              <w:ind w:left="-28" w:right="-243"/>
              <w:rPr>
                <w:sz w:val="24"/>
                <w:szCs w:val="24"/>
                <w:lang w:eastAsia="ru-RU"/>
              </w:rPr>
            </w:pPr>
          </w:p>
        </w:tc>
        <w:tc>
          <w:tcPr>
            <w:tcW w:w="3089" w:type="dxa"/>
          </w:tcPr>
          <w:p w:rsidR="00A23670" w:rsidRPr="005C3704" w:rsidRDefault="00A23670" w:rsidP="00A23670">
            <w:pPr>
              <w:spacing w:after="0" w:line="240" w:lineRule="auto"/>
              <w:ind w:right="-243"/>
              <w:rPr>
                <w:sz w:val="24"/>
                <w:szCs w:val="24"/>
                <w:lang w:eastAsia="ru-RU"/>
              </w:rPr>
            </w:pPr>
            <w:r>
              <w:rPr>
                <w:sz w:val="24"/>
                <w:szCs w:val="24"/>
                <w:lang w:eastAsia="ru-RU"/>
              </w:rPr>
              <w:t>-</w:t>
            </w:r>
          </w:p>
        </w:tc>
      </w:tr>
      <w:tr w:rsidR="00A23670" w:rsidRPr="005C3704" w:rsidTr="005C3704">
        <w:trPr>
          <w:trHeight w:val="377"/>
        </w:trPr>
        <w:tc>
          <w:tcPr>
            <w:tcW w:w="710" w:type="dxa"/>
            <w:vMerge w:val="restart"/>
          </w:tcPr>
          <w:p w:rsidR="00A23670" w:rsidRPr="005C3704" w:rsidRDefault="00A23670" w:rsidP="005C3704">
            <w:pPr>
              <w:spacing w:after="0" w:line="240" w:lineRule="auto"/>
              <w:ind w:left="34" w:right="-243"/>
              <w:rPr>
                <w:sz w:val="24"/>
                <w:szCs w:val="24"/>
                <w:lang w:eastAsia="ru-RU"/>
              </w:rPr>
            </w:pPr>
            <w:r w:rsidRPr="005C3704">
              <w:rPr>
                <w:sz w:val="24"/>
                <w:szCs w:val="24"/>
                <w:lang w:eastAsia="ru-RU"/>
              </w:rPr>
              <w:t>1.3</w:t>
            </w:r>
          </w:p>
        </w:tc>
        <w:tc>
          <w:tcPr>
            <w:tcW w:w="4597" w:type="dxa"/>
          </w:tcPr>
          <w:p w:rsidR="00A23670" w:rsidRPr="005C3704" w:rsidRDefault="00A23670" w:rsidP="005C3704">
            <w:pPr>
              <w:spacing w:after="0" w:line="240" w:lineRule="auto"/>
              <w:ind w:right="-243"/>
              <w:rPr>
                <w:sz w:val="24"/>
                <w:szCs w:val="24"/>
                <w:lang w:eastAsia="ru-RU"/>
              </w:rPr>
            </w:pPr>
            <w:r w:rsidRPr="005C3704">
              <w:rPr>
                <w:sz w:val="24"/>
                <w:szCs w:val="24"/>
                <w:lang w:eastAsia="ru-RU"/>
              </w:rPr>
              <w:t>Протяженность сетей</w:t>
            </w:r>
          </w:p>
        </w:tc>
        <w:tc>
          <w:tcPr>
            <w:tcW w:w="1626" w:type="dxa"/>
          </w:tcPr>
          <w:p w:rsidR="00A23670" w:rsidRPr="005C3704" w:rsidRDefault="00A23670" w:rsidP="005C3704">
            <w:pPr>
              <w:spacing w:after="0" w:line="240" w:lineRule="auto"/>
              <w:ind w:left="-28" w:right="-243"/>
              <w:rPr>
                <w:sz w:val="24"/>
                <w:szCs w:val="24"/>
                <w:lang w:eastAsia="ru-RU"/>
              </w:rPr>
            </w:pPr>
            <w:r w:rsidRPr="005C3704">
              <w:rPr>
                <w:sz w:val="24"/>
                <w:szCs w:val="24"/>
                <w:lang w:eastAsia="ru-RU"/>
              </w:rPr>
              <w:t>км</w:t>
            </w:r>
          </w:p>
        </w:tc>
        <w:tc>
          <w:tcPr>
            <w:tcW w:w="3089" w:type="dxa"/>
          </w:tcPr>
          <w:p w:rsidR="00A23670" w:rsidRPr="005C3704" w:rsidRDefault="00A23670" w:rsidP="005C3704">
            <w:pPr>
              <w:spacing w:after="0" w:line="240" w:lineRule="auto"/>
              <w:ind w:right="-243"/>
              <w:rPr>
                <w:sz w:val="24"/>
                <w:szCs w:val="24"/>
                <w:lang w:eastAsia="ru-RU"/>
              </w:rPr>
            </w:pPr>
            <w:r w:rsidRPr="005C3704">
              <w:rPr>
                <w:sz w:val="24"/>
                <w:szCs w:val="24"/>
                <w:lang w:eastAsia="ru-RU"/>
              </w:rPr>
              <w:t>50</w:t>
            </w:r>
          </w:p>
        </w:tc>
      </w:tr>
      <w:tr w:rsidR="00A23670" w:rsidRPr="005C3704" w:rsidTr="005C3704">
        <w:trPr>
          <w:trHeight w:val="377"/>
        </w:trPr>
        <w:tc>
          <w:tcPr>
            <w:tcW w:w="710" w:type="dxa"/>
            <w:vMerge/>
          </w:tcPr>
          <w:p w:rsidR="00A23670" w:rsidRPr="005C3704" w:rsidRDefault="00A23670" w:rsidP="005C3704">
            <w:pPr>
              <w:spacing w:after="0" w:line="240" w:lineRule="auto"/>
              <w:ind w:left="34" w:right="-243"/>
              <w:rPr>
                <w:sz w:val="24"/>
                <w:szCs w:val="24"/>
                <w:lang w:eastAsia="ru-RU"/>
              </w:rPr>
            </w:pPr>
          </w:p>
        </w:tc>
        <w:tc>
          <w:tcPr>
            <w:tcW w:w="4597" w:type="dxa"/>
          </w:tcPr>
          <w:p w:rsidR="00A23670" w:rsidRPr="005C3704" w:rsidRDefault="00A23670" w:rsidP="005C3704">
            <w:pPr>
              <w:spacing w:after="0" w:line="240" w:lineRule="auto"/>
              <w:ind w:right="-243"/>
              <w:rPr>
                <w:sz w:val="24"/>
                <w:szCs w:val="24"/>
                <w:lang w:eastAsia="ru-RU"/>
              </w:rPr>
            </w:pPr>
            <w:r w:rsidRPr="005C3704">
              <w:rPr>
                <w:sz w:val="24"/>
                <w:szCs w:val="24"/>
                <w:lang w:eastAsia="ru-RU"/>
              </w:rPr>
              <w:t>-магистральные трубопроводы</w:t>
            </w:r>
          </w:p>
        </w:tc>
        <w:tc>
          <w:tcPr>
            <w:tcW w:w="1626" w:type="dxa"/>
          </w:tcPr>
          <w:p w:rsidR="00A23670" w:rsidRPr="005C3704" w:rsidRDefault="00A23670" w:rsidP="005C3704">
            <w:pPr>
              <w:spacing w:after="0" w:line="240" w:lineRule="auto"/>
              <w:ind w:left="-28" w:right="-243"/>
              <w:rPr>
                <w:sz w:val="24"/>
                <w:szCs w:val="24"/>
                <w:lang w:eastAsia="ru-RU"/>
              </w:rPr>
            </w:pPr>
            <w:r w:rsidRPr="005C3704">
              <w:rPr>
                <w:sz w:val="24"/>
                <w:szCs w:val="24"/>
                <w:lang w:eastAsia="ru-RU"/>
              </w:rPr>
              <w:t>км</w:t>
            </w:r>
          </w:p>
        </w:tc>
        <w:tc>
          <w:tcPr>
            <w:tcW w:w="3089" w:type="dxa"/>
          </w:tcPr>
          <w:p w:rsidR="00A23670" w:rsidRPr="005C3704" w:rsidRDefault="00A23670" w:rsidP="005C3704">
            <w:pPr>
              <w:spacing w:after="0" w:line="240" w:lineRule="auto"/>
              <w:ind w:right="-243"/>
              <w:rPr>
                <w:sz w:val="24"/>
                <w:szCs w:val="24"/>
                <w:lang w:eastAsia="ru-RU"/>
              </w:rPr>
            </w:pPr>
            <w:r w:rsidRPr="005C3704">
              <w:rPr>
                <w:sz w:val="24"/>
                <w:szCs w:val="24"/>
                <w:lang w:eastAsia="ru-RU"/>
              </w:rPr>
              <w:t>40</w:t>
            </w:r>
          </w:p>
        </w:tc>
      </w:tr>
      <w:tr w:rsidR="00A23670" w:rsidRPr="005C3704" w:rsidTr="005C3704">
        <w:trPr>
          <w:trHeight w:val="377"/>
        </w:trPr>
        <w:tc>
          <w:tcPr>
            <w:tcW w:w="710" w:type="dxa"/>
            <w:vMerge/>
          </w:tcPr>
          <w:p w:rsidR="00A23670" w:rsidRPr="005C3704" w:rsidRDefault="00A23670" w:rsidP="005C3704">
            <w:pPr>
              <w:spacing w:after="0" w:line="240" w:lineRule="auto"/>
              <w:ind w:left="34" w:right="-243"/>
              <w:rPr>
                <w:sz w:val="24"/>
                <w:szCs w:val="24"/>
                <w:lang w:eastAsia="ru-RU"/>
              </w:rPr>
            </w:pPr>
          </w:p>
        </w:tc>
        <w:tc>
          <w:tcPr>
            <w:tcW w:w="4597" w:type="dxa"/>
          </w:tcPr>
          <w:p w:rsidR="00A23670" w:rsidRPr="005C3704" w:rsidRDefault="00A23670" w:rsidP="005C3704">
            <w:pPr>
              <w:spacing w:after="0" w:line="240" w:lineRule="auto"/>
              <w:ind w:right="-243"/>
              <w:rPr>
                <w:sz w:val="24"/>
                <w:szCs w:val="24"/>
                <w:lang w:eastAsia="ru-RU"/>
              </w:rPr>
            </w:pPr>
            <w:r w:rsidRPr="005C3704">
              <w:rPr>
                <w:sz w:val="24"/>
                <w:szCs w:val="24"/>
                <w:lang w:eastAsia="ru-RU"/>
              </w:rPr>
              <w:t>-разводящая сеть</w:t>
            </w:r>
          </w:p>
        </w:tc>
        <w:tc>
          <w:tcPr>
            <w:tcW w:w="1626" w:type="dxa"/>
          </w:tcPr>
          <w:p w:rsidR="00A23670" w:rsidRPr="005C3704" w:rsidRDefault="00A23670" w:rsidP="005C3704">
            <w:pPr>
              <w:spacing w:after="0" w:line="240" w:lineRule="auto"/>
              <w:ind w:left="-28" w:right="-243"/>
              <w:rPr>
                <w:sz w:val="24"/>
                <w:szCs w:val="24"/>
                <w:lang w:eastAsia="ru-RU"/>
              </w:rPr>
            </w:pPr>
            <w:r w:rsidRPr="005C3704">
              <w:rPr>
                <w:sz w:val="24"/>
                <w:szCs w:val="24"/>
                <w:lang w:eastAsia="ru-RU"/>
              </w:rPr>
              <w:t>км</w:t>
            </w:r>
          </w:p>
        </w:tc>
        <w:tc>
          <w:tcPr>
            <w:tcW w:w="3089" w:type="dxa"/>
          </w:tcPr>
          <w:p w:rsidR="00A23670" w:rsidRPr="005C3704" w:rsidRDefault="00A23670" w:rsidP="005C3704">
            <w:pPr>
              <w:spacing w:after="0" w:line="240" w:lineRule="auto"/>
              <w:ind w:right="-243"/>
              <w:rPr>
                <w:sz w:val="24"/>
                <w:szCs w:val="24"/>
                <w:lang w:eastAsia="ru-RU"/>
              </w:rPr>
            </w:pPr>
            <w:r w:rsidRPr="005C3704">
              <w:rPr>
                <w:sz w:val="24"/>
                <w:szCs w:val="24"/>
                <w:lang w:eastAsia="ru-RU"/>
              </w:rPr>
              <w:t>10</w:t>
            </w:r>
          </w:p>
        </w:tc>
      </w:tr>
      <w:tr w:rsidR="00A23670" w:rsidRPr="005C3704" w:rsidTr="00A23670">
        <w:trPr>
          <w:trHeight w:val="1405"/>
        </w:trPr>
        <w:tc>
          <w:tcPr>
            <w:tcW w:w="710" w:type="dxa"/>
            <w:vMerge/>
          </w:tcPr>
          <w:p w:rsidR="00A23670" w:rsidRPr="005C3704" w:rsidRDefault="00A23670" w:rsidP="005C3704">
            <w:pPr>
              <w:spacing w:after="0" w:line="240" w:lineRule="auto"/>
              <w:ind w:left="34" w:right="-243"/>
              <w:rPr>
                <w:sz w:val="24"/>
                <w:szCs w:val="24"/>
                <w:lang w:eastAsia="ru-RU"/>
              </w:rPr>
            </w:pPr>
          </w:p>
        </w:tc>
        <w:tc>
          <w:tcPr>
            <w:tcW w:w="4597" w:type="dxa"/>
          </w:tcPr>
          <w:p w:rsidR="00A23670" w:rsidRPr="005C3704" w:rsidRDefault="00A23670" w:rsidP="005C3704">
            <w:pPr>
              <w:spacing w:after="0" w:line="240" w:lineRule="auto"/>
              <w:ind w:right="-243"/>
              <w:rPr>
                <w:sz w:val="24"/>
                <w:szCs w:val="24"/>
                <w:lang w:eastAsia="ru-RU"/>
              </w:rPr>
            </w:pPr>
            <w:r w:rsidRPr="005C3704">
              <w:rPr>
                <w:sz w:val="24"/>
                <w:szCs w:val="24"/>
                <w:lang w:eastAsia="ru-RU"/>
              </w:rPr>
              <w:t>-водонапорные башни, объем, адреса установки</w:t>
            </w:r>
          </w:p>
        </w:tc>
        <w:tc>
          <w:tcPr>
            <w:tcW w:w="1626" w:type="dxa"/>
          </w:tcPr>
          <w:p w:rsidR="00A23670" w:rsidRPr="005C3704" w:rsidRDefault="00A23670" w:rsidP="005C3704">
            <w:pPr>
              <w:spacing w:after="0" w:line="240" w:lineRule="auto"/>
              <w:ind w:left="-28" w:right="-243"/>
              <w:rPr>
                <w:sz w:val="24"/>
                <w:szCs w:val="24"/>
                <w:lang w:eastAsia="ru-RU"/>
              </w:rPr>
            </w:pPr>
          </w:p>
        </w:tc>
        <w:tc>
          <w:tcPr>
            <w:tcW w:w="3089" w:type="dxa"/>
          </w:tcPr>
          <w:p w:rsidR="00A23670" w:rsidRPr="005C3704" w:rsidRDefault="00A23670" w:rsidP="005C3704">
            <w:pPr>
              <w:spacing w:after="0" w:line="240" w:lineRule="auto"/>
              <w:ind w:right="-243"/>
              <w:rPr>
                <w:sz w:val="24"/>
                <w:szCs w:val="24"/>
                <w:lang w:eastAsia="ru-RU"/>
              </w:rPr>
            </w:pPr>
            <w:r w:rsidRPr="005C3704">
              <w:rPr>
                <w:sz w:val="24"/>
                <w:szCs w:val="24"/>
                <w:lang w:eastAsia="ru-RU"/>
              </w:rPr>
              <w:t>п</w:t>
            </w:r>
            <w:proofErr w:type="gramStart"/>
            <w:r w:rsidRPr="005C3704">
              <w:rPr>
                <w:sz w:val="24"/>
                <w:szCs w:val="24"/>
                <w:lang w:eastAsia="ru-RU"/>
              </w:rPr>
              <w:t>.К</w:t>
            </w:r>
            <w:proofErr w:type="gramEnd"/>
            <w:r w:rsidRPr="005C3704">
              <w:rPr>
                <w:sz w:val="24"/>
                <w:szCs w:val="24"/>
                <w:lang w:eastAsia="ru-RU"/>
              </w:rPr>
              <w:t>алинин-2шт*30м</w:t>
            </w:r>
            <w:r w:rsidRPr="005C3704">
              <w:rPr>
                <w:sz w:val="24"/>
                <w:szCs w:val="24"/>
                <w:vertAlign w:val="superscript"/>
                <w:lang w:eastAsia="ru-RU"/>
              </w:rPr>
              <w:t>3</w:t>
            </w:r>
            <w:r w:rsidRPr="005C3704">
              <w:rPr>
                <w:sz w:val="24"/>
                <w:szCs w:val="24"/>
                <w:lang w:eastAsia="ru-RU"/>
              </w:rPr>
              <w:t>=60м</w:t>
            </w:r>
            <w:r w:rsidRPr="005C3704">
              <w:rPr>
                <w:sz w:val="24"/>
                <w:szCs w:val="24"/>
                <w:vertAlign w:val="superscript"/>
                <w:lang w:eastAsia="ru-RU"/>
              </w:rPr>
              <w:t>3</w:t>
            </w:r>
          </w:p>
          <w:p w:rsidR="00A23670" w:rsidRPr="005C3704" w:rsidRDefault="00A23670" w:rsidP="005C3704">
            <w:pPr>
              <w:spacing w:after="0" w:line="240" w:lineRule="auto"/>
              <w:ind w:right="-243"/>
              <w:rPr>
                <w:sz w:val="24"/>
                <w:szCs w:val="24"/>
                <w:lang w:eastAsia="ru-RU"/>
              </w:rPr>
            </w:pPr>
            <w:r w:rsidRPr="005C3704">
              <w:rPr>
                <w:sz w:val="24"/>
                <w:szCs w:val="24"/>
                <w:lang w:eastAsia="ru-RU"/>
              </w:rPr>
              <w:t>п. Прокуроновка1шт*30м</w:t>
            </w:r>
            <w:r w:rsidRPr="005C3704">
              <w:rPr>
                <w:sz w:val="24"/>
                <w:szCs w:val="24"/>
                <w:vertAlign w:val="superscript"/>
                <w:lang w:eastAsia="ru-RU"/>
              </w:rPr>
              <w:t>3</w:t>
            </w:r>
          </w:p>
          <w:p w:rsidR="00A23670" w:rsidRPr="005C3704" w:rsidRDefault="00A23670" w:rsidP="005C3704">
            <w:pPr>
              <w:spacing w:after="0" w:line="240" w:lineRule="auto"/>
              <w:ind w:right="-243"/>
              <w:rPr>
                <w:sz w:val="24"/>
                <w:szCs w:val="24"/>
                <w:lang w:eastAsia="ru-RU"/>
              </w:rPr>
            </w:pPr>
            <w:r w:rsidRPr="005C3704">
              <w:rPr>
                <w:sz w:val="24"/>
                <w:szCs w:val="24"/>
                <w:lang w:eastAsia="ru-RU"/>
              </w:rPr>
              <w:t xml:space="preserve">п. </w:t>
            </w:r>
            <w:proofErr w:type="spellStart"/>
            <w:r w:rsidRPr="005C3704">
              <w:rPr>
                <w:sz w:val="24"/>
                <w:szCs w:val="24"/>
                <w:lang w:eastAsia="ru-RU"/>
              </w:rPr>
              <w:t>Кандалинцево</w:t>
            </w:r>
            <w:proofErr w:type="spellEnd"/>
            <w:r w:rsidRPr="005C3704">
              <w:rPr>
                <w:sz w:val="24"/>
                <w:szCs w:val="24"/>
                <w:lang w:eastAsia="ru-RU"/>
              </w:rPr>
              <w:t xml:space="preserve">  1шт*30м</w:t>
            </w:r>
            <w:r w:rsidRPr="005C3704">
              <w:rPr>
                <w:sz w:val="24"/>
                <w:szCs w:val="24"/>
                <w:vertAlign w:val="superscript"/>
                <w:lang w:eastAsia="ru-RU"/>
              </w:rPr>
              <w:t>3</w:t>
            </w:r>
          </w:p>
          <w:p w:rsidR="00A23670" w:rsidRPr="005C3704" w:rsidRDefault="00A23670" w:rsidP="005C3704">
            <w:pPr>
              <w:spacing w:after="0" w:line="240" w:lineRule="auto"/>
              <w:ind w:right="-243"/>
              <w:rPr>
                <w:sz w:val="24"/>
                <w:szCs w:val="24"/>
                <w:vertAlign w:val="superscript"/>
                <w:lang w:eastAsia="ru-RU"/>
              </w:rPr>
            </w:pPr>
            <w:r w:rsidRPr="005C3704">
              <w:rPr>
                <w:sz w:val="24"/>
                <w:szCs w:val="24"/>
                <w:lang w:eastAsia="ru-RU"/>
              </w:rPr>
              <w:t>п.</w:t>
            </w:r>
            <w:r>
              <w:rPr>
                <w:sz w:val="24"/>
                <w:szCs w:val="24"/>
                <w:lang w:eastAsia="ru-RU"/>
              </w:rPr>
              <w:t xml:space="preserve"> </w:t>
            </w:r>
            <w:r w:rsidRPr="005C3704">
              <w:rPr>
                <w:sz w:val="24"/>
                <w:szCs w:val="24"/>
                <w:lang w:eastAsia="ru-RU"/>
              </w:rPr>
              <w:t>Коммуна 1шт*30м</w:t>
            </w:r>
            <w:r w:rsidRPr="005C3704">
              <w:rPr>
                <w:sz w:val="24"/>
                <w:szCs w:val="24"/>
                <w:vertAlign w:val="superscript"/>
                <w:lang w:eastAsia="ru-RU"/>
              </w:rPr>
              <w:t>3</w:t>
            </w:r>
          </w:p>
          <w:p w:rsidR="00A23670" w:rsidRPr="005C3704" w:rsidRDefault="00A23670" w:rsidP="005C3704">
            <w:pPr>
              <w:spacing w:after="0" w:line="240" w:lineRule="auto"/>
              <w:ind w:right="-243"/>
              <w:rPr>
                <w:sz w:val="24"/>
                <w:szCs w:val="24"/>
                <w:lang w:eastAsia="ru-RU"/>
              </w:rPr>
            </w:pPr>
            <w:r w:rsidRPr="005C3704">
              <w:rPr>
                <w:sz w:val="24"/>
                <w:szCs w:val="24"/>
                <w:lang w:eastAsia="ru-RU"/>
              </w:rPr>
              <w:t>всего 150м</w:t>
            </w:r>
            <w:r w:rsidRPr="005C3704">
              <w:rPr>
                <w:sz w:val="24"/>
                <w:szCs w:val="24"/>
                <w:vertAlign w:val="superscript"/>
                <w:lang w:eastAsia="ru-RU"/>
              </w:rPr>
              <w:t>3</w:t>
            </w:r>
          </w:p>
        </w:tc>
      </w:tr>
      <w:tr w:rsidR="00A23670" w:rsidRPr="005C3704" w:rsidTr="00A23670">
        <w:trPr>
          <w:trHeight w:val="482"/>
        </w:trPr>
        <w:tc>
          <w:tcPr>
            <w:tcW w:w="710" w:type="dxa"/>
            <w:vMerge/>
          </w:tcPr>
          <w:p w:rsidR="00A23670" w:rsidRPr="005C3704" w:rsidRDefault="00A23670" w:rsidP="005C3704">
            <w:pPr>
              <w:spacing w:after="0" w:line="240" w:lineRule="auto"/>
              <w:ind w:left="34" w:right="-243"/>
              <w:rPr>
                <w:sz w:val="24"/>
                <w:szCs w:val="24"/>
                <w:lang w:eastAsia="ru-RU"/>
              </w:rPr>
            </w:pPr>
          </w:p>
        </w:tc>
        <w:tc>
          <w:tcPr>
            <w:tcW w:w="4597" w:type="dxa"/>
          </w:tcPr>
          <w:p w:rsidR="00A23670" w:rsidRPr="005C3704" w:rsidRDefault="00A23670" w:rsidP="005C3704">
            <w:pPr>
              <w:spacing w:after="0" w:line="240" w:lineRule="auto"/>
              <w:ind w:right="-243"/>
              <w:rPr>
                <w:sz w:val="24"/>
                <w:szCs w:val="24"/>
                <w:lang w:eastAsia="ru-RU"/>
              </w:rPr>
            </w:pPr>
            <w:r w:rsidRPr="005C3704">
              <w:rPr>
                <w:sz w:val="24"/>
                <w:szCs w:val="24"/>
                <w:lang w:eastAsia="ru-RU"/>
              </w:rPr>
              <w:t>-резервуары чистой воды, их объем, место установки, адрес</w:t>
            </w:r>
          </w:p>
        </w:tc>
        <w:tc>
          <w:tcPr>
            <w:tcW w:w="1626" w:type="dxa"/>
          </w:tcPr>
          <w:p w:rsidR="00A23670" w:rsidRPr="005C3704" w:rsidRDefault="00A23670" w:rsidP="005C3704">
            <w:pPr>
              <w:spacing w:after="0" w:line="240" w:lineRule="auto"/>
              <w:ind w:left="-28" w:right="-243"/>
              <w:rPr>
                <w:sz w:val="24"/>
                <w:szCs w:val="24"/>
                <w:lang w:eastAsia="ru-RU"/>
              </w:rPr>
            </w:pPr>
          </w:p>
        </w:tc>
        <w:tc>
          <w:tcPr>
            <w:tcW w:w="3089" w:type="dxa"/>
          </w:tcPr>
          <w:p w:rsidR="00A23670" w:rsidRPr="005C3704" w:rsidRDefault="00A23670" w:rsidP="00A23670">
            <w:pPr>
              <w:spacing w:after="0" w:line="240" w:lineRule="auto"/>
              <w:ind w:right="-243"/>
              <w:rPr>
                <w:sz w:val="24"/>
                <w:szCs w:val="24"/>
                <w:lang w:eastAsia="ru-RU"/>
              </w:rPr>
            </w:pPr>
            <w:r w:rsidRPr="005C3704">
              <w:rPr>
                <w:sz w:val="24"/>
                <w:szCs w:val="24"/>
                <w:lang w:eastAsia="ru-RU"/>
              </w:rPr>
              <w:t>-</w:t>
            </w:r>
          </w:p>
        </w:tc>
      </w:tr>
      <w:tr w:rsidR="005C3704" w:rsidRPr="005C3704" w:rsidTr="005C3704">
        <w:trPr>
          <w:trHeight w:val="1173"/>
        </w:trPr>
        <w:tc>
          <w:tcPr>
            <w:tcW w:w="710" w:type="dxa"/>
          </w:tcPr>
          <w:p w:rsidR="005C3704" w:rsidRPr="005C3704" w:rsidRDefault="005C3704" w:rsidP="005C3704">
            <w:pPr>
              <w:spacing w:after="0" w:line="240" w:lineRule="auto"/>
              <w:ind w:left="34" w:right="-243"/>
              <w:rPr>
                <w:sz w:val="24"/>
                <w:szCs w:val="24"/>
                <w:lang w:eastAsia="ru-RU"/>
              </w:rPr>
            </w:pPr>
            <w:r w:rsidRPr="005C3704">
              <w:rPr>
                <w:sz w:val="24"/>
                <w:szCs w:val="24"/>
                <w:lang w:eastAsia="ru-RU"/>
              </w:rPr>
              <w:t>1.4</w:t>
            </w:r>
          </w:p>
        </w:tc>
        <w:tc>
          <w:tcPr>
            <w:tcW w:w="4597" w:type="dxa"/>
          </w:tcPr>
          <w:p w:rsidR="005C3704" w:rsidRPr="005C3704" w:rsidRDefault="005C3704" w:rsidP="005C3704">
            <w:pPr>
              <w:spacing w:after="0" w:line="240" w:lineRule="auto"/>
              <w:ind w:right="-243"/>
              <w:rPr>
                <w:sz w:val="24"/>
                <w:szCs w:val="24"/>
                <w:lang w:eastAsia="ru-RU"/>
              </w:rPr>
            </w:pPr>
            <w:r w:rsidRPr="005C3704">
              <w:rPr>
                <w:sz w:val="24"/>
                <w:szCs w:val="24"/>
                <w:lang w:eastAsia="ru-RU"/>
              </w:rPr>
              <w:t>Перспективы развития системы водоснабжени</w:t>
            </w:r>
            <w:proofErr w:type="gramStart"/>
            <w:r w:rsidRPr="005C3704">
              <w:rPr>
                <w:sz w:val="24"/>
                <w:szCs w:val="24"/>
                <w:lang w:eastAsia="ru-RU"/>
              </w:rPr>
              <w:t>я(</w:t>
            </w:r>
            <w:proofErr w:type="gramEnd"/>
            <w:r w:rsidRPr="005C3704">
              <w:rPr>
                <w:sz w:val="24"/>
                <w:szCs w:val="24"/>
                <w:lang w:eastAsia="ru-RU"/>
              </w:rPr>
              <w:t>строительство или реконструкция водозаборов и сетей)</w:t>
            </w:r>
          </w:p>
        </w:tc>
        <w:tc>
          <w:tcPr>
            <w:tcW w:w="1626" w:type="dxa"/>
          </w:tcPr>
          <w:p w:rsidR="005C3704" w:rsidRPr="005C3704" w:rsidRDefault="005C3704" w:rsidP="005C3704">
            <w:pPr>
              <w:spacing w:after="0" w:line="240" w:lineRule="auto"/>
              <w:ind w:left="-28" w:right="-243"/>
              <w:rPr>
                <w:sz w:val="24"/>
                <w:szCs w:val="24"/>
                <w:lang w:eastAsia="ru-RU"/>
              </w:rPr>
            </w:pPr>
          </w:p>
        </w:tc>
        <w:tc>
          <w:tcPr>
            <w:tcW w:w="3089" w:type="dxa"/>
          </w:tcPr>
          <w:p w:rsidR="005C3704" w:rsidRPr="005C3704" w:rsidRDefault="005C3704" w:rsidP="005C3704">
            <w:pPr>
              <w:spacing w:after="0" w:line="240" w:lineRule="auto"/>
              <w:ind w:right="-243"/>
              <w:rPr>
                <w:sz w:val="24"/>
                <w:szCs w:val="24"/>
                <w:lang w:eastAsia="ru-RU"/>
              </w:rPr>
            </w:pPr>
            <w:r w:rsidRPr="005C3704">
              <w:rPr>
                <w:sz w:val="24"/>
                <w:szCs w:val="24"/>
                <w:lang w:eastAsia="ru-RU"/>
              </w:rPr>
              <w:t xml:space="preserve">Капитальный ремонт всего водоснабжения, предположительная смета  затрат- 20 </w:t>
            </w:r>
            <w:proofErr w:type="spellStart"/>
            <w:r w:rsidRPr="005C3704">
              <w:rPr>
                <w:sz w:val="24"/>
                <w:szCs w:val="24"/>
                <w:lang w:eastAsia="ru-RU"/>
              </w:rPr>
              <w:t>млн</w:t>
            </w:r>
            <w:proofErr w:type="gramStart"/>
            <w:r w:rsidRPr="005C3704">
              <w:rPr>
                <w:sz w:val="24"/>
                <w:szCs w:val="24"/>
                <w:lang w:eastAsia="ru-RU"/>
              </w:rPr>
              <w:t>.р</w:t>
            </w:r>
            <w:proofErr w:type="gramEnd"/>
            <w:r w:rsidRPr="005C3704">
              <w:rPr>
                <w:sz w:val="24"/>
                <w:szCs w:val="24"/>
                <w:lang w:eastAsia="ru-RU"/>
              </w:rPr>
              <w:t>уб</w:t>
            </w:r>
            <w:proofErr w:type="spellEnd"/>
          </w:p>
        </w:tc>
      </w:tr>
    </w:tbl>
    <w:p w:rsidR="005C3704" w:rsidRPr="005C3704" w:rsidRDefault="005C3704" w:rsidP="005C3704">
      <w:pPr>
        <w:spacing w:after="0" w:line="240" w:lineRule="auto"/>
        <w:rPr>
          <w:rFonts w:ascii="Times New Roman" w:hAnsi="Times New Roman" w:cs="Times New Roman"/>
          <w:sz w:val="20"/>
          <w:szCs w:val="20"/>
          <w:lang w:eastAsia="ru-RU"/>
        </w:rPr>
      </w:pPr>
    </w:p>
    <w:p w:rsidR="005C3704" w:rsidRPr="00A23670" w:rsidRDefault="005C3704" w:rsidP="00A23670">
      <w:pPr>
        <w:spacing w:after="0"/>
        <w:ind w:firstLine="851"/>
        <w:jc w:val="both"/>
        <w:rPr>
          <w:rFonts w:ascii="Times New Roman" w:hAnsi="Times New Roman" w:cs="Times New Roman"/>
          <w:noProof/>
          <w:sz w:val="28"/>
          <w:szCs w:val="28"/>
          <w:lang w:eastAsia="ru-RU"/>
        </w:rPr>
      </w:pPr>
      <w:r w:rsidRPr="00A23670">
        <w:rPr>
          <w:rFonts w:ascii="Times New Roman" w:hAnsi="Times New Roman" w:cs="Times New Roman"/>
          <w:sz w:val="28"/>
          <w:szCs w:val="28"/>
        </w:rPr>
        <w:t xml:space="preserve"> </w:t>
      </w:r>
      <w:r w:rsidRPr="00A23670">
        <w:rPr>
          <w:rFonts w:ascii="Times New Roman" w:hAnsi="Times New Roman" w:cs="Times New Roman"/>
          <w:noProof/>
          <w:sz w:val="28"/>
          <w:szCs w:val="28"/>
          <w:lang w:eastAsia="ru-RU"/>
        </w:rPr>
        <w:t>Дополнительная очистка воды на станциях второго подъёма не осуществляется.</w:t>
      </w:r>
    </w:p>
    <w:p w:rsidR="005C3704" w:rsidRPr="005E060E" w:rsidRDefault="005C3704" w:rsidP="005C3704">
      <w:pPr>
        <w:ind w:firstLine="851"/>
        <w:jc w:val="both"/>
        <w:rPr>
          <w:rFonts w:ascii="Times New Roman" w:hAnsi="Times New Roman" w:cs="Times New Roman"/>
          <w:sz w:val="28"/>
          <w:szCs w:val="28"/>
        </w:rPr>
      </w:pPr>
      <w:r w:rsidRPr="005E060E">
        <w:rPr>
          <w:rFonts w:ascii="Times New Roman" w:hAnsi="Times New Roman" w:cs="Times New Roman"/>
          <w:noProof/>
          <w:sz w:val="28"/>
          <w:szCs w:val="28"/>
          <w:lang w:eastAsia="ru-RU"/>
        </w:rPr>
        <w:t>В результате проведенного анализа территории выяснилось, что не соблюдается режимы зон санитарной охрны источников водоснабжения. Действующие водозаборы находятся вблизи производственных объектов и попада</w:t>
      </w:r>
      <w:r w:rsidR="00A23670">
        <w:rPr>
          <w:rFonts w:ascii="Times New Roman" w:hAnsi="Times New Roman" w:cs="Times New Roman"/>
          <w:noProof/>
          <w:sz w:val="28"/>
          <w:szCs w:val="28"/>
          <w:lang w:eastAsia="ru-RU"/>
        </w:rPr>
        <w:t>ют в их санитарно-защитную зону; кроме того водозаборы сел Коммуна, Кандалинцево и Прокуроновка расположены в 500 метрах от ям Беккари.</w:t>
      </w:r>
    </w:p>
    <w:p w:rsidR="005C3704" w:rsidRPr="00BC5C7C" w:rsidRDefault="005C3704" w:rsidP="005C3704">
      <w:pPr>
        <w:pStyle w:val="af6"/>
        <w:spacing w:before="240" w:after="0"/>
        <w:ind w:firstLine="851"/>
        <w:jc w:val="both"/>
        <w:rPr>
          <w:rFonts w:ascii="Times New Roman" w:hAnsi="Times New Roman" w:cs="Times New Roman"/>
          <w:bCs/>
          <w:sz w:val="28"/>
          <w:szCs w:val="28"/>
        </w:rPr>
      </w:pPr>
      <w:proofErr w:type="gramStart"/>
      <w:r>
        <w:rPr>
          <w:rFonts w:ascii="Times New Roman" w:hAnsi="Times New Roman" w:cs="Times New Roman"/>
          <w:bCs/>
          <w:sz w:val="28"/>
          <w:szCs w:val="28"/>
        </w:rPr>
        <w:t>Согласно</w:t>
      </w:r>
      <w:proofErr w:type="gramEnd"/>
      <w:r>
        <w:rPr>
          <w:rFonts w:ascii="Times New Roman" w:hAnsi="Times New Roman" w:cs="Times New Roman"/>
          <w:bCs/>
          <w:sz w:val="28"/>
          <w:szCs w:val="28"/>
        </w:rPr>
        <w:t xml:space="preserve"> с</w:t>
      </w:r>
      <w:r w:rsidRPr="00BC5C7C">
        <w:rPr>
          <w:rFonts w:ascii="Times New Roman" w:hAnsi="Times New Roman" w:cs="Times New Roman"/>
          <w:bCs/>
          <w:sz w:val="28"/>
          <w:szCs w:val="28"/>
        </w:rPr>
        <w:t xml:space="preserve">анитарных правил и норм СанПиН 2.1.4.1110-02 (от 01 июня 2002 г.) вокруг скважин питьевой воды нанесен </w:t>
      </w:r>
      <w:r w:rsidRPr="00BC5C7C">
        <w:rPr>
          <w:rFonts w:ascii="Times New Roman" w:hAnsi="Times New Roman" w:cs="Times New Roman"/>
          <w:bCs/>
          <w:sz w:val="28"/>
          <w:szCs w:val="28"/>
          <w:lang w:val="en-US"/>
        </w:rPr>
        <w:t>I</w:t>
      </w:r>
      <w:r w:rsidRPr="00BC5C7C">
        <w:rPr>
          <w:rFonts w:ascii="Times New Roman" w:hAnsi="Times New Roman" w:cs="Times New Roman"/>
          <w:bCs/>
          <w:sz w:val="28"/>
          <w:szCs w:val="28"/>
        </w:rPr>
        <w:t xml:space="preserve"> пояс (строгого режима) зоны санитарной охраны в размере 50 м; </w:t>
      </w:r>
      <w:r w:rsidRPr="00BC5C7C">
        <w:rPr>
          <w:rFonts w:ascii="Times New Roman" w:hAnsi="Times New Roman" w:cs="Times New Roman"/>
          <w:bCs/>
          <w:sz w:val="28"/>
          <w:szCs w:val="28"/>
          <w:lang w:val="en-US"/>
        </w:rPr>
        <w:t>II</w:t>
      </w:r>
      <w:r w:rsidRPr="00BC5C7C">
        <w:rPr>
          <w:rFonts w:ascii="Times New Roman" w:hAnsi="Times New Roman" w:cs="Times New Roman"/>
          <w:bCs/>
          <w:sz w:val="28"/>
          <w:szCs w:val="28"/>
        </w:rPr>
        <w:t xml:space="preserve"> и </w:t>
      </w:r>
      <w:r w:rsidRPr="00BC5C7C">
        <w:rPr>
          <w:rFonts w:ascii="Times New Roman" w:hAnsi="Times New Roman" w:cs="Times New Roman"/>
          <w:bCs/>
          <w:sz w:val="28"/>
          <w:szCs w:val="28"/>
          <w:lang w:val="en-US"/>
        </w:rPr>
        <w:t>III</w:t>
      </w:r>
      <w:r w:rsidRPr="00BC5C7C">
        <w:rPr>
          <w:rFonts w:ascii="Times New Roman" w:hAnsi="Times New Roman" w:cs="Times New Roman"/>
          <w:bCs/>
          <w:sz w:val="28"/>
          <w:szCs w:val="28"/>
        </w:rPr>
        <w:t xml:space="preserve"> пояса не нанесены, т.к. являются расчетными</w:t>
      </w:r>
      <w:r>
        <w:rPr>
          <w:rFonts w:ascii="Times New Roman" w:hAnsi="Times New Roman" w:cs="Times New Roman"/>
          <w:bCs/>
          <w:sz w:val="28"/>
          <w:szCs w:val="28"/>
        </w:rPr>
        <w:t xml:space="preserve"> (данные по ним отсутствуют)</w:t>
      </w:r>
      <w:r w:rsidRPr="00BC5C7C">
        <w:rPr>
          <w:rFonts w:ascii="Times New Roman" w:hAnsi="Times New Roman" w:cs="Times New Roman"/>
          <w:bCs/>
          <w:sz w:val="28"/>
          <w:szCs w:val="28"/>
        </w:rPr>
        <w:t>.</w:t>
      </w:r>
    </w:p>
    <w:p w:rsidR="005C3704" w:rsidRDefault="005C3704" w:rsidP="005C3704">
      <w:pPr>
        <w:spacing w:after="0"/>
        <w:ind w:firstLine="851"/>
        <w:jc w:val="both"/>
        <w:rPr>
          <w:rFonts w:ascii="Times New Roman" w:hAnsi="Times New Roman" w:cs="Times New Roman"/>
          <w:sz w:val="28"/>
          <w:szCs w:val="28"/>
          <w:highlight w:val="yellow"/>
        </w:rPr>
      </w:pPr>
      <w:r>
        <w:rPr>
          <w:rFonts w:ascii="Times New Roman" w:hAnsi="Times New Roman" w:cs="Times New Roman"/>
          <w:sz w:val="28"/>
          <w:szCs w:val="28"/>
        </w:rPr>
        <w:t>Не все площадки</w:t>
      </w:r>
      <w:r w:rsidRPr="000D369E">
        <w:rPr>
          <w:rFonts w:ascii="Times New Roman" w:hAnsi="Times New Roman" w:cs="Times New Roman"/>
          <w:sz w:val="28"/>
          <w:szCs w:val="28"/>
        </w:rPr>
        <w:t xml:space="preserve"> водозаборных сооружений (скважин) имеют ограждений, благоустроены в соответствии с требованиями  санитарных правил и норм   СанПиН 2.1.4.1110-02 «Зоны санитарной охраны источников водоснабжения питьевого назначения». В неудовлетворительном санитарно-техническом состоянии находятся водопроводные сети и сооружения</w:t>
      </w:r>
      <w:r>
        <w:rPr>
          <w:rFonts w:ascii="Times New Roman" w:hAnsi="Times New Roman" w:cs="Times New Roman"/>
          <w:sz w:val="28"/>
          <w:szCs w:val="28"/>
        </w:rPr>
        <w:t>.</w:t>
      </w:r>
    </w:p>
    <w:p w:rsidR="005C3704" w:rsidRPr="0099685E" w:rsidRDefault="005C3704" w:rsidP="005C3704">
      <w:pPr>
        <w:ind w:firstLine="851"/>
        <w:jc w:val="both"/>
        <w:rPr>
          <w:rFonts w:ascii="Times New Roman" w:hAnsi="Times New Roman" w:cs="Times New Roman"/>
          <w:sz w:val="32"/>
          <w:szCs w:val="28"/>
        </w:rPr>
      </w:pPr>
      <w:r w:rsidRPr="0099685E">
        <w:rPr>
          <w:rFonts w:ascii="Times New Roman" w:hAnsi="Times New Roman" w:cs="Times New Roman"/>
          <w:sz w:val="28"/>
          <w:szCs w:val="24"/>
        </w:rPr>
        <w:t xml:space="preserve">Одна из основных проблем состоит в бесперебойном обеспечении населения питьевой водой, а также в отсутствии противопожарных и аварийных запасов воды. В связи с тем, что действующие водопроводные сети в селах района построены в 50 - 60-е годы из стальных и чугунных труб и имеют высокую степень износа (более 70 %), необходима замена изношенных </w:t>
      </w:r>
      <w:r w:rsidRPr="0099685E">
        <w:rPr>
          <w:rFonts w:ascii="Times New Roman" w:hAnsi="Times New Roman" w:cs="Times New Roman"/>
          <w:sz w:val="28"/>
          <w:szCs w:val="24"/>
        </w:rPr>
        <w:lastRenderedPageBreak/>
        <w:t xml:space="preserve">сетей на новые полиэтиленовые трубы. Для сохранения природного состава воды в источнике на территории водозабора требуется обеспечение зон санитарной охраны водозаборов. </w:t>
      </w:r>
    </w:p>
    <w:p w:rsidR="005C3704" w:rsidRPr="00B853A5" w:rsidRDefault="005C3704" w:rsidP="005C3704">
      <w:pPr>
        <w:spacing w:before="240" w:after="0"/>
        <w:rPr>
          <w:rFonts w:ascii="Times New Roman" w:hAnsi="Times New Roman" w:cs="Times New Roman"/>
          <w:b/>
          <w:i/>
          <w:sz w:val="28"/>
          <w:szCs w:val="28"/>
          <w:u w:val="single"/>
        </w:rPr>
      </w:pPr>
      <w:r w:rsidRPr="00B853A5">
        <w:rPr>
          <w:rFonts w:ascii="Times New Roman" w:hAnsi="Times New Roman" w:cs="Times New Roman"/>
          <w:b/>
          <w:i/>
          <w:sz w:val="28"/>
          <w:szCs w:val="28"/>
          <w:u w:val="single"/>
        </w:rPr>
        <w:t>Проектное предложение</w:t>
      </w:r>
    </w:p>
    <w:p w:rsidR="005C3704" w:rsidRPr="0099685E" w:rsidRDefault="005C3704" w:rsidP="005C3704">
      <w:pPr>
        <w:autoSpaceDE w:val="0"/>
        <w:autoSpaceDN w:val="0"/>
        <w:adjustRightInd w:val="0"/>
        <w:spacing w:before="240" w:after="0"/>
        <w:ind w:firstLine="851"/>
        <w:jc w:val="both"/>
        <w:rPr>
          <w:rFonts w:ascii="Times New Roman" w:hAnsi="Times New Roman" w:cs="Times New Roman"/>
          <w:sz w:val="28"/>
          <w:szCs w:val="28"/>
        </w:rPr>
      </w:pPr>
      <w:r w:rsidRPr="0099685E">
        <w:rPr>
          <w:rFonts w:ascii="Times New Roman" w:hAnsi="Times New Roman" w:cs="Times New Roman"/>
          <w:sz w:val="28"/>
          <w:szCs w:val="28"/>
        </w:rPr>
        <w:t xml:space="preserve">На территории района действует утвержденная муниципальная целевая программа "Обеспечение населения муниципального образования </w:t>
      </w:r>
      <w:proofErr w:type="spellStart"/>
      <w:r w:rsidRPr="0099685E">
        <w:rPr>
          <w:rFonts w:ascii="Times New Roman" w:hAnsi="Times New Roman" w:cs="Times New Roman"/>
          <w:sz w:val="28"/>
          <w:szCs w:val="28"/>
        </w:rPr>
        <w:t>Ташлинский</w:t>
      </w:r>
      <w:proofErr w:type="spellEnd"/>
      <w:r w:rsidRPr="0099685E">
        <w:rPr>
          <w:rFonts w:ascii="Times New Roman" w:hAnsi="Times New Roman" w:cs="Times New Roman"/>
          <w:sz w:val="28"/>
          <w:szCs w:val="28"/>
        </w:rPr>
        <w:t xml:space="preserve"> район питьевой водой на 2012 - 2016 годы"</w:t>
      </w:r>
    </w:p>
    <w:p w:rsidR="005C3704" w:rsidRPr="0099685E" w:rsidRDefault="005C3704" w:rsidP="005C3704">
      <w:pPr>
        <w:autoSpaceDE w:val="0"/>
        <w:autoSpaceDN w:val="0"/>
        <w:adjustRightInd w:val="0"/>
        <w:spacing w:after="0"/>
        <w:ind w:firstLine="851"/>
        <w:jc w:val="both"/>
        <w:rPr>
          <w:rFonts w:ascii="Times New Roman" w:hAnsi="Times New Roman" w:cs="Times New Roman"/>
          <w:sz w:val="28"/>
          <w:szCs w:val="28"/>
        </w:rPr>
      </w:pPr>
      <w:r w:rsidRPr="0099685E">
        <w:rPr>
          <w:rFonts w:ascii="Times New Roman" w:hAnsi="Times New Roman" w:cs="Times New Roman"/>
          <w:sz w:val="28"/>
          <w:szCs w:val="28"/>
        </w:rPr>
        <w:t xml:space="preserve">Муниципальная целевая программа «Обеспечение населения МО </w:t>
      </w:r>
      <w:proofErr w:type="spellStart"/>
      <w:r w:rsidRPr="0099685E">
        <w:rPr>
          <w:rFonts w:ascii="Times New Roman" w:hAnsi="Times New Roman" w:cs="Times New Roman"/>
          <w:sz w:val="28"/>
          <w:szCs w:val="28"/>
        </w:rPr>
        <w:t>Ташлинский</w:t>
      </w:r>
      <w:proofErr w:type="spellEnd"/>
      <w:r w:rsidRPr="0099685E">
        <w:rPr>
          <w:rFonts w:ascii="Times New Roman" w:hAnsi="Times New Roman" w:cs="Times New Roman"/>
          <w:sz w:val="28"/>
          <w:szCs w:val="28"/>
        </w:rPr>
        <w:t xml:space="preserve"> район питьевой водой на 2012 - 2016 годы» направлена на сбалансированное решение экологических проблем, задач социально-экономического и демографического развития, обеспечение благоприятного состояния окружающей среды для удовлетворения потребностей нынешнего и будущего поколений населения в питьевой воде, а также в улучшении ее качества.</w:t>
      </w:r>
    </w:p>
    <w:p w:rsidR="005C3704" w:rsidRPr="00E83C48" w:rsidRDefault="005C3704" w:rsidP="005C3704">
      <w:pPr>
        <w:pStyle w:val="Standard"/>
        <w:spacing w:line="276" w:lineRule="auto"/>
        <w:ind w:firstLine="851"/>
        <w:jc w:val="both"/>
        <w:rPr>
          <w:rFonts w:cs="Times New Roman"/>
          <w:sz w:val="28"/>
          <w:szCs w:val="28"/>
        </w:rPr>
      </w:pPr>
      <w:r w:rsidRPr="00E83C48">
        <w:rPr>
          <w:rFonts w:cs="Times New Roman"/>
          <w:sz w:val="28"/>
          <w:szCs w:val="28"/>
        </w:rPr>
        <w:t>Для бесперебойного водоснабжения и обеспечения потребностей водой в полном объеме при максимальном водопотреблении необходимо:</w:t>
      </w:r>
    </w:p>
    <w:p w:rsidR="005C3704" w:rsidRPr="00E83C48" w:rsidRDefault="005C3704" w:rsidP="005C3704">
      <w:pPr>
        <w:pStyle w:val="Standard"/>
        <w:spacing w:line="276" w:lineRule="auto"/>
        <w:ind w:firstLine="851"/>
        <w:jc w:val="both"/>
        <w:rPr>
          <w:rFonts w:cs="Times New Roman"/>
          <w:sz w:val="28"/>
          <w:szCs w:val="28"/>
        </w:rPr>
      </w:pPr>
      <w:r w:rsidRPr="00E83C48">
        <w:rPr>
          <w:rFonts w:cs="Times New Roman"/>
          <w:sz w:val="28"/>
          <w:szCs w:val="28"/>
        </w:rPr>
        <w:t>- выделение целенаправленного финансирования на улучшение санитарно-технического состояния объектов водоснабжения (проведение планово-профилактических работ по замене водопроводных сетей, оздоровление и благоустройство зон санитарной охраны источников водоснабжения);</w:t>
      </w:r>
    </w:p>
    <w:p w:rsidR="005C3704" w:rsidRPr="00E83C48" w:rsidRDefault="005C3704" w:rsidP="005C3704">
      <w:pPr>
        <w:pStyle w:val="Standard"/>
        <w:spacing w:line="276" w:lineRule="auto"/>
        <w:ind w:firstLine="851"/>
        <w:jc w:val="both"/>
        <w:rPr>
          <w:rFonts w:cs="Times New Roman"/>
          <w:sz w:val="28"/>
          <w:szCs w:val="28"/>
        </w:rPr>
      </w:pPr>
      <w:r w:rsidRPr="00E83C48">
        <w:rPr>
          <w:rFonts w:cs="Times New Roman"/>
          <w:sz w:val="28"/>
          <w:szCs w:val="28"/>
        </w:rPr>
        <w:t>-строительство станций водоподготовки, в том числе обеззараживания, на водопроводах;</w:t>
      </w:r>
    </w:p>
    <w:p w:rsidR="005C3704" w:rsidRPr="00E83C48" w:rsidRDefault="005C3704" w:rsidP="005C3704">
      <w:pPr>
        <w:pStyle w:val="Standard"/>
        <w:spacing w:line="276" w:lineRule="auto"/>
        <w:ind w:firstLine="851"/>
        <w:jc w:val="both"/>
        <w:rPr>
          <w:rFonts w:cs="Times New Roman"/>
          <w:sz w:val="28"/>
          <w:szCs w:val="28"/>
        </w:rPr>
      </w:pPr>
      <w:r w:rsidRPr="00E83C48">
        <w:rPr>
          <w:rFonts w:cs="Times New Roman"/>
          <w:sz w:val="28"/>
          <w:szCs w:val="28"/>
        </w:rPr>
        <w:t>- передать «бесхозные» водопроводы на баланс поссовета или служб ЖКХ;</w:t>
      </w:r>
    </w:p>
    <w:p w:rsidR="005C3704" w:rsidRPr="00E83C48" w:rsidRDefault="005C3704" w:rsidP="005C3704">
      <w:pPr>
        <w:pStyle w:val="Standard"/>
        <w:spacing w:line="276" w:lineRule="auto"/>
        <w:ind w:firstLine="851"/>
        <w:jc w:val="both"/>
        <w:rPr>
          <w:rFonts w:cs="Times New Roman"/>
          <w:sz w:val="28"/>
          <w:szCs w:val="28"/>
        </w:rPr>
      </w:pPr>
      <w:r w:rsidRPr="00E83C48">
        <w:rPr>
          <w:rFonts w:cs="Times New Roman"/>
          <w:sz w:val="28"/>
          <w:szCs w:val="28"/>
        </w:rPr>
        <w:t>- вести перекладку изношенных сетей водопровода и строительство новых участков из современных материалов;</w:t>
      </w:r>
    </w:p>
    <w:p w:rsidR="005C3704" w:rsidRPr="00E83C48" w:rsidRDefault="005C3704" w:rsidP="005C3704">
      <w:pPr>
        <w:pStyle w:val="Standard"/>
        <w:spacing w:line="276" w:lineRule="auto"/>
        <w:ind w:firstLine="851"/>
        <w:jc w:val="both"/>
        <w:rPr>
          <w:rFonts w:cs="Times New Roman"/>
          <w:sz w:val="28"/>
          <w:szCs w:val="28"/>
        </w:rPr>
      </w:pPr>
      <w:r w:rsidRPr="00E83C48">
        <w:rPr>
          <w:rFonts w:cs="Times New Roman"/>
          <w:sz w:val="28"/>
          <w:szCs w:val="28"/>
        </w:rPr>
        <w:t>- проводить мероприятия по поддержанию производительности действующих водозаборов и их развитию;</w:t>
      </w:r>
    </w:p>
    <w:p w:rsidR="005C3704" w:rsidRPr="00E83C48" w:rsidRDefault="005C3704" w:rsidP="005C3704">
      <w:pPr>
        <w:pStyle w:val="Standard"/>
        <w:spacing w:line="276" w:lineRule="auto"/>
        <w:ind w:firstLine="851"/>
        <w:jc w:val="both"/>
        <w:rPr>
          <w:rFonts w:cs="Times New Roman"/>
          <w:sz w:val="28"/>
          <w:szCs w:val="28"/>
        </w:rPr>
      </w:pPr>
      <w:r w:rsidRPr="00E83C48">
        <w:rPr>
          <w:rFonts w:cs="Times New Roman"/>
          <w:sz w:val="28"/>
          <w:szCs w:val="28"/>
        </w:rPr>
        <w:t>- вести модернизацию сооружений водопровода с заменой морально устаревшего технологического оборудования;</w:t>
      </w:r>
    </w:p>
    <w:p w:rsidR="005C3704" w:rsidRPr="00E83C48" w:rsidRDefault="005C3704" w:rsidP="005C3704">
      <w:pPr>
        <w:pStyle w:val="Standard"/>
        <w:spacing w:line="276" w:lineRule="auto"/>
        <w:ind w:firstLine="851"/>
        <w:jc w:val="both"/>
        <w:rPr>
          <w:rFonts w:cs="Times New Roman"/>
          <w:sz w:val="28"/>
          <w:szCs w:val="28"/>
        </w:rPr>
      </w:pPr>
      <w:r w:rsidRPr="00E83C48">
        <w:rPr>
          <w:rFonts w:cs="Times New Roman"/>
          <w:sz w:val="28"/>
          <w:szCs w:val="28"/>
        </w:rPr>
        <w:t>-</w:t>
      </w:r>
      <w:r>
        <w:rPr>
          <w:rFonts w:cs="Times New Roman"/>
          <w:sz w:val="28"/>
          <w:szCs w:val="28"/>
        </w:rPr>
        <w:t xml:space="preserve"> </w:t>
      </w:r>
      <w:r w:rsidRPr="00E83C48">
        <w:rPr>
          <w:rFonts w:cs="Times New Roman"/>
          <w:sz w:val="28"/>
          <w:szCs w:val="28"/>
        </w:rPr>
        <w:t>строительство поливочных водопроводов с целью снижения использования подземных вод питьевого качества на полив садово-огородных культур</w:t>
      </w:r>
      <w:r>
        <w:rPr>
          <w:rFonts w:cs="Times New Roman"/>
          <w:sz w:val="28"/>
          <w:szCs w:val="28"/>
        </w:rPr>
        <w:t>.</w:t>
      </w:r>
    </w:p>
    <w:p w:rsidR="00A23670" w:rsidRDefault="005C3704" w:rsidP="00A23670">
      <w:pPr>
        <w:pStyle w:val="Standard"/>
        <w:spacing w:line="276" w:lineRule="auto"/>
        <w:ind w:firstLine="851"/>
        <w:jc w:val="both"/>
        <w:rPr>
          <w:color w:val="000000"/>
          <w:sz w:val="28"/>
          <w:szCs w:val="28"/>
        </w:rPr>
      </w:pPr>
      <w:r w:rsidRPr="00B430CA">
        <w:rPr>
          <w:color w:val="000000"/>
          <w:sz w:val="28"/>
          <w:szCs w:val="28"/>
        </w:rPr>
        <w:t xml:space="preserve">Проектом планируется </w:t>
      </w:r>
      <w:r w:rsidRPr="00B430CA">
        <w:rPr>
          <w:color w:val="000000"/>
          <w:sz w:val="28"/>
        </w:rPr>
        <w:t>организовать 1</w:t>
      </w:r>
      <w:r w:rsidRPr="00B430CA">
        <w:rPr>
          <w:rFonts w:cs="Times New Roman"/>
          <w:bCs/>
          <w:sz w:val="28"/>
        </w:rPr>
        <w:t xml:space="preserve"> пояс (строгого режима) зоны с</w:t>
      </w:r>
      <w:r w:rsidRPr="00B430CA">
        <w:rPr>
          <w:bCs/>
          <w:sz w:val="28"/>
        </w:rPr>
        <w:t>анитарной охраны в размере 50 м</w:t>
      </w:r>
      <w:r>
        <w:rPr>
          <w:bCs/>
          <w:sz w:val="28"/>
        </w:rPr>
        <w:t xml:space="preserve"> </w:t>
      </w:r>
      <w:r>
        <w:rPr>
          <w:color w:val="000000"/>
          <w:sz w:val="28"/>
        </w:rPr>
        <w:t>всех водозаборов питьевого водоснабжения</w:t>
      </w:r>
      <w:r w:rsidRPr="00B430CA">
        <w:rPr>
          <w:bCs/>
          <w:sz w:val="28"/>
        </w:rPr>
        <w:t xml:space="preserve">, также требуется разработка и установление зон </w:t>
      </w:r>
      <w:r>
        <w:rPr>
          <w:color w:val="000000"/>
          <w:sz w:val="28"/>
        </w:rPr>
        <w:t xml:space="preserve">2-го, 3-го </w:t>
      </w:r>
      <w:r>
        <w:rPr>
          <w:color w:val="000000"/>
          <w:sz w:val="28"/>
        </w:rPr>
        <w:lastRenderedPageBreak/>
        <w:t>пояса всех водозаборов</w:t>
      </w:r>
      <w:r w:rsidRPr="00B430CA">
        <w:rPr>
          <w:color w:val="000000"/>
          <w:sz w:val="28"/>
        </w:rPr>
        <w:t>. После разработки зон, в границах 2-го, 3-го пояса возможно размещение объектов</w:t>
      </w:r>
      <w:r w:rsidRPr="00B430CA">
        <w:rPr>
          <w:color w:val="000000"/>
          <w:sz w:val="28"/>
          <w:szCs w:val="28"/>
        </w:rPr>
        <w:t xml:space="preserve"> допускаемых в их пределах, при условии выполнения специальных мероприятий по защите водоносного горизонта от загрязнения при наличии санитарно-эпидемиологического заключения центра государственного санитарно-эпидемиологического надзора, выданного с учетом заключения органов геологического контроля. </w:t>
      </w:r>
    </w:p>
    <w:p w:rsidR="00A23670" w:rsidRDefault="005C3704" w:rsidP="00A23670">
      <w:pPr>
        <w:pStyle w:val="Standard"/>
        <w:spacing w:line="276" w:lineRule="auto"/>
        <w:ind w:firstLine="851"/>
        <w:jc w:val="both"/>
        <w:rPr>
          <w:rFonts w:cs="Times New Roman"/>
          <w:sz w:val="28"/>
          <w:szCs w:val="28"/>
        </w:rPr>
      </w:pPr>
      <w:r w:rsidRPr="00B430CA">
        <w:rPr>
          <w:color w:val="000000"/>
          <w:sz w:val="28"/>
          <w:szCs w:val="28"/>
        </w:rPr>
        <w:t>Также проектом предлагается строительство</w:t>
      </w:r>
      <w:r w:rsidR="00A23670">
        <w:rPr>
          <w:color w:val="000000"/>
          <w:sz w:val="28"/>
          <w:szCs w:val="28"/>
        </w:rPr>
        <w:t xml:space="preserve"> насосной станций</w:t>
      </w:r>
      <w:r>
        <w:rPr>
          <w:color w:val="000000"/>
          <w:sz w:val="28"/>
          <w:szCs w:val="28"/>
        </w:rPr>
        <w:t xml:space="preserve"> второго подъема и</w:t>
      </w:r>
      <w:r w:rsidRPr="00B430CA">
        <w:rPr>
          <w:color w:val="000000"/>
          <w:sz w:val="28"/>
          <w:szCs w:val="28"/>
        </w:rPr>
        <w:t xml:space="preserve"> </w:t>
      </w:r>
      <w:r w:rsidRPr="00B430CA">
        <w:rPr>
          <w:rFonts w:cs="Times New Roman"/>
          <w:sz w:val="28"/>
          <w:szCs w:val="28"/>
        </w:rPr>
        <w:t>станций водоподготовки, в том числе обеззараживания.</w:t>
      </w:r>
      <w:r w:rsidR="00A23670">
        <w:rPr>
          <w:rFonts w:cs="Times New Roman"/>
          <w:sz w:val="28"/>
          <w:szCs w:val="28"/>
        </w:rPr>
        <w:t xml:space="preserve"> </w:t>
      </w:r>
    </w:p>
    <w:p w:rsidR="008E36B0" w:rsidRPr="008E36B0" w:rsidRDefault="00A23670" w:rsidP="008E36B0">
      <w:pPr>
        <w:pStyle w:val="Standard"/>
        <w:spacing w:line="276" w:lineRule="auto"/>
        <w:ind w:firstLine="851"/>
        <w:jc w:val="both"/>
        <w:rPr>
          <w:sz w:val="28"/>
          <w:szCs w:val="28"/>
        </w:rPr>
      </w:pPr>
      <w:r>
        <w:rPr>
          <w:rFonts w:cs="Times New Roman"/>
          <w:sz w:val="28"/>
          <w:szCs w:val="28"/>
        </w:rPr>
        <w:t xml:space="preserve">В случае </w:t>
      </w:r>
      <w:proofErr w:type="gramStart"/>
      <w:r>
        <w:rPr>
          <w:rFonts w:cs="Times New Roman"/>
          <w:sz w:val="28"/>
          <w:szCs w:val="28"/>
        </w:rPr>
        <w:t>отсутствия возможности организации зон санитарной охраны</w:t>
      </w:r>
      <w:proofErr w:type="gramEnd"/>
      <w:r>
        <w:rPr>
          <w:rFonts w:cs="Times New Roman"/>
          <w:sz w:val="28"/>
          <w:szCs w:val="28"/>
        </w:rPr>
        <w:t xml:space="preserve"> </w:t>
      </w:r>
      <w:r w:rsidRPr="008E36B0">
        <w:rPr>
          <w:rFonts w:cs="Times New Roman"/>
          <w:sz w:val="28"/>
          <w:szCs w:val="28"/>
        </w:rPr>
        <w:t xml:space="preserve">водозаборов, необходимо проведение </w:t>
      </w:r>
      <w:r w:rsidR="008E36B0" w:rsidRPr="008E36B0">
        <w:rPr>
          <w:rFonts w:cs="Times New Roman"/>
          <w:iCs/>
          <w:sz w:val="28"/>
          <w:szCs w:val="28"/>
        </w:rPr>
        <w:t xml:space="preserve">мероприятий предшествующих строительству нового водозабора. </w:t>
      </w:r>
      <w:r w:rsidR="008E36B0" w:rsidRPr="008E36B0">
        <w:rPr>
          <w:rFonts w:cs="Times New Roman"/>
          <w:sz w:val="28"/>
          <w:szCs w:val="28"/>
        </w:rPr>
        <w:t>Для обнаружения подземных источников водоснабжения необходимо провести соответствующие изыскание. Также необходимо разработка проекта централизованного водоснабжения для 100% обеспечения населения питьевой водой.</w:t>
      </w:r>
    </w:p>
    <w:p w:rsidR="00A23670" w:rsidRDefault="005C3704" w:rsidP="005C3704">
      <w:pPr>
        <w:widowControl w:val="0"/>
        <w:spacing w:before="240" w:after="0"/>
        <w:ind w:firstLine="851"/>
        <w:jc w:val="both"/>
        <w:rPr>
          <w:rFonts w:ascii="Times New Roman" w:hAnsi="Times New Roman" w:cs="Times New Roman"/>
          <w:sz w:val="28"/>
          <w:szCs w:val="28"/>
        </w:rPr>
      </w:pPr>
      <w:r w:rsidRPr="000A014A">
        <w:rPr>
          <w:rFonts w:ascii="Times New Roman" w:hAnsi="Times New Roman" w:cs="Times New Roman"/>
          <w:sz w:val="28"/>
          <w:szCs w:val="28"/>
        </w:rPr>
        <w:t xml:space="preserve">Укрупненная норма водопотребления на одного жителя в сельских населенных пунктах установлена СТП Оренбургской области в размере 200 литров/сутки. В связи с этим, водопотребление воды населением </w:t>
      </w:r>
      <w:r>
        <w:rPr>
          <w:rFonts w:ascii="Times New Roman" w:hAnsi="Times New Roman" w:cs="Times New Roman"/>
          <w:sz w:val="28"/>
          <w:szCs w:val="28"/>
        </w:rPr>
        <w:t>К</w:t>
      </w:r>
      <w:r w:rsidR="00A23670">
        <w:rPr>
          <w:rFonts w:ascii="Times New Roman" w:hAnsi="Times New Roman" w:cs="Times New Roman"/>
          <w:sz w:val="28"/>
          <w:szCs w:val="28"/>
        </w:rPr>
        <w:t xml:space="preserve">алининского </w:t>
      </w:r>
      <w:r w:rsidRPr="000A014A">
        <w:rPr>
          <w:rFonts w:ascii="Times New Roman" w:hAnsi="Times New Roman" w:cs="Times New Roman"/>
          <w:sz w:val="28"/>
          <w:szCs w:val="28"/>
        </w:rPr>
        <w:t>сельсовета на расчетный срок составит</w:t>
      </w:r>
      <w:r w:rsidR="00A23670">
        <w:rPr>
          <w:rFonts w:ascii="Times New Roman" w:hAnsi="Times New Roman" w:cs="Times New Roman"/>
          <w:sz w:val="28"/>
          <w:szCs w:val="28"/>
        </w:rPr>
        <w:t>:</w:t>
      </w:r>
    </w:p>
    <w:p w:rsidR="00A23670" w:rsidRPr="006C6901" w:rsidRDefault="0013315F" w:rsidP="00A23670">
      <w:pPr>
        <w:pStyle w:val="ab"/>
        <w:widowControl w:val="0"/>
        <w:numPr>
          <w:ilvl w:val="0"/>
          <w:numId w:val="4"/>
        </w:numPr>
        <w:spacing w:line="276" w:lineRule="auto"/>
        <w:ind w:left="0" w:firstLine="851"/>
        <w:rPr>
          <w:i/>
        </w:rPr>
      </w:pPr>
      <w:r>
        <w:t xml:space="preserve">- </w:t>
      </w:r>
      <w:r w:rsidR="00A23670" w:rsidRPr="006C6901">
        <w:t>пос. Калинин -</w:t>
      </w:r>
      <w:r w:rsidR="008E36B0">
        <w:t xml:space="preserve"> </w:t>
      </w:r>
      <w:r w:rsidR="00A23670" w:rsidRPr="006C6901">
        <w:t xml:space="preserve"> </w:t>
      </w:r>
      <w:r>
        <w:t>0.2</w:t>
      </w:r>
      <w:r w:rsidR="008E36B0">
        <w:t xml:space="preserve"> </w:t>
      </w:r>
      <w:r w:rsidR="00A23670" w:rsidRPr="000A014A">
        <w:t xml:space="preserve">тыс. </w:t>
      </w:r>
      <w:r>
        <w:t>м</w:t>
      </w:r>
      <w:r>
        <w:rPr>
          <w:vertAlign w:val="superscript"/>
        </w:rPr>
        <w:t>3</w:t>
      </w:r>
      <w:r w:rsidR="00A23670" w:rsidRPr="000A014A">
        <w:t>/</w:t>
      </w:r>
      <w:proofErr w:type="spellStart"/>
      <w:r w:rsidR="00A23670" w:rsidRPr="000A014A">
        <w:t>су</w:t>
      </w:r>
      <w:r w:rsidR="00A23670">
        <w:t>т</w:t>
      </w:r>
      <w:proofErr w:type="spellEnd"/>
      <w:r w:rsidR="00A23670">
        <w:t xml:space="preserve">, </w:t>
      </w:r>
      <w:r w:rsidR="00A23670" w:rsidRPr="000A014A">
        <w:t xml:space="preserve">при прогнозируемой численности населения </w:t>
      </w:r>
      <w:r w:rsidR="008E36B0">
        <w:t>1000</w:t>
      </w:r>
      <w:r w:rsidR="00A23670" w:rsidRPr="000A014A">
        <w:t xml:space="preserve"> человек</w:t>
      </w:r>
      <w:r w:rsidR="00A23670" w:rsidRPr="006C6901">
        <w:t>;</w:t>
      </w:r>
    </w:p>
    <w:p w:rsidR="00A23670" w:rsidRPr="006C6901" w:rsidRDefault="0013315F" w:rsidP="00A23670">
      <w:pPr>
        <w:pStyle w:val="ab"/>
        <w:widowControl w:val="0"/>
        <w:numPr>
          <w:ilvl w:val="0"/>
          <w:numId w:val="4"/>
        </w:numPr>
        <w:spacing w:line="276" w:lineRule="auto"/>
        <w:ind w:left="0" w:firstLine="851"/>
        <w:rPr>
          <w:i/>
        </w:rPr>
      </w:pPr>
      <w:r>
        <w:t xml:space="preserve">- </w:t>
      </w:r>
      <w:r w:rsidR="00A23670" w:rsidRPr="006C6901">
        <w:t xml:space="preserve">с. </w:t>
      </w:r>
      <w:proofErr w:type="spellStart"/>
      <w:r w:rsidR="00A23670" w:rsidRPr="006C6901">
        <w:t>Коммунна</w:t>
      </w:r>
      <w:proofErr w:type="spellEnd"/>
      <w:r w:rsidR="00A23670" w:rsidRPr="006C6901">
        <w:t xml:space="preserve"> –</w:t>
      </w:r>
      <w:r>
        <w:t xml:space="preserve"> 0.05</w:t>
      </w:r>
      <w:r w:rsidR="00A23670" w:rsidRPr="006C6901">
        <w:t xml:space="preserve"> </w:t>
      </w:r>
      <w:r w:rsidR="00A23670" w:rsidRPr="000A014A">
        <w:t xml:space="preserve">тыс. </w:t>
      </w:r>
      <w:r>
        <w:t>м</w:t>
      </w:r>
      <w:r>
        <w:rPr>
          <w:vertAlign w:val="superscript"/>
        </w:rPr>
        <w:t>3</w:t>
      </w:r>
      <w:r w:rsidRPr="000A014A">
        <w:t>/</w:t>
      </w:r>
      <w:proofErr w:type="spellStart"/>
      <w:r w:rsidRPr="000A014A">
        <w:t>су</w:t>
      </w:r>
      <w:r>
        <w:t>т</w:t>
      </w:r>
      <w:proofErr w:type="spellEnd"/>
      <w:r w:rsidR="00A23670">
        <w:t xml:space="preserve">, </w:t>
      </w:r>
      <w:r w:rsidR="00A23670" w:rsidRPr="000A014A">
        <w:t xml:space="preserve">при прогнозируемой численности населения </w:t>
      </w:r>
      <w:r w:rsidR="008E36B0">
        <w:t>250</w:t>
      </w:r>
      <w:r w:rsidR="00A23670" w:rsidRPr="000A014A">
        <w:t xml:space="preserve"> человек</w:t>
      </w:r>
      <w:r w:rsidR="00A23670" w:rsidRPr="006C6901">
        <w:t>;</w:t>
      </w:r>
    </w:p>
    <w:p w:rsidR="00A23670" w:rsidRPr="006C6901" w:rsidRDefault="0013315F" w:rsidP="00A23670">
      <w:pPr>
        <w:pStyle w:val="ab"/>
        <w:widowControl w:val="0"/>
        <w:numPr>
          <w:ilvl w:val="0"/>
          <w:numId w:val="4"/>
        </w:numPr>
        <w:spacing w:line="276" w:lineRule="auto"/>
        <w:ind w:left="0" w:firstLine="851"/>
        <w:rPr>
          <w:i/>
        </w:rPr>
      </w:pPr>
      <w:r>
        <w:t xml:space="preserve">- </w:t>
      </w:r>
      <w:r w:rsidR="00A23670" w:rsidRPr="006C6901">
        <w:t xml:space="preserve">с. </w:t>
      </w:r>
      <w:proofErr w:type="spellStart"/>
      <w:r w:rsidR="00A23670" w:rsidRPr="006C6901">
        <w:t>Кандалинцево</w:t>
      </w:r>
      <w:proofErr w:type="spellEnd"/>
      <w:r w:rsidR="00A23670" w:rsidRPr="006C6901">
        <w:t xml:space="preserve"> – </w:t>
      </w:r>
      <w:r>
        <w:t>0.0</w:t>
      </w:r>
      <w:r w:rsidR="008E36B0">
        <w:t xml:space="preserve">6 </w:t>
      </w:r>
      <w:r w:rsidR="00A23670" w:rsidRPr="000A014A">
        <w:t xml:space="preserve">тыс. </w:t>
      </w:r>
      <w:r>
        <w:t>м</w:t>
      </w:r>
      <w:r>
        <w:rPr>
          <w:vertAlign w:val="superscript"/>
        </w:rPr>
        <w:t>3</w:t>
      </w:r>
      <w:r w:rsidRPr="000A014A">
        <w:t>/</w:t>
      </w:r>
      <w:proofErr w:type="spellStart"/>
      <w:r w:rsidRPr="000A014A">
        <w:t>су</w:t>
      </w:r>
      <w:r>
        <w:t>т</w:t>
      </w:r>
      <w:proofErr w:type="spellEnd"/>
      <w:r w:rsidR="00A23670">
        <w:t xml:space="preserve">, </w:t>
      </w:r>
      <w:r w:rsidR="00A23670" w:rsidRPr="000A014A">
        <w:t xml:space="preserve">при прогнозируемой численности населения </w:t>
      </w:r>
      <w:r w:rsidR="008E36B0">
        <w:t>300</w:t>
      </w:r>
      <w:r w:rsidR="00A23670" w:rsidRPr="000A014A">
        <w:t xml:space="preserve"> человек</w:t>
      </w:r>
      <w:r w:rsidR="00A23670" w:rsidRPr="006C6901">
        <w:t>;</w:t>
      </w:r>
    </w:p>
    <w:p w:rsidR="00A23670" w:rsidRPr="004B5446" w:rsidRDefault="0013315F" w:rsidP="00A23670">
      <w:pPr>
        <w:pStyle w:val="ab"/>
        <w:widowControl w:val="0"/>
        <w:numPr>
          <w:ilvl w:val="0"/>
          <w:numId w:val="4"/>
        </w:numPr>
        <w:spacing w:line="276" w:lineRule="auto"/>
        <w:ind w:left="0" w:firstLine="851"/>
        <w:rPr>
          <w:i/>
        </w:rPr>
      </w:pPr>
      <w:r>
        <w:t xml:space="preserve">- </w:t>
      </w:r>
      <w:r w:rsidR="00A23670" w:rsidRPr="006C6901">
        <w:t xml:space="preserve">с. </w:t>
      </w:r>
      <w:proofErr w:type="spellStart"/>
      <w:r w:rsidR="00A23670" w:rsidRPr="006C6901">
        <w:t>Прокуроновка</w:t>
      </w:r>
      <w:proofErr w:type="spellEnd"/>
      <w:r w:rsidR="00A23670" w:rsidRPr="006C6901">
        <w:t xml:space="preserve"> </w:t>
      </w:r>
      <w:r>
        <w:t>–</w:t>
      </w:r>
      <w:r w:rsidR="00A23670" w:rsidRPr="006C6901">
        <w:t xml:space="preserve"> </w:t>
      </w:r>
      <w:r>
        <w:t xml:space="preserve">0.07 </w:t>
      </w:r>
      <w:r w:rsidR="00A23670" w:rsidRPr="000A014A">
        <w:t xml:space="preserve">тыс. </w:t>
      </w:r>
      <w:r>
        <w:t>м</w:t>
      </w:r>
      <w:r>
        <w:rPr>
          <w:vertAlign w:val="superscript"/>
        </w:rPr>
        <w:t>3</w:t>
      </w:r>
      <w:r w:rsidRPr="000A014A">
        <w:t>/</w:t>
      </w:r>
      <w:proofErr w:type="spellStart"/>
      <w:r w:rsidRPr="000A014A">
        <w:t>су</w:t>
      </w:r>
      <w:r>
        <w:t>т</w:t>
      </w:r>
      <w:proofErr w:type="spellEnd"/>
      <w:r w:rsidR="00A23670">
        <w:t xml:space="preserve">, </w:t>
      </w:r>
      <w:r w:rsidR="00A23670" w:rsidRPr="000A014A">
        <w:t xml:space="preserve">при прогнозируемой численности населения </w:t>
      </w:r>
      <w:r w:rsidR="008E36B0">
        <w:t>350</w:t>
      </w:r>
      <w:r w:rsidR="00A23670" w:rsidRPr="000A014A">
        <w:t xml:space="preserve"> человек</w:t>
      </w:r>
      <w:r w:rsidR="00A23670">
        <w:t>.</w:t>
      </w:r>
    </w:p>
    <w:p w:rsidR="005C3704" w:rsidRPr="000A014A" w:rsidRDefault="005C3704" w:rsidP="005C3704">
      <w:pPr>
        <w:widowControl w:val="0"/>
        <w:spacing w:before="240" w:after="0"/>
        <w:ind w:firstLine="851"/>
        <w:jc w:val="both"/>
        <w:rPr>
          <w:rFonts w:ascii="Times New Roman" w:hAnsi="Times New Roman" w:cs="Times New Roman"/>
          <w:sz w:val="28"/>
          <w:szCs w:val="28"/>
        </w:rPr>
      </w:pPr>
      <w:r w:rsidRPr="00A9507E">
        <w:rPr>
          <w:rFonts w:ascii="Times New Roman" w:hAnsi="Times New Roman" w:cs="Times New Roman"/>
          <w:sz w:val="28"/>
          <w:szCs w:val="28"/>
        </w:rPr>
        <w:t>Мощности действ</w:t>
      </w:r>
      <w:r w:rsidR="00A23670">
        <w:rPr>
          <w:rFonts w:ascii="Times New Roman" w:hAnsi="Times New Roman" w:cs="Times New Roman"/>
          <w:sz w:val="28"/>
          <w:szCs w:val="28"/>
        </w:rPr>
        <w:t xml:space="preserve">ующих водозаборов </w:t>
      </w:r>
      <w:r w:rsidRPr="00A9507E">
        <w:rPr>
          <w:rFonts w:ascii="Times New Roman" w:hAnsi="Times New Roman" w:cs="Times New Roman"/>
          <w:sz w:val="28"/>
          <w:szCs w:val="28"/>
        </w:rPr>
        <w:t xml:space="preserve"> достаточно как на </w:t>
      </w:r>
      <w:proofErr w:type="gramStart"/>
      <w:r w:rsidRPr="00A9507E">
        <w:rPr>
          <w:rFonts w:ascii="Times New Roman" w:hAnsi="Times New Roman" w:cs="Times New Roman"/>
          <w:sz w:val="28"/>
          <w:szCs w:val="28"/>
        </w:rPr>
        <w:t>расчетный</w:t>
      </w:r>
      <w:proofErr w:type="gramEnd"/>
      <w:r w:rsidRPr="00A9507E">
        <w:rPr>
          <w:rFonts w:ascii="Times New Roman" w:hAnsi="Times New Roman" w:cs="Times New Roman"/>
          <w:sz w:val="28"/>
          <w:szCs w:val="28"/>
        </w:rPr>
        <w:t xml:space="preserve"> так и на прогнозный период.</w:t>
      </w:r>
    </w:p>
    <w:p w:rsidR="005C3704" w:rsidRPr="001E3F5D" w:rsidRDefault="005C3704" w:rsidP="00A23670">
      <w:pPr>
        <w:widowControl w:val="0"/>
        <w:spacing w:before="240" w:after="0"/>
        <w:ind w:firstLine="851"/>
        <w:jc w:val="both"/>
        <w:rPr>
          <w:rFonts w:ascii="Times New Roman" w:hAnsi="Times New Roman" w:cs="Times New Roman"/>
          <w:sz w:val="28"/>
          <w:szCs w:val="28"/>
        </w:rPr>
      </w:pPr>
      <w:r w:rsidRPr="001E3F5D">
        <w:rPr>
          <w:rFonts w:ascii="Times New Roman" w:hAnsi="Times New Roman" w:cs="Times New Roman"/>
          <w:sz w:val="28"/>
          <w:szCs w:val="28"/>
        </w:rPr>
        <w:t>Укрупненные среднесуточные нормы водопотребления включают расходы воды на хозяйственно-питьевые нужды в жилых и общественных зданиях, нужды местной промышленности, поливку улиц и частично зеленых насаждений. Расходы воды на нужды животноводства определены по нормам: рогатый скот – 70, свиньи –40, овцы – козы –20, птицы – 3 л/</w:t>
      </w:r>
      <w:proofErr w:type="spellStart"/>
      <w:r w:rsidRPr="001E3F5D">
        <w:rPr>
          <w:rFonts w:ascii="Times New Roman" w:hAnsi="Times New Roman" w:cs="Times New Roman"/>
          <w:sz w:val="28"/>
          <w:szCs w:val="28"/>
        </w:rPr>
        <w:t>сут</w:t>
      </w:r>
      <w:proofErr w:type="spellEnd"/>
      <w:r w:rsidRPr="001E3F5D">
        <w:rPr>
          <w:rFonts w:ascii="Times New Roman" w:hAnsi="Times New Roman" w:cs="Times New Roman"/>
          <w:sz w:val="28"/>
          <w:szCs w:val="28"/>
        </w:rPr>
        <w:t>. на голову.</w:t>
      </w:r>
    </w:p>
    <w:p w:rsidR="003D3FD7" w:rsidRDefault="003D3FD7" w:rsidP="005C3704">
      <w:pPr>
        <w:pStyle w:val="Standard"/>
        <w:spacing w:before="240" w:line="276" w:lineRule="auto"/>
        <w:ind w:firstLine="851"/>
        <w:jc w:val="both"/>
        <w:rPr>
          <w:rFonts w:cs="Times New Roman"/>
          <w:b/>
          <w:sz w:val="28"/>
          <w:szCs w:val="28"/>
        </w:rPr>
      </w:pPr>
    </w:p>
    <w:p w:rsidR="003D3FD7" w:rsidRDefault="003D3FD7" w:rsidP="005C3704">
      <w:pPr>
        <w:pStyle w:val="Standard"/>
        <w:spacing w:before="240" w:line="276" w:lineRule="auto"/>
        <w:ind w:firstLine="851"/>
        <w:jc w:val="both"/>
        <w:rPr>
          <w:rFonts w:cs="Times New Roman"/>
          <w:b/>
          <w:sz w:val="28"/>
          <w:szCs w:val="28"/>
        </w:rPr>
      </w:pPr>
    </w:p>
    <w:p w:rsidR="005C3704" w:rsidRDefault="005C3704" w:rsidP="005C3704">
      <w:pPr>
        <w:pStyle w:val="Standard"/>
        <w:spacing w:before="240" w:line="276" w:lineRule="auto"/>
        <w:ind w:firstLine="851"/>
        <w:jc w:val="both"/>
        <w:rPr>
          <w:rFonts w:cs="Times New Roman"/>
          <w:b/>
          <w:sz w:val="28"/>
          <w:szCs w:val="28"/>
        </w:rPr>
      </w:pPr>
      <w:r w:rsidRPr="00751675">
        <w:rPr>
          <w:rFonts w:cs="Times New Roman"/>
          <w:b/>
          <w:sz w:val="28"/>
          <w:szCs w:val="28"/>
        </w:rPr>
        <w:lastRenderedPageBreak/>
        <w:t>Противопожарное водоснабжение</w:t>
      </w:r>
    </w:p>
    <w:p w:rsidR="005C3704" w:rsidRPr="0011274B" w:rsidRDefault="005C3704" w:rsidP="005C3704">
      <w:pPr>
        <w:pStyle w:val="ConsPlusNormal"/>
        <w:spacing w:line="276" w:lineRule="auto"/>
        <w:ind w:firstLine="851"/>
        <w:jc w:val="both"/>
        <w:rPr>
          <w:rFonts w:ascii="Times New Roman" w:hAnsi="Times New Roman" w:cs="Times New Roman"/>
          <w:sz w:val="28"/>
          <w:szCs w:val="24"/>
        </w:rPr>
      </w:pPr>
      <w:r w:rsidRPr="0011274B">
        <w:rPr>
          <w:rFonts w:ascii="Times New Roman" w:hAnsi="Times New Roman" w:cs="Times New Roman"/>
          <w:sz w:val="28"/>
          <w:szCs w:val="24"/>
        </w:rPr>
        <w:t>1. На территориях поселений и городских округов должны быть источники наружного противопожарного водоснабжения.</w:t>
      </w:r>
    </w:p>
    <w:p w:rsidR="005C3704" w:rsidRPr="0011274B" w:rsidRDefault="005C3704" w:rsidP="005C3704">
      <w:pPr>
        <w:pStyle w:val="ConsPlusNormal"/>
        <w:spacing w:line="276" w:lineRule="auto"/>
        <w:ind w:firstLine="851"/>
        <w:jc w:val="both"/>
        <w:rPr>
          <w:rFonts w:ascii="Times New Roman" w:hAnsi="Times New Roman" w:cs="Times New Roman"/>
          <w:sz w:val="28"/>
          <w:szCs w:val="24"/>
        </w:rPr>
      </w:pPr>
      <w:r w:rsidRPr="0011274B">
        <w:rPr>
          <w:rFonts w:ascii="Times New Roman" w:hAnsi="Times New Roman" w:cs="Times New Roman"/>
          <w:sz w:val="28"/>
          <w:szCs w:val="24"/>
        </w:rPr>
        <w:t>(в ред. Федерального закона от 10.07.2012 N 117-ФЗ)</w:t>
      </w:r>
    </w:p>
    <w:p w:rsidR="005C3704" w:rsidRPr="0011274B" w:rsidRDefault="005C3704" w:rsidP="005C3704">
      <w:pPr>
        <w:pStyle w:val="ConsPlusNormal"/>
        <w:spacing w:line="276" w:lineRule="auto"/>
        <w:ind w:firstLine="851"/>
        <w:jc w:val="both"/>
        <w:rPr>
          <w:rFonts w:ascii="Times New Roman" w:hAnsi="Times New Roman" w:cs="Times New Roman"/>
          <w:sz w:val="28"/>
          <w:szCs w:val="24"/>
        </w:rPr>
      </w:pPr>
      <w:r w:rsidRPr="0011274B">
        <w:rPr>
          <w:rFonts w:ascii="Times New Roman" w:hAnsi="Times New Roman" w:cs="Times New Roman"/>
          <w:sz w:val="28"/>
          <w:szCs w:val="24"/>
        </w:rPr>
        <w:t>2. К источникам наружного противопожарного водоснабжения относятся:</w:t>
      </w:r>
    </w:p>
    <w:p w:rsidR="005C3704" w:rsidRPr="0011274B" w:rsidRDefault="005C3704" w:rsidP="005C3704">
      <w:pPr>
        <w:pStyle w:val="ConsPlusNormal"/>
        <w:spacing w:line="276" w:lineRule="auto"/>
        <w:ind w:firstLine="851"/>
        <w:jc w:val="both"/>
        <w:rPr>
          <w:rFonts w:ascii="Times New Roman" w:hAnsi="Times New Roman" w:cs="Times New Roman"/>
          <w:sz w:val="28"/>
          <w:szCs w:val="24"/>
        </w:rPr>
      </w:pPr>
      <w:r w:rsidRPr="0011274B">
        <w:rPr>
          <w:rFonts w:ascii="Times New Roman" w:hAnsi="Times New Roman" w:cs="Times New Roman"/>
          <w:sz w:val="28"/>
          <w:szCs w:val="24"/>
        </w:rPr>
        <w:t>1) наружные водопроводные сети с пожарными гидрантами;</w:t>
      </w:r>
    </w:p>
    <w:p w:rsidR="005C3704" w:rsidRPr="0011274B" w:rsidRDefault="005C3704" w:rsidP="005C3704">
      <w:pPr>
        <w:pStyle w:val="ConsPlusNormal"/>
        <w:spacing w:line="276" w:lineRule="auto"/>
        <w:ind w:firstLine="851"/>
        <w:jc w:val="both"/>
        <w:rPr>
          <w:rFonts w:ascii="Times New Roman" w:hAnsi="Times New Roman" w:cs="Times New Roman"/>
          <w:sz w:val="28"/>
          <w:szCs w:val="24"/>
        </w:rPr>
      </w:pPr>
      <w:r w:rsidRPr="0011274B">
        <w:rPr>
          <w:rFonts w:ascii="Times New Roman" w:hAnsi="Times New Roman" w:cs="Times New Roman"/>
          <w:sz w:val="28"/>
          <w:szCs w:val="24"/>
        </w:rPr>
        <w:t>2) водные объекты, используемые для целей пожаротушения в соответствии с законодательством Российской Федерации;</w:t>
      </w:r>
    </w:p>
    <w:p w:rsidR="005C3704" w:rsidRPr="0011274B" w:rsidRDefault="005C3704" w:rsidP="005C3704">
      <w:pPr>
        <w:pStyle w:val="ConsPlusNormal"/>
        <w:spacing w:line="276" w:lineRule="auto"/>
        <w:ind w:firstLine="851"/>
        <w:jc w:val="both"/>
        <w:rPr>
          <w:rFonts w:ascii="Times New Roman" w:hAnsi="Times New Roman" w:cs="Times New Roman"/>
          <w:sz w:val="28"/>
          <w:szCs w:val="24"/>
        </w:rPr>
      </w:pPr>
      <w:r w:rsidRPr="0011274B">
        <w:rPr>
          <w:rFonts w:ascii="Times New Roman" w:hAnsi="Times New Roman" w:cs="Times New Roman"/>
          <w:sz w:val="28"/>
          <w:szCs w:val="24"/>
        </w:rPr>
        <w:t>3) противопожарные резервуары.</w:t>
      </w:r>
    </w:p>
    <w:p w:rsidR="005C3704" w:rsidRPr="0011274B" w:rsidRDefault="005C3704" w:rsidP="005C3704">
      <w:pPr>
        <w:pStyle w:val="ConsPlusNormal"/>
        <w:spacing w:line="276" w:lineRule="auto"/>
        <w:ind w:firstLine="851"/>
        <w:jc w:val="both"/>
        <w:rPr>
          <w:rFonts w:ascii="Times New Roman" w:hAnsi="Times New Roman" w:cs="Times New Roman"/>
          <w:sz w:val="28"/>
          <w:szCs w:val="24"/>
        </w:rPr>
      </w:pPr>
      <w:r w:rsidRPr="0011274B">
        <w:rPr>
          <w:rFonts w:ascii="Times New Roman" w:hAnsi="Times New Roman" w:cs="Times New Roman"/>
          <w:sz w:val="28"/>
          <w:szCs w:val="24"/>
        </w:rPr>
        <w:t xml:space="preserve">(п. 3 </w:t>
      </w:r>
      <w:proofErr w:type="gramStart"/>
      <w:r w:rsidRPr="0011274B">
        <w:rPr>
          <w:rFonts w:ascii="Times New Roman" w:hAnsi="Times New Roman" w:cs="Times New Roman"/>
          <w:sz w:val="28"/>
          <w:szCs w:val="24"/>
        </w:rPr>
        <w:t>введен</w:t>
      </w:r>
      <w:proofErr w:type="gramEnd"/>
      <w:r w:rsidRPr="0011274B">
        <w:rPr>
          <w:rFonts w:ascii="Times New Roman" w:hAnsi="Times New Roman" w:cs="Times New Roman"/>
          <w:sz w:val="28"/>
          <w:szCs w:val="24"/>
        </w:rPr>
        <w:t xml:space="preserve"> Федеральным законом от 10.07.2012 N 117-ФЗ)</w:t>
      </w:r>
    </w:p>
    <w:p w:rsidR="005C3704" w:rsidRDefault="005C3704" w:rsidP="005C3704">
      <w:pPr>
        <w:pStyle w:val="ConsPlusNormal"/>
        <w:spacing w:line="276" w:lineRule="auto"/>
        <w:ind w:firstLine="851"/>
        <w:jc w:val="both"/>
        <w:rPr>
          <w:rFonts w:ascii="Times New Roman" w:hAnsi="Times New Roman" w:cs="Times New Roman"/>
          <w:sz w:val="28"/>
          <w:szCs w:val="24"/>
        </w:rPr>
      </w:pPr>
      <w:r w:rsidRPr="0011274B">
        <w:rPr>
          <w:rFonts w:ascii="Times New Roman" w:hAnsi="Times New Roman" w:cs="Times New Roman"/>
          <w:sz w:val="28"/>
          <w:szCs w:val="24"/>
        </w:rPr>
        <w:t>3. Поселения и городские округа должны быть оборудованы противопожарным водопроводом. При этом противопожарный водопровод допускается объединять с хозяйственно-питьевым или производственным водопроводом.</w:t>
      </w:r>
    </w:p>
    <w:p w:rsidR="005C3704" w:rsidRPr="00CA04B0" w:rsidRDefault="005C3704" w:rsidP="005C3704">
      <w:pPr>
        <w:pStyle w:val="ConsPlusNormal"/>
        <w:spacing w:line="276" w:lineRule="auto"/>
        <w:ind w:firstLine="851"/>
        <w:jc w:val="both"/>
        <w:rPr>
          <w:rFonts w:ascii="Times New Roman" w:hAnsi="Times New Roman" w:cs="Times New Roman"/>
          <w:sz w:val="28"/>
        </w:rPr>
      </w:pPr>
      <w:r w:rsidRPr="00CA04B0">
        <w:rPr>
          <w:rFonts w:ascii="Times New Roman" w:hAnsi="Times New Roman" w:cs="Times New Roman"/>
          <w:sz w:val="28"/>
        </w:rPr>
        <w:t>4. В поселениях и городских округах с количеством жителей до 5000 человек, отдельно стоящих зданиях классов функциональной пожарной опасности Ф1.1, Ф1.2, Ф2, Ф3, Ф4 объемом до 1000 кубических метров, расположенных в поселениях и городских округах, не имеющих кольцевого противопожарного водопровода, зданиях и сооружениях класса функциональной пожарной опасности Ф5 с производствами категорий</w:t>
      </w:r>
      <w:proofErr w:type="gramStart"/>
      <w:r w:rsidRPr="00CA04B0">
        <w:rPr>
          <w:rFonts w:ascii="Times New Roman" w:hAnsi="Times New Roman" w:cs="Times New Roman"/>
          <w:sz w:val="28"/>
        </w:rPr>
        <w:t xml:space="preserve"> В</w:t>
      </w:r>
      <w:proofErr w:type="gramEnd"/>
      <w:r w:rsidRPr="00CA04B0">
        <w:rPr>
          <w:rFonts w:ascii="Times New Roman" w:hAnsi="Times New Roman" w:cs="Times New Roman"/>
          <w:sz w:val="28"/>
        </w:rPr>
        <w:t xml:space="preserve">, Г и Д по </w:t>
      </w:r>
      <w:proofErr w:type="spellStart"/>
      <w:r w:rsidRPr="00CA04B0">
        <w:rPr>
          <w:rFonts w:ascii="Times New Roman" w:hAnsi="Times New Roman" w:cs="Times New Roman"/>
          <w:sz w:val="28"/>
        </w:rPr>
        <w:t>пожаровзрывоопасности</w:t>
      </w:r>
      <w:proofErr w:type="spellEnd"/>
      <w:r w:rsidRPr="00CA04B0">
        <w:rPr>
          <w:rFonts w:ascii="Times New Roman" w:hAnsi="Times New Roman" w:cs="Times New Roman"/>
          <w:sz w:val="28"/>
        </w:rPr>
        <w:t xml:space="preserve"> и пожарной опасности при расходе воды на наружное пожаротушение 10 литров в секунду, на складах грубых кормов объемом до 1000 кубических метров, складах минеральных удобрений объемом до 5000 кубических метров, в зданиях радиотелевизионных передающих станций, зданиях холодильников и хранилищ овощей и фруктов допускается предусматривать в качестве источников наружного противопожарного водоснабжения природные или искусственные водоемы</w:t>
      </w:r>
      <w:proofErr w:type="gramStart"/>
      <w:r w:rsidRPr="00CA04B0">
        <w:rPr>
          <w:rFonts w:ascii="Times New Roman" w:hAnsi="Times New Roman" w:cs="Times New Roman"/>
          <w:sz w:val="28"/>
        </w:rPr>
        <w:t>.</w:t>
      </w:r>
      <w:proofErr w:type="gramEnd"/>
      <w:r>
        <w:rPr>
          <w:rFonts w:ascii="Times New Roman" w:hAnsi="Times New Roman" w:cs="Times New Roman"/>
          <w:sz w:val="28"/>
        </w:rPr>
        <w:t xml:space="preserve"> </w:t>
      </w:r>
      <w:r w:rsidRPr="00CA04B0">
        <w:rPr>
          <w:rFonts w:ascii="Times New Roman" w:hAnsi="Times New Roman" w:cs="Times New Roman"/>
          <w:sz w:val="28"/>
        </w:rPr>
        <w:t>(</w:t>
      </w:r>
      <w:proofErr w:type="gramStart"/>
      <w:r w:rsidRPr="00CA04B0">
        <w:rPr>
          <w:rFonts w:ascii="Times New Roman" w:hAnsi="Times New Roman" w:cs="Times New Roman"/>
          <w:sz w:val="28"/>
        </w:rPr>
        <w:t>в</w:t>
      </w:r>
      <w:proofErr w:type="gramEnd"/>
      <w:r w:rsidRPr="00CA04B0">
        <w:rPr>
          <w:rFonts w:ascii="Times New Roman" w:hAnsi="Times New Roman" w:cs="Times New Roman"/>
          <w:sz w:val="28"/>
        </w:rPr>
        <w:t xml:space="preserve"> ред. Федерального закона от 10.07.2012 N 117-ФЗ)</w:t>
      </w:r>
      <w:r>
        <w:rPr>
          <w:rFonts w:ascii="Times New Roman" w:hAnsi="Times New Roman" w:cs="Times New Roman"/>
          <w:sz w:val="28"/>
        </w:rPr>
        <w:t>.</w:t>
      </w:r>
    </w:p>
    <w:p w:rsidR="005C3704" w:rsidRDefault="005C3704" w:rsidP="005C3704">
      <w:pPr>
        <w:pStyle w:val="Standard"/>
        <w:spacing w:before="240" w:line="276" w:lineRule="auto"/>
        <w:ind w:firstLine="851"/>
        <w:jc w:val="both"/>
        <w:rPr>
          <w:rFonts w:cs="Times New Roman"/>
          <w:sz w:val="28"/>
        </w:rPr>
      </w:pPr>
      <w:r w:rsidRPr="0011274B">
        <w:rPr>
          <w:rFonts w:cs="Times New Roman"/>
          <w:sz w:val="28"/>
        </w:rPr>
        <w:t>Расходы воды на тушение пожаров в населенных пунктах, на предприятиях и в зонах отдыха должны определяться по СНиП 2.04.02-84*.</w:t>
      </w:r>
    </w:p>
    <w:p w:rsidR="00C277E5" w:rsidRDefault="00C277E5" w:rsidP="00C277E5">
      <w:pPr>
        <w:pStyle w:val="2"/>
      </w:pPr>
      <w:bookmarkStart w:id="93" w:name="_Toc335921136"/>
      <w:bookmarkStart w:id="94" w:name="_Toc374610495"/>
      <w:r w:rsidRPr="00E0362B">
        <w:t>3.11.2  Водоотведение</w:t>
      </w:r>
      <w:bookmarkEnd w:id="93"/>
      <w:bookmarkEnd w:id="94"/>
    </w:p>
    <w:p w:rsidR="0013315F" w:rsidRPr="00541C2A" w:rsidRDefault="0013315F" w:rsidP="0013315F">
      <w:pPr>
        <w:pStyle w:val="Standard"/>
        <w:spacing w:line="276" w:lineRule="auto"/>
        <w:ind w:right="-3"/>
        <w:jc w:val="both"/>
        <w:rPr>
          <w:rFonts w:cs="Times New Roman"/>
          <w:b/>
          <w:bCs/>
          <w:i/>
          <w:sz w:val="28"/>
          <w:szCs w:val="28"/>
          <w:u w:val="single"/>
        </w:rPr>
      </w:pPr>
      <w:r w:rsidRPr="00541C2A">
        <w:rPr>
          <w:rFonts w:cs="Times New Roman"/>
          <w:b/>
          <w:bCs/>
          <w:i/>
          <w:sz w:val="28"/>
          <w:szCs w:val="28"/>
          <w:u w:val="single"/>
        </w:rPr>
        <w:t>Существующее положение</w:t>
      </w:r>
    </w:p>
    <w:p w:rsidR="0013315F" w:rsidRDefault="0013315F" w:rsidP="0013315F">
      <w:pPr>
        <w:tabs>
          <w:tab w:val="left" w:pos="142"/>
        </w:tabs>
        <w:autoSpaceDE w:val="0"/>
        <w:autoSpaceDN w:val="0"/>
        <w:adjustRightInd w:val="0"/>
        <w:spacing w:after="0"/>
        <w:ind w:right="-3" w:firstLine="851"/>
        <w:jc w:val="both"/>
        <w:rPr>
          <w:rFonts w:ascii="Times New Roman" w:hAnsi="Times New Roman" w:cs="Times New Roman"/>
          <w:sz w:val="28"/>
          <w:szCs w:val="28"/>
        </w:rPr>
      </w:pPr>
      <w:r>
        <w:rPr>
          <w:rFonts w:ascii="Times New Roman" w:hAnsi="Times New Roman" w:cs="Times New Roman"/>
          <w:sz w:val="28"/>
          <w:szCs w:val="28"/>
        </w:rPr>
        <w:t>В настоящее время ц</w:t>
      </w:r>
      <w:r w:rsidRPr="00541C2A">
        <w:rPr>
          <w:rFonts w:ascii="Times New Roman" w:hAnsi="Times New Roman" w:cs="Times New Roman"/>
          <w:sz w:val="28"/>
          <w:szCs w:val="28"/>
        </w:rPr>
        <w:t>ентрализованная система канализации</w:t>
      </w:r>
      <w:r>
        <w:rPr>
          <w:rFonts w:ascii="Times New Roman" w:hAnsi="Times New Roman" w:cs="Times New Roman"/>
          <w:sz w:val="28"/>
          <w:szCs w:val="28"/>
        </w:rPr>
        <w:t xml:space="preserve"> и очистные сооружения</w:t>
      </w:r>
      <w:r w:rsidRPr="00541C2A">
        <w:rPr>
          <w:rFonts w:ascii="Times New Roman" w:hAnsi="Times New Roman" w:cs="Times New Roman"/>
          <w:sz w:val="28"/>
          <w:szCs w:val="28"/>
        </w:rPr>
        <w:t xml:space="preserve"> </w:t>
      </w:r>
      <w:r>
        <w:rPr>
          <w:rFonts w:ascii="Times New Roman" w:hAnsi="Times New Roman" w:cs="Times New Roman"/>
          <w:sz w:val="28"/>
          <w:szCs w:val="28"/>
        </w:rPr>
        <w:t>в поселении отсутствует.</w:t>
      </w:r>
    </w:p>
    <w:p w:rsidR="003D3FD7" w:rsidRDefault="003D3FD7" w:rsidP="0013315F">
      <w:pPr>
        <w:tabs>
          <w:tab w:val="left" w:pos="142"/>
        </w:tabs>
        <w:spacing w:after="0"/>
        <w:ind w:right="-3"/>
        <w:rPr>
          <w:rFonts w:ascii="Times New Roman" w:hAnsi="Times New Roman" w:cs="Times New Roman"/>
          <w:b/>
          <w:i/>
          <w:sz w:val="28"/>
          <w:szCs w:val="28"/>
          <w:u w:val="single"/>
        </w:rPr>
      </w:pPr>
    </w:p>
    <w:p w:rsidR="0013315F" w:rsidRPr="00541C2A" w:rsidRDefault="0013315F" w:rsidP="0013315F">
      <w:pPr>
        <w:tabs>
          <w:tab w:val="left" w:pos="142"/>
        </w:tabs>
        <w:spacing w:after="0"/>
        <w:ind w:right="-3"/>
        <w:rPr>
          <w:rFonts w:ascii="Times New Roman" w:hAnsi="Times New Roman" w:cs="Times New Roman"/>
          <w:b/>
          <w:i/>
          <w:sz w:val="28"/>
          <w:szCs w:val="28"/>
          <w:u w:val="single"/>
        </w:rPr>
      </w:pPr>
      <w:r w:rsidRPr="00541C2A">
        <w:rPr>
          <w:rFonts w:ascii="Times New Roman" w:hAnsi="Times New Roman" w:cs="Times New Roman"/>
          <w:b/>
          <w:i/>
          <w:sz w:val="28"/>
          <w:szCs w:val="28"/>
          <w:u w:val="single"/>
        </w:rPr>
        <w:lastRenderedPageBreak/>
        <w:t>Проектное предложение</w:t>
      </w:r>
    </w:p>
    <w:p w:rsidR="0013315F" w:rsidRDefault="0013315F" w:rsidP="0013315F">
      <w:pPr>
        <w:pStyle w:val="Standard"/>
        <w:tabs>
          <w:tab w:val="left" w:pos="142"/>
        </w:tabs>
        <w:spacing w:line="276" w:lineRule="auto"/>
        <w:ind w:firstLine="851"/>
        <w:jc w:val="both"/>
        <w:rPr>
          <w:rFonts w:cs="Times New Roman"/>
          <w:sz w:val="28"/>
          <w:szCs w:val="28"/>
        </w:rPr>
      </w:pPr>
      <w:r w:rsidRPr="008E03C2">
        <w:rPr>
          <w:rFonts w:cs="Times New Roman"/>
          <w:sz w:val="28"/>
          <w:szCs w:val="28"/>
        </w:rPr>
        <w:t xml:space="preserve">Водоотведение  МО </w:t>
      </w:r>
      <w:r>
        <w:rPr>
          <w:rFonts w:cs="Times New Roman"/>
          <w:sz w:val="28"/>
          <w:szCs w:val="28"/>
        </w:rPr>
        <w:t xml:space="preserve">Калининский </w:t>
      </w:r>
      <w:r w:rsidRPr="008E03C2">
        <w:rPr>
          <w:rFonts w:cs="Times New Roman"/>
          <w:sz w:val="28"/>
          <w:szCs w:val="28"/>
        </w:rPr>
        <w:t>сельсовет составит:</w:t>
      </w:r>
    </w:p>
    <w:p w:rsidR="0013315F" w:rsidRPr="006C6901" w:rsidRDefault="0013315F" w:rsidP="0013315F">
      <w:pPr>
        <w:pStyle w:val="ab"/>
        <w:widowControl w:val="0"/>
        <w:numPr>
          <w:ilvl w:val="0"/>
          <w:numId w:val="4"/>
        </w:numPr>
        <w:spacing w:line="276" w:lineRule="auto"/>
        <w:ind w:left="0" w:firstLine="851"/>
        <w:rPr>
          <w:i/>
        </w:rPr>
      </w:pPr>
      <w:r>
        <w:t xml:space="preserve">- </w:t>
      </w:r>
      <w:r w:rsidRPr="006C6901">
        <w:t>пос. Калинин -</w:t>
      </w:r>
      <w:r>
        <w:t xml:space="preserve"> </w:t>
      </w:r>
      <w:r w:rsidRPr="006C6901">
        <w:t xml:space="preserve"> </w:t>
      </w:r>
      <w:r>
        <w:t xml:space="preserve">0.2 </w:t>
      </w:r>
      <w:r w:rsidRPr="000A014A">
        <w:t xml:space="preserve">тыс. </w:t>
      </w:r>
      <w:r>
        <w:t>м</w:t>
      </w:r>
      <w:r>
        <w:rPr>
          <w:vertAlign w:val="superscript"/>
        </w:rPr>
        <w:t>3</w:t>
      </w:r>
      <w:r w:rsidRPr="000A014A">
        <w:t>/</w:t>
      </w:r>
      <w:proofErr w:type="spellStart"/>
      <w:r w:rsidRPr="000A014A">
        <w:t>су</w:t>
      </w:r>
      <w:r>
        <w:t>т</w:t>
      </w:r>
      <w:proofErr w:type="spellEnd"/>
      <w:r>
        <w:t xml:space="preserve">, </w:t>
      </w:r>
      <w:r w:rsidRPr="000A014A">
        <w:t xml:space="preserve">при прогнозируемой численности населения </w:t>
      </w:r>
      <w:r>
        <w:t>1000</w:t>
      </w:r>
      <w:r w:rsidRPr="000A014A">
        <w:t xml:space="preserve"> человек</w:t>
      </w:r>
      <w:r w:rsidRPr="006C6901">
        <w:t>;</w:t>
      </w:r>
    </w:p>
    <w:p w:rsidR="0013315F" w:rsidRPr="006C6901" w:rsidRDefault="0013315F" w:rsidP="0013315F">
      <w:pPr>
        <w:pStyle w:val="ab"/>
        <w:widowControl w:val="0"/>
        <w:numPr>
          <w:ilvl w:val="0"/>
          <w:numId w:val="4"/>
        </w:numPr>
        <w:spacing w:line="276" w:lineRule="auto"/>
        <w:ind w:left="0" w:firstLine="851"/>
        <w:rPr>
          <w:i/>
        </w:rPr>
      </w:pPr>
      <w:r>
        <w:t xml:space="preserve">- </w:t>
      </w:r>
      <w:r w:rsidRPr="006C6901">
        <w:t xml:space="preserve">с. </w:t>
      </w:r>
      <w:proofErr w:type="spellStart"/>
      <w:r w:rsidRPr="006C6901">
        <w:t>Коммунна</w:t>
      </w:r>
      <w:proofErr w:type="spellEnd"/>
      <w:r w:rsidRPr="006C6901">
        <w:t xml:space="preserve"> –</w:t>
      </w:r>
      <w:r>
        <w:t xml:space="preserve"> 0.05</w:t>
      </w:r>
      <w:r w:rsidRPr="006C6901">
        <w:t xml:space="preserve"> </w:t>
      </w:r>
      <w:r w:rsidRPr="000A014A">
        <w:t xml:space="preserve">тыс. </w:t>
      </w:r>
      <w:r>
        <w:t>м</w:t>
      </w:r>
      <w:r>
        <w:rPr>
          <w:vertAlign w:val="superscript"/>
        </w:rPr>
        <w:t>3</w:t>
      </w:r>
      <w:r w:rsidRPr="000A014A">
        <w:t>/</w:t>
      </w:r>
      <w:proofErr w:type="spellStart"/>
      <w:r w:rsidRPr="000A014A">
        <w:t>су</w:t>
      </w:r>
      <w:r>
        <w:t>т</w:t>
      </w:r>
      <w:proofErr w:type="spellEnd"/>
      <w:r>
        <w:t xml:space="preserve">, </w:t>
      </w:r>
      <w:r w:rsidRPr="000A014A">
        <w:t xml:space="preserve">при прогнозируемой численности населения </w:t>
      </w:r>
      <w:r>
        <w:t>250</w:t>
      </w:r>
      <w:r w:rsidRPr="000A014A">
        <w:t xml:space="preserve"> человек</w:t>
      </w:r>
      <w:r w:rsidRPr="006C6901">
        <w:t>;</w:t>
      </w:r>
    </w:p>
    <w:p w:rsidR="0013315F" w:rsidRPr="006C6901" w:rsidRDefault="0013315F" w:rsidP="0013315F">
      <w:pPr>
        <w:pStyle w:val="ab"/>
        <w:widowControl w:val="0"/>
        <w:numPr>
          <w:ilvl w:val="0"/>
          <w:numId w:val="4"/>
        </w:numPr>
        <w:spacing w:line="276" w:lineRule="auto"/>
        <w:ind w:left="0" w:firstLine="851"/>
        <w:rPr>
          <w:i/>
        </w:rPr>
      </w:pPr>
      <w:r>
        <w:t xml:space="preserve">- </w:t>
      </w:r>
      <w:r w:rsidRPr="006C6901">
        <w:t xml:space="preserve">с. </w:t>
      </w:r>
      <w:proofErr w:type="spellStart"/>
      <w:r w:rsidRPr="006C6901">
        <w:t>Кандалинцево</w:t>
      </w:r>
      <w:proofErr w:type="spellEnd"/>
      <w:r w:rsidRPr="006C6901">
        <w:t xml:space="preserve"> – </w:t>
      </w:r>
      <w:r>
        <w:t xml:space="preserve">0.06 </w:t>
      </w:r>
      <w:r w:rsidRPr="000A014A">
        <w:t xml:space="preserve">тыс. </w:t>
      </w:r>
      <w:r>
        <w:t>м</w:t>
      </w:r>
      <w:r>
        <w:rPr>
          <w:vertAlign w:val="superscript"/>
        </w:rPr>
        <w:t>3</w:t>
      </w:r>
      <w:r w:rsidRPr="000A014A">
        <w:t>/</w:t>
      </w:r>
      <w:proofErr w:type="spellStart"/>
      <w:r w:rsidRPr="000A014A">
        <w:t>су</w:t>
      </w:r>
      <w:r>
        <w:t>т</w:t>
      </w:r>
      <w:proofErr w:type="spellEnd"/>
      <w:r>
        <w:t xml:space="preserve">, </w:t>
      </w:r>
      <w:r w:rsidRPr="000A014A">
        <w:t xml:space="preserve">при прогнозируемой численности населения </w:t>
      </w:r>
      <w:r>
        <w:t>300</w:t>
      </w:r>
      <w:r w:rsidRPr="000A014A">
        <w:t xml:space="preserve"> человек</w:t>
      </w:r>
      <w:r w:rsidRPr="006C6901">
        <w:t>;</w:t>
      </w:r>
    </w:p>
    <w:p w:rsidR="0013315F" w:rsidRPr="004B5446" w:rsidRDefault="0013315F" w:rsidP="0013315F">
      <w:pPr>
        <w:pStyle w:val="ab"/>
        <w:widowControl w:val="0"/>
        <w:numPr>
          <w:ilvl w:val="0"/>
          <w:numId w:val="4"/>
        </w:numPr>
        <w:spacing w:line="276" w:lineRule="auto"/>
        <w:ind w:left="0" w:firstLine="851"/>
        <w:rPr>
          <w:i/>
        </w:rPr>
      </w:pPr>
      <w:r>
        <w:t xml:space="preserve">- </w:t>
      </w:r>
      <w:r w:rsidRPr="006C6901">
        <w:t xml:space="preserve">с. </w:t>
      </w:r>
      <w:proofErr w:type="spellStart"/>
      <w:r w:rsidRPr="006C6901">
        <w:t>Прокуроновка</w:t>
      </w:r>
      <w:proofErr w:type="spellEnd"/>
      <w:r w:rsidRPr="006C6901">
        <w:t xml:space="preserve"> </w:t>
      </w:r>
      <w:r>
        <w:t>–</w:t>
      </w:r>
      <w:r w:rsidRPr="006C6901">
        <w:t xml:space="preserve"> </w:t>
      </w:r>
      <w:r>
        <w:t xml:space="preserve">0.07 </w:t>
      </w:r>
      <w:r w:rsidRPr="000A014A">
        <w:t xml:space="preserve">тыс. </w:t>
      </w:r>
      <w:r>
        <w:t>м</w:t>
      </w:r>
      <w:r>
        <w:rPr>
          <w:vertAlign w:val="superscript"/>
        </w:rPr>
        <w:t>3</w:t>
      </w:r>
      <w:r w:rsidRPr="000A014A">
        <w:t>/</w:t>
      </w:r>
      <w:proofErr w:type="spellStart"/>
      <w:r w:rsidRPr="000A014A">
        <w:t>су</w:t>
      </w:r>
      <w:r>
        <w:t>т</w:t>
      </w:r>
      <w:proofErr w:type="spellEnd"/>
      <w:r>
        <w:t xml:space="preserve">, </w:t>
      </w:r>
      <w:r w:rsidRPr="000A014A">
        <w:t xml:space="preserve">при прогнозируемой численности населения </w:t>
      </w:r>
      <w:r>
        <w:t>350</w:t>
      </w:r>
      <w:r w:rsidRPr="000A014A">
        <w:t xml:space="preserve"> человек</w:t>
      </w:r>
      <w:r>
        <w:t>.</w:t>
      </w:r>
    </w:p>
    <w:p w:rsidR="0013315F" w:rsidRPr="008E03C2" w:rsidRDefault="0013315F" w:rsidP="0013315F">
      <w:pPr>
        <w:pStyle w:val="Standard"/>
        <w:tabs>
          <w:tab w:val="left" w:pos="142"/>
        </w:tabs>
        <w:spacing w:line="276" w:lineRule="auto"/>
        <w:ind w:firstLine="851"/>
        <w:jc w:val="both"/>
        <w:rPr>
          <w:rFonts w:cs="Times New Roman"/>
          <w:sz w:val="28"/>
          <w:szCs w:val="28"/>
        </w:rPr>
      </w:pPr>
      <w:r w:rsidRPr="008302EC">
        <w:rPr>
          <w:rFonts w:cs="Times New Roman"/>
          <w:sz w:val="28"/>
          <w:szCs w:val="28"/>
        </w:rPr>
        <w:t>При  таком объеме сточных вод необходимо строительство  очистных сооружений на земельном участке размером 0,5 га и иловые площадки на земельном участке размером 0,2 га либо локальный очистные сооружения (модульные системы глубокой очистки сточных вод).</w:t>
      </w:r>
      <w:r>
        <w:rPr>
          <w:rFonts w:cs="Times New Roman"/>
          <w:sz w:val="28"/>
          <w:szCs w:val="28"/>
        </w:rPr>
        <w:t xml:space="preserve"> </w:t>
      </w:r>
    </w:p>
    <w:p w:rsidR="008E306B" w:rsidRDefault="008E306B" w:rsidP="008E306B">
      <w:pPr>
        <w:pStyle w:val="Standard"/>
        <w:tabs>
          <w:tab w:val="left" w:pos="142"/>
        </w:tabs>
        <w:spacing w:line="276" w:lineRule="auto"/>
        <w:ind w:firstLine="851"/>
        <w:jc w:val="both"/>
        <w:rPr>
          <w:rFonts w:cs="Times New Roman"/>
          <w:sz w:val="28"/>
          <w:szCs w:val="28"/>
        </w:rPr>
      </w:pPr>
      <w:r w:rsidRPr="008E03C2">
        <w:rPr>
          <w:rFonts w:cs="Times New Roman"/>
          <w:sz w:val="28"/>
          <w:szCs w:val="28"/>
        </w:rPr>
        <w:t>Генеральным планом предлагается строительство централизованной системы канализации для существующей и планируемой жилой застройки</w:t>
      </w:r>
      <w:r>
        <w:rPr>
          <w:rFonts w:cs="Times New Roman"/>
          <w:sz w:val="28"/>
          <w:szCs w:val="28"/>
        </w:rPr>
        <w:t xml:space="preserve"> административного центра</w:t>
      </w:r>
      <w:r w:rsidRPr="008E03C2">
        <w:rPr>
          <w:rFonts w:cs="Times New Roman"/>
          <w:sz w:val="28"/>
          <w:szCs w:val="28"/>
        </w:rPr>
        <w:t xml:space="preserve">. В первую очередь необходимо канализовать застройку </w:t>
      </w:r>
      <w:proofErr w:type="gramStart"/>
      <w:r w:rsidRPr="008E03C2">
        <w:rPr>
          <w:rFonts w:cs="Times New Roman"/>
          <w:sz w:val="28"/>
          <w:szCs w:val="28"/>
        </w:rPr>
        <w:t>в</w:t>
      </w:r>
      <w:proofErr w:type="gramEnd"/>
      <w:r w:rsidRPr="008E03C2">
        <w:rPr>
          <w:rFonts w:cs="Times New Roman"/>
          <w:sz w:val="28"/>
          <w:szCs w:val="28"/>
        </w:rPr>
        <w:t xml:space="preserve"> </w:t>
      </w:r>
      <w:proofErr w:type="gramStart"/>
      <w:r w:rsidRPr="008E03C2">
        <w:rPr>
          <w:rFonts w:cs="Times New Roman"/>
          <w:sz w:val="28"/>
          <w:szCs w:val="28"/>
        </w:rPr>
        <w:t>водоохраной</w:t>
      </w:r>
      <w:proofErr w:type="gramEnd"/>
      <w:r w:rsidRPr="008E03C2">
        <w:rPr>
          <w:rFonts w:cs="Times New Roman"/>
          <w:sz w:val="28"/>
          <w:szCs w:val="28"/>
        </w:rPr>
        <w:t xml:space="preserve"> зоне и объекты общественно-деловой зоны. </w:t>
      </w:r>
    </w:p>
    <w:p w:rsidR="008E306B" w:rsidRDefault="008E306B" w:rsidP="008E306B">
      <w:pPr>
        <w:pStyle w:val="Standard"/>
        <w:tabs>
          <w:tab w:val="left" w:pos="142"/>
        </w:tabs>
        <w:spacing w:line="276" w:lineRule="auto"/>
        <w:ind w:firstLine="851"/>
        <w:jc w:val="both"/>
        <w:rPr>
          <w:rFonts w:cs="Times New Roman"/>
          <w:sz w:val="28"/>
          <w:szCs w:val="28"/>
        </w:rPr>
      </w:pPr>
      <w:r w:rsidRPr="00541C2A">
        <w:rPr>
          <w:rFonts w:cs="Times New Roman"/>
          <w:sz w:val="28"/>
          <w:szCs w:val="28"/>
        </w:rPr>
        <w:t>Строительство централизованных систем в малых населенных пунктах экономически невыгодно из-за слишком большой себестоимости очистки 1 м</w:t>
      </w:r>
      <w:r w:rsidRPr="00541C2A">
        <w:rPr>
          <w:rFonts w:cs="Times New Roman"/>
          <w:sz w:val="28"/>
          <w:szCs w:val="28"/>
          <w:vertAlign w:val="superscript"/>
        </w:rPr>
        <w:t>3</w:t>
      </w:r>
      <w:r w:rsidRPr="00541C2A">
        <w:rPr>
          <w:rFonts w:cs="Times New Roman"/>
          <w:sz w:val="28"/>
          <w:szCs w:val="28"/>
        </w:rPr>
        <w:t xml:space="preserve"> стока. </w:t>
      </w:r>
      <w:proofErr w:type="gramStart"/>
      <w:r w:rsidRPr="00541C2A">
        <w:rPr>
          <w:rFonts w:cs="Times New Roman"/>
          <w:sz w:val="28"/>
          <w:szCs w:val="28"/>
        </w:rPr>
        <w:t>В этих населенных пунктах предполагается организация накопительных водонепроницаемые выгребным ям в индивидуальной застройки, откуда необходимо организовать планомерный вывоз по мере заполнения специальной техникой в специально отведенные места</w:t>
      </w:r>
      <w:r>
        <w:rPr>
          <w:rFonts w:cs="Times New Roman"/>
          <w:sz w:val="28"/>
          <w:szCs w:val="28"/>
        </w:rPr>
        <w:t xml:space="preserve"> (в планируемые очистные сооружения в пос. </w:t>
      </w:r>
      <w:r>
        <w:rPr>
          <w:rFonts w:cs="Times New Roman"/>
          <w:sz w:val="28"/>
          <w:szCs w:val="28"/>
        </w:rPr>
        <w:t>Калинин</w:t>
      </w:r>
      <w:r>
        <w:rPr>
          <w:rFonts w:cs="Times New Roman"/>
          <w:sz w:val="28"/>
          <w:szCs w:val="28"/>
        </w:rPr>
        <w:t>)</w:t>
      </w:r>
      <w:r w:rsidRPr="00541C2A">
        <w:rPr>
          <w:rFonts w:cs="Times New Roman"/>
          <w:sz w:val="28"/>
          <w:szCs w:val="28"/>
        </w:rPr>
        <w:t>.</w:t>
      </w:r>
      <w:proofErr w:type="gramEnd"/>
    </w:p>
    <w:p w:rsidR="0013315F" w:rsidRDefault="0013315F" w:rsidP="0013315F">
      <w:pPr>
        <w:pStyle w:val="Standard"/>
        <w:tabs>
          <w:tab w:val="left" w:pos="142"/>
        </w:tabs>
        <w:spacing w:line="276" w:lineRule="auto"/>
        <w:ind w:firstLine="851"/>
        <w:jc w:val="both"/>
        <w:rPr>
          <w:rFonts w:cs="Times New Roman"/>
          <w:sz w:val="28"/>
          <w:szCs w:val="28"/>
        </w:rPr>
      </w:pPr>
      <w:r w:rsidRPr="008E03C2">
        <w:rPr>
          <w:rFonts w:cs="Times New Roman"/>
          <w:sz w:val="28"/>
          <w:szCs w:val="28"/>
        </w:rPr>
        <w:t>Система канализации  предлагается самотечно-напорная: стоки от зданий собираются в самотечные коллекторы, затем с помощью канализационных станций (КНС) перекачиваются на планируемые очистные сооружения.</w:t>
      </w:r>
    </w:p>
    <w:p w:rsidR="0013315F" w:rsidRDefault="0013315F" w:rsidP="0013315F">
      <w:pPr>
        <w:tabs>
          <w:tab w:val="left" w:pos="142"/>
        </w:tabs>
        <w:spacing w:after="0"/>
        <w:ind w:right="-3" w:firstLine="851"/>
        <w:jc w:val="both"/>
        <w:rPr>
          <w:rFonts w:ascii="Times New Roman" w:hAnsi="Times New Roman" w:cs="Times New Roman"/>
          <w:sz w:val="28"/>
          <w:szCs w:val="28"/>
        </w:rPr>
      </w:pPr>
      <w:r>
        <w:rPr>
          <w:rFonts w:ascii="Times New Roman" w:hAnsi="Times New Roman" w:cs="Times New Roman"/>
          <w:sz w:val="28"/>
          <w:szCs w:val="28"/>
        </w:rPr>
        <w:t>Проектом предложено строительство модульных систем (станций) глубокой очистки сточных вод. М</w:t>
      </w:r>
      <w:r w:rsidRPr="007F26F0">
        <w:rPr>
          <w:rFonts w:ascii="Times New Roman" w:hAnsi="Times New Roman" w:cs="Times New Roman"/>
          <w:sz w:val="28"/>
          <w:szCs w:val="28"/>
        </w:rPr>
        <w:t>одульны</w:t>
      </w:r>
      <w:r>
        <w:rPr>
          <w:rFonts w:ascii="Times New Roman" w:hAnsi="Times New Roman" w:cs="Times New Roman"/>
          <w:sz w:val="28"/>
          <w:szCs w:val="28"/>
        </w:rPr>
        <w:t>е</w:t>
      </w:r>
      <w:r w:rsidRPr="007F26F0">
        <w:rPr>
          <w:rFonts w:ascii="Times New Roman" w:hAnsi="Times New Roman" w:cs="Times New Roman"/>
          <w:sz w:val="28"/>
          <w:szCs w:val="28"/>
        </w:rPr>
        <w:t xml:space="preserve"> систем</w:t>
      </w:r>
      <w:r>
        <w:rPr>
          <w:rFonts w:ascii="Times New Roman" w:hAnsi="Times New Roman" w:cs="Times New Roman"/>
          <w:sz w:val="28"/>
          <w:szCs w:val="28"/>
        </w:rPr>
        <w:t>ы</w:t>
      </w:r>
      <w:r w:rsidRPr="007F26F0">
        <w:rPr>
          <w:rFonts w:ascii="Times New Roman" w:hAnsi="Times New Roman" w:cs="Times New Roman"/>
          <w:sz w:val="28"/>
          <w:szCs w:val="28"/>
        </w:rPr>
        <w:t xml:space="preserve"> </w:t>
      </w:r>
      <w:r>
        <w:rPr>
          <w:rFonts w:ascii="Times New Roman" w:hAnsi="Times New Roman" w:cs="Times New Roman"/>
          <w:sz w:val="28"/>
          <w:szCs w:val="28"/>
        </w:rPr>
        <w:t xml:space="preserve">глубокой </w:t>
      </w:r>
      <w:r w:rsidRPr="007F26F0">
        <w:rPr>
          <w:rFonts w:ascii="Times New Roman" w:hAnsi="Times New Roman" w:cs="Times New Roman"/>
          <w:sz w:val="28"/>
          <w:szCs w:val="28"/>
        </w:rPr>
        <w:t xml:space="preserve">очистки сточных вод </w:t>
      </w:r>
      <w:r>
        <w:rPr>
          <w:rFonts w:ascii="Times New Roman" w:hAnsi="Times New Roman" w:cs="Times New Roman"/>
          <w:sz w:val="28"/>
          <w:szCs w:val="28"/>
        </w:rPr>
        <w:t>служат д</w:t>
      </w:r>
      <w:r w:rsidRPr="00805805">
        <w:rPr>
          <w:rFonts w:ascii="Times New Roman" w:hAnsi="Times New Roman" w:cs="Times New Roman"/>
          <w:sz w:val="28"/>
          <w:szCs w:val="28"/>
        </w:rPr>
        <w:t>ля очистки хозяйственно-бытовых и близких по составу к ним производственных сточных вод до показателей, соответствующих ПДК</w:t>
      </w:r>
      <w:r>
        <w:rPr>
          <w:rFonts w:ascii="Times New Roman" w:hAnsi="Times New Roman" w:cs="Times New Roman"/>
          <w:sz w:val="28"/>
          <w:szCs w:val="28"/>
        </w:rPr>
        <w:t xml:space="preserve"> (п</w:t>
      </w:r>
      <w:r w:rsidRPr="00E125D0">
        <w:rPr>
          <w:rFonts w:ascii="Times New Roman" w:hAnsi="Times New Roman" w:cs="Times New Roman"/>
          <w:sz w:val="28"/>
          <w:szCs w:val="28"/>
        </w:rPr>
        <w:t>редельно допустимая концентрация</w:t>
      </w:r>
      <w:r>
        <w:rPr>
          <w:rFonts w:ascii="Times New Roman" w:hAnsi="Times New Roman" w:cs="Times New Roman"/>
          <w:sz w:val="28"/>
          <w:szCs w:val="28"/>
        </w:rPr>
        <w:t>)</w:t>
      </w:r>
      <w:r w:rsidRPr="00805805">
        <w:rPr>
          <w:rFonts w:ascii="Times New Roman" w:hAnsi="Times New Roman" w:cs="Times New Roman"/>
          <w:sz w:val="28"/>
          <w:szCs w:val="28"/>
        </w:rPr>
        <w:t xml:space="preserve"> </w:t>
      </w:r>
      <w:r>
        <w:rPr>
          <w:rFonts w:ascii="Times New Roman" w:hAnsi="Times New Roman" w:cs="Times New Roman"/>
          <w:sz w:val="28"/>
          <w:szCs w:val="28"/>
        </w:rPr>
        <w:t>вредных веще</w:t>
      </w:r>
      <w:proofErr w:type="gramStart"/>
      <w:r>
        <w:rPr>
          <w:rFonts w:ascii="Times New Roman" w:hAnsi="Times New Roman" w:cs="Times New Roman"/>
          <w:sz w:val="28"/>
          <w:szCs w:val="28"/>
        </w:rPr>
        <w:t xml:space="preserve">ств </w:t>
      </w:r>
      <w:r w:rsidRPr="00805805">
        <w:rPr>
          <w:rFonts w:ascii="Times New Roman" w:hAnsi="Times New Roman" w:cs="Times New Roman"/>
          <w:sz w:val="28"/>
          <w:szCs w:val="28"/>
        </w:rPr>
        <w:t>сбр</w:t>
      </w:r>
      <w:proofErr w:type="gramEnd"/>
      <w:r w:rsidRPr="00805805">
        <w:rPr>
          <w:rFonts w:ascii="Times New Roman" w:hAnsi="Times New Roman" w:cs="Times New Roman"/>
          <w:sz w:val="28"/>
          <w:szCs w:val="28"/>
        </w:rPr>
        <w:t xml:space="preserve">оса в водоемы </w:t>
      </w:r>
      <w:proofErr w:type="spellStart"/>
      <w:r w:rsidRPr="00805805">
        <w:rPr>
          <w:rFonts w:ascii="Times New Roman" w:hAnsi="Times New Roman" w:cs="Times New Roman"/>
          <w:sz w:val="28"/>
          <w:szCs w:val="28"/>
        </w:rPr>
        <w:t>рыбохо</w:t>
      </w:r>
      <w:r>
        <w:rPr>
          <w:rFonts w:ascii="Times New Roman" w:hAnsi="Times New Roman" w:cs="Times New Roman"/>
          <w:sz w:val="28"/>
          <w:szCs w:val="28"/>
        </w:rPr>
        <w:t>зяйственно</w:t>
      </w:r>
      <w:r w:rsidRPr="00805805">
        <w:rPr>
          <w:rFonts w:ascii="Times New Roman" w:hAnsi="Times New Roman" w:cs="Times New Roman"/>
          <w:sz w:val="28"/>
          <w:szCs w:val="28"/>
        </w:rPr>
        <w:t>го</w:t>
      </w:r>
      <w:proofErr w:type="spellEnd"/>
      <w:r w:rsidRPr="00805805">
        <w:rPr>
          <w:rFonts w:ascii="Times New Roman" w:hAnsi="Times New Roman" w:cs="Times New Roman"/>
          <w:sz w:val="28"/>
          <w:szCs w:val="28"/>
        </w:rPr>
        <w:t xml:space="preserve"> назначения</w:t>
      </w:r>
      <w:r>
        <w:rPr>
          <w:rFonts w:ascii="Times New Roman" w:hAnsi="Times New Roman" w:cs="Times New Roman"/>
          <w:sz w:val="28"/>
          <w:szCs w:val="28"/>
        </w:rPr>
        <w:t>.</w:t>
      </w:r>
    </w:p>
    <w:p w:rsidR="0013315F" w:rsidRDefault="0013315F" w:rsidP="0013315F">
      <w:pPr>
        <w:tabs>
          <w:tab w:val="left" w:pos="142"/>
          <w:tab w:val="left" w:pos="1134"/>
        </w:tabs>
        <w:spacing w:after="0"/>
        <w:ind w:right="-3" w:firstLine="851"/>
        <w:jc w:val="both"/>
        <w:rPr>
          <w:rFonts w:ascii="Times New Roman" w:hAnsi="Times New Roman" w:cs="Times New Roman"/>
          <w:sz w:val="28"/>
          <w:szCs w:val="28"/>
        </w:rPr>
      </w:pPr>
      <w:r>
        <w:rPr>
          <w:rFonts w:ascii="Times New Roman" w:hAnsi="Times New Roman" w:cs="Times New Roman"/>
          <w:sz w:val="28"/>
          <w:szCs w:val="28"/>
        </w:rPr>
        <w:t>Модульные с</w:t>
      </w:r>
      <w:r w:rsidRPr="007F26F0">
        <w:rPr>
          <w:rFonts w:ascii="Times New Roman" w:hAnsi="Times New Roman" w:cs="Times New Roman"/>
          <w:sz w:val="28"/>
          <w:szCs w:val="28"/>
        </w:rPr>
        <w:t>истем</w:t>
      </w:r>
      <w:r>
        <w:rPr>
          <w:rFonts w:ascii="Times New Roman" w:hAnsi="Times New Roman" w:cs="Times New Roman"/>
          <w:sz w:val="28"/>
          <w:szCs w:val="28"/>
        </w:rPr>
        <w:t>ы</w:t>
      </w:r>
      <w:r w:rsidRPr="007F26F0">
        <w:rPr>
          <w:rFonts w:ascii="Times New Roman" w:hAnsi="Times New Roman" w:cs="Times New Roman"/>
          <w:sz w:val="28"/>
          <w:szCs w:val="28"/>
        </w:rPr>
        <w:t xml:space="preserve"> </w:t>
      </w:r>
      <w:r>
        <w:rPr>
          <w:rFonts w:ascii="Times New Roman" w:hAnsi="Times New Roman" w:cs="Times New Roman"/>
          <w:sz w:val="28"/>
          <w:szCs w:val="28"/>
        </w:rPr>
        <w:t xml:space="preserve">глубокой </w:t>
      </w:r>
      <w:r w:rsidRPr="007F26F0">
        <w:rPr>
          <w:rFonts w:ascii="Times New Roman" w:hAnsi="Times New Roman" w:cs="Times New Roman"/>
          <w:sz w:val="28"/>
          <w:szCs w:val="28"/>
        </w:rPr>
        <w:t>очистки</w:t>
      </w:r>
      <w:r>
        <w:rPr>
          <w:rFonts w:ascii="Times New Roman" w:hAnsi="Times New Roman" w:cs="Times New Roman"/>
          <w:sz w:val="28"/>
          <w:szCs w:val="28"/>
        </w:rPr>
        <w:t xml:space="preserve"> изготавливаются:</w:t>
      </w:r>
    </w:p>
    <w:p w:rsidR="0013315F" w:rsidRDefault="0013315F" w:rsidP="00D90759">
      <w:pPr>
        <w:pStyle w:val="aa"/>
        <w:numPr>
          <w:ilvl w:val="0"/>
          <w:numId w:val="13"/>
        </w:numPr>
        <w:tabs>
          <w:tab w:val="left" w:pos="142"/>
          <w:tab w:val="left" w:pos="1134"/>
        </w:tabs>
        <w:spacing w:after="0"/>
        <w:ind w:left="0" w:right="-3" w:firstLine="851"/>
        <w:jc w:val="both"/>
        <w:rPr>
          <w:rFonts w:ascii="Times New Roman" w:hAnsi="Times New Roman" w:cs="Times New Roman"/>
          <w:sz w:val="28"/>
          <w:szCs w:val="28"/>
        </w:rPr>
      </w:pPr>
      <w:r>
        <w:rPr>
          <w:rFonts w:ascii="Times New Roman" w:hAnsi="Times New Roman" w:cs="Times New Roman"/>
          <w:sz w:val="28"/>
          <w:szCs w:val="28"/>
        </w:rPr>
        <w:t xml:space="preserve">как </w:t>
      </w:r>
      <w:r w:rsidRPr="002E13F6">
        <w:rPr>
          <w:rFonts w:ascii="Times New Roman" w:hAnsi="Times New Roman" w:cs="Times New Roman"/>
          <w:sz w:val="28"/>
          <w:szCs w:val="28"/>
        </w:rPr>
        <w:t>наземного</w:t>
      </w:r>
      <w:r>
        <w:rPr>
          <w:rFonts w:ascii="Times New Roman" w:hAnsi="Times New Roman" w:cs="Times New Roman"/>
          <w:sz w:val="28"/>
          <w:szCs w:val="28"/>
        </w:rPr>
        <w:t>,</w:t>
      </w:r>
      <w:r w:rsidRPr="002E13F6">
        <w:rPr>
          <w:rFonts w:ascii="Times New Roman" w:hAnsi="Times New Roman" w:cs="Times New Roman"/>
          <w:sz w:val="28"/>
          <w:szCs w:val="28"/>
        </w:rPr>
        <w:t xml:space="preserve"> </w:t>
      </w:r>
      <w:r>
        <w:rPr>
          <w:rFonts w:ascii="Times New Roman" w:hAnsi="Times New Roman" w:cs="Times New Roman"/>
          <w:sz w:val="28"/>
          <w:szCs w:val="28"/>
        </w:rPr>
        <w:t xml:space="preserve">так </w:t>
      </w:r>
      <w:r w:rsidRPr="002E13F6">
        <w:rPr>
          <w:rFonts w:ascii="Times New Roman" w:hAnsi="Times New Roman" w:cs="Times New Roman"/>
          <w:sz w:val="28"/>
          <w:szCs w:val="28"/>
        </w:rPr>
        <w:t>и подземного размещения</w:t>
      </w:r>
      <w:r>
        <w:rPr>
          <w:rFonts w:ascii="Times New Roman" w:hAnsi="Times New Roman" w:cs="Times New Roman"/>
          <w:sz w:val="28"/>
          <w:szCs w:val="28"/>
        </w:rPr>
        <w:t>;</w:t>
      </w:r>
    </w:p>
    <w:p w:rsidR="0013315F" w:rsidRDefault="0013315F" w:rsidP="00D90759">
      <w:pPr>
        <w:pStyle w:val="aa"/>
        <w:numPr>
          <w:ilvl w:val="0"/>
          <w:numId w:val="13"/>
        </w:numPr>
        <w:tabs>
          <w:tab w:val="left" w:pos="142"/>
          <w:tab w:val="left" w:pos="1134"/>
        </w:tabs>
        <w:spacing w:after="0"/>
        <w:ind w:left="0" w:right="-3" w:firstLine="851"/>
        <w:jc w:val="both"/>
        <w:rPr>
          <w:rFonts w:ascii="Times New Roman" w:hAnsi="Times New Roman" w:cs="Times New Roman"/>
          <w:sz w:val="28"/>
          <w:szCs w:val="28"/>
        </w:rPr>
      </w:pPr>
      <w:r w:rsidRPr="002E13F6">
        <w:rPr>
          <w:rFonts w:ascii="Times New Roman" w:hAnsi="Times New Roman" w:cs="Times New Roman"/>
          <w:sz w:val="28"/>
          <w:szCs w:val="28"/>
        </w:rPr>
        <w:lastRenderedPageBreak/>
        <w:t>как для средней полосы России, так и районов низких темп</w:t>
      </w:r>
      <w:r>
        <w:rPr>
          <w:rFonts w:ascii="Times New Roman" w:hAnsi="Times New Roman" w:cs="Times New Roman"/>
          <w:sz w:val="28"/>
          <w:szCs w:val="28"/>
        </w:rPr>
        <w:t>ератур и сейсмоопасных регионов;</w:t>
      </w:r>
    </w:p>
    <w:p w:rsidR="0013315F" w:rsidRDefault="0013315F" w:rsidP="00D90759">
      <w:pPr>
        <w:pStyle w:val="aa"/>
        <w:numPr>
          <w:ilvl w:val="0"/>
          <w:numId w:val="13"/>
        </w:numPr>
        <w:tabs>
          <w:tab w:val="left" w:pos="142"/>
          <w:tab w:val="left" w:pos="1134"/>
        </w:tabs>
        <w:spacing w:after="0"/>
        <w:ind w:left="0" w:right="-3" w:firstLine="851"/>
        <w:jc w:val="both"/>
        <w:rPr>
          <w:rFonts w:ascii="Times New Roman" w:hAnsi="Times New Roman" w:cs="Times New Roman"/>
          <w:sz w:val="28"/>
          <w:szCs w:val="28"/>
        </w:rPr>
      </w:pPr>
      <w:r>
        <w:rPr>
          <w:rFonts w:ascii="Times New Roman" w:hAnsi="Times New Roman" w:cs="Times New Roman"/>
          <w:sz w:val="28"/>
          <w:szCs w:val="28"/>
        </w:rPr>
        <w:t>с разной производительностью, в зависимости от объема сточных вод.</w:t>
      </w:r>
    </w:p>
    <w:p w:rsidR="0013315F" w:rsidRPr="00662EA4" w:rsidRDefault="0013315F" w:rsidP="0013315F">
      <w:pPr>
        <w:pStyle w:val="aa"/>
        <w:tabs>
          <w:tab w:val="left" w:pos="142"/>
          <w:tab w:val="left" w:pos="1134"/>
        </w:tabs>
        <w:spacing w:after="0"/>
        <w:ind w:left="851" w:right="-3"/>
        <w:jc w:val="both"/>
        <w:rPr>
          <w:rFonts w:ascii="Times New Roman" w:hAnsi="Times New Roman" w:cs="Times New Roman"/>
          <w:b/>
          <w:sz w:val="28"/>
          <w:szCs w:val="28"/>
        </w:rPr>
      </w:pPr>
      <w:r w:rsidRPr="00662EA4">
        <w:rPr>
          <w:rFonts w:ascii="Times New Roman" w:hAnsi="Times New Roman" w:cs="Times New Roman"/>
          <w:b/>
          <w:sz w:val="28"/>
          <w:szCs w:val="28"/>
        </w:rPr>
        <w:t xml:space="preserve">Преимущества модульных систем </w:t>
      </w:r>
      <w:r>
        <w:rPr>
          <w:rFonts w:ascii="Times New Roman" w:hAnsi="Times New Roman" w:cs="Times New Roman"/>
          <w:b/>
          <w:sz w:val="28"/>
          <w:szCs w:val="28"/>
        </w:rPr>
        <w:t xml:space="preserve">глубокой </w:t>
      </w:r>
      <w:r w:rsidRPr="00662EA4">
        <w:rPr>
          <w:rFonts w:ascii="Times New Roman" w:hAnsi="Times New Roman" w:cs="Times New Roman"/>
          <w:b/>
          <w:sz w:val="28"/>
          <w:szCs w:val="28"/>
        </w:rPr>
        <w:t>очистки:</w:t>
      </w:r>
    </w:p>
    <w:p w:rsidR="0013315F" w:rsidRDefault="0013315F" w:rsidP="00D90759">
      <w:pPr>
        <w:pStyle w:val="aa"/>
        <w:numPr>
          <w:ilvl w:val="0"/>
          <w:numId w:val="14"/>
        </w:numPr>
        <w:tabs>
          <w:tab w:val="left" w:pos="142"/>
          <w:tab w:val="left" w:pos="1134"/>
        </w:tabs>
        <w:spacing w:after="0"/>
        <w:ind w:left="0" w:right="-3" w:firstLine="851"/>
        <w:jc w:val="both"/>
        <w:rPr>
          <w:rFonts w:ascii="Times New Roman" w:hAnsi="Times New Roman" w:cs="Times New Roman"/>
          <w:sz w:val="28"/>
          <w:szCs w:val="28"/>
        </w:rPr>
      </w:pPr>
      <w:r w:rsidRPr="0078166A">
        <w:rPr>
          <w:rFonts w:ascii="Times New Roman" w:hAnsi="Times New Roman" w:cs="Times New Roman"/>
          <w:sz w:val="28"/>
          <w:szCs w:val="28"/>
        </w:rPr>
        <w:t>абсолютное отсутствие запаха на всех технологических этапах обработки; </w:t>
      </w:r>
    </w:p>
    <w:p w:rsidR="0013315F" w:rsidRDefault="0013315F" w:rsidP="00D90759">
      <w:pPr>
        <w:pStyle w:val="aa"/>
        <w:numPr>
          <w:ilvl w:val="0"/>
          <w:numId w:val="14"/>
        </w:numPr>
        <w:tabs>
          <w:tab w:val="left" w:pos="142"/>
          <w:tab w:val="left" w:pos="1134"/>
        </w:tabs>
        <w:spacing w:after="0"/>
        <w:ind w:left="0" w:right="-3" w:firstLine="851"/>
        <w:jc w:val="both"/>
        <w:rPr>
          <w:rFonts w:ascii="Times New Roman" w:hAnsi="Times New Roman" w:cs="Times New Roman"/>
          <w:sz w:val="28"/>
          <w:szCs w:val="28"/>
        </w:rPr>
      </w:pPr>
      <w:r w:rsidRPr="0078166A">
        <w:rPr>
          <w:rFonts w:ascii="Times New Roman" w:hAnsi="Times New Roman" w:cs="Times New Roman"/>
          <w:sz w:val="28"/>
          <w:szCs w:val="28"/>
        </w:rPr>
        <w:t>полная автоматизация техпроцесса, дистанционная аварийная сигнализация, нет необходимости ежедневного контроля; </w:t>
      </w:r>
    </w:p>
    <w:p w:rsidR="0013315F" w:rsidRDefault="0013315F" w:rsidP="00D90759">
      <w:pPr>
        <w:pStyle w:val="aa"/>
        <w:numPr>
          <w:ilvl w:val="0"/>
          <w:numId w:val="14"/>
        </w:numPr>
        <w:tabs>
          <w:tab w:val="left" w:pos="142"/>
          <w:tab w:val="left" w:pos="1134"/>
        </w:tabs>
        <w:spacing w:after="0"/>
        <w:ind w:left="0" w:right="-3" w:firstLine="851"/>
        <w:jc w:val="both"/>
        <w:rPr>
          <w:rFonts w:ascii="Times New Roman" w:hAnsi="Times New Roman" w:cs="Times New Roman"/>
          <w:sz w:val="28"/>
          <w:szCs w:val="28"/>
        </w:rPr>
      </w:pPr>
      <w:r w:rsidRPr="0078166A">
        <w:rPr>
          <w:rFonts w:ascii="Times New Roman" w:hAnsi="Times New Roman" w:cs="Times New Roman"/>
          <w:sz w:val="28"/>
          <w:szCs w:val="28"/>
        </w:rPr>
        <w:t>высокая надежность и малые эксплуатационные расходы; </w:t>
      </w:r>
    </w:p>
    <w:p w:rsidR="0013315F" w:rsidRDefault="0013315F" w:rsidP="00D90759">
      <w:pPr>
        <w:pStyle w:val="aa"/>
        <w:numPr>
          <w:ilvl w:val="0"/>
          <w:numId w:val="14"/>
        </w:numPr>
        <w:tabs>
          <w:tab w:val="left" w:pos="142"/>
          <w:tab w:val="left" w:pos="1134"/>
        </w:tabs>
        <w:spacing w:after="0"/>
        <w:ind w:left="0" w:right="-3" w:firstLine="851"/>
        <w:jc w:val="both"/>
        <w:rPr>
          <w:rFonts w:ascii="Times New Roman" w:hAnsi="Times New Roman" w:cs="Times New Roman"/>
          <w:sz w:val="28"/>
          <w:szCs w:val="28"/>
        </w:rPr>
      </w:pPr>
      <w:r w:rsidRPr="0078166A">
        <w:rPr>
          <w:rFonts w:ascii="Times New Roman" w:hAnsi="Times New Roman" w:cs="Times New Roman"/>
          <w:sz w:val="28"/>
          <w:szCs w:val="28"/>
        </w:rPr>
        <w:t>программная реализация различных алгоритмов для разного состава стоков; </w:t>
      </w:r>
    </w:p>
    <w:p w:rsidR="0013315F" w:rsidRDefault="0013315F" w:rsidP="00D90759">
      <w:pPr>
        <w:pStyle w:val="aa"/>
        <w:numPr>
          <w:ilvl w:val="0"/>
          <w:numId w:val="14"/>
        </w:numPr>
        <w:tabs>
          <w:tab w:val="left" w:pos="142"/>
          <w:tab w:val="left" w:pos="1134"/>
        </w:tabs>
        <w:spacing w:after="0"/>
        <w:ind w:left="0" w:right="-3" w:firstLine="851"/>
        <w:jc w:val="both"/>
        <w:rPr>
          <w:rFonts w:ascii="Times New Roman" w:hAnsi="Times New Roman" w:cs="Times New Roman"/>
          <w:sz w:val="28"/>
          <w:szCs w:val="28"/>
        </w:rPr>
      </w:pPr>
      <w:r w:rsidRPr="0078166A">
        <w:rPr>
          <w:rFonts w:ascii="Times New Roman" w:hAnsi="Times New Roman" w:cs="Times New Roman"/>
          <w:sz w:val="28"/>
          <w:szCs w:val="28"/>
        </w:rPr>
        <w:t>автоматическая коррекция алгоритма при уменьшении объема стоков; </w:t>
      </w:r>
    </w:p>
    <w:p w:rsidR="0013315F" w:rsidRDefault="0013315F" w:rsidP="00D90759">
      <w:pPr>
        <w:pStyle w:val="aa"/>
        <w:numPr>
          <w:ilvl w:val="0"/>
          <w:numId w:val="14"/>
        </w:numPr>
        <w:tabs>
          <w:tab w:val="left" w:pos="142"/>
          <w:tab w:val="left" w:pos="1134"/>
        </w:tabs>
        <w:spacing w:after="0"/>
        <w:ind w:left="0" w:right="-3" w:firstLine="851"/>
        <w:jc w:val="both"/>
        <w:rPr>
          <w:rFonts w:ascii="Times New Roman" w:hAnsi="Times New Roman" w:cs="Times New Roman"/>
          <w:sz w:val="28"/>
          <w:szCs w:val="28"/>
        </w:rPr>
      </w:pPr>
      <w:r w:rsidRPr="0078166A">
        <w:rPr>
          <w:rFonts w:ascii="Times New Roman" w:hAnsi="Times New Roman" w:cs="Times New Roman"/>
          <w:sz w:val="28"/>
          <w:szCs w:val="28"/>
        </w:rPr>
        <w:t>минимальные сроки монтажа</w:t>
      </w:r>
      <w:r>
        <w:rPr>
          <w:rFonts w:ascii="Times New Roman" w:hAnsi="Times New Roman" w:cs="Times New Roman"/>
          <w:sz w:val="28"/>
          <w:szCs w:val="28"/>
        </w:rPr>
        <w:t xml:space="preserve"> (</w:t>
      </w:r>
      <w:r w:rsidRPr="007D4602">
        <w:rPr>
          <w:rFonts w:ascii="Times New Roman" w:hAnsi="Times New Roman" w:cs="Times New Roman"/>
          <w:bCs/>
          <w:sz w:val="28"/>
          <w:szCs w:val="28"/>
        </w:rPr>
        <w:t xml:space="preserve">станции </w:t>
      </w:r>
      <w:r>
        <w:rPr>
          <w:rFonts w:ascii="Times New Roman" w:hAnsi="Times New Roman" w:cs="Times New Roman"/>
          <w:bCs/>
          <w:sz w:val="28"/>
          <w:szCs w:val="28"/>
        </w:rPr>
        <w:t xml:space="preserve">могут поставляться в </w:t>
      </w:r>
      <w:r w:rsidRPr="007D4602">
        <w:rPr>
          <w:rFonts w:ascii="Times New Roman" w:hAnsi="Times New Roman" w:cs="Times New Roman"/>
          <w:bCs/>
          <w:sz w:val="28"/>
          <w:szCs w:val="28"/>
        </w:rPr>
        <w:t>полной заводской готовности</w:t>
      </w:r>
      <w:r>
        <w:rPr>
          <w:rFonts w:ascii="Times New Roman" w:hAnsi="Times New Roman" w:cs="Times New Roman"/>
          <w:sz w:val="28"/>
          <w:szCs w:val="28"/>
        </w:rPr>
        <w:t>)</w:t>
      </w:r>
      <w:r w:rsidRPr="0078166A">
        <w:rPr>
          <w:rFonts w:ascii="Times New Roman" w:hAnsi="Times New Roman" w:cs="Times New Roman"/>
          <w:sz w:val="28"/>
          <w:szCs w:val="28"/>
        </w:rPr>
        <w:t>; </w:t>
      </w:r>
    </w:p>
    <w:p w:rsidR="0013315F" w:rsidRDefault="0013315F" w:rsidP="00D90759">
      <w:pPr>
        <w:pStyle w:val="aa"/>
        <w:numPr>
          <w:ilvl w:val="0"/>
          <w:numId w:val="14"/>
        </w:numPr>
        <w:tabs>
          <w:tab w:val="left" w:pos="142"/>
          <w:tab w:val="left" w:pos="1134"/>
        </w:tabs>
        <w:spacing w:after="0"/>
        <w:ind w:left="0" w:right="-3" w:firstLine="851"/>
        <w:jc w:val="both"/>
        <w:rPr>
          <w:rFonts w:ascii="Times New Roman" w:hAnsi="Times New Roman" w:cs="Times New Roman"/>
          <w:sz w:val="28"/>
          <w:szCs w:val="28"/>
        </w:rPr>
      </w:pPr>
      <w:r w:rsidRPr="0078166A">
        <w:rPr>
          <w:rFonts w:ascii="Times New Roman" w:hAnsi="Times New Roman" w:cs="Times New Roman"/>
          <w:sz w:val="28"/>
          <w:szCs w:val="28"/>
        </w:rPr>
        <w:t>достижение 99% очистки</w:t>
      </w:r>
      <w:r>
        <w:rPr>
          <w:rFonts w:ascii="Times New Roman" w:hAnsi="Times New Roman" w:cs="Times New Roman"/>
          <w:sz w:val="28"/>
          <w:szCs w:val="28"/>
        </w:rPr>
        <w:t xml:space="preserve"> (техническая вода)</w:t>
      </w:r>
      <w:r w:rsidRPr="0078166A">
        <w:rPr>
          <w:rFonts w:ascii="Times New Roman" w:hAnsi="Times New Roman" w:cs="Times New Roman"/>
          <w:sz w:val="28"/>
          <w:szCs w:val="28"/>
        </w:rPr>
        <w:t>; </w:t>
      </w:r>
    </w:p>
    <w:p w:rsidR="0013315F" w:rsidRDefault="0013315F" w:rsidP="00D90759">
      <w:pPr>
        <w:pStyle w:val="aa"/>
        <w:numPr>
          <w:ilvl w:val="0"/>
          <w:numId w:val="14"/>
        </w:numPr>
        <w:tabs>
          <w:tab w:val="left" w:pos="142"/>
          <w:tab w:val="left" w:pos="1134"/>
        </w:tabs>
        <w:spacing w:after="0"/>
        <w:ind w:left="0" w:right="-3" w:firstLine="851"/>
        <w:jc w:val="both"/>
        <w:rPr>
          <w:rFonts w:ascii="Times New Roman" w:hAnsi="Times New Roman" w:cs="Times New Roman"/>
          <w:sz w:val="28"/>
          <w:szCs w:val="28"/>
        </w:rPr>
      </w:pPr>
      <w:r w:rsidRPr="0078166A">
        <w:rPr>
          <w:rFonts w:ascii="Times New Roman" w:hAnsi="Times New Roman" w:cs="Times New Roman"/>
          <w:sz w:val="28"/>
          <w:szCs w:val="28"/>
        </w:rPr>
        <w:t>не снижается интенсивность очистки в зимнее время; </w:t>
      </w:r>
    </w:p>
    <w:p w:rsidR="0013315F" w:rsidRDefault="0013315F" w:rsidP="00D90759">
      <w:pPr>
        <w:pStyle w:val="aa"/>
        <w:numPr>
          <w:ilvl w:val="0"/>
          <w:numId w:val="14"/>
        </w:numPr>
        <w:tabs>
          <w:tab w:val="left" w:pos="142"/>
          <w:tab w:val="left" w:pos="1134"/>
        </w:tabs>
        <w:spacing w:after="0"/>
        <w:ind w:left="0" w:right="-3" w:firstLine="851"/>
        <w:jc w:val="both"/>
        <w:rPr>
          <w:rFonts w:ascii="Times New Roman" w:hAnsi="Times New Roman" w:cs="Times New Roman"/>
          <w:sz w:val="28"/>
          <w:szCs w:val="28"/>
        </w:rPr>
      </w:pPr>
      <w:r w:rsidRPr="0078166A">
        <w:rPr>
          <w:rFonts w:ascii="Times New Roman" w:hAnsi="Times New Roman" w:cs="Times New Roman"/>
          <w:sz w:val="28"/>
          <w:szCs w:val="28"/>
        </w:rPr>
        <w:t>возможность работать в оборотных системах водоснабжения; </w:t>
      </w:r>
    </w:p>
    <w:p w:rsidR="0013315F" w:rsidRDefault="0013315F" w:rsidP="00D90759">
      <w:pPr>
        <w:pStyle w:val="aa"/>
        <w:numPr>
          <w:ilvl w:val="0"/>
          <w:numId w:val="14"/>
        </w:numPr>
        <w:tabs>
          <w:tab w:val="left" w:pos="142"/>
          <w:tab w:val="left" w:pos="1134"/>
        </w:tabs>
        <w:spacing w:after="0"/>
        <w:ind w:left="0" w:right="-3" w:firstLine="851"/>
        <w:jc w:val="both"/>
        <w:rPr>
          <w:rFonts w:ascii="Times New Roman" w:hAnsi="Times New Roman" w:cs="Times New Roman"/>
          <w:sz w:val="28"/>
          <w:szCs w:val="28"/>
        </w:rPr>
      </w:pPr>
      <w:r w:rsidRPr="0078166A">
        <w:rPr>
          <w:rFonts w:ascii="Times New Roman" w:hAnsi="Times New Roman" w:cs="Times New Roman"/>
          <w:sz w:val="28"/>
          <w:szCs w:val="28"/>
        </w:rPr>
        <w:t>пластиковые корпуса и элементы те</w:t>
      </w:r>
      <w:r>
        <w:rPr>
          <w:rFonts w:ascii="Times New Roman" w:hAnsi="Times New Roman" w:cs="Times New Roman"/>
          <w:sz w:val="28"/>
          <w:szCs w:val="28"/>
        </w:rPr>
        <w:t>хнологии не подвержены коррозии;</w:t>
      </w:r>
    </w:p>
    <w:p w:rsidR="0013315F" w:rsidRDefault="0013315F" w:rsidP="00D90759">
      <w:pPr>
        <w:pStyle w:val="aa"/>
        <w:numPr>
          <w:ilvl w:val="0"/>
          <w:numId w:val="14"/>
        </w:numPr>
        <w:tabs>
          <w:tab w:val="left" w:pos="142"/>
          <w:tab w:val="left" w:pos="1134"/>
        </w:tabs>
        <w:spacing w:after="0"/>
        <w:ind w:left="0" w:right="-3" w:firstLine="851"/>
        <w:jc w:val="both"/>
        <w:rPr>
          <w:rFonts w:ascii="Times New Roman" w:hAnsi="Times New Roman" w:cs="Times New Roman"/>
          <w:sz w:val="28"/>
          <w:szCs w:val="28"/>
        </w:rPr>
      </w:pPr>
      <w:r>
        <w:rPr>
          <w:rFonts w:ascii="Times New Roman" w:hAnsi="Times New Roman" w:cs="Times New Roman"/>
          <w:sz w:val="28"/>
          <w:szCs w:val="28"/>
        </w:rPr>
        <w:t>о</w:t>
      </w:r>
      <w:r w:rsidRPr="00662EA4">
        <w:rPr>
          <w:rFonts w:ascii="Times New Roman" w:hAnsi="Times New Roman" w:cs="Times New Roman"/>
          <w:sz w:val="28"/>
          <w:szCs w:val="28"/>
        </w:rPr>
        <w:t>тсутствие бетонных работ при монтаже</w:t>
      </w:r>
      <w:r>
        <w:rPr>
          <w:rFonts w:ascii="Times New Roman" w:hAnsi="Times New Roman" w:cs="Times New Roman"/>
          <w:sz w:val="28"/>
          <w:szCs w:val="28"/>
        </w:rPr>
        <w:t>;</w:t>
      </w:r>
    </w:p>
    <w:p w:rsidR="0013315F" w:rsidRDefault="0013315F" w:rsidP="00D90759">
      <w:pPr>
        <w:pStyle w:val="aa"/>
        <w:numPr>
          <w:ilvl w:val="0"/>
          <w:numId w:val="14"/>
        </w:numPr>
        <w:tabs>
          <w:tab w:val="left" w:pos="142"/>
          <w:tab w:val="left" w:pos="1134"/>
        </w:tabs>
        <w:spacing w:after="0"/>
        <w:ind w:left="0" w:right="-3" w:firstLine="851"/>
        <w:jc w:val="both"/>
        <w:rPr>
          <w:rFonts w:ascii="Times New Roman" w:hAnsi="Times New Roman" w:cs="Times New Roman"/>
          <w:sz w:val="28"/>
          <w:szCs w:val="28"/>
        </w:rPr>
      </w:pPr>
      <w:r w:rsidRPr="00662EA4">
        <w:rPr>
          <w:rFonts w:ascii="Times New Roman" w:hAnsi="Times New Roman" w:cs="Times New Roman"/>
          <w:sz w:val="28"/>
          <w:szCs w:val="28"/>
        </w:rPr>
        <w:t>использова</w:t>
      </w:r>
      <w:r>
        <w:rPr>
          <w:rFonts w:ascii="Times New Roman" w:hAnsi="Times New Roman" w:cs="Times New Roman"/>
          <w:sz w:val="28"/>
          <w:szCs w:val="28"/>
        </w:rPr>
        <w:t>ние</w:t>
      </w:r>
      <w:r w:rsidRPr="00662EA4">
        <w:rPr>
          <w:rFonts w:ascii="Times New Roman" w:hAnsi="Times New Roman" w:cs="Times New Roman"/>
          <w:sz w:val="28"/>
          <w:szCs w:val="28"/>
        </w:rPr>
        <w:t xml:space="preserve"> во всех климатических условиях России (до - 50</w:t>
      </w:r>
      <w:r w:rsidRPr="00662EA4">
        <w:rPr>
          <w:rFonts w:ascii="Times New Roman" w:hAnsi="Times New Roman" w:cs="Times New Roman"/>
          <w:sz w:val="28"/>
          <w:szCs w:val="28"/>
          <w:vertAlign w:val="superscript"/>
        </w:rPr>
        <w:t>o</w:t>
      </w:r>
      <w:r w:rsidRPr="00662EA4">
        <w:rPr>
          <w:rFonts w:ascii="Times New Roman" w:hAnsi="Times New Roman" w:cs="Times New Roman"/>
          <w:sz w:val="28"/>
          <w:szCs w:val="28"/>
        </w:rPr>
        <w:t>C)</w:t>
      </w:r>
      <w:r>
        <w:rPr>
          <w:rFonts w:ascii="Times New Roman" w:hAnsi="Times New Roman" w:cs="Times New Roman"/>
          <w:sz w:val="28"/>
          <w:szCs w:val="28"/>
        </w:rPr>
        <w:t>;</w:t>
      </w:r>
    </w:p>
    <w:p w:rsidR="0013315F" w:rsidRDefault="0013315F" w:rsidP="00D90759">
      <w:pPr>
        <w:pStyle w:val="aa"/>
        <w:numPr>
          <w:ilvl w:val="0"/>
          <w:numId w:val="14"/>
        </w:numPr>
        <w:tabs>
          <w:tab w:val="left" w:pos="142"/>
          <w:tab w:val="left" w:pos="1134"/>
        </w:tabs>
        <w:spacing w:after="0"/>
        <w:ind w:left="0" w:right="-3" w:firstLine="851"/>
        <w:jc w:val="both"/>
        <w:rPr>
          <w:rFonts w:ascii="Times New Roman" w:hAnsi="Times New Roman" w:cs="Times New Roman"/>
          <w:sz w:val="28"/>
          <w:szCs w:val="28"/>
        </w:rPr>
      </w:pPr>
      <w:r>
        <w:rPr>
          <w:rFonts w:ascii="Times New Roman" w:hAnsi="Times New Roman" w:cs="Times New Roman"/>
          <w:sz w:val="28"/>
          <w:szCs w:val="28"/>
        </w:rPr>
        <w:t>санитарно-</w:t>
      </w:r>
      <w:r w:rsidRPr="000C7E36">
        <w:rPr>
          <w:rFonts w:ascii="Times New Roman" w:hAnsi="Times New Roman" w:cs="Times New Roman"/>
          <w:sz w:val="28"/>
          <w:szCs w:val="28"/>
        </w:rPr>
        <w:t>защитная зона 15</w:t>
      </w:r>
      <w:r>
        <w:rPr>
          <w:rFonts w:ascii="Times New Roman" w:hAnsi="Times New Roman" w:cs="Times New Roman"/>
          <w:sz w:val="28"/>
          <w:szCs w:val="28"/>
        </w:rPr>
        <w:t>-20</w:t>
      </w:r>
      <w:r w:rsidRPr="000C7E36">
        <w:rPr>
          <w:rFonts w:ascii="Times New Roman" w:hAnsi="Times New Roman" w:cs="Times New Roman"/>
          <w:sz w:val="28"/>
          <w:szCs w:val="28"/>
        </w:rPr>
        <w:t xml:space="preserve"> м</w:t>
      </w:r>
      <w:r>
        <w:rPr>
          <w:rFonts w:ascii="Times New Roman" w:hAnsi="Times New Roman" w:cs="Times New Roman"/>
          <w:sz w:val="28"/>
          <w:szCs w:val="28"/>
        </w:rPr>
        <w:t xml:space="preserve"> (в зависимости от производительности системы);</w:t>
      </w:r>
    </w:p>
    <w:p w:rsidR="0013315F" w:rsidRDefault="0013315F" w:rsidP="00D90759">
      <w:pPr>
        <w:pStyle w:val="aa"/>
        <w:numPr>
          <w:ilvl w:val="0"/>
          <w:numId w:val="14"/>
        </w:numPr>
        <w:tabs>
          <w:tab w:val="left" w:pos="142"/>
          <w:tab w:val="left" w:pos="1134"/>
        </w:tabs>
        <w:spacing w:after="0"/>
        <w:ind w:left="0" w:right="-3" w:firstLine="851"/>
        <w:jc w:val="both"/>
        <w:rPr>
          <w:rFonts w:ascii="Times New Roman" w:hAnsi="Times New Roman" w:cs="Times New Roman"/>
          <w:sz w:val="28"/>
          <w:szCs w:val="28"/>
        </w:rPr>
      </w:pPr>
      <w:r>
        <w:rPr>
          <w:rFonts w:ascii="Times New Roman" w:hAnsi="Times New Roman" w:cs="Times New Roman"/>
          <w:sz w:val="28"/>
          <w:szCs w:val="28"/>
        </w:rPr>
        <w:t>размещение в жилой зоне.</w:t>
      </w:r>
    </w:p>
    <w:p w:rsidR="0013315F" w:rsidRDefault="0013315F" w:rsidP="0013315F">
      <w:pPr>
        <w:tabs>
          <w:tab w:val="left" w:pos="142"/>
        </w:tabs>
        <w:spacing w:before="240" w:after="0"/>
        <w:ind w:right="-3" w:firstLine="851"/>
        <w:jc w:val="both"/>
        <w:rPr>
          <w:rFonts w:ascii="Times New Roman" w:hAnsi="Times New Roman" w:cs="Times New Roman"/>
          <w:sz w:val="28"/>
          <w:szCs w:val="28"/>
        </w:rPr>
      </w:pPr>
      <w:r w:rsidRPr="007D4602">
        <w:rPr>
          <w:rFonts w:ascii="Times New Roman" w:hAnsi="Times New Roman" w:cs="Times New Roman"/>
          <w:bCs/>
          <w:sz w:val="28"/>
          <w:szCs w:val="28"/>
        </w:rPr>
        <w:t xml:space="preserve">Технология очистки воды </w:t>
      </w:r>
      <w:r w:rsidRPr="00805805">
        <w:rPr>
          <w:rFonts w:ascii="Times New Roman" w:hAnsi="Times New Roman" w:cs="Times New Roman"/>
          <w:sz w:val="28"/>
          <w:szCs w:val="28"/>
        </w:rPr>
        <w:t>основана на биологическом удалении из сточных вод органических соединений и биологических элементов (азота и фосфора) и включает в себя: усреднение, анаэробный и аэробный процессы, доочистку на напорном фильтре и обеззараживание ультрафиолетовым излучением.</w:t>
      </w:r>
      <w:r>
        <w:rPr>
          <w:rFonts w:ascii="Times New Roman" w:hAnsi="Times New Roman" w:cs="Times New Roman"/>
          <w:sz w:val="28"/>
          <w:szCs w:val="28"/>
        </w:rPr>
        <w:t xml:space="preserve"> При данном способе </w:t>
      </w:r>
      <w:r w:rsidRPr="00D6001D">
        <w:rPr>
          <w:rFonts w:ascii="Times New Roman" w:hAnsi="Times New Roman" w:cs="Times New Roman"/>
          <w:sz w:val="28"/>
          <w:szCs w:val="28"/>
        </w:rPr>
        <w:t>значительно уменьш</w:t>
      </w:r>
      <w:r>
        <w:rPr>
          <w:rFonts w:ascii="Times New Roman" w:hAnsi="Times New Roman" w:cs="Times New Roman"/>
          <w:sz w:val="28"/>
          <w:szCs w:val="28"/>
        </w:rPr>
        <w:t>ается</w:t>
      </w:r>
      <w:r w:rsidRPr="00D6001D">
        <w:rPr>
          <w:rFonts w:ascii="Times New Roman" w:hAnsi="Times New Roman" w:cs="Times New Roman"/>
          <w:sz w:val="28"/>
          <w:szCs w:val="28"/>
        </w:rPr>
        <w:t xml:space="preserve"> количеств</w:t>
      </w:r>
      <w:r>
        <w:rPr>
          <w:rFonts w:ascii="Times New Roman" w:hAnsi="Times New Roman" w:cs="Times New Roman"/>
          <w:sz w:val="28"/>
          <w:szCs w:val="28"/>
        </w:rPr>
        <w:t>о</w:t>
      </w:r>
      <w:r w:rsidRPr="00D6001D">
        <w:rPr>
          <w:rFonts w:ascii="Times New Roman" w:hAnsi="Times New Roman" w:cs="Times New Roman"/>
          <w:sz w:val="28"/>
          <w:szCs w:val="28"/>
        </w:rPr>
        <w:t xml:space="preserve"> избыточного активного ила</w:t>
      </w:r>
      <w:r>
        <w:rPr>
          <w:rFonts w:ascii="Times New Roman" w:hAnsi="Times New Roman" w:cs="Times New Roman"/>
          <w:sz w:val="28"/>
          <w:szCs w:val="28"/>
        </w:rPr>
        <w:t>, к</w:t>
      </w:r>
      <w:r w:rsidRPr="00D6001D">
        <w:rPr>
          <w:rFonts w:ascii="Times New Roman" w:hAnsi="Times New Roman" w:cs="Times New Roman"/>
          <w:sz w:val="28"/>
          <w:szCs w:val="28"/>
        </w:rPr>
        <w:t>роме того, такая биологическая очистка сточных вод обеспечивает высокую окислительную мощность, вне зависимости от колебаний расходов и перепада температуры.</w:t>
      </w:r>
    </w:p>
    <w:p w:rsidR="0013315F" w:rsidRDefault="0013315F" w:rsidP="0013315F">
      <w:pPr>
        <w:tabs>
          <w:tab w:val="left" w:pos="142"/>
        </w:tabs>
        <w:spacing w:before="240" w:after="0"/>
        <w:ind w:right="-3" w:firstLine="851"/>
        <w:jc w:val="both"/>
        <w:rPr>
          <w:rFonts w:ascii="Times New Roman" w:hAnsi="Times New Roman" w:cs="Times New Roman"/>
          <w:sz w:val="28"/>
          <w:szCs w:val="28"/>
        </w:rPr>
      </w:pPr>
      <w:r w:rsidRPr="00805805">
        <w:rPr>
          <w:rFonts w:ascii="Times New Roman" w:hAnsi="Times New Roman" w:cs="Times New Roman"/>
          <w:sz w:val="28"/>
          <w:szCs w:val="28"/>
        </w:rPr>
        <w:t>Технология разработана специально под жесткие природно-охранные нормативы, размещение и эксплуатацию в зоне строгой санитарной охраны, что позволяет достич</w:t>
      </w:r>
      <w:r>
        <w:rPr>
          <w:rFonts w:ascii="Times New Roman" w:hAnsi="Times New Roman" w:cs="Times New Roman"/>
          <w:sz w:val="28"/>
          <w:szCs w:val="28"/>
        </w:rPr>
        <w:t>ь требуемых показателей очистки.</w:t>
      </w:r>
    </w:p>
    <w:p w:rsidR="0013315F" w:rsidRPr="00805805" w:rsidRDefault="0013315F" w:rsidP="0013315F">
      <w:pPr>
        <w:tabs>
          <w:tab w:val="left" w:pos="142"/>
        </w:tabs>
        <w:spacing w:before="240" w:after="0"/>
        <w:ind w:right="-3" w:firstLine="851"/>
        <w:jc w:val="both"/>
        <w:rPr>
          <w:rFonts w:ascii="Times New Roman" w:hAnsi="Times New Roman" w:cs="Times New Roman"/>
          <w:sz w:val="28"/>
          <w:szCs w:val="28"/>
        </w:rPr>
      </w:pPr>
      <w:r>
        <w:rPr>
          <w:rFonts w:ascii="Times New Roman" w:hAnsi="Times New Roman" w:cs="Times New Roman"/>
          <w:sz w:val="28"/>
          <w:szCs w:val="28"/>
        </w:rPr>
        <w:lastRenderedPageBreak/>
        <w:t xml:space="preserve">Очищенную воду (техническую воду) предлагается использовать для полива </w:t>
      </w:r>
      <w:r w:rsidRPr="00107F27">
        <w:rPr>
          <w:rFonts w:ascii="Times New Roman" w:hAnsi="Times New Roman" w:cs="Times New Roman"/>
          <w:sz w:val="28"/>
          <w:szCs w:val="28"/>
        </w:rPr>
        <w:t>приусадебных участков</w:t>
      </w:r>
      <w:r>
        <w:rPr>
          <w:rFonts w:ascii="Times New Roman" w:hAnsi="Times New Roman" w:cs="Times New Roman"/>
          <w:sz w:val="28"/>
          <w:szCs w:val="28"/>
        </w:rPr>
        <w:t xml:space="preserve">, производственных нужд или сливать </w:t>
      </w:r>
      <w:r w:rsidRPr="00107F27">
        <w:rPr>
          <w:rFonts w:ascii="Times New Roman" w:hAnsi="Times New Roman" w:cs="Times New Roman"/>
          <w:sz w:val="28"/>
          <w:szCs w:val="28"/>
        </w:rPr>
        <w:t>в водоем</w:t>
      </w:r>
      <w:r w:rsidRPr="005403EC">
        <w:rPr>
          <w:rFonts w:ascii="Times New Roman" w:hAnsi="Times New Roman" w:cs="Times New Roman"/>
          <w:sz w:val="28"/>
          <w:szCs w:val="28"/>
        </w:rPr>
        <w:t>.</w:t>
      </w:r>
    </w:p>
    <w:p w:rsidR="0013315F" w:rsidRPr="00541C2A" w:rsidRDefault="0013315F" w:rsidP="0013315F">
      <w:pPr>
        <w:pStyle w:val="ab"/>
        <w:tabs>
          <w:tab w:val="left" w:pos="142"/>
        </w:tabs>
        <w:spacing w:line="276" w:lineRule="auto"/>
        <w:ind w:left="0" w:right="-3" w:firstLine="851"/>
        <w:rPr>
          <w:bCs/>
        </w:rPr>
      </w:pPr>
      <w:r w:rsidRPr="00541C2A">
        <w:rPr>
          <w:bCs/>
        </w:rPr>
        <w:t>Решения схем водоотведения для населенных пунктов намечаются на последующей стадии проектирования.</w:t>
      </w:r>
      <w:r>
        <w:rPr>
          <w:bCs/>
        </w:rPr>
        <w:t xml:space="preserve"> Схематично размещение очистных сооружений показано на к</w:t>
      </w:r>
      <w:r w:rsidRPr="008E03C2">
        <w:rPr>
          <w:bCs/>
        </w:rPr>
        <w:t>арт</w:t>
      </w:r>
      <w:r>
        <w:rPr>
          <w:bCs/>
        </w:rPr>
        <w:t>е</w:t>
      </w:r>
      <w:r w:rsidRPr="008E03C2">
        <w:rPr>
          <w:bCs/>
        </w:rPr>
        <w:t xml:space="preserve"> планируемого размещения объектов местного значения поселения</w:t>
      </w:r>
      <w:r>
        <w:rPr>
          <w:bCs/>
        </w:rPr>
        <w:t>.</w:t>
      </w:r>
    </w:p>
    <w:p w:rsidR="00C277E5" w:rsidRDefault="00C277E5" w:rsidP="00C277E5">
      <w:pPr>
        <w:pStyle w:val="2"/>
      </w:pPr>
      <w:bookmarkStart w:id="95" w:name="_Toc335921137"/>
      <w:bookmarkStart w:id="96" w:name="_Toc374610496"/>
      <w:r>
        <w:t>3.</w:t>
      </w:r>
      <w:r w:rsidRPr="006A404A">
        <w:t>1</w:t>
      </w:r>
      <w:r>
        <w:t>1</w:t>
      </w:r>
      <w:r w:rsidRPr="006A404A">
        <w:t>.3  Электроснабжение</w:t>
      </w:r>
      <w:bookmarkEnd w:id="95"/>
      <w:bookmarkEnd w:id="96"/>
    </w:p>
    <w:p w:rsidR="0013315F" w:rsidRPr="00CC4DBE" w:rsidRDefault="0013315F" w:rsidP="0013315F">
      <w:pPr>
        <w:spacing w:before="240" w:after="0"/>
        <w:rPr>
          <w:rFonts w:ascii="Times New Roman" w:hAnsi="Times New Roman" w:cs="Times New Roman"/>
          <w:b/>
          <w:i/>
          <w:sz w:val="28"/>
          <w:u w:val="single"/>
        </w:rPr>
      </w:pPr>
      <w:r w:rsidRPr="00CC4DBE">
        <w:rPr>
          <w:rFonts w:ascii="Times New Roman" w:hAnsi="Times New Roman" w:cs="Times New Roman"/>
          <w:b/>
          <w:i/>
          <w:sz w:val="28"/>
          <w:u w:val="single"/>
        </w:rPr>
        <w:t>Существующее положение</w:t>
      </w:r>
    </w:p>
    <w:p w:rsidR="0013315F" w:rsidRPr="008C1FDA" w:rsidRDefault="0013315F" w:rsidP="0013315F">
      <w:pPr>
        <w:spacing w:before="240" w:after="240" w:line="240" w:lineRule="auto"/>
        <w:ind w:firstLine="851"/>
        <w:jc w:val="both"/>
        <w:rPr>
          <w:rFonts w:ascii="Times New Roman" w:eastAsia="Calibri" w:hAnsi="Times New Roman" w:cs="Times New Roman"/>
          <w:sz w:val="28"/>
          <w:szCs w:val="28"/>
        </w:rPr>
      </w:pPr>
      <w:r w:rsidRPr="008C1FDA">
        <w:rPr>
          <w:rFonts w:ascii="Times New Roman" w:eastAsia="Calibri" w:hAnsi="Times New Roman" w:cs="Times New Roman"/>
          <w:sz w:val="28"/>
          <w:szCs w:val="28"/>
        </w:rPr>
        <w:t>Энергосистема Оренбургской области является частью Единой  энергетической системы России, расположена на юго-востоке Европейской части Российской Федерации и граничит с энергосистемами субъектов Российской Федерации: Самарской области, Республики Татарстан, Республики Башкортостан, Челябинской области и энергосистемой сопредельного государства – Республики Казахстан.</w:t>
      </w:r>
    </w:p>
    <w:p w:rsidR="0013315F" w:rsidRPr="008C1FDA" w:rsidRDefault="0013315F" w:rsidP="0013315F">
      <w:pPr>
        <w:spacing w:after="0" w:line="240" w:lineRule="auto"/>
        <w:ind w:firstLine="851"/>
        <w:jc w:val="both"/>
        <w:rPr>
          <w:rFonts w:ascii="Times New Roman" w:eastAsia="Calibri" w:hAnsi="Times New Roman" w:cs="Times New Roman"/>
          <w:sz w:val="28"/>
          <w:szCs w:val="28"/>
        </w:rPr>
      </w:pPr>
      <w:r w:rsidRPr="008C1FDA">
        <w:rPr>
          <w:rFonts w:ascii="Times New Roman" w:eastAsia="Calibri" w:hAnsi="Times New Roman" w:cs="Times New Roman"/>
          <w:sz w:val="28"/>
          <w:szCs w:val="28"/>
        </w:rPr>
        <w:t xml:space="preserve">Оренбургская энергосистема входит в состав Объединённой энергосистемы Урала. Диспетчерское управление энергосистемой осуществляется Филиалами ОАО «Системный оператор ЕЭС»  – Объединенным диспетчерским управлением энергосистемами Урала и Региональным диспетчерским управлением энергосистемы Оренбургской области. </w:t>
      </w:r>
    </w:p>
    <w:p w:rsidR="0013315F" w:rsidRPr="008C1FDA" w:rsidRDefault="0013315F" w:rsidP="0013315F">
      <w:pPr>
        <w:spacing w:line="240" w:lineRule="auto"/>
        <w:ind w:firstLine="851"/>
        <w:jc w:val="both"/>
        <w:rPr>
          <w:rFonts w:ascii="Times New Roman" w:eastAsia="Calibri" w:hAnsi="Times New Roman" w:cs="Times New Roman"/>
          <w:sz w:val="28"/>
          <w:szCs w:val="28"/>
        </w:rPr>
      </w:pPr>
      <w:r w:rsidRPr="008C1FDA">
        <w:rPr>
          <w:rFonts w:ascii="Times New Roman" w:eastAsia="Calibri" w:hAnsi="Times New Roman" w:cs="Times New Roman"/>
          <w:sz w:val="28"/>
          <w:szCs w:val="28"/>
        </w:rPr>
        <w:t xml:space="preserve">Энергосистема, копируя территорию области,  вытянута в широтном направлении с запада на восток на </w:t>
      </w:r>
      <w:smartTag w:uri="urn:schemas-microsoft-com:office:smarttags" w:element="metricconverter">
        <w:smartTagPr>
          <w:attr w:name="ProductID" w:val="800 км"/>
        </w:smartTagPr>
        <w:r w:rsidRPr="008C1FDA">
          <w:rPr>
            <w:rFonts w:ascii="Times New Roman" w:eastAsia="Calibri" w:hAnsi="Times New Roman" w:cs="Times New Roman"/>
            <w:sz w:val="28"/>
            <w:szCs w:val="28"/>
          </w:rPr>
          <w:t>800 км</w:t>
        </w:r>
      </w:smartTag>
      <w:r w:rsidRPr="008C1FDA">
        <w:rPr>
          <w:rFonts w:ascii="Times New Roman" w:eastAsia="Calibri" w:hAnsi="Times New Roman" w:cs="Times New Roman"/>
          <w:sz w:val="28"/>
          <w:szCs w:val="28"/>
        </w:rPr>
        <w:t xml:space="preserve">, с севера на юг от 80 до </w:t>
      </w:r>
      <w:smartTag w:uri="urn:schemas-microsoft-com:office:smarttags" w:element="metricconverter">
        <w:smartTagPr>
          <w:attr w:name="ProductID" w:val="300 км"/>
        </w:smartTagPr>
        <w:r w:rsidRPr="008C1FDA">
          <w:rPr>
            <w:rFonts w:ascii="Times New Roman" w:eastAsia="Calibri" w:hAnsi="Times New Roman" w:cs="Times New Roman"/>
            <w:sz w:val="28"/>
            <w:szCs w:val="28"/>
          </w:rPr>
          <w:t>300 км</w:t>
        </w:r>
      </w:smartTag>
      <w:r w:rsidRPr="008C1FDA">
        <w:rPr>
          <w:rFonts w:ascii="Times New Roman" w:eastAsia="Calibri" w:hAnsi="Times New Roman" w:cs="Times New Roman"/>
          <w:sz w:val="28"/>
          <w:szCs w:val="28"/>
        </w:rPr>
        <w:t>.</w:t>
      </w:r>
    </w:p>
    <w:p w:rsidR="0013315F" w:rsidRDefault="0013315F" w:rsidP="0013315F">
      <w:pPr>
        <w:spacing w:after="0" w:line="240" w:lineRule="auto"/>
        <w:ind w:firstLine="851"/>
        <w:jc w:val="both"/>
        <w:rPr>
          <w:rFonts w:ascii="Times New Roman" w:hAnsi="Times New Roman" w:cs="Times New Roman"/>
          <w:sz w:val="28"/>
          <w:szCs w:val="28"/>
        </w:rPr>
      </w:pPr>
      <w:r w:rsidRPr="004273EF">
        <w:rPr>
          <w:rFonts w:ascii="Times New Roman" w:hAnsi="Times New Roman" w:cs="Times New Roman"/>
          <w:sz w:val="28"/>
          <w:szCs w:val="28"/>
        </w:rPr>
        <w:t xml:space="preserve">На территории </w:t>
      </w:r>
      <w:proofErr w:type="spellStart"/>
      <w:r w:rsidRPr="004273EF">
        <w:rPr>
          <w:rFonts w:ascii="Times New Roman" w:hAnsi="Times New Roman" w:cs="Times New Roman"/>
          <w:sz w:val="28"/>
          <w:szCs w:val="28"/>
        </w:rPr>
        <w:t>Ташлинского</w:t>
      </w:r>
      <w:proofErr w:type="spellEnd"/>
      <w:r w:rsidRPr="004273EF">
        <w:rPr>
          <w:rFonts w:ascii="Times New Roman" w:hAnsi="Times New Roman" w:cs="Times New Roman"/>
          <w:sz w:val="28"/>
          <w:szCs w:val="28"/>
        </w:rPr>
        <w:t xml:space="preserve"> района установлено девять подстанций. Суммарная установленная мощность подстанций – 73,7 тыс. </w:t>
      </w:r>
      <w:proofErr w:type="spellStart"/>
      <w:r w:rsidRPr="004273EF">
        <w:rPr>
          <w:rFonts w:ascii="Times New Roman" w:hAnsi="Times New Roman" w:cs="Times New Roman"/>
          <w:sz w:val="28"/>
          <w:szCs w:val="28"/>
        </w:rPr>
        <w:t>кВА</w:t>
      </w:r>
      <w:proofErr w:type="spellEnd"/>
      <w:r w:rsidRPr="004273EF">
        <w:rPr>
          <w:rFonts w:ascii="Times New Roman" w:hAnsi="Times New Roman" w:cs="Times New Roman"/>
          <w:sz w:val="28"/>
          <w:szCs w:val="28"/>
        </w:rPr>
        <w:t xml:space="preserve">. Установлено 254 трансформаторных подстанций ТП10/0,4, установленная мощность которых составляет 36 тыс. </w:t>
      </w:r>
      <w:proofErr w:type="spellStart"/>
      <w:r w:rsidRPr="004273EF">
        <w:rPr>
          <w:rFonts w:ascii="Times New Roman" w:hAnsi="Times New Roman" w:cs="Times New Roman"/>
          <w:sz w:val="28"/>
          <w:szCs w:val="28"/>
        </w:rPr>
        <w:t>кВА</w:t>
      </w:r>
      <w:proofErr w:type="spellEnd"/>
      <w:r w:rsidRPr="004273EF">
        <w:rPr>
          <w:rFonts w:ascii="Times New Roman" w:hAnsi="Times New Roman" w:cs="Times New Roman"/>
          <w:sz w:val="28"/>
          <w:szCs w:val="28"/>
        </w:rPr>
        <w:t xml:space="preserve">. Годовое потребление электроэнергии </w:t>
      </w:r>
      <w:proofErr w:type="spellStart"/>
      <w:r w:rsidRPr="004273EF">
        <w:rPr>
          <w:rFonts w:ascii="Times New Roman" w:hAnsi="Times New Roman" w:cs="Times New Roman"/>
          <w:sz w:val="28"/>
          <w:szCs w:val="28"/>
        </w:rPr>
        <w:t>Ташлинским</w:t>
      </w:r>
      <w:proofErr w:type="spellEnd"/>
      <w:r w:rsidRPr="004273EF">
        <w:rPr>
          <w:rFonts w:ascii="Times New Roman" w:hAnsi="Times New Roman" w:cs="Times New Roman"/>
          <w:sz w:val="28"/>
          <w:szCs w:val="28"/>
        </w:rPr>
        <w:t xml:space="preserve"> районом</w:t>
      </w:r>
      <w:r w:rsidR="009A6B12">
        <w:rPr>
          <w:rFonts w:ascii="Times New Roman" w:hAnsi="Times New Roman" w:cs="Times New Roman"/>
          <w:sz w:val="28"/>
          <w:szCs w:val="28"/>
        </w:rPr>
        <w:t xml:space="preserve"> </w:t>
      </w:r>
      <w:r w:rsidRPr="004273EF">
        <w:rPr>
          <w:rFonts w:ascii="Times New Roman" w:hAnsi="Times New Roman" w:cs="Times New Roman"/>
          <w:sz w:val="28"/>
          <w:szCs w:val="28"/>
        </w:rPr>
        <w:t>составляет – 32,5 млн. кВт. Протяженность электролиний ВЛ</w:t>
      </w:r>
      <w:proofErr w:type="gramStart"/>
      <w:r w:rsidRPr="004273EF">
        <w:rPr>
          <w:rFonts w:ascii="Times New Roman" w:hAnsi="Times New Roman" w:cs="Times New Roman"/>
          <w:sz w:val="28"/>
          <w:szCs w:val="28"/>
        </w:rPr>
        <w:t>0</w:t>
      </w:r>
      <w:proofErr w:type="gramEnd"/>
      <w:r w:rsidRPr="004273EF">
        <w:rPr>
          <w:rFonts w:ascii="Times New Roman" w:hAnsi="Times New Roman" w:cs="Times New Roman"/>
          <w:sz w:val="28"/>
          <w:szCs w:val="28"/>
        </w:rPr>
        <w:t xml:space="preserve">,4 </w:t>
      </w:r>
      <w:proofErr w:type="spellStart"/>
      <w:r w:rsidRPr="004273EF">
        <w:rPr>
          <w:rFonts w:ascii="Times New Roman" w:hAnsi="Times New Roman" w:cs="Times New Roman"/>
          <w:sz w:val="28"/>
          <w:szCs w:val="28"/>
        </w:rPr>
        <w:t>кВ</w:t>
      </w:r>
      <w:proofErr w:type="spellEnd"/>
      <w:r w:rsidRPr="004273EF">
        <w:rPr>
          <w:rFonts w:ascii="Times New Roman" w:hAnsi="Times New Roman" w:cs="Times New Roman"/>
          <w:sz w:val="28"/>
          <w:szCs w:val="28"/>
        </w:rPr>
        <w:t xml:space="preserve"> составляет 352 км, протяженность электролиний ВЛ10 </w:t>
      </w:r>
      <w:proofErr w:type="spellStart"/>
      <w:r w:rsidRPr="004273EF">
        <w:rPr>
          <w:rFonts w:ascii="Times New Roman" w:hAnsi="Times New Roman" w:cs="Times New Roman"/>
          <w:sz w:val="28"/>
          <w:szCs w:val="28"/>
        </w:rPr>
        <w:t>кВ</w:t>
      </w:r>
      <w:proofErr w:type="spellEnd"/>
      <w:r w:rsidRPr="004273EF">
        <w:rPr>
          <w:rFonts w:ascii="Times New Roman" w:hAnsi="Times New Roman" w:cs="Times New Roman"/>
          <w:sz w:val="28"/>
          <w:szCs w:val="28"/>
        </w:rPr>
        <w:t xml:space="preserve"> – 525 км.</w:t>
      </w:r>
    </w:p>
    <w:p w:rsidR="0013315F" w:rsidRDefault="0013315F" w:rsidP="0013315F">
      <w:pPr>
        <w:spacing w:after="0" w:line="240" w:lineRule="auto"/>
        <w:ind w:firstLine="851"/>
        <w:jc w:val="both"/>
        <w:rPr>
          <w:rFonts w:ascii="Times New Roman" w:hAnsi="Times New Roman" w:cs="Times New Roman"/>
          <w:sz w:val="28"/>
          <w:szCs w:val="28"/>
        </w:rPr>
      </w:pPr>
      <w:r w:rsidRPr="004273EF">
        <w:rPr>
          <w:rFonts w:ascii="Times New Roman" w:hAnsi="Times New Roman" w:cs="Times New Roman"/>
          <w:sz w:val="28"/>
          <w:szCs w:val="28"/>
        </w:rPr>
        <w:t xml:space="preserve">Максимальная зимняя загрузка </w:t>
      </w:r>
      <w:proofErr w:type="spellStart"/>
      <w:r w:rsidRPr="004273EF">
        <w:rPr>
          <w:rFonts w:ascii="Times New Roman" w:hAnsi="Times New Roman" w:cs="Times New Roman"/>
          <w:sz w:val="28"/>
          <w:szCs w:val="28"/>
        </w:rPr>
        <w:t>Ташлинской</w:t>
      </w:r>
      <w:proofErr w:type="spellEnd"/>
      <w:r w:rsidRPr="004273EF">
        <w:rPr>
          <w:rFonts w:ascii="Times New Roman" w:hAnsi="Times New Roman" w:cs="Times New Roman"/>
          <w:sz w:val="28"/>
          <w:szCs w:val="28"/>
        </w:rPr>
        <w:t xml:space="preserve">, </w:t>
      </w:r>
      <w:proofErr w:type="spellStart"/>
      <w:r w:rsidRPr="009A6B12">
        <w:rPr>
          <w:rFonts w:ascii="Times New Roman" w:hAnsi="Times New Roman" w:cs="Times New Roman"/>
          <w:sz w:val="28"/>
          <w:szCs w:val="28"/>
          <w:u w:val="single"/>
        </w:rPr>
        <w:t>Кинделинской</w:t>
      </w:r>
      <w:proofErr w:type="spellEnd"/>
      <w:r w:rsidRPr="009A6B12">
        <w:rPr>
          <w:rFonts w:ascii="Times New Roman" w:hAnsi="Times New Roman" w:cs="Times New Roman"/>
          <w:sz w:val="28"/>
          <w:szCs w:val="28"/>
        </w:rPr>
        <w:t>,</w:t>
      </w:r>
      <w:r w:rsidRPr="004273EF">
        <w:rPr>
          <w:rFonts w:ascii="Times New Roman" w:hAnsi="Times New Roman" w:cs="Times New Roman"/>
          <w:sz w:val="28"/>
          <w:szCs w:val="28"/>
        </w:rPr>
        <w:t xml:space="preserve"> Алексеевской, </w:t>
      </w:r>
      <w:proofErr w:type="spellStart"/>
      <w:r w:rsidRPr="004273EF">
        <w:rPr>
          <w:rFonts w:ascii="Times New Roman" w:hAnsi="Times New Roman" w:cs="Times New Roman"/>
          <w:sz w:val="28"/>
          <w:szCs w:val="28"/>
        </w:rPr>
        <w:t>Кузьминской</w:t>
      </w:r>
      <w:proofErr w:type="spellEnd"/>
      <w:r w:rsidRPr="004273EF">
        <w:rPr>
          <w:rFonts w:ascii="Times New Roman" w:hAnsi="Times New Roman" w:cs="Times New Roman"/>
          <w:sz w:val="28"/>
          <w:szCs w:val="28"/>
        </w:rPr>
        <w:t xml:space="preserve">, Ранней, Степной, </w:t>
      </w:r>
      <w:proofErr w:type="spellStart"/>
      <w:r w:rsidRPr="004273EF">
        <w:rPr>
          <w:rFonts w:ascii="Times New Roman" w:hAnsi="Times New Roman" w:cs="Times New Roman"/>
          <w:sz w:val="28"/>
          <w:szCs w:val="28"/>
        </w:rPr>
        <w:t>Новокаменской</w:t>
      </w:r>
      <w:proofErr w:type="spellEnd"/>
      <w:r w:rsidRPr="004273EF">
        <w:rPr>
          <w:rFonts w:ascii="Times New Roman" w:hAnsi="Times New Roman" w:cs="Times New Roman"/>
          <w:sz w:val="28"/>
          <w:szCs w:val="28"/>
        </w:rPr>
        <w:t xml:space="preserve">, Заречной и </w:t>
      </w:r>
      <w:proofErr w:type="spellStart"/>
      <w:r w:rsidRPr="004273EF">
        <w:rPr>
          <w:rFonts w:ascii="Times New Roman" w:hAnsi="Times New Roman" w:cs="Times New Roman"/>
          <w:sz w:val="28"/>
          <w:szCs w:val="28"/>
        </w:rPr>
        <w:t>Пустобаевской</w:t>
      </w:r>
      <w:proofErr w:type="spellEnd"/>
      <w:r w:rsidRPr="004273EF">
        <w:rPr>
          <w:rFonts w:ascii="Times New Roman" w:hAnsi="Times New Roman" w:cs="Times New Roman"/>
          <w:sz w:val="28"/>
          <w:szCs w:val="28"/>
        </w:rPr>
        <w:t xml:space="preserve"> подстанций составляет от 20% до 45%.</w:t>
      </w:r>
    </w:p>
    <w:p w:rsidR="009A6B12" w:rsidRPr="005C6DBC" w:rsidRDefault="009A6B12" w:rsidP="009A6B12">
      <w:pPr>
        <w:widowControl w:val="0"/>
        <w:spacing w:before="240" w:after="0"/>
        <w:ind w:firstLine="851"/>
        <w:jc w:val="both"/>
        <w:rPr>
          <w:rFonts w:ascii="Times New Roman" w:hAnsi="Times New Roman" w:cs="Times New Roman"/>
          <w:sz w:val="28"/>
          <w:szCs w:val="28"/>
        </w:rPr>
      </w:pPr>
      <w:r w:rsidRPr="005C6DBC">
        <w:rPr>
          <w:rFonts w:ascii="Times New Roman" w:hAnsi="Times New Roman" w:cs="Times New Roman"/>
          <w:sz w:val="28"/>
          <w:szCs w:val="28"/>
        </w:rPr>
        <w:t xml:space="preserve">На территории </w:t>
      </w:r>
      <w:r>
        <w:rPr>
          <w:rFonts w:ascii="Times New Roman" w:hAnsi="Times New Roman" w:cs="Times New Roman"/>
          <w:sz w:val="28"/>
          <w:szCs w:val="28"/>
        </w:rPr>
        <w:t>Калининского</w:t>
      </w:r>
      <w:r w:rsidRPr="005C6DBC">
        <w:rPr>
          <w:rFonts w:ascii="Times New Roman" w:hAnsi="Times New Roman" w:cs="Times New Roman"/>
          <w:sz w:val="28"/>
          <w:szCs w:val="28"/>
        </w:rPr>
        <w:t xml:space="preserve"> сельсовета отсутствуют понизительные электростанции.  </w:t>
      </w:r>
    </w:p>
    <w:p w:rsidR="0013315F" w:rsidRDefault="0013315F" w:rsidP="0013315F">
      <w:pPr>
        <w:spacing w:after="0" w:line="240" w:lineRule="auto"/>
        <w:ind w:firstLine="851"/>
        <w:jc w:val="both"/>
        <w:rPr>
          <w:rFonts w:ascii="Times New Roman" w:hAnsi="Times New Roman" w:cs="Times New Roman"/>
          <w:sz w:val="28"/>
          <w:szCs w:val="28"/>
        </w:rPr>
      </w:pPr>
      <w:r>
        <w:rPr>
          <w:rFonts w:ascii="Times New Roman" w:hAnsi="Times New Roman" w:cs="Times New Roman"/>
          <w:sz w:val="28"/>
          <w:szCs w:val="28"/>
        </w:rPr>
        <w:t xml:space="preserve">Населенные пункты </w:t>
      </w:r>
      <w:proofErr w:type="spellStart"/>
      <w:r>
        <w:rPr>
          <w:rFonts w:ascii="Times New Roman" w:hAnsi="Times New Roman" w:cs="Times New Roman"/>
          <w:sz w:val="28"/>
          <w:szCs w:val="28"/>
        </w:rPr>
        <w:t>Ташлинского</w:t>
      </w:r>
      <w:proofErr w:type="spellEnd"/>
      <w:r>
        <w:rPr>
          <w:rFonts w:ascii="Times New Roman" w:hAnsi="Times New Roman" w:cs="Times New Roman"/>
          <w:sz w:val="28"/>
          <w:szCs w:val="28"/>
        </w:rPr>
        <w:t xml:space="preserve"> района обеспечены электроснабжением на 100 %. </w:t>
      </w:r>
    </w:p>
    <w:p w:rsidR="0013315F" w:rsidRPr="005B6CFB" w:rsidRDefault="0013315F" w:rsidP="0013315F">
      <w:pPr>
        <w:pStyle w:val="Standard"/>
        <w:autoSpaceDE w:val="0"/>
        <w:spacing w:before="240" w:line="276" w:lineRule="auto"/>
        <w:jc w:val="both"/>
        <w:rPr>
          <w:rFonts w:cs="Times New Roman"/>
          <w:b/>
          <w:bCs/>
          <w:i/>
          <w:sz w:val="28"/>
          <w:szCs w:val="28"/>
          <w:u w:val="single"/>
          <w:lang w:eastAsia="ru-RU"/>
        </w:rPr>
      </w:pPr>
      <w:r w:rsidRPr="005B6CFB">
        <w:rPr>
          <w:rFonts w:cs="Times New Roman"/>
          <w:b/>
          <w:bCs/>
          <w:i/>
          <w:sz w:val="28"/>
          <w:szCs w:val="28"/>
          <w:u w:val="single"/>
          <w:lang w:eastAsia="ru-RU"/>
        </w:rPr>
        <w:lastRenderedPageBreak/>
        <w:t>Проектное предложение</w:t>
      </w:r>
    </w:p>
    <w:p w:rsidR="0013315F" w:rsidRPr="005B6CFB" w:rsidRDefault="0013315F" w:rsidP="0013315F">
      <w:pPr>
        <w:pStyle w:val="Standard"/>
        <w:autoSpaceDE w:val="0"/>
        <w:spacing w:line="276" w:lineRule="auto"/>
        <w:ind w:firstLine="851"/>
        <w:jc w:val="both"/>
        <w:rPr>
          <w:rFonts w:cs="Times New Roman"/>
        </w:rPr>
      </w:pPr>
      <w:r w:rsidRPr="005B6CFB">
        <w:rPr>
          <w:rFonts w:cs="Times New Roman"/>
          <w:sz w:val="28"/>
          <w:szCs w:val="28"/>
          <w:lang w:eastAsia="ru-RU"/>
        </w:rPr>
        <w:t xml:space="preserve">Проектные решения и удельные нормативные показатели, положенные в основу проекта, приняты в соответствии со </w:t>
      </w:r>
      <w:r w:rsidRPr="005B6CFB">
        <w:rPr>
          <w:rFonts w:cs="Times New Roman"/>
          <w:sz w:val="28"/>
          <w:szCs w:val="28"/>
        </w:rPr>
        <w:t>СНиП 2.07.01-89*</w:t>
      </w:r>
      <w:r w:rsidRPr="005B6CFB">
        <w:rPr>
          <w:rFonts w:cs="Times New Roman"/>
          <w:sz w:val="28"/>
          <w:szCs w:val="28"/>
          <w:lang w:eastAsia="ru-RU"/>
        </w:rPr>
        <w:t>.</w:t>
      </w:r>
    </w:p>
    <w:p w:rsidR="0013315F" w:rsidRPr="008302EC" w:rsidRDefault="0013315F" w:rsidP="0013315F">
      <w:pPr>
        <w:pStyle w:val="Standard"/>
        <w:spacing w:line="276" w:lineRule="auto"/>
        <w:ind w:firstLine="851"/>
        <w:jc w:val="both"/>
        <w:rPr>
          <w:rFonts w:cs="Times New Roman"/>
          <w:sz w:val="28"/>
          <w:szCs w:val="28"/>
          <w:lang w:eastAsia="ru-RU"/>
        </w:rPr>
      </w:pPr>
      <w:r w:rsidRPr="005B6CFB">
        <w:rPr>
          <w:rFonts w:cs="Times New Roman"/>
          <w:sz w:val="28"/>
          <w:szCs w:val="28"/>
          <w:lang w:eastAsia="ru-RU"/>
        </w:rPr>
        <w:t>Дополнительная потребность в электроэнергии на расчетный период, при норме электропотребления для сельских поселений 950 кВт час/год на 1 человека</w:t>
      </w:r>
      <w:r>
        <w:rPr>
          <w:rFonts w:cs="Times New Roman"/>
          <w:sz w:val="28"/>
          <w:szCs w:val="28"/>
          <w:lang w:eastAsia="ru-RU"/>
        </w:rPr>
        <w:t>,</w:t>
      </w:r>
      <w:r w:rsidRPr="008302EC">
        <w:rPr>
          <w:rFonts w:cs="Times New Roman"/>
          <w:sz w:val="28"/>
          <w:szCs w:val="28"/>
          <w:lang w:eastAsia="ru-RU"/>
        </w:rPr>
        <w:t xml:space="preserve"> на прогнозный период</w:t>
      </w:r>
      <w:r w:rsidRPr="00CC4DBE">
        <w:rPr>
          <w:rFonts w:cs="Times New Roman"/>
          <w:sz w:val="28"/>
          <w:szCs w:val="28"/>
          <w:lang w:eastAsia="ru-RU"/>
        </w:rPr>
        <w:t xml:space="preserve"> </w:t>
      </w:r>
      <w:r w:rsidRPr="005B6CFB">
        <w:rPr>
          <w:rFonts w:cs="Times New Roman"/>
          <w:sz w:val="28"/>
          <w:szCs w:val="28"/>
          <w:lang w:eastAsia="ru-RU"/>
        </w:rPr>
        <w:t>составит</w:t>
      </w:r>
      <w:r w:rsidRPr="008302EC">
        <w:rPr>
          <w:rFonts w:cs="Times New Roman"/>
          <w:sz w:val="28"/>
          <w:szCs w:val="28"/>
          <w:lang w:eastAsia="ru-RU"/>
        </w:rPr>
        <w:t xml:space="preserve"> – </w:t>
      </w:r>
      <w:r w:rsidR="009A6B12">
        <w:rPr>
          <w:rFonts w:cs="Times New Roman"/>
          <w:sz w:val="28"/>
          <w:szCs w:val="28"/>
          <w:lang w:eastAsia="ru-RU"/>
        </w:rPr>
        <w:t>1757 тыс.</w:t>
      </w:r>
      <w:r w:rsidRPr="008302EC">
        <w:rPr>
          <w:rFonts w:cs="Times New Roman"/>
          <w:sz w:val="28"/>
          <w:szCs w:val="28"/>
          <w:lang w:eastAsia="ru-RU"/>
        </w:rPr>
        <w:t xml:space="preserve"> кВт час/год.</w:t>
      </w:r>
    </w:p>
    <w:p w:rsidR="0013315F" w:rsidRPr="005B6CFB" w:rsidRDefault="0013315F" w:rsidP="0013315F">
      <w:pPr>
        <w:pStyle w:val="Standard"/>
        <w:spacing w:line="276" w:lineRule="auto"/>
        <w:ind w:firstLine="851"/>
        <w:jc w:val="both"/>
        <w:rPr>
          <w:rFonts w:cs="Times New Roman"/>
        </w:rPr>
      </w:pPr>
      <w:r w:rsidRPr="005B6CFB">
        <w:rPr>
          <w:rFonts w:cs="Times New Roman"/>
          <w:sz w:val="28"/>
          <w:szCs w:val="28"/>
          <w:lang w:eastAsia="ru-RU"/>
        </w:rPr>
        <w:t xml:space="preserve">Для обеспечения </w:t>
      </w:r>
      <w:r w:rsidRPr="005B6CFB">
        <w:rPr>
          <w:rFonts w:cs="Times New Roman"/>
          <w:sz w:val="28"/>
          <w:szCs w:val="28"/>
        </w:rPr>
        <w:t>электрической энергией новой жилой застройки, объектов соцкультбыта и других необходимо предусмотреть строительство ВЛ-0,4кВ от ТП к жилому сектору и другим объектам.</w:t>
      </w:r>
    </w:p>
    <w:p w:rsidR="00C277E5" w:rsidRDefault="00C277E5" w:rsidP="00C277E5">
      <w:pPr>
        <w:pStyle w:val="2"/>
      </w:pPr>
      <w:bookmarkStart w:id="97" w:name="_Toc335921139"/>
      <w:bookmarkStart w:id="98" w:name="_Toc374610497"/>
      <w:r>
        <w:t>3.</w:t>
      </w:r>
      <w:r w:rsidRPr="006A404A">
        <w:t>1</w:t>
      </w:r>
      <w:r>
        <w:t>1</w:t>
      </w:r>
      <w:r w:rsidRPr="006A404A">
        <w:t>.</w:t>
      </w:r>
      <w:r w:rsidR="00B71D4E">
        <w:t xml:space="preserve">4 </w:t>
      </w:r>
      <w:r w:rsidRPr="006A404A">
        <w:t>Газоснабжение</w:t>
      </w:r>
      <w:bookmarkEnd w:id="97"/>
      <w:bookmarkEnd w:id="98"/>
    </w:p>
    <w:p w:rsidR="009A6B12" w:rsidRPr="008302EC" w:rsidRDefault="009A6B12" w:rsidP="009A6B12">
      <w:pPr>
        <w:spacing w:before="240" w:after="0"/>
        <w:rPr>
          <w:rFonts w:ascii="Times New Roman" w:hAnsi="Times New Roman" w:cs="Times New Roman"/>
          <w:b/>
          <w:i/>
          <w:sz w:val="28"/>
          <w:u w:val="single"/>
        </w:rPr>
      </w:pPr>
      <w:bookmarkStart w:id="99" w:name="_Toc326326302"/>
      <w:r w:rsidRPr="008302EC">
        <w:rPr>
          <w:rFonts w:ascii="Times New Roman" w:hAnsi="Times New Roman" w:cs="Times New Roman"/>
          <w:b/>
          <w:i/>
          <w:sz w:val="28"/>
          <w:u w:val="single"/>
        </w:rPr>
        <w:t>Существующее положение</w:t>
      </w:r>
      <w:bookmarkEnd w:id="99"/>
    </w:p>
    <w:p w:rsidR="009A6B12" w:rsidRDefault="009A6B12" w:rsidP="009A6B12">
      <w:pPr>
        <w:spacing w:before="240" w:after="0"/>
        <w:ind w:firstLine="851"/>
        <w:jc w:val="both"/>
        <w:rPr>
          <w:rFonts w:ascii="Times New Roman" w:hAnsi="Times New Roman" w:cs="Times New Roman"/>
          <w:sz w:val="28"/>
          <w:szCs w:val="28"/>
        </w:rPr>
      </w:pPr>
      <w:r w:rsidRPr="00714C8F">
        <w:rPr>
          <w:rFonts w:ascii="Times New Roman" w:hAnsi="Times New Roman" w:cs="Times New Roman"/>
          <w:sz w:val="28"/>
          <w:szCs w:val="28"/>
        </w:rPr>
        <w:t xml:space="preserve">Газоснабжение </w:t>
      </w:r>
      <w:proofErr w:type="spellStart"/>
      <w:r w:rsidRPr="00714C8F">
        <w:rPr>
          <w:rFonts w:ascii="Times New Roman" w:hAnsi="Times New Roman" w:cs="Times New Roman"/>
          <w:sz w:val="28"/>
          <w:szCs w:val="28"/>
        </w:rPr>
        <w:t>Ташлинского</w:t>
      </w:r>
      <w:proofErr w:type="spellEnd"/>
      <w:r w:rsidRPr="00714C8F">
        <w:rPr>
          <w:rFonts w:ascii="Times New Roman" w:hAnsi="Times New Roman" w:cs="Times New Roman"/>
          <w:sz w:val="28"/>
          <w:szCs w:val="28"/>
        </w:rPr>
        <w:t xml:space="preserve"> сельсовета осуществляется на базе природного газа. </w:t>
      </w:r>
    </w:p>
    <w:p w:rsidR="00F74CC2" w:rsidRDefault="009A6B12" w:rsidP="009A6B12">
      <w:pPr>
        <w:autoSpaceDE w:val="0"/>
        <w:autoSpaceDN w:val="0"/>
        <w:adjustRightInd w:val="0"/>
        <w:spacing w:before="240" w:after="0" w:line="240" w:lineRule="auto"/>
        <w:ind w:firstLine="851"/>
        <w:jc w:val="both"/>
        <w:rPr>
          <w:rFonts w:ascii="Times New Roman" w:hAnsi="Times New Roman" w:cs="Times New Roman"/>
          <w:sz w:val="28"/>
          <w:szCs w:val="28"/>
        </w:rPr>
      </w:pPr>
      <w:r>
        <w:rPr>
          <w:rFonts w:ascii="Times New Roman" w:hAnsi="Times New Roman" w:cs="Times New Roman"/>
          <w:sz w:val="28"/>
          <w:szCs w:val="28"/>
        </w:rPr>
        <w:t>На территории района расположено три АГРС (</w:t>
      </w:r>
      <w:proofErr w:type="spellStart"/>
      <w:r>
        <w:rPr>
          <w:rFonts w:ascii="Times New Roman" w:hAnsi="Times New Roman" w:cs="Times New Roman"/>
          <w:sz w:val="28"/>
          <w:szCs w:val="28"/>
        </w:rPr>
        <w:t>Ташлинская</w:t>
      </w:r>
      <w:proofErr w:type="spellEnd"/>
      <w:r>
        <w:rPr>
          <w:rFonts w:ascii="Times New Roman" w:hAnsi="Times New Roman" w:cs="Times New Roman"/>
          <w:sz w:val="28"/>
          <w:szCs w:val="28"/>
        </w:rPr>
        <w:t xml:space="preserve">, </w:t>
      </w:r>
      <w:proofErr w:type="gramStart"/>
      <w:r>
        <w:rPr>
          <w:rFonts w:ascii="Times New Roman" w:hAnsi="Times New Roman" w:cs="Times New Roman"/>
          <w:sz w:val="28"/>
          <w:szCs w:val="28"/>
        </w:rPr>
        <w:t>Алексеевская</w:t>
      </w:r>
      <w:proofErr w:type="gramEnd"/>
      <w:r>
        <w:rPr>
          <w:rFonts w:ascii="Times New Roman" w:hAnsi="Times New Roman" w:cs="Times New Roman"/>
          <w:sz w:val="28"/>
          <w:szCs w:val="28"/>
        </w:rPr>
        <w:t xml:space="preserve"> и </w:t>
      </w:r>
      <w:proofErr w:type="spellStart"/>
      <w:r>
        <w:rPr>
          <w:rFonts w:ascii="Times New Roman" w:hAnsi="Times New Roman" w:cs="Times New Roman"/>
          <w:sz w:val="28"/>
          <w:szCs w:val="28"/>
        </w:rPr>
        <w:t>Ранневская</w:t>
      </w:r>
      <w:proofErr w:type="spellEnd"/>
      <w:r>
        <w:rPr>
          <w:rFonts w:ascii="Times New Roman" w:hAnsi="Times New Roman" w:cs="Times New Roman"/>
          <w:sz w:val="28"/>
          <w:szCs w:val="28"/>
        </w:rPr>
        <w:t xml:space="preserve">), АГРС подключены от магистрального газопровода «Оренбург – Новопсков». </w:t>
      </w:r>
    </w:p>
    <w:p w:rsidR="009A6B12" w:rsidRDefault="009A6B12" w:rsidP="009A6B12">
      <w:pPr>
        <w:autoSpaceDE w:val="0"/>
        <w:autoSpaceDN w:val="0"/>
        <w:adjustRightInd w:val="0"/>
        <w:spacing w:before="240" w:after="0" w:line="240" w:lineRule="auto"/>
        <w:ind w:firstLine="851"/>
        <w:jc w:val="both"/>
        <w:rPr>
          <w:rFonts w:ascii="Times New Roman" w:hAnsi="Times New Roman" w:cs="Times New Roman"/>
          <w:sz w:val="28"/>
          <w:szCs w:val="28"/>
        </w:rPr>
      </w:pPr>
      <w:r>
        <w:rPr>
          <w:rFonts w:ascii="Times New Roman" w:hAnsi="Times New Roman" w:cs="Times New Roman"/>
          <w:sz w:val="28"/>
          <w:szCs w:val="28"/>
        </w:rPr>
        <w:t xml:space="preserve">Газоснабжение Калининского сельсовета осуществляется от </w:t>
      </w:r>
      <w:proofErr w:type="spellStart"/>
      <w:r>
        <w:rPr>
          <w:rFonts w:ascii="Times New Roman" w:hAnsi="Times New Roman" w:cs="Times New Roman"/>
          <w:sz w:val="28"/>
          <w:szCs w:val="28"/>
        </w:rPr>
        <w:t>Ташлинской</w:t>
      </w:r>
      <w:proofErr w:type="spellEnd"/>
      <w:r>
        <w:rPr>
          <w:rFonts w:ascii="Times New Roman" w:hAnsi="Times New Roman" w:cs="Times New Roman"/>
          <w:sz w:val="28"/>
          <w:szCs w:val="28"/>
        </w:rPr>
        <w:t xml:space="preserve"> АГРС. От АГРС отходят межпоселковые газопроводы на населенные пункты. В населенных пунктах газопроводы высокого давления </w:t>
      </w:r>
      <w:r>
        <w:rPr>
          <w:rFonts w:ascii="Times New Roman" w:hAnsi="Times New Roman" w:cs="Times New Roman"/>
          <w:sz w:val="28"/>
          <w:szCs w:val="28"/>
          <w:lang w:val="en-US"/>
        </w:rPr>
        <w:t>I</w:t>
      </w:r>
      <w:r>
        <w:rPr>
          <w:rFonts w:ascii="Times New Roman" w:hAnsi="Times New Roman" w:cs="Times New Roman"/>
          <w:sz w:val="28"/>
          <w:szCs w:val="28"/>
        </w:rPr>
        <w:t xml:space="preserve"> и </w:t>
      </w:r>
      <w:r>
        <w:rPr>
          <w:rFonts w:ascii="Times New Roman" w:hAnsi="Times New Roman" w:cs="Times New Roman"/>
          <w:sz w:val="28"/>
          <w:szCs w:val="28"/>
          <w:lang w:val="en-US"/>
        </w:rPr>
        <w:t>II</w:t>
      </w:r>
      <w:r>
        <w:rPr>
          <w:rFonts w:ascii="Times New Roman" w:hAnsi="Times New Roman" w:cs="Times New Roman"/>
          <w:sz w:val="28"/>
          <w:szCs w:val="28"/>
        </w:rPr>
        <w:t xml:space="preserve"> категории от АГРС подходят к газорегуляторным </w:t>
      </w:r>
      <w:proofErr w:type="gramStart"/>
      <w:r>
        <w:rPr>
          <w:rFonts w:ascii="Times New Roman" w:hAnsi="Times New Roman" w:cs="Times New Roman"/>
          <w:sz w:val="28"/>
          <w:szCs w:val="28"/>
        </w:rPr>
        <w:t>пунктам</w:t>
      </w:r>
      <w:proofErr w:type="gramEnd"/>
      <w:r>
        <w:rPr>
          <w:rFonts w:ascii="Times New Roman" w:hAnsi="Times New Roman" w:cs="Times New Roman"/>
          <w:sz w:val="28"/>
          <w:szCs w:val="28"/>
        </w:rPr>
        <w:t xml:space="preserve"> расположенным в селах, от которых газопроводы  низкого давления расходятся по всему населенному пункту. </w:t>
      </w:r>
    </w:p>
    <w:p w:rsidR="009A6B12" w:rsidRPr="0007224A" w:rsidRDefault="009A6B12" w:rsidP="009A6B12">
      <w:pPr>
        <w:spacing w:before="240" w:after="0"/>
        <w:ind w:firstLine="851"/>
        <w:jc w:val="both"/>
        <w:rPr>
          <w:rFonts w:ascii="Times New Roman" w:hAnsi="Times New Roman" w:cs="Times New Roman"/>
          <w:sz w:val="28"/>
          <w:szCs w:val="28"/>
        </w:rPr>
      </w:pPr>
      <w:r w:rsidRPr="0007224A">
        <w:rPr>
          <w:rFonts w:ascii="Times New Roman" w:hAnsi="Times New Roman" w:cs="Times New Roman"/>
          <w:sz w:val="28"/>
          <w:szCs w:val="28"/>
        </w:rPr>
        <w:t xml:space="preserve">Уровень газификации населения природным газом 100 %. </w:t>
      </w:r>
    </w:p>
    <w:p w:rsidR="009A6B12" w:rsidRPr="0080251E" w:rsidRDefault="009A6B12" w:rsidP="009A6B12">
      <w:pPr>
        <w:pStyle w:val="Standard"/>
        <w:spacing w:before="240" w:line="276" w:lineRule="auto"/>
        <w:jc w:val="both"/>
        <w:rPr>
          <w:rFonts w:cs="Times New Roman"/>
          <w:b/>
          <w:bCs/>
          <w:i/>
          <w:sz w:val="28"/>
          <w:szCs w:val="28"/>
          <w:u w:val="single"/>
        </w:rPr>
      </w:pPr>
      <w:r w:rsidRPr="0080251E">
        <w:rPr>
          <w:rFonts w:cs="Times New Roman"/>
          <w:b/>
          <w:bCs/>
          <w:i/>
          <w:sz w:val="28"/>
          <w:szCs w:val="28"/>
          <w:u w:val="single"/>
        </w:rPr>
        <w:t>Проектное предложение</w:t>
      </w:r>
    </w:p>
    <w:p w:rsidR="009A6B12" w:rsidRDefault="009A6B12" w:rsidP="009A6B12">
      <w:pPr>
        <w:pStyle w:val="Standard"/>
        <w:spacing w:line="276" w:lineRule="auto"/>
        <w:ind w:firstLine="851"/>
        <w:jc w:val="both"/>
      </w:pPr>
      <w:r>
        <w:rPr>
          <w:rFonts w:cs="Times New Roman"/>
          <w:sz w:val="28"/>
          <w:szCs w:val="28"/>
        </w:rPr>
        <w:t>При проектировании газопроводов к новым кварталам учитывать  данные ранее разработанных схем газоснабжения. Газоснабжение проектируемых кварталов предлагается предусмотреть от существующих газопроводов с учетом дополнительных нагрузок на ГРП. Дополнительно предусматривается прокладка газопроводов низкого давления.</w:t>
      </w:r>
    </w:p>
    <w:p w:rsidR="009A6B12" w:rsidRDefault="009A6B12" w:rsidP="009A6B12">
      <w:pPr>
        <w:pStyle w:val="Standard"/>
        <w:spacing w:line="276" w:lineRule="auto"/>
        <w:ind w:firstLine="851"/>
        <w:jc w:val="both"/>
      </w:pPr>
      <w:r>
        <w:rPr>
          <w:rFonts w:cs="Times New Roman"/>
          <w:sz w:val="28"/>
          <w:szCs w:val="28"/>
        </w:rPr>
        <w:t>На  перспективу расход газа учитывается на коммунально-бытовые нужды из расчета 200 м</w:t>
      </w:r>
      <w:r>
        <w:rPr>
          <w:rFonts w:cs="Times New Roman"/>
          <w:sz w:val="28"/>
          <w:szCs w:val="28"/>
          <w:vertAlign w:val="superscript"/>
        </w:rPr>
        <w:t>3</w:t>
      </w:r>
      <w:r>
        <w:rPr>
          <w:rFonts w:cs="Times New Roman"/>
          <w:sz w:val="28"/>
          <w:szCs w:val="28"/>
        </w:rPr>
        <w:t>/год на одного жителя и отопления малоэтажной застройки исходя из месячной нормы расхода 8,5 м</w:t>
      </w:r>
      <w:r>
        <w:rPr>
          <w:rFonts w:cs="Times New Roman"/>
          <w:sz w:val="28"/>
          <w:szCs w:val="28"/>
          <w:vertAlign w:val="superscript"/>
        </w:rPr>
        <w:t>3</w:t>
      </w:r>
      <w:r>
        <w:rPr>
          <w:rFonts w:cs="Times New Roman"/>
          <w:sz w:val="28"/>
          <w:szCs w:val="28"/>
        </w:rPr>
        <w:t xml:space="preserve"> на 1 м</w:t>
      </w:r>
      <w:proofErr w:type="gramStart"/>
      <w:r>
        <w:rPr>
          <w:rFonts w:cs="Times New Roman"/>
          <w:sz w:val="28"/>
          <w:szCs w:val="28"/>
          <w:vertAlign w:val="superscript"/>
        </w:rPr>
        <w:t>2</w:t>
      </w:r>
      <w:proofErr w:type="gramEnd"/>
      <w:r>
        <w:rPr>
          <w:rFonts w:cs="Times New Roman"/>
          <w:sz w:val="28"/>
          <w:szCs w:val="28"/>
        </w:rPr>
        <w:t xml:space="preserve"> отапливаемой общей площади в месяц.</w:t>
      </w:r>
    </w:p>
    <w:p w:rsidR="003D3FD7" w:rsidRDefault="003D3FD7" w:rsidP="00561A72">
      <w:pPr>
        <w:widowControl w:val="0"/>
        <w:spacing w:after="0"/>
        <w:ind w:firstLine="851"/>
        <w:jc w:val="both"/>
        <w:rPr>
          <w:rFonts w:ascii="Times New Roman" w:hAnsi="Times New Roman" w:cs="Times New Roman"/>
          <w:sz w:val="28"/>
          <w:szCs w:val="28"/>
        </w:rPr>
      </w:pPr>
      <w:bookmarkStart w:id="100" w:name="_GoBack"/>
      <w:bookmarkEnd w:id="100"/>
    </w:p>
    <w:p w:rsidR="009A6B12" w:rsidRDefault="00C277E5" w:rsidP="009A6B12">
      <w:pPr>
        <w:pStyle w:val="2"/>
        <w:keepNext w:val="0"/>
        <w:widowControl w:val="0"/>
        <w:spacing w:before="0" w:after="0" w:line="240" w:lineRule="auto"/>
        <w:jc w:val="both"/>
      </w:pPr>
      <w:bookmarkStart w:id="101" w:name="_Toc335921140"/>
      <w:bookmarkStart w:id="102" w:name="_Toc374610498"/>
      <w:r w:rsidRPr="00132D1C">
        <w:lastRenderedPageBreak/>
        <w:t>3.1</w:t>
      </w:r>
      <w:r w:rsidR="004C372F" w:rsidRPr="00132D1C">
        <w:t>2</w:t>
      </w:r>
      <w:bookmarkEnd w:id="101"/>
      <w:r w:rsidR="00C63000" w:rsidRPr="00132D1C">
        <w:t xml:space="preserve"> </w:t>
      </w:r>
      <w:r w:rsidR="00720369" w:rsidRPr="00132D1C">
        <w:t>ОХРАНА ОКРУЖАЮЩЕЙ СРЕДЫ</w:t>
      </w:r>
      <w:bookmarkEnd w:id="102"/>
    </w:p>
    <w:p w:rsidR="00F74CC2" w:rsidRPr="00F74CC2" w:rsidRDefault="00F74CC2" w:rsidP="00DD01D7">
      <w:pPr>
        <w:pStyle w:val="S"/>
      </w:pPr>
      <w:r w:rsidRPr="00F74CC2">
        <w:t xml:space="preserve">Данный раздел подготовлен с учетом материалов Государственного доклада «О санитарно-эпидемиологической обстановке в </w:t>
      </w:r>
      <w:proofErr w:type="spellStart"/>
      <w:r w:rsidRPr="00F74CC2">
        <w:t>Ташлинском</w:t>
      </w:r>
      <w:proofErr w:type="spellEnd"/>
      <w:r w:rsidRPr="00F74CC2">
        <w:t xml:space="preserve"> районе Оренбургской области в 2011 году». Также учитывались материалы государственного доклада «О состоянии санитарно-эпидемиологического благополучия населения в Оренбургской области в 2012 году» и государственного доклада «О состоянии и об охране окружающей среды Оренбургской области в 2011 году».</w:t>
      </w:r>
    </w:p>
    <w:p w:rsidR="00F74CC2" w:rsidRPr="00F74CC2" w:rsidRDefault="00F74CC2" w:rsidP="00DD01D7">
      <w:pPr>
        <w:pStyle w:val="S"/>
      </w:pPr>
      <w:r w:rsidRPr="00F74CC2">
        <w:t>Для обеспечения устойчивого и безопасного градостроительного развития МО К</w:t>
      </w:r>
      <w:r>
        <w:t>алининского</w:t>
      </w:r>
      <w:r w:rsidRPr="00F74CC2">
        <w:t xml:space="preserve"> сельсовета необходимо решение целого ряда проблем в сфере экологии. Генпланом предусмотрены природоохранные мероприятия для защиты атмосферного воздуха, водных объектов, почв и т.д. </w:t>
      </w:r>
    </w:p>
    <w:p w:rsidR="00F74CC2" w:rsidRPr="002E11F6" w:rsidRDefault="00F74CC2" w:rsidP="00F74CC2">
      <w:pPr>
        <w:pStyle w:val="af6"/>
        <w:spacing w:after="0"/>
        <w:ind w:firstLine="851"/>
        <w:jc w:val="both"/>
        <w:rPr>
          <w:rFonts w:ascii="Times New Roman" w:hAnsi="Times New Roman" w:cs="Times New Roman"/>
          <w:bCs/>
          <w:sz w:val="28"/>
          <w:szCs w:val="28"/>
        </w:rPr>
      </w:pPr>
      <w:r w:rsidRPr="002E11F6">
        <w:rPr>
          <w:rFonts w:ascii="Times New Roman" w:hAnsi="Times New Roman" w:cs="Times New Roman"/>
          <w:bCs/>
          <w:sz w:val="28"/>
          <w:szCs w:val="28"/>
        </w:rPr>
        <w:t xml:space="preserve">Одним из самых эффективных средств оптимизации природопользования являются штрафы. Размеры штрафов должны быть такими, чтобы они сделали невыгодным нарушение норм природопользования. Выплата штрафов не должна освобождать виновных от обязанностей по ликвидации последствий допущенных ими нарушений. Помимо штрафных санкций за сверхнормативное загрязнение почв, вод и атмосферного воздуха, необходимо внедрить повышенные платы и штрафы за все виды ущерба: затопление и подтопление территорий, прилегающих к дорогам и другим водоподпорным сооружениям, механическое разрушение растительности и почв, лесные пожары, браконьерство и др. </w:t>
      </w:r>
    </w:p>
    <w:p w:rsidR="00F74CC2" w:rsidRDefault="00F74CC2" w:rsidP="00F74CC2">
      <w:pPr>
        <w:pStyle w:val="af6"/>
        <w:spacing w:after="0"/>
        <w:ind w:firstLine="851"/>
        <w:jc w:val="both"/>
        <w:rPr>
          <w:rFonts w:ascii="Times New Roman" w:hAnsi="Times New Roman" w:cs="Times New Roman"/>
          <w:bCs/>
          <w:sz w:val="28"/>
          <w:szCs w:val="28"/>
        </w:rPr>
      </w:pPr>
      <w:r w:rsidRPr="00CC602E">
        <w:rPr>
          <w:rFonts w:ascii="Times New Roman" w:hAnsi="Times New Roman" w:cs="Times New Roman"/>
          <w:bCs/>
          <w:sz w:val="28"/>
          <w:szCs w:val="28"/>
        </w:rPr>
        <w:t xml:space="preserve">В целях охраны окружающей среды, улучшения экологического состояния территории МО </w:t>
      </w:r>
      <w:r>
        <w:rPr>
          <w:rFonts w:ascii="Times New Roman" w:hAnsi="Times New Roman" w:cs="Times New Roman"/>
          <w:sz w:val="28"/>
          <w:szCs w:val="28"/>
        </w:rPr>
        <w:t>Калининский</w:t>
      </w:r>
      <w:r w:rsidRPr="00B05353">
        <w:rPr>
          <w:rFonts w:ascii="Times New Roman" w:hAnsi="Times New Roman" w:cs="Times New Roman"/>
          <w:sz w:val="28"/>
          <w:szCs w:val="28"/>
        </w:rPr>
        <w:t xml:space="preserve"> сельсовет</w:t>
      </w:r>
      <w:r w:rsidRPr="00CC602E">
        <w:rPr>
          <w:rFonts w:ascii="Times New Roman" w:hAnsi="Times New Roman" w:cs="Times New Roman"/>
          <w:bCs/>
          <w:sz w:val="28"/>
          <w:szCs w:val="28"/>
        </w:rPr>
        <w:t xml:space="preserve"> устанавливаются  </w:t>
      </w:r>
      <w:proofErr w:type="spellStart"/>
      <w:r w:rsidRPr="00CC602E">
        <w:rPr>
          <w:rFonts w:ascii="Times New Roman" w:hAnsi="Times New Roman" w:cs="Times New Roman"/>
          <w:bCs/>
          <w:sz w:val="28"/>
          <w:szCs w:val="28"/>
        </w:rPr>
        <w:t>водоохранные</w:t>
      </w:r>
      <w:proofErr w:type="spellEnd"/>
      <w:r w:rsidRPr="00CC602E">
        <w:rPr>
          <w:rFonts w:ascii="Times New Roman" w:hAnsi="Times New Roman" w:cs="Times New Roman"/>
          <w:bCs/>
          <w:sz w:val="28"/>
          <w:szCs w:val="28"/>
        </w:rPr>
        <w:t xml:space="preserve"> зоны, зоны санитарной охраны объектов питьевого водоснабжения, санитарно-защитные зоны, охранные зоны вокруг объектов, требующих особого внимания (см. раздел</w:t>
      </w:r>
      <w:r>
        <w:rPr>
          <w:rFonts w:ascii="Times New Roman" w:hAnsi="Times New Roman" w:cs="Times New Roman"/>
          <w:bCs/>
          <w:sz w:val="28"/>
          <w:szCs w:val="28"/>
        </w:rPr>
        <w:t>ы</w:t>
      </w:r>
      <w:r w:rsidRPr="00CC602E">
        <w:rPr>
          <w:rFonts w:ascii="Times New Roman" w:hAnsi="Times New Roman" w:cs="Times New Roman"/>
          <w:bCs/>
          <w:sz w:val="28"/>
          <w:szCs w:val="28"/>
        </w:rPr>
        <w:t xml:space="preserve"> «Зоны с особыми условиями использования»</w:t>
      </w:r>
      <w:r>
        <w:rPr>
          <w:rFonts w:ascii="Times New Roman" w:hAnsi="Times New Roman" w:cs="Times New Roman"/>
          <w:bCs/>
          <w:sz w:val="28"/>
          <w:szCs w:val="28"/>
        </w:rPr>
        <w:t>, «Территории объектов культурного наследия», «особо охраняемые природные территории»</w:t>
      </w:r>
      <w:r w:rsidRPr="00CC602E">
        <w:rPr>
          <w:rFonts w:ascii="Times New Roman" w:hAnsi="Times New Roman" w:cs="Times New Roman"/>
          <w:bCs/>
          <w:sz w:val="28"/>
          <w:szCs w:val="28"/>
        </w:rPr>
        <w:t>).</w:t>
      </w:r>
    </w:p>
    <w:p w:rsidR="00F74CC2" w:rsidRPr="000045B7" w:rsidRDefault="00F74CC2" w:rsidP="00F74CC2">
      <w:pPr>
        <w:ind w:firstLine="851"/>
        <w:jc w:val="both"/>
        <w:rPr>
          <w:rFonts w:ascii="Times New Roman" w:hAnsi="Times New Roman" w:cs="Times New Roman"/>
          <w:sz w:val="28"/>
          <w:szCs w:val="28"/>
        </w:rPr>
      </w:pPr>
      <w:r w:rsidRPr="000045B7">
        <w:rPr>
          <w:rFonts w:ascii="Times New Roman" w:hAnsi="Times New Roman" w:cs="Times New Roman"/>
          <w:sz w:val="28"/>
          <w:szCs w:val="28"/>
        </w:rPr>
        <w:t>К основным источникам негативных воздействий на окружающую среду и условия проживания и отдыха населения в сельском поселении относятся следующие территории и функциональные объекты:</w:t>
      </w:r>
    </w:p>
    <w:p w:rsidR="00F74CC2" w:rsidRPr="000045B7" w:rsidRDefault="00F74CC2" w:rsidP="00F74CC2">
      <w:pPr>
        <w:spacing w:after="0"/>
        <w:ind w:firstLine="851"/>
        <w:jc w:val="both"/>
        <w:rPr>
          <w:rFonts w:ascii="Times New Roman" w:hAnsi="Times New Roman" w:cs="Times New Roman"/>
          <w:sz w:val="28"/>
          <w:szCs w:val="28"/>
        </w:rPr>
      </w:pPr>
      <w:r w:rsidRPr="000045B7">
        <w:rPr>
          <w:rFonts w:ascii="Times New Roman" w:hAnsi="Times New Roman" w:cs="Times New Roman"/>
          <w:sz w:val="28"/>
          <w:szCs w:val="28"/>
        </w:rPr>
        <w:t>-автомобильные дороги с интенсивным движением транспорта;</w:t>
      </w:r>
    </w:p>
    <w:p w:rsidR="00F74CC2" w:rsidRPr="000045B7" w:rsidRDefault="00F74CC2" w:rsidP="00F74CC2">
      <w:pPr>
        <w:spacing w:after="0"/>
        <w:ind w:firstLine="851"/>
        <w:jc w:val="both"/>
        <w:rPr>
          <w:rFonts w:ascii="Times New Roman" w:hAnsi="Times New Roman" w:cs="Times New Roman"/>
          <w:sz w:val="28"/>
          <w:szCs w:val="28"/>
        </w:rPr>
      </w:pPr>
      <w:r w:rsidRPr="000045B7">
        <w:rPr>
          <w:rFonts w:ascii="Times New Roman" w:hAnsi="Times New Roman" w:cs="Times New Roman"/>
          <w:sz w:val="28"/>
          <w:szCs w:val="28"/>
        </w:rPr>
        <w:t>-производственные и коммунальные территории;</w:t>
      </w:r>
    </w:p>
    <w:p w:rsidR="00F74CC2" w:rsidRPr="000045B7" w:rsidRDefault="00F74CC2" w:rsidP="00F74CC2">
      <w:pPr>
        <w:spacing w:after="0"/>
        <w:ind w:firstLine="851"/>
        <w:jc w:val="both"/>
        <w:rPr>
          <w:rFonts w:ascii="Times New Roman" w:hAnsi="Times New Roman" w:cs="Times New Roman"/>
          <w:sz w:val="28"/>
          <w:szCs w:val="28"/>
        </w:rPr>
      </w:pPr>
      <w:r>
        <w:rPr>
          <w:rFonts w:ascii="Times New Roman" w:hAnsi="Times New Roman" w:cs="Times New Roman"/>
          <w:sz w:val="28"/>
          <w:szCs w:val="28"/>
        </w:rPr>
        <w:t>-свалки</w:t>
      </w:r>
      <w:r w:rsidRPr="000045B7">
        <w:rPr>
          <w:rFonts w:ascii="Times New Roman" w:hAnsi="Times New Roman" w:cs="Times New Roman"/>
          <w:sz w:val="28"/>
          <w:szCs w:val="28"/>
        </w:rPr>
        <w:t xml:space="preserve"> ТБО;</w:t>
      </w:r>
    </w:p>
    <w:p w:rsidR="00F74CC2" w:rsidRPr="000045B7" w:rsidRDefault="00F74CC2" w:rsidP="00F74CC2">
      <w:pPr>
        <w:spacing w:after="0"/>
        <w:ind w:firstLine="851"/>
        <w:jc w:val="both"/>
        <w:rPr>
          <w:rFonts w:ascii="Times New Roman" w:hAnsi="Times New Roman" w:cs="Times New Roman"/>
          <w:sz w:val="28"/>
          <w:szCs w:val="28"/>
        </w:rPr>
      </w:pPr>
      <w:r>
        <w:rPr>
          <w:rFonts w:ascii="Times New Roman" w:hAnsi="Times New Roman" w:cs="Times New Roman"/>
          <w:sz w:val="28"/>
          <w:szCs w:val="28"/>
        </w:rPr>
        <w:t>-скотомогильники</w:t>
      </w:r>
      <w:r w:rsidRPr="000045B7">
        <w:rPr>
          <w:rFonts w:ascii="Times New Roman" w:hAnsi="Times New Roman" w:cs="Times New Roman"/>
          <w:sz w:val="28"/>
          <w:szCs w:val="28"/>
        </w:rPr>
        <w:t>;</w:t>
      </w:r>
    </w:p>
    <w:p w:rsidR="00F74CC2" w:rsidRPr="000045B7" w:rsidRDefault="00F74CC2" w:rsidP="00F74CC2">
      <w:pPr>
        <w:spacing w:after="0"/>
        <w:ind w:firstLine="851"/>
        <w:jc w:val="both"/>
        <w:rPr>
          <w:rFonts w:ascii="Times New Roman" w:hAnsi="Times New Roman" w:cs="Times New Roman"/>
          <w:sz w:val="28"/>
          <w:szCs w:val="28"/>
        </w:rPr>
      </w:pPr>
      <w:r w:rsidRPr="000045B7">
        <w:rPr>
          <w:rFonts w:ascii="Times New Roman" w:hAnsi="Times New Roman" w:cs="Times New Roman"/>
          <w:sz w:val="28"/>
          <w:szCs w:val="28"/>
        </w:rPr>
        <w:lastRenderedPageBreak/>
        <w:t>-кладбища;</w:t>
      </w:r>
    </w:p>
    <w:p w:rsidR="00F74CC2" w:rsidRDefault="00F74CC2" w:rsidP="00F74CC2">
      <w:pPr>
        <w:spacing w:after="0"/>
        <w:ind w:firstLine="851"/>
        <w:jc w:val="both"/>
        <w:rPr>
          <w:rFonts w:ascii="Times New Roman" w:hAnsi="Times New Roman" w:cs="Times New Roman"/>
          <w:bCs/>
          <w:sz w:val="28"/>
          <w:szCs w:val="28"/>
        </w:rPr>
      </w:pPr>
      <w:r w:rsidRPr="000045B7">
        <w:rPr>
          <w:rFonts w:ascii="Times New Roman" w:hAnsi="Times New Roman" w:cs="Times New Roman"/>
          <w:sz w:val="28"/>
          <w:szCs w:val="28"/>
        </w:rPr>
        <w:t>-</w:t>
      </w:r>
      <w:r>
        <w:rPr>
          <w:rFonts w:ascii="Times New Roman" w:hAnsi="Times New Roman" w:cs="Times New Roman"/>
          <w:sz w:val="28"/>
          <w:szCs w:val="28"/>
        </w:rPr>
        <w:t>а</w:t>
      </w:r>
      <w:r w:rsidRPr="000045B7">
        <w:rPr>
          <w:rFonts w:ascii="Times New Roman" w:hAnsi="Times New Roman" w:cs="Times New Roman"/>
          <w:sz w:val="28"/>
          <w:szCs w:val="28"/>
        </w:rPr>
        <w:t>гропромышленный комплекс.</w:t>
      </w:r>
    </w:p>
    <w:p w:rsidR="00BC4FF5" w:rsidRDefault="00BC4FF5" w:rsidP="009A6B12">
      <w:pPr>
        <w:pStyle w:val="2"/>
        <w:keepNext w:val="0"/>
        <w:widowControl w:val="0"/>
        <w:spacing w:after="0" w:line="240" w:lineRule="auto"/>
        <w:jc w:val="both"/>
        <w:rPr>
          <w:rFonts w:ascii="Times New Roman" w:hAnsi="Times New Roman"/>
        </w:rPr>
      </w:pPr>
      <w:bookmarkStart w:id="103" w:name="_Toc374610499"/>
      <w:r>
        <w:rPr>
          <w:rFonts w:ascii="Times New Roman" w:hAnsi="Times New Roman"/>
        </w:rPr>
        <w:t>3.</w:t>
      </w:r>
      <w:r w:rsidRPr="00D52977">
        <w:rPr>
          <w:rFonts w:ascii="Times New Roman" w:hAnsi="Times New Roman"/>
        </w:rPr>
        <w:t>1</w:t>
      </w:r>
      <w:r>
        <w:rPr>
          <w:rFonts w:ascii="Times New Roman" w:hAnsi="Times New Roman"/>
        </w:rPr>
        <w:t>2</w:t>
      </w:r>
      <w:r w:rsidRPr="00D52977">
        <w:rPr>
          <w:rFonts w:ascii="Times New Roman" w:hAnsi="Times New Roman"/>
        </w:rPr>
        <w:t>.1 Атмосферный воздух</w:t>
      </w:r>
      <w:r w:rsidRPr="007D7659">
        <w:rPr>
          <w:rFonts w:ascii="Times New Roman" w:hAnsi="Times New Roman"/>
        </w:rPr>
        <w:t xml:space="preserve">. </w:t>
      </w:r>
      <w:r w:rsidRPr="007D7659">
        <w:rPr>
          <w:rFonts w:ascii="Times New Roman" w:hAnsi="Times New Roman"/>
          <w:b w:val="0"/>
          <w:i w:val="0"/>
        </w:rPr>
        <w:t xml:space="preserve"> </w:t>
      </w:r>
      <w:r w:rsidRPr="007D7659">
        <w:rPr>
          <w:rFonts w:ascii="Times New Roman" w:hAnsi="Times New Roman"/>
        </w:rPr>
        <w:t>Мероприятия по охране атмосферного воздуха</w:t>
      </w:r>
      <w:bookmarkEnd w:id="103"/>
    </w:p>
    <w:p w:rsidR="00F74CC2" w:rsidRDefault="00F74CC2" w:rsidP="00F74CC2">
      <w:pPr>
        <w:spacing w:after="0"/>
        <w:ind w:firstLine="851"/>
        <w:jc w:val="both"/>
        <w:rPr>
          <w:rFonts w:ascii="Times New Roman" w:hAnsi="Times New Roman" w:cs="Times New Roman"/>
          <w:sz w:val="28"/>
          <w:szCs w:val="28"/>
        </w:rPr>
      </w:pPr>
      <w:r w:rsidRPr="007A00F1">
        <w:rPr>
          <w:rFonts w:ascii="Times New Roman" w:hAnsi="Times New Roman" w:cs="Times New Roman"/>
          <w:sz w:val="28"/>
          <w:szCs w:val="28"/>
        </w:rPr>
        <w:t xml:space="preserve">В </w:t>
      </w:r>
      <w:proofErr w:type="spellStart"/>
      <w:r w:rsidRPr="007A00F1">
        <w:rPr>
          <w:rFonts w:ascii="Times New Roman" w:hAnsi="Times New Roman" w:cs="Times New Roman"/>
          <w:sz w:val="28"/>
          <w:szCs w:val="28"/>
        </w:rPr>
        <w:t>Ташлинском</w:t>
      </w:r>
      <w:proofErr w:type="spellEnd"/>
      <w:r w:rsidRPr="007A00F1">
        <w:rPr>
          <w:rFonts w:ascii="Times New Roman" w:hAnsi="Times New Roman" w:cs="Times New Roman"/>
          <w:sz w:val="28"/>
          <w:szCs w:val="28"/>
        </w:rPr>
        <w:t xml:space="preserve"> районе отсутствуют гигиенически значимые источники загрязнения атмосферного воздуха.</w:t>
      </w:r>
      <w:r>
        <w:rPr>
          <w:rFonts w:ascii="Times New Roman" w:hAnsi="Times New Roman" w:cs="Times New Roman"/>
          <w:sz w:val="28"/>
          <w:szCs w:val="28"/>
        </w:rPr>
        <w:t xml:space="preserve"> В последние годы</w:t>
      </w:r>
      <w:r w:rsidRPr="00690DCF">
        <w:rPr>
          <w:rFonts w:ascii="Times New Roman" w:eastAsia="Calibri" w:hAnsi="Times New Roman" w:cs="Times New Roman"/>
          <w:sz w:val="28"/>
          <w:szCs w:val="28"/>
        </w:rPr>
        <w:t xml:space="preserve"> </w:t>
      </w:r>
      <w:r>
        <w:rPr>
          <w:rFonts w:ascii="Times New Roman" w:eastAsia="Calibri" w:hAnsi="Times New Roman" w:cs="Times New Roman"/>
          <w:sz w:val="28"/>
          <w:szCs w:val="28"/>
        </w:rPr>
        <w:t xml:space="preserve">рост </w:t>
      </w:r>
      <w:r w:rsidRPr="00690DCF">
        <w:rPr>
          <w:rFonts w:ascii="Times New Roman" w:eastAsia="Calibri" w:hAnsi="Times New Roman" w:cs="Times New Roman"/>
          <w:sz w:val="28"/>
          <w:szCs w:val="28"/>
        </w:rPr>
        <w:t xml:space="preserve">выбросов загрязняющих веществ </w:t>
      </w:r>
      <w:r>
        <w:rPr>
          <w:rFonts w:ascii="Times New Roman" w:eastAsia="Calibri" w:hAnsi="Times New Roman" w:cs="Times New Roman"/>
          <w:sz w:val="28"/>
          <w:szCs w:val="28"/>
        </w:rPr>
        <w:t xml:space="preserve">в </w:t>
      </w:r>
      <w:proofErr w:type="spellStart"/>
      <w:r>
        <w:rPr>
          <w:rFonts w:ascii="Times New Roman" w:eastAsia="Calibri" w:hAnsi="Times New Roman" w:cs="Times New Roman"/>
          <w:sz w:val="28"/>
          <w:szCs w:val="28"/>
        </w:rPr>
        <w:t>Ташлинском</w:t>
      </w:r>
      <w:proofErr w:type="spellEnd"/>
      <w:r>
        <w:rPr>
          <w:rFonts w:ascii="Times New Roman" w:eastAsia="Calibri" w:hAnsi="Times New Roman" w:cs="Times New Roman"/>
          <w:sz w:val="28"/>
          <w:szCs w:val="28"/>
        </w:rPr>
        <w:t xml:space="preserve"> районе связан с</w:t>
      </w:r>
      <w:r w:rsidRPr="00690DCF">
        <w:rPr>
          <w:rFonts w:ascii="Times New Roman" w:eastAsia="Calibri" w:hAnsi="Times New Roman" w:cs="Times New Roman"/>
          <w:sz w:val="28"/>
          <w:szCs w:val="28"/>
        </w:rPr>
        <w:t xml:space="preserve"> начало</w:t>
      </w:r>
      <w:r>
        <w:rPr>
          <w:rFonts w:ascii="Times New Roman" w:eastAsia="Calibri" w:hAnsi="Times New Roman" w:cs="Times New Roman"/>
          <w:sz w:val="28"/>
          <w:szCs w:val="28"/>
        </w:rPr>
        <w:t>м</w:t>
      </w:r>
      <w:r w:rsidRPr="00690DCF">
        <w:rPr>
          <w:rFonts w:ascii="Times New Roman" w:eastAsia="Calibri" w:hAnsi="Times New Roman" w:cs="Times New Roman"/>
          <w:sz w:val="28"/>
          <w:szCs w:val="28"/>
        </w:rPr>
        <w:t xml:space="preserve"> работы нефтедобывающего предприятия  ОАО «</w:t>
      </w:r>
      <w:proofErr w:type="spellStart"/>
      <w:r w:rsidRPr="00690DCF">
        <w:rPr>
          <w:rFonts w:ascii="Times New Roman" w:eastAsia="Calibri" w:hAnsi="Times New Roman" w:cs="Times New Roman"/>
          <w:sz w:val="28"/>
          <w:szCs w:val="28"/>
        </w:rPr>
        <w:t>Илекнефть</w:t>
      </w:r>
      <w:proofErr w:type="spellEnd"/>
      <w:r w:rsidRPr="00690DCF">
        <w:rPr>
          <w:rFonts w:ascii="Times New Roman" w:eastAsia="Calibri" w:hAnsi="Times New Roman" w:cs="Times New Roman"/>
          <w:sz w:val="28"/>
          <w:szCs w:val="28"/>
        </w:rPr>
        <w:t xml:space="preserve">». </w:t>
      </w:r>
      <w:r>
        <w:rPr>
          <w:rFonts w:ascii="Times New Roman" w:eastAsia="Calibri" w:hAnsi="Times New Roman" w:cs="Times New Roman"/>
          <w:sz w:val="28"/>
          <w:szCs w:val="28"/>
        </w:rPr>
        <w:t>На территории Калининского сельсовета месторождения не разрабатываются.</w:t>
      </w:r>
      <w:r>
        <w:rPr>
          <w:rFonts w:ascii="Times New Roman" w:hAnsi="Times New Roman" w:cs="Times New Roman"/>
          <w:sz w:val="28"/>
          <w:szCs w:val="28"/>
        </w:rPr>
        <w:t xml:space="preserve"> </w:t>
      </w:r>
      <w:r w:rsidRPr="007A00F1">
        <w:rPr>
          <w:rFonts w:ascii="Times New Roman" w:hAnsi="Times New Roman" w:cs="Times New Roman"/>
          <w:sz w:val="28"/>
          <w:szCs w:val="28"/>
        </w:rPr>
        <w:t>Все более значимая роль в загрязнении атмосферного воздуха  выхлопными газами  отводится автомобильному транспорту, в связи с постоянным ростом  его численности.</w:t>
      </w:r>
    </w:p>
    <w:p w:rsidR="00F74CC2" w:rsidRPr="00441D0E" w:rsidRDefault="00F74CC2" w:rsidP="00F74CC2">
      <w:pPr>
        <w:spacing w:after="0"/>
        <w:ind w:firstLine="851"/>
        <w:jc w:val="both"/>
        <w:rPr>
          <w:rFonts w:ascii="Times New Roman" w:hAnsi="Times New Roman" w:cs="Times New Roman"/>
          <w:sz w:val="28"/>
          <w:szCs w:val="28"/>
        </w:rPr>
      </w:pPr>
      <w:r w:rsidRPr="00441D0E">
        <w:rPr>
          <w:rFonts w:ascii="Times New Roman" w:hAnsi="Times New Roman" w:cs="Times New Roman"/>
          <w:sz w:val="28"/>
          <w:szCs w:val="28"/>
        </w:rPr>
        <w:t xml:space="preserve">Атмосферный воздух является важнейшей и неотъемлемой частью среды обитания человека. Загрязнение воздушного бассейна формируется под влиянием природных условий, масштаба и структуры выбросов. </w:t>
      </w:r>
    </w:p>
    <w:p w:rsidR="00F74CC2" w:rsidRDefault="00F74CC2" w:rsidP="00F74CC2">
      <w:pPr>
        <w:spacing w:after="0"/>
        <w:ind w:firstLine="851"/>
        <w:jc w:val="both"/>
        <w:rPr>
          <w:rFonts w:ascii="Times New Roman" w:hAnsi="Times New Roman" w:cs="Times New Roman"/>
          <w:sz w:val="28"/>
          <w:szCs w:val="28"/>
        </w:rPr>
      </w:pPr>
      <w:r w:rsidRPr="0040720C">
        <w:rPr>
          <w:rFonts w:ascii="Times New Roman" w:hAnsi="Times New Roman" w:cs="Times New Roman"/>
          <w:sz w:val="28"/>
          <w:szCs w:val="28"/>
        </w:rPr>
        <w:t>Отсутствие стационарных постов наблюдения за состоянием атмосферного воздуха не дает возможности проанализировать корреляционную зависимость между показателями загрязнения атмосферного воздуха и заболеваемостью населения.</w:t>
      </w:r>
      <w:r>
        <w:rPr>
          <w:rFonts w:ascii="Times New Roman" w:hAnsi="Times New Roman" w:cs="Times New Roman"/>
          <w:sz w:val="28"/>
          <w:szCs w:val="28"/>
        </w:rPr>
        <w:t xml:space="preserve"> </w:t>
      </w:r>
    </w:p>
    <w:p w:rsidR="00F74CC2" w:rsidRPr="007A00F1" w:rsidRDefault="00F74CC2" w:rsidP="00F74CC2">
      <w:pPr>
        <w:autoSpaceDE w:val="0"/>
        <w:autoSpaceDN w:val="0"/>
        <w:adjustRightInd w:val="0"/>
        <w:spacing w:before="20" w:after="20"/>
        <w:ind w:firstLine="851"/>
        <w:jc w:val="both"/>
        <w:rPr>
          <w:rFonts w:ascii="Times New Roman" w:hAnsi="Times New Roman" w:cs="Times New Roman"/>
          <w:color w:val="000000"/>
          <w:sz w:val="28"/>
          <w:szCs w:val="28"/>
          <w:lang w:eastAsia="ru-RU"/>
        </w:rPr>
      </w:pPr>
      <w:r w:rsidRPr="007A00F1">
        <w:rPr>
          <w:rFonts w:ascii="Times New Roman" w:hAnsi="Times New Roman" w:cs="Times New Roman"/>
          <w:color w:val="000000"/>
          <w:sz w:val="28"/>
          <w:szCs w:val="28"/>
          <w:lang w:eastAsia="ru-RU"/>
        </w:rPr>
        <w:t xml:space="preserve">Согласно государственного доклады «О состоянии санитарно-эпидемиологического благополучия населения в Оренбургской области в 2012 году» исследования атмосферного воздуха в 2012 году проводились во всех административных территориях области. </w:t>
      </w:r>
    </w:p>
    <w:p w:rsidR="00F74CC2" w:rsidRPr="007A00F1" w:rsidRDefault="00F74CC2" w:rsidP="00F74CC2">
      <w:pPr>
        <w:autoSpaceDE w:val="0"/>
        <w:autoSpaceDN w:val="0"/>
        <w:adjustRightInd w:val="0"/>
        <w:spacing w:before="20" w:after="20" w:line="240" w:lineRule="auto"/>
        <w:ind w:firstLine="851"/>
        <w:jc w:val="both"/>
        <w:rPr>
          <w:rFonts w:ascii="Times New Roman" w:hAnsi="Times New Roman" w:cs="Times New Roman"/>
          <w:i/>
          <w:color w:val="000000"/>
          <w:sz w:val="24"/>
          <w:lang w:eastAsia="ru-RU"/>
        </w:rPr>
      </w:pPr>
      <w:r w:rsidRPr="007A00F1">
        <w:rPr>
          <w:rFonts w:ascii="Times New Roman" w:hAnsi="Times New Roman" w:cs="Times New Roman"/>
          <w:bCs/>
          <w:i/>
          <w:color w:val="000000"/>
          <w:sz w:val="28"/>
          <w:szCs w:val="24"/>
          <w:lang w:eastAsia="ru-RU"/>
        </w:rPr>
        <w:t>Таблица 3.12.1-1 Доля проб атмосферного воздуха с превышением гигиенических нормативов</w:t>
      </w:r>
      <w:proofErr w:type="gramStart"/>
      <w:r w:rsidRPr="007A00F1">
        <w:rPr>
          <w:rFonts w:ascii="Times New Roman" w:hAnsi="Times New Roman" w:cs="Times New Roman"/>
          <w:bCs/>
          <w:i/>
          <w:color w:val="000000"/>
          <w:sz w:val="28"/>
          <w:szCs w:val="24"/>
          <w:lang w:eastAsia="ru-RU"/>
        </w:rPr>
        <w:t xml:space="preserve"> (%)</w:t>
      </w:r>
      <w:proofErr w:type="gramEnd"/>
    </w:p>
    <w:tbl>
      <w:tblPr>
        <w:tblW w:w="9426" w:type="dxa"/>
        <w:tblInd w:w="180" w:type="dxa"/>
        <w:tblBorders>
          <w:top w:val="single" w:sz="6" w:space="0" w:color="000000"/>
          <w:left w:val="single" w:sz="6" w:space="0" w:color="000000"/>
          <w:bottom w:val="single" w:sz="6" w:space="0" w:color="000000"/>
          <w:right w:val="single" w:sz="6" w:space="0" w:color="000000"/>
        </w:tblBorders>
        <w:tblLayout w:type="fixed"/>
        <w:tblLook w:val="0000" w:firstRow="0" w:lastRow="0" w:firstColumn="0" w:lastColumn="0" w:noHBand="0" w:noVBand="0"/>
      </w:tblPr>
      <w:tblGrid>
        <w:gridCol w:w="6307"/>
        <w:gridCol w:w="1134"/>
        <w:gridCol w:w="992"/>
        <w:gridCol w:w="993"/>
      </w:tblGrid>
      <w:tr w:rsidR="00F74CC2" w:rsidRPr="007A00F1" w:rsidTr="005105EE">
        <w:trPr>
          <w:trHeight w:val="144"/>
        </w:trPr>
        <w:tc>
          <w:tcPr>
            <w:tcW w:w="6307" w:type="dxa"/>
            <w:tcBorders>
              <w:top w:val="single" w:sz="8" w:space="0" w:color="000000"/>
              <w:left w:val="single" w:sz="8" w:space="0" w:color="000000"/>
              <w:bottom w:val="single" w:sz="8" w:space="0" w:color="000000"/>
              <w:right w:val="single" w:sz="6" w:space="0" w:color="000000"/>
            </w:tcBorders>
          </w:tcPr>
          <w:p w:rsidR="00F74CC2" w:rsidRPr="007A00F1" w:rsidRDefault="00F74CC2" w:rsidP="005105EE">
            <w:pPr>
              <w:autoSpaceDE w:val="0"/>
              <w:autoSpaceDN w:val="0"/>
              <w:adjustRightInd w:val="0"/>
              <w:spacing w:before="20" w:after="20" w:line="240" w:lineRule="auto"/>
              <w:jc w:val="center"/>
              <w:rPr>
                <w:rFonts w:ascii="Times New Roman" w:hAnsi="Times New Roman" w:cs="Times New Roman"/>
                <w:color w:val="000000"/>
                <w:lang w:eastAsia="ru-RU"/>
              </w:rPr>
            </w:pPr>
            <w:r w:rsidRPr="007A00F1">
              <w:rPr>
                <w:rFonts w:ascii="Times New Roman" w:hAnsi="Times New Roman" w:cs="Times New Roman"/>
                <w:color w:val="000000"/>
                <w:lang w:eastAsia="ru-RU"/>
              </w:rPr>
              <w:t xml:space="preserve">Показатели </w:t>
            </w:r>
          </w:p>
        </w:tc>
        <w:tc>
          <w:tcPr>
            <w:tcW w:w="1134" w:type="dxa"/>
            <w:tcBorders>
              <w:top w:val="single" w:sz="8" w:space="0" w:color="000000"/>
              <w:left w:val="single" w:sz="8" w:space="0" w:color="000000"/>
              <w:bottom w:val="single" w:sz="8" w:space="0" w:color="000000"/>
              <w:right w:val="single" w:sz="6" w:space="0" w:color="000000"/>
            </w:tcBorders>
          </w:tcPr>
          <w:p w:rsidR="00F74CC2" w:rsidRPr="007A00F1" w:rsidRDefault="00F74CC2" w:rsidP="005105EE">
            <w:pPr>
              <w:autoSpaceDE w:val="0"/>
              <w:autoSpaceDN w:val="0"/>
              <w:adjustRightInd w:val="0"/>
              <w:spacing w:before="20" w:after="20" w:line="240" w:lineRule="auto"/>
              <w:jc w:val="center"/>
              <w:rPr>
                <w:rFonts w:ascii="Times New Roman" w:hAnsi="Times New Roman" w:cs="Times New Roman"/>
                <w:color w:val="000000"/>
                <w:lang w:eastAsia="ru-RU"/>
              </w:rPr>
            </w:pPr>
            <w:r w:rsidRPr="007A00F1">
              <w:rPr>
                <w:rFonts w:ascii="Times New Roman" w:hAnsi="Times New Roman" w:cs="Times New Roman"/>
                <w:color w:val="000000"/>
                <w:lang w:eastAsia="ru-RU"/>
              </w:rPr>
              <w:t xml:space="preserve">2010 г. </w:t>
            </w:r>
          </w:p>
        </w:tc>
        <w:tc>
          <w:tcPr>
            <w:tcW w:w="992" w:type="dxa"/>
            <w:tcBorders>
              <w:top w:val="single" w:sz="8" w:space="0" w:color="000000"/>
              <w:left w:val="single" w:sz="8" w:space="0" w:color="000000"/>
              <w:bottom w:val="single" w:sz="8" w:space="0" w:color="000000"/>
              <w:right w:val="single" w:sz="6" w:space="0" w:color="000000"/>
            </w:tcBorders>
          </w:tcPr>
          <w:p w:rsidR="00F74CC2" w:rsidRPr="007A00F1" w:rsidRDefault="00F74CC2" w:rsidP="005105EE">
            <w:pPr>
              <w:autoSpaceDE w:val="0"/>
              <w:autoSpaceDN w:val="0"/>
              <w:adjustRightInd w:val="0"/>
              <w:spacing w:before="20" w:after="20" w:line="240" w:lineRule="auto"/>
              <w:jc w:val="center"/>
              <w:rPr>
                <w:rFonts w:ascii="Times New Roman" w:hAnsi="Times New Roman" w:cs="Times New Roman"/>
                <w:color w:val="000000"/>
                <w:lang w:eastAsia="ru-RU"/>
              </w:rPr>
            </w:pPr>
            <w:r w:rsidRPr="007A00F1">
              <w:rPr>
                <w:rFonts w:ascii="Times New Roman" w:hAnsi="Times New Roman" w:cs="Times New Roman"/>
                <w:color w:val="000000"/>
                <w:lang w:eastAsia="ru-RU"/>
              </w:rPr>
              <w:t xml:space="preserve">2011 г. </w:t>
            </w:r>
          </w:p>
        </w:tc>
        <w:tc>
          <w:tcPr>
            <w:tcW w:w="993" w:type="dxa"/>
            <w:tcBorders>
              <w:top w:val="single" w:sz="8" w:space="0" w:color="000000"/>
              <w:left w:val="single" w:sz="8" w:space="0" w:color="000000"/>
              <w:bottom w:val="single" w:sz="8" w:space="0" w:color="000000"/>
              <w:right w:val="single" w:sz="8" w:space="0" w:color="000000"/>
            </w:tcBorders>
          </w:tcPr>
          <w:p w:rsidR="00F74CC2" w:rsidRPr="007A00F1" w:rsidRDefault="00F74CC2" w:rsidP="005105EE">
            <w:pPr>
              <w:autoSpaceDE w:val="0"/>
              <w:autoSpaceDN w:val="0"/>
              <w:adjustRightInd w:val="0"/>
              <w:spacing w:before="20" w:after="20" w:line="240" w:lineRule="auto"/>
              <w:jc w:val="center"/>
              <w:rPr>
                <w:rFonts w:ascii="Times New Roman" w:hAnsi="Times New Roman" w:cs="Times New Roman"/>
                <w:color w:val="000000"/>
                <w:lang w:eastAsia="ru-RU"/>
              </w:rPr>
            </w:pPr>
            <w:r w:rsidRPr="007A00F1">
              <w:rPr>
                <w:rFonts w:ascii="Times New Roman" w:hAnsi="Times New Roman" w:cs="Times New Roman"/>
                <w:color w:val="000000"/>
                <w:lang w:eastAsia="ru-RU"/>
              </w:rPr>
              <w:t xml:space="preserve">2012 г. </w:t>
            </w:r>
          </w:p>
        </w:tc>
      </w:tr>
      <w:tr w:rsidR="00F74CC2" w:rsidRPr="007A00F1" w:rsidTr="005105EE">
        <w:trPr>
          <w:trHeight w:val="270"/>
        </w:trPr>
        <w:tc>
          <w:tcPr>
            <w:tcW w:w="6307" w:type="dxa"/>
            <w:tcBorders>
              <w:top w:val="single" w:sz="8" w:space="0" w:color="000000"/>
              <w:left w:val="single" w:sz="8" w:space="0" w:color="000000"/>
              <w:bottom w:val="single" w:sz="8" w:space="0" w:color="000000"/>
              <w:right w:val="single" w:sz="6" w:space="0" w:color="000000"/>
            </w:tcBorders>
          </w:tcPr>
          <w:p w:rsidR="00F74CC2" w:rsidRPr="007A00F1" w:rsidRDefault="00F74CC2" w:rsidP="005105EE">
            <w:pPr>
              <w:autoSpaceDE w:val="0"/>
              <w:autoSpaceDN w:val="0"/>
              <w:adjustRightInd w:val="0"/>
              <w:spacing w:before="20" w:after="20" w:line="240" w:lineRule="auto"/>
              <w:jc w:val="center"/>
              <w:rPr>
                <w:rFonts w:ascii="Times New Roman" w:hAnsi="Times New Roman" w:cs="Times New Roman"/>
                <w:color w:val="000000"/>
                <w:lang w:eastAsia="ru-RU"/>
              </w:rPr>
            </w:pPr>
            <w:r w:rsidRPr="007A00F1">
              <w:rPr>
                <w:rFonts w:ascii="Times New Roman" w:hAnsi="Times New Roman" w:cs="Times New Roman"/>
                <w:color w:val="000000"/>
                <w:lang w:eastAsia="ru-RU"/>
              </w:rPr>
              <w:t xml:space="preserve">Доля проб атмосферного воздуха, превышающих ПДК в области </w:t>
            </w:r>
          </w:p>
        </w:tc>
        <w:tc>
          <w:tcPr>
            <w:tcW w:w="1134" w:type="dxa"/>
            <w:tcBorders>
              <w:top w:val="single" w:sz="8" w:space="0" w:color="000000"/>
              <w:left w:val="single" w:sz="8" w:space="0" w:color="000000"/>
              <w:bottom w:val="single" w:sz="8" w:space="0" w:color="000000"/>
              <w:right w:val="single" w:sz="6" w:space="0" w:color="000000"/>
            </w:tcBorders>
          </w:tcPr>
          <w:p w:rsidR="00F74CC2" w:rsidRPr="007A00F1" w:rsidRDefault="00F74CC2" w:rsidP="005105EE">
            <w:pPr>
              <w:autoSpaceDE w:val="0"/>
              <w:autoSpaceDN w:val="0"/>
              <w:adjustRightInd w:val="0"/>
              <w:spacing w:before="20" w:after="20" w:line="240" w:lineRule="auto"/>
              <w:jc w:val="center"/>
              <w:rPr>
                <w:rFonts w:ascii="Times New Roman" w:hAnsi="Times New Roman" w:cs="Times New Roman"/>
                <w:color w:val="000000"/>
                <w:lang w:eastAsia="ru-RU"/>
              </w:rPr>
            </w:pPr>
            <w:r w:rsidRPr="007A00F1">
              <w:rPr>
                <w:rFonts w:ascii="Times New Roman" w:hAnsi="Times New Roman" w:cs="Times New Roman"/>
                <w:color w:val="000000"/>
                <w:lang w:eastAsia="ru-RU"/>
              </w:rPr>
              <w:t xml:space="preserve">0,4 </w:t>
            </w:r>
          </w:p>
        </w:tc>
        <w:tc>
          <w:tcPr>
            <w:tcW w:w="992" w:type="dxa"/>
            <w:tcBorders>
              <w:top w:val="single" w:sz="8" w:space="0" w:color="000000"/>
              <w:left w:val="single" w:sz="8" w:space="0" w:color="000000"/>
              <w:bottom w:val="single" w:sz="8" w:space="0" w:color="000000"/>
              <w:right w:val="single" w:sz="6" w:space="0" w:color="000000"/>
            </w:tcBorders>
          </w:tcPr>
          <w:p w:rsidR="00F74CC2" w:rsidRPr="007A00F1" w:rsidRDefault="00F74CC2" w:rsidP="005105EE">
            <w:pPr>
              <w:autoSpaceDE w:val="0"/>
              <w:autoSpaceDN w:val="0"/>
              <w:adjustRightInd w:val="0"/>
              <w:spacing w:before="20" w:after="20" w:line="240" w:lineRule="auto"/>
              <w:jc w:val="center"/>
              <w:rPr>
                <w:rFonts w:ascii="Times New Roman" w:hAnsi="Times New Roman" w:cs="Times New Roman"/>
                <w:color w:val="000000"/>
                <w:lang w:eastAsia="ru-RU"/>
              </w:rPr>
            </w:pPr>
            <w:r w:rsidRPr="007A00F1">
              <w:rPr>
                <w:rFonts w:ascii="Times New Roman" w:hAnsi="Times New Roman" w:cs="Times New Roman"/>
                <w:color w:val="000000"/>
                <w:lang w:eastAsia="ru-RU"/>
              </w:rPr>
              <w:t xml:space="preserve">0,2 </w:t>
            </w:r>
          </w:p>
        </w:tc>
        <w:tc>
          <w:tcPr>
            <w:tcW w:w="993" w:type="dxa"/>
            <w:tcBorders>
              <w:top w:val="single" w:sz="8" w:space="0" w:color="000000"/>
              <w:left w:val="single" w:sz="8" w:space="0" w:color="000000"/>
              <w:bottom w:val="single" w:sz="8" w:space="0" w:color="000000"/>
              <w:right w:val="single" w:sz="8" w:space="0" w:color="000000"/>
            </w:tcBorders>
          </w:tcPr>
          <w:p w:rsidR="00F74CC2" w:rsidRPr="007A00F1" w:rsidRDefault="00F74CC2" w:rsidP="005105EE">
            <w:pPr>
              <w:autoSpaceDE w:val="0"/>
              <w:autoSpaceDN w:val="0"/>
              <w:adjustRightInd w:val="0"/>
              <w:spacing w:before="20" w:after="20" w:line="240" w:lineRule="auto"/>
              <w:jc w:val="center"/>
              <w:rPr>
                <w:rFonts w:ascii="Times New Roman" w:hAnsi="Times New Roman" w:cs="Times New Roman"/>
                <w:color w:val="000000"/>
                <w:lang w:eastAsia="ru-RU"/>
              </w:rPr>
            </w:pPr>
            <w:r w:rsidRPr="007A00F1">
              <w:rPr>
                <w:rFonts w:ascii="Times New Roman" w:hAnsi="Times New Roman" w:cs="Times New Roman"/>
                <w:color w:val="000000"/>
                <w:lang w:eastAsia="ru-RU"/>
              </w:rPr>
              <w:t xml:space="preserve">0,3 </w:t>
            </w:r>
          </w:p>
        </w:tc>
      </w:tr>
      <w:tr w:rsidR="00F74CC2" w:rsidRPr="007A00F1" w:rsidTr="005105EE">
        <w:trPr>
          <w:trHeight w:val="270"/>
        </w:trPr>
        <w:tc>
          <w:tcPr>
            <w:tcW w:w="6307" w:type="dxa"/>
            <w:tcBorders>
              <w:top w:val="single" w:sz="8" w:space="0" w:color="000000"/>
              <w:left w:val="single" w:sz="8" w:space="0" w:color="000000"/>
              <w:bottom w:val="single" w:sz="8" w:space="0" w:color="000000"/>
              <w:right w:val="single" w:sz="6" w:space="0" w:color="000000"/>
            </w:tcBorders>
          </w:tcPr>
          <w:p w:rsidR="00F74CC2" w:rsidRPr="007A00F1" w:rsidRDefault="00F74CC2" w:rsidP="005105EE">
            <w:pPr>
              <w:autoSpaceDE w:val="0"/>
              <w:autoSpaceDN w:val="0"/>
              <w:adjustRightInd w:val="0"/>
              <w:spacing w:before="20" w:after="20" w:line="240" w:lineRule="auto"/>
              <w:jc w:val="center"/>
              <w:rPr>
                <w:rFonts w:ascii="Times New Roman" w:hAnsi="Times New Roman" w:cs="Times New Roman"/>
                <w:color w:val="000000"/>
                <w:lang w:eastAsia="ru-RU"/>
              </w:rPr>
            </w:pPr>
            <w:r w:rsidRPr="007A00F1">
              <w:rPr>
                <w:rFonts w:ascii="Times New Roman" w:hAnsi="Times New Roman" w:cs="Times New Roman"/>
                <w:color w:val="000000"/>
                <w:lang w:eastAsia="ru-RU"/>
              </w:rPr>
              <w:t xml:space="preserve">Доля проб атмосферного воздуха, превышающих ПДК в сельских поселениях </w:t>
            </w:r>
          </w:p>
        </w:tc>
        <w:tc>
          <w:tcPr>
            <w:tcW w:w="1134" w:type="dxa"/>
            <w:tcBorders>
              <w:top w:val="single" w:sz="8" w:space="0" w:color="000000"/>
              <w:left w:val="single" w:sz="8" w:space="0" w:color="000000"/>
              <w:bottom w:val="single" w:sz="8" w:space="0" w:color="000000"/>
              <w:right w:val="single" w:sz="6" w:space="0" w:color="000000"/>
            </w:tcBorders>
          </w:tcPr>
          <w:p w:rsidR="00F74CC2" w:rsidRPr="007A00F1" w:rsidRDefault="00F74CC2" w:rsidP="005105EE">
            <w:pPr>
              <w:autoSpaceDE w:val="0"/>
              <w:autoSpaceDN w:val="0"/>
              <w:adjustRightInd w:val="0"/>
              <w:spacing w:before="20" w:after="20" w:line="240" w:lineRule="auto"/>
              <w:jc w:val="center"/>
              <w:rPr>
                <w:rFonts w:ascii="Times New Roman" w:hAnsi="Times New Roman" w:cs="Times New Roman"/>
                <w:color w:val="000000"/>
                <w:lang w:eastAsia="ru-RU"/>
              </w:rPr>
            </w:pPr>
            <w:r w:rsidRPr="007A00F1">
              <w:rPr>
                <w:rFonts w:ascii="Times New Roman" w:hAnsi="Times New Roman" w:cs="Times New Roman"/>
                <w:color w:val="000000"/>
                <w:lang w:eastAsia="ru-RU"/>
              </w:rPr>
              <w:t xml:space="preserve">0,5 </w:t>
            </w:r>
          </w:p>
        </w:tc>
        <w:tc>
          <w:tcPr>
            <w:tcW w:w="992" w:type="dxa"/>
            <w:tcBorders>
              <w:top w:val="single" w:sz="8" w:space="0" w:color="000000"/>
              <w:left w:val="single" w:sz="8" w:space="0" w:color="000000"/>
              <w:bottom w:val="single" w:sz="8" w:space="0" w:color="000000"/>
              <w:right w:val="single" w:sz="6" w:space="0" w:color="000000"/>
            </w:tcBorders>
          </w:tcPr>
          <w:p w:rsidR="00F74CC2" w:rsidRPr="007A00F1" w:rsidRDefault="00F74CC2" w:rsidP="005105EE">
            <w:pPr>
              <w:autoSpaceDE w:val="0"/>
              <w:autoSpaceDN w:val="0"/>
              <w:adjustRightInd w:val="0"/>
              <w:spacing w:before="20" w:after="20" w:line="240" w:lineRule="auto"/>
              <w:jc w:val="center"/>
              <w:rPr>
                <w:rFonts w:ascii="Times New Roman" w:hAnsi="Times New Roman" w:cs="Times New Roman"/>
                <w:color w:val="000000"/>
                <w:lang w:eastAsia="ru-RU"/>
              </w:rPr>
            </w:pPr>
            <w:r w:rsidRPr="007A00F1">
              <w:rPr>
                <w:rFonts w:ascii="Times New Roman" w:hAnsi="Times New Roman" w:cs="Times New Roman"/>
                <w:color w:val="000000"/>
                <w:lang w:eastAsia="ru-RU"/>
              </w:rPr>
              <w:t xml:space="preserve">0,0 </w:t>
            </w:r>
          </w:p>
        </w:tc>
        <w:tc>
          <w:tcPr>
            <w:tcW w:w="993" w:type="dxa"/>
            <w:tcBorders>
              <w:top w:val="single" w:sz="8" w:space="0" w:color="000000"/>
              <w:left w:val="single" w:sz="8" w:space="0" w:color="000000"/>
              <w:bottom w:val="single" w:sz="8" w:space="0" w:color="000000"/>
              <w:right w:val="single" w:sz="8" w:space="0" w:color="000000"/>
            </w:tcBorders>
          </w:tcPr>
          <w:p w:rsidR="00F74CC2" w:rsidRPr="007A00F1" w:rsidRDefault="00F74CC2" w:rsidP="005105EE">
            <w:pPr>
              <w:autoSpaceDE w:val="0"/>
              <w:autoSpaceDN w:val="0"/>
              <w:adjustRightInd w:val="0"/>
              <w:spacing w:before="20" w:after="20" w:line="240" w:lineRule="auto"/>
              <w:jc w:val="center"/>
              <w:rPr>
                <w:rFonts w:ascii="Times New Roman" w:hAnsi="Times New Roman" w:cs="Times New Roman"/>
                <w:color w:val="000000"/>
                <w:lang w:eastAsia="ru-RU"/>
              </w:rPr>
            </w:pPr>
            <w:r w:rsidRPr="007A00F1">
              <w:rPr>
                <w:rFonts w:ascii="Times New Roman" w:hAnsi="Times New Roman" w:cs="Times New Roman"/>
                <w:color w:val="000000"/>
                <w:lang w:eastAsia="ru-RU"/>
              </w:rPr>
              <w:t xml:space="preserve">0,0 </w:t>
            </w:r>
          </w:p>
        </w:tc>
      </w:tr>
    </w:tbl>
    <w:p w:rsidR="00F74CC2" w:rsidRDefault="00F74CC2" w:rsidP="00F74CC2">
      <w:pPr>
        <w:spacing w:after="0" w:line="240" w:lineRule="auto"/>
        <w:ind w:firstLine="851"/>
        <w:jc w:val="both"/>
        <w:rPr>
          <w:rFonts w:ascii="Times New Roman" w:eastAsia="Calibri" w:hAnsi="Times New Roman" w:cs="Times New Roman"/>
          <w:sz w:val="28"/>
          <w:szCs w:val="24"/>
        </w:rPr>
      </w:pPr>
    </w:p>
    <w:p w:rsidR="00F74CC2" w:rsidRPr="00CF208C" w:rsidRDefault="00F74CC2" w:rsidP="00F74CC2">
      <w:pPr>
        <w:spacing w:after="0"/>
        <w:ind w:firstLine="851"/>
        <w:jc w:val="both"/>
        <w:rPr>
          <w:rFonts w:ascii="Times New Roman" w:eastAsia="Calibri" w:hAnsi="Times New Roman" w:cs="Times New Roman"/>
          <w:sz w:val="28"/>
          <w:szCs w:val="28"/>
        </w:rPr>
      </w:pPr>
      <w:r w:rsidRPr="00E43C3A">
        <w:rPr>
          <w:rFonts w:ascii="Times New Roman" w:eastAsia="Calibri" w:hAnsi="Times New Roman" w:cs="Times New Roman"/>
          <w:sz w:val="28"/>
          <w:szCs w:val="24"/>
        </w:rPr>
        <w:t xml:space="preserve">На территории </w:t>
      </w:r>
      <w:r>
        <w:rPr>
          <w:rFonts w:ascii="Times New Roman" w:eastAsia="Calibri" w:hAnsi="Times New Roman" w:cs="Times New Roman"/>
          <w:sz w:val="28"/>
          <w:szCs w:val="24"/>
        </w:rPr>
        <w:t>Калининского</w:t>
      </w:r>
      <w:r w:rsidRPr="00E43C3A">
        <w:rPr>
          <w:rFonts w:ascii="Times New Roman" w:eastAsia="Calibri" w:hAnsi="Times New Roman" w:cs="Times New Roman"/>
          <w:sz w:val="28"/>
          <w:szCs w:val="24"/>
        </w:rPr>
        <w:t xml:space="preserve"> </w:t>
      </w:r>
      <w:r>
        <w:rPr>
          <w:rFonts w:ascii="Times New Roman" w:eastAsia="Calibri" w:hAnsi="Times New Roman" w:cs="Times New Roman"/>
          <w:sz w:val="28"/>
          <w:szCs w:val="24"/>
        </w:rPr>
        <w:t>сельсовета расположен ряд</w:t>
      </w:r>
      <w:r w:rsidRPr="00E43C3A">
        <w:rPr>
          <w:rFonts w:ascii="Times New Roman" w:eastAsia="Calibri" w:hAnsi="Times New Roman" w:cs="Times New Roman"/>
          <w:sz w:val="28"/>
          <w:szCs w:val="24"/>
        </w:rPr>
        <w:t xml:space="preserve"> предприяти</w:t>
      </w:r>
      <w:r>
        <w:rPr>
          <w:rFonts w:ascii="Times New Roman" w:eastAsia="Calibri" w:hAnsi="Times New Roman" w:cs="Times New Roman"/>
          <w:sz w:val="28"/>
          <w:szCs w:val="24"/>
        </w:rPr>
        <w:t>я</w:t>
      </w:r>
      <w:r w:rsidRPr="00E43C3A">
        <w:rPr>
          <w:rFonts w:ascii="Times New Roman" w:eastAsia="Calibri" w:hAnsi="Times New Roman" w:cs="Times New Roman"/>
          <w:sz w:val="28"/>
          <w:szCs w:val="24"/>
        </w:rPr>
        <w:t xml:space="preserve"> и организаци</w:t>
      </w:r>
      <w:r>
        <w:rPr>
          <w:rFonts w:ascii="Times New Roman" w:eastAsia="Calibri" w:hAnsi="Times New Roman" w:cs="Times New Roman"/>
          <w:sz w:val="28"/>
          <w:szCs w:val="24"/>
        </w:rPr>
        <w:t xml:space="preserve">и, которые </w:t>
      </w:r>
      <w:r w:rsidRPr="00CF208C">
        <w:rPr>
          <w:rFonts w:ascii="Times New Roman" w:eastAsia="Calibri" w:hAnsi="Times New Roman" w:cs="Times New Roman"/>
          <w:sz w:val="28"/>
          <w:szCs w:val="28"/>
        </w:rPr>
        <w:t xml:space="preserve">оказывают вредное воздействие на окружающую природную среду. </w:t>
      </w:r>
      <w:r w:rsidRPr="00CF208C">
        <w:rPr>
          <w:rFonts w:ascii="Times New Roman" w:hAnsi="Times New Roman" w:cs="Times New Roman"/>
          <w:sz w:val="28"/>
          <w:szCs w:val="28"/>
        </w:rPr>
        <w:t>Основные о</w:t>
      </w:r>
      <w:r w:rsidRPr="00CF208C">
        <w:rPr>
          <w:rFonts w:ascii="Times New Roman" w:eastAsia="Calibri" w:hAnsi="Times New Roman" w:cs="Times New Roman"/>
          <w:sz w:val="28"/>
          <w:szCs w:val="28"/>
        </w:rPr>
        <w:t>бъекты,  оказывающие выраженное негативное воздействие на окружающую среду:</w:t>
      </w:r>
    </w:p>
    <w:p w:rsidR="00F74CC2" w:rsidRPr="00CF208C" w:rsidRDefault="00F74CC2" w:rsidP="00D90759">
      <w:pPr>
        <w:widowControl w:val="0"/>
        <w:numPr>
          <w:ilvl w:val="0"/>
          <w:numId w:val="15"/>
        </w:numPr>
        <w:autoSpaceDE w:val="0"/>
        <w:autoSpaceDN w:val="0"/>
        <w:adjustRightInd w:val="0"/>
        <w:spacing w:after="0"/>
        <w:ind w:left="0" w:firstLine="851"/>
        <w:jc w:val="both"/>
        <w:rPr>
          <w:rFonts w:ascii="Times New Roman" w:hAnsi="Times New Roman" w:cs="Times New Roman"/>
          <w:sz w:val="28"/>
          <w:szCs w:val="28"/>
        </w:rPr>
      </w:pPr>
      <w:r w:rsidRPr="00CF208C">
        <w:rPr>
          <w:rFonts w:ascii="Times New Roman" w:eastAsia="Calibri" w:hAnsi="Times New Roman" w:cs="Times New Roman"/>
          <w:sz w:val="28"/>
          <w:szCs w:val="28"/>
        </w:rPr>
        <w:t>Фермы КРС менее 1200 голов</w:t>
      </w:r>
      <w:r>
        <w:rPr>
          <w:rFonts w:ascii="Times New Roman" w:eastAsia="Calibri" w:hAnsi="Times New Roman" w:cs="Times New Roman"/>
          <w:sz w:val="28"/>
          <w:szCs w:val="28"/>
        </w:rPr>
        <w:t>;</w:t>
      </w:r>
    </w:p>
    <w:p w:rsidR="00F74CC2" w:rsidRPr="00CF208C" w:rsidRDefault="00F74CC2" w:rsidP="00D90759">
      <w:pPr>
        <w:widowControl w:val="0"/>
        <w:numPr>
          <w:ilvl w:val="0"/>
          <w:numId w:val="15"/>
        </w:numPr>
        <w:autoSpaceDE w:val="0"/>
        <w:autoSpaceDN w:val="0"/>
        <w:adjustRightInd w:val="0"/>
        <w:spacing w:after="0"/>
        <w:ind w:left="0" w:firstLine="851"/>
        <w:jc w:val="both"/>
        <w:rPr>
          <w:rFonts w:ascii="Times New Roman" w:hAnsi="Times New Roman" w:cs="Times New Roman"/>
          <w:sz w:val="28"/>
          <w:szCs w:val="28"/>
        </w:rPr>
      </w:pPr>
      <w:r>
        <w:rPr>
          <w:rFonts w:ascii="Times New Roman" w:hAnsi="Times New Roman" w:cs="Times New Roman"/>
          <w:sz w:val="28"/>
          <w:szCs w:val="28"/>
        </w:rPr>
        <w:t xml:space="preserve"> </w:t>
      </w:r>
      <w:r w:rsidRPr="00CF208C">
        <w:rPr>
          <w:rFonts w:ascii="Times New Roman" w:hAnsi="Times New Roman" w:cs="Times New Roman"/>
          <w:sz w:val="28"/>
          <w:szCs w:val="28"/>
        </w:rPr>
        <w:t>С</w:t>
      </w:r>
      <w:r w:rsidRPr="00CF208C">
        <w:rPr>
          <w:rFonts w:ascii="Times New Roman" w:eastAsia="Calibri" w:hAnsi="Times New Roman" w:cs="Times New Roman"/>
          <w:sz w:val="28"/>
          <w:szCs w:val="28"/>
        </w:rPr>
        <w:t>ельскохозяйственны</w:t>
      </w:r>
      <w:r w:rsidRPr="00CF208C">
        <w:rPr>
          <w:rFonts w:ascii="Times New Roman" w:hAnsi="Times New Roman" w:cs="Times New Roman"/>
          <w:sz w:val="28"/>
          <w:szCs w:val="28"/>
        </w:rPr>
        <w:t xml:space="preserve">е </w:t>
      </w:r>
      <w:proofErr w:type="gramStart"/>
      <w:r w:rsidRPr="00CF208C">
        <w:rPr>
          <w:rFonts w:ascii="Times New Roman" w:hAnsi="Times New Roman" w:cs="Times New Roman"/>
          <w:sz w:val="28"/>
          <w:szCs w:val="28"/>
        </w:rPr>
        <w:t>угодья</w:t>
      </w:r>
      <w:proofErr w:type="gramEnd"/>
      <w:r w:rsidRPr="00CF208C">
        <w:rPr>
          <w:rFonts w:ascii="Times New Roman" w:hAnsi="Times New Roman" w:cs="Times New Roman"/>
          <w:sz w:val="28"/>
          <w:szCs w:val="28"/>
        </w:rPr>
        <w:t xml:space="preserve"> обрабатываемые</w:t>
      </w:r>
      <w:r w:rsidRPr="00CF208C">
        <w:rPr>
          <w:rFonts w:ascii="Times New Roman" w:eastAsia="Calibri" w:hAnsi="Times New Roman" w:cs="Times New Roman"/>
          <w:sz w:val="28"/>
          <w:szCs w:val="28"/>
        </w:rPr>
        <w:t xml:space="preserve"> пестицидами с применением тракторов, </w:t>
      </w:r>
    </w:p>
    <w:p w:rsidR="00F74CC2" w:rsidRPr="00CF208C" w:rsidRDefault="00F74CC2" w:rsidP="00D90759">
      <w:pPr>
        <w:widowControl w:val="0"/>
        <w:numPr>
          <w:ilvl w:val="0"/>
          <w:numId w:val="15"/>
        </w:numPr>
        <w:autoSpaceDE w:val="0"/>
        <w:autoSpaceDN w:val="0"/>
        <w:adjustRightInd w:val="0"/>
        <w:spacing w:after="0"/>
        <w:ind w:left="0" w:firstLine="851"/>
        <w:jc w:val="both"/>
        <w:rPr>
          <w:rFonts w:ascii="Times New Roman" w:hAnsi="Times New Roman" w:cs="Times New Roman"/>
          <w:sz w:val="28"/>
          <w:szCs w:val="28"/>
        </w:rPr>
      </w:pPr>
      <w:r>
        <w:rPr>
          <w:rFonts w:ascii="Times New Roman" w:hAnsi="Times New Roman" w:cs="Times New Roman"/>
          <w:sz w:val="28"/>
          <w:szCs w:val="28"/>
        </w:rPr>
        <w:t xml:space="preserve"> </w:t>
      </w:r>
      <w:r w:rsidRPr="00CF208C">
        <w:rPr>
          <w:rFonts w:ascii="Times New Roman" w:hAnsi="Times New Roman" w:cs="Times New Roman"/>
          <w:sz w:val="28"/>
          <w:szCs w:val="28"/>
        </w:rPr>
        <w:t>Г</w:t>
      </w:r>
      <w:r w:rsidRPr="00CF208C">
        <w:rPr>
          <w:rFonts w:ascii="Times New Roman" w:eastAsia="Calibri" w:hAnsi="Times New Roman" w:cs="Times New Roman"/>
          <w:sz w:val="28"/>
          <w:szCs w:val="28"/>
        </w:rPr>
        <w:t xml:space="preserve">аражи и парки по ремонту, технологическому обслуживанию и </w:t>
      </w:r>
      <w:r w:rsidRPr="00CF208C">
        <w:rPr>
          <w:rFonts w:ascii="Times New Roman" w:eastAsia="Calibri" w:hAnsi="Times New Roman" w:cs="Times New Roman"/>
          <w:sz w:val="28"/>
          <w:szCs w:val="28"/>
        </w:rPr>
        <w:lastRenderedPageBreak/>
        <w:t xml:space="preserve">хранению грузовых автомобилей и сельскохозяйственной техники. </w:t>
      </w:r>
    </w:p>
    <w:p w:rsidR="00F74CC2" w:rsidRDefault="00F74CC2" w:rsidP="00F74CC2">
      <w:pPr>
        <w:spacing w:before="240" w:after="0"/>
        <w:ind w:firstLine="851"/>
        <w:jc w:val="both"/>
        <w:rPr>
          <w:rFonts w:ascii="Times New Roman" w:eastAsia="Calibri" w:hAnsi="Times New Roman" w:cs="Times New Roman"/>
          <w:sz w:val="28"/>
          <w:szCs w:val="28"/>
        </w:rPr>
      </w:pPr>
      <w:proofErr w:type="gramStart"/>
      <w:r w:rsidRPr="00CF208C">
        <w:rPr>
          <w:rFonts w:ascii="Times New Roman" w:eastAsia="Calibri" w:hAnsi="Times New Roman" w:cs="Times New Roman"/>
          <w:sz w:val="28"/>
          <w:szCs w:val="28"/>
        </w:rPr>
        <w:t>При нарушении экологических требований к эксплуатации данных объектов и видов работ, происходит постоянное негативное воздействие на окружающую среду (почву, атмосферу, воду поверхностных водоемов)  органическими соединениями – (навозом, жидкими нечистотами и стоками от ферм, подворий КФХ и др. токсическими химическими соединениями - (ядохимикатами, мин</w:t>
      </w:r>
      <w:r>
        <w:rPr>
          <w:rFonts w:ascii="Times New Roman" w:eastAsia="Calibri" w:hAnsi="Times New Roman" w:cs="Times New Roman"/>
          <w:sz w:val="28"/>
          <w:szCs w:val="28"/>
        </w:rPr>
        <w:t xml:space="preserve">. </w:t>
      </w:r>
      <w:r w:rsidRPr="00CF208C">
        <w:rPr>
          <w:rFonts w:ascii="Times New Roman" w:eastAsia="Calibri" w:hAnsi="Times New Roman" w:cs="Times New Roman"/>
          <w:sz w:val="28"/>
          <w:szCs w:val="28"/>
        </w:rPr>
        <w:t>удобрениями).</w:t>
      </w:r>
      <w:proofErr w:type="gramEnd"/>
    </w:p>
    <w:p w:rsidR="00F74CC2" w:rsidRPr="00BB2B85" w:rsidRDefault="00F74CC2" w:rsidP="00F74CC2">
      <w:pPr>
        <w:spacing w:before="240"/>
        <w:rPr>
          <w:rFonts w:ascii="Times New Roman" w:hAnsi="Times New Roman" w:cs="Times New Roman"/>
          <w:b/>
          <w:i/>
          <w:sz w:val="28"/>
          <w:szCs w:val="28"/>
          <w:u w:val="single"/>
        </w:rPr>
      </w:pPr>
      <w:r w:rsidRPr="00BB2B85">
        <w:rPr>
          <w:rFonts w:ascii="Times New Roman" w:hAnsi="Times New Roman" w:cs="Times New Roman"/>
          <w:b/>
          <w:i/>
          <w:sz w:val="28"/>
          <w:szCs w:val="28"/>
          <w:u w:val="single"/>
        </w:rPr>
        <w:t>Мероприятия по охране атмосферного воздуха</w:t>
      </w:r>
    </w:p>
    <w:p w:rsidR="00F74CC2" w:rsidRPr="00E86BBB" w:rsidRDefault="00F74CC2" w:rsidP="00F74CC2">
      <w:pPr>
        <w:numPr>
          <w:ilvl w:val="0"/>
          <w:numId w:val="4"/>
        </w:numPr>
        <w:spacing w:after="0"/>
        <w:ind w:left="0" w:firstLine="851"/>
        <w:jc w:val="both"/>
        <w:rPr>
          <w:rFonts w:ascii="Times New Roman" w:hAnsi="Times New Roman" w:cs="Times New Roman"/>
          <w:sz w:val="28"/>
          <w:szCs w:val="28"/>
        </w:rPr>
      </w:pPr>
      <w:r w:rsidRPr="00E86BBB">
        <w:rPr>
          <w:rFonts w:ascii="Times New Roman" w:hAnsi="Times New Roman" w:cs="Times New Roman"/>
          <w:sz w:val="28"/>
          <w:szCs w:val="28"/>
        </w:rPr>
        <w:t>Проектом предлагается четкое функциональное зонирование территории</w:t>
      </w:r>
      <w:r>
        <w:rPr>
          <w:rFonts w:ascii="Times New Roman" w:hAnsi="Times New Roman" w:cs="Times New Roman"/>
          <w:sz w:val="28"/>
          <w:szCs w:val="28"/>
        </w:rPr>
        <w:t xml:space="preserve"> и </w:t>
      </w:r>
      <w:r w:rsidRPr="00E86BBB">
        <w:rPr>
          <w:rFonts w:ascii="Times New Roman" w:hAnsi="Times New Roman" w:cs="Times New Roman"/>
          <w:sz w:val="28"/>
          <w:szCs w:val="28"/>
        </w:rPr>
        <w:t>упорядочивание производственных зон.</w:t>
      </w:r>
    </w:p>
    <w:p w:rsidR="00F74CC2" w:rsidRPr="0034378E" w:rsidRDefault="00F74CC2" w:rsidP="00F74CC2">
      <w:pPr>
        <w:numPr>
          <w:ilvl w:val="0"/>
          <w:numId w:val="4"/>
        </w:numPr>
        <w:spacing w:after="0"/>
        <w:ind w:left="0" w:firstLine="851"/>
        <w:jc w:val="both"/>
        <w:rPr>
          <w:rFonts w:ascii="Times New Roman" w:hAnsi="Times New Roman" w:cs="Times New Roman"/>
          <w:sz w:val="28"/>
          <w:szCs w:val="28"/>
        </w:rPr>
      </w:pPr>
      <w:r w:rsidRPr="00E86BBB">
        <w:rPr>
          <w:rFonts w:ascii="Times New Roman" w:hAnsi="Times New Roman" w:cs="Times New Roman"/>
          <w:sz w:val="28"/>
          <w:szCs w:val="28"/>
        </w:rPr>
        <w:t>В пределах производственных</w:t>
      </w:r>
      <w:r w:rsidRPr="0034378E">
        <w:rPr>
          <w:rFonts w:ascii="Times New Roman" w:hAnsi="Times New Roman" w:cs="Times New Roman"/>
          <w:sz w:val="28"/>
          <w:szCs w:val="28"/>
        </w:rPr>
        <w:t xml:space="preserve"> зон и санитарно-защитных зон предприятий не допускается размещать жилые дома, гостиницы, общежития, садово-дачную застройку, дошкольные и общеобразовательные учреждения, учреждения здравоохранения и отдыха, спортивные сооружения, другие общественные здания, не связанные с обслуживанием производства. Территория санитарно-защитных зон не должна использоваться для рекреационных целей и производства сельскохозяйственной продукции.</w:t>
      </w:r>
    </w:p>
    <w:p w:rsidR="00F74CC2" w:rsidRPr="0034378E" w:rsidRDefault="00F74CC2" w:rsidP="00F74CC2">
      <w:pPr>
        <w:numPr>
          <w:ilvl w:val="0"/>
          <w:numId w:val="4"/>
        </w:numPr>
        <w:spacing w:after="0"/>
        <w:ind w:left="0" w:firstLine="851"/>
        <w:jc w:val="both"/>
        <w:rPr>
          <w:rFonts w:ascii="Times New Roman" w:hAnsi="Times New Roman" w:cs="Times New Roman"/>
          <w:sz w:val="28"/>
          <w:szCs w:val="28"/>
        </w:rPr>
      </w:pPr>
      <w:r w:rsidRPr="0034378E">
        <w:rPr>
          <w:rFonts w:ascii="Times New Roman" w:hAnsi="Times New Roman" w:cs="Times New Roman"/>
          <w:sz w:val="28"/>
          <w:szCs w:val="28"/>
        </w:rPr>
        <w:t>Функционально-планировочную организацию промышленных зон необходимо предусматривать в виде кварталов (в границах красных линий), в пределах которых размещаются основные и вспомогательные производства предприятий, с учетом санитарно-гигиенических и противопожарных требований к их размещению, грузооборота и видов транспорта, а также очередности строительства.</w:t>
      </w:r>
    </w:p>
    <w:p w:rsidR="00F74CC2" w:rsidRPr="0034378E" w:rsidRDefault="00F74CC2" w:rsidP="00F74CC2">
      <w:pPr>
        <w:numPr>
          <w:ilvl w:val="0"/>
          <w:numId w:val="4"/>
        </w:numPr>
        <w:spacing w:after="0"/>
        <w:ind w:left="0" w:firstLine="851"/>
        <w:jc w:val="both"/>
        <w:rPr>
          <w:rFonts w:ascii="Times New Roman" w:hAnsi="Times New Roman" w:cs="Times New Roman"/>
          <w:sz w:val="28"/>
          <w:szCs w:val="28"/>
        </w:rPr>
      </w:pPr>
      <w:r w:rsidRPr="0034378E">
        <w:rPr>
          <w:rFonts w:ascii="Times New Roman" w:hAnsi="Times New Roman" w:cs="Times New Roman"/>
          <w:sz w:val="28"/>
          <w:szCs w:val="28"/>
        </w:rPr>
        <w:t>При размещении предприятий и других объектов необходимо предусматривать меры по исключению загрязнения почв, поверхностных и подземных вод, поверхностных водосборов, водоемов и атмосферного воздуха с учетом требований СП 18.13330, а также положений об охране подземных вод.</w:t>
      </w:r>
    </w:p>
    <w:p w:rsidR="00F74CC2" w:rsidRPr="0034378E" w:rsidRDefault="00F74CC2" w:rsidP="00F74CC2">
      <w:pPr>
        <w:numPr>
          <w:ilvl w:val="0"/>
          <w:numId w:val="4"/>
        </w:numPr>
        <w:spacing w:after="0"/>
        <w:ind w:left="0" w:firstLine="851"/>
        <w:jc w:val="both"/>
        <w:rPr>
          <w:rFonts w:ascii="Times New Roman" w:hAnsi="Times New Roman" w:cs="Times New Roman"/>
          <w:sz w:val="28"/>
          <w:szCs w:val="28"/>
        </w:rPr>
      </w:pPr>
      <w:r w:rsidRPr="0034378E">
        <w:rPr>
          <w:rFonts w:ascii="Times New Roman" w:hAnsi="Times New Roman" w:cs="Times New Roman"/>
          <w:sz w:val="28"/>
          <w:szCs w:val="28"/>
        </w:rPr>
        <w:t>Размеры санитарно-защитных зон следует устанавливать с учетом требований СанПиН 2.2.1/2.1.1.1200. Достаточность ширины санитарно-защитной зоны следует подтверждать расчетами рассеивания в атмосферном воздухе вредных веществ, содержащихся в выбросах промышленных предприятий, в соответствии с методикой.</w:t>
      </w:r>
    </w:p>
    <w:p w:rsidR="00F74CC2" w:rsidRPr="0034378E" w:rsidRDefault="00F74CC2" w:rsidP="00F74CC2">
      <w:pPr>
        <w:numPr>
          <w:ilvl w:val="0"/>
          <w:numId w:val="4"/>
        </w:numPr>
        <w:spacing w:after="0"/>
        <w:ind w:left="0" w:firstLine="851"/>
        <w:jc w:val="both"/>
        <w:rPr>
          <w:rFonts w:ascii="Times New Roman" w:hAnsi="Times New Roman" w:cs="Times New Roman"/>
          <w:sz w:val="28"/>
          <w:szCs w:val="28"/>
        </w:rPr>
      </w:pPr>
      <w:r w:rsidRPr="0034378E">
        <w:rPr>
          <w:rFonts w:ascii="Times New Roman" w:hAnsi="Times New Roman" w:cs="Times New Roman"/>
          <w:sz w:val="28"/>
          <w:szCs w:val="28"/>
        </w:rPr>
        <w:t xml:space="preserve">В санитарно-защитных зонах со стороны жилых и общественно-деловых зон необходимо предусматривать полосу древесно-кустарниковых </w:t>
      </w:r>
      <w:r w:rsidRPr="0034378E">
        <w:rPr>
          <w:rFonts w:ascii="Times New Roman" w:hAnsi="Times New Roman" w:cs="Times New Roman"/>
          <w:sz w:val="28"/>
          <w:szCs w:val="28"/>
        </w:rPr>
        <w:lastRenderedPageBreak/>
        <w:t>насаждений шириной не менее 50 м, а при ширине зоны до 100 м - не менее 20 м.</w:t>
      </w:r>
    </w:p>
    <w:p w:rsidR="00F74CC2" w:rsidRPr="00752E1A" w:rsidRDefault="00F74CC2" w:rsidP="00F74CC2">
      <w:pPr>
        <w:numPr>
          <w:ilvl w:val="0"/>
          <w:numId w:val="4"/>
        </w:numPr>
        <w:spacing w:after="0"/>
        <w:ind w:left="0" w:firstLine="851"/>
        <w:jc w:val="both"/>
        <w:rPr>
          <w:rFonts w:ascii="Times New Roman" w:hAnsi="Times New Roman" w:cs="Times New Roman"/>
          <w:b/>
          <w:bCs/>
          <w:i/>
          <w:sz w:val="28"/>
          <w:szCs w:val="28"/>
          <w:u w:val="single"/>
        </w:rPr>
      </w:pPr>
      <w:r w:rsidRPr="00752E1A">
        <w:rPr>
          <w:rFonts w:ascii="Times New Roman" w:hAnsi="Times New Roman" w:cs="Times New Roman"/>
          <w:sz w:val="28"/>
          <w:szCs w:val="28"/>
        </w:rPr>
        <w:t xml:space="preserve">Производственные зоны на картах генерального плана показаны с учетом размещения в них санитарно-защитных зон. </w:t>
      </w:r>
    </w:p>
    <w:p w:rsidR="00F74CC2" w:rsidRPr="004E4EFD" w:rsidRDefault="00F74CC2" w:rsidP="00F74CC2">
      <w:pPr>
        <w:pStyle w:val="af8"/>
        <w:spacing w:after="0" w:line="276" w:lineRule="auto"/>
        <w:ind w:left="0" w:firstLine="851"/>
        <w:jc w:val="both"/>
        <w:rPr>
          <w:sz w:val="28"/>
          <w:szCs w:val="28"/>
        </w:rPr>
      </w:pPr>
      <w:r w:rsidRPr="004E4EFD">
        <w:rPr>
          <w:sz w:val="28"/>
          <w:szCs w:val="28"/>
        </w:rPr>
        <w:t xml:space="preserve">С целью улучшения акустического режима жилой застройки, расположенной в зоне негативных воздействий автомобильных дорог, рекомендуется вдоль них построить </w:t>
      </w:r>
      <w:proofErr w:type="spellStart"/>
      <w:r w:rsidRPr="004E4EFD">
        <w:rPr>
          <w:sz w:val="28"/>
          <w:szCs w:val="28"/>
        </w:rPr>
        <w:t>шумозащитные</w:t>
      </w:r>
      <w:proofErr w:type="spellEnd"/>
      <w:r w:rsidRPr="004E4EFD">
        <w:rPr>
          <w:sz w:val="28"/>
          <w:szCs w:val="28"/>
        </w:rPr>
        <w:t xml:space="preserve"> экраны. Также защита жилых кварталов от шума должна сопровождаться подсадкой защитных древесно-кустарниковых полос. Эти мероприятия позволят снизить и концентрации вредных (загрязняющих) веще</w:t>
      </w:r>
      <w:proofErr w:type="gramStart"/>
      <w:r w:rsidRPr="004E4EFD">
        <w:rPr>
          <w:sz w:val="28"/>
          <w:szCs w:val="28"/>
        </w:rPr>
        <w:t>ств в пр</w:t>
      </w:r>
      <w:proofErr w:type="gramEnd"/>
      <w:r w:rsidRPr="004E4EFD">
        <w:rPr>
          <w:sz w:val="28"/>
          <w:szCs w:val="28"/>
        </w:rPr>
        <w:t>иземном слое атмосферы на территории населенных пунктов.</w:t>
      </w:r>
    </w:p>
    <w:p w:rsidR="00F74CC2" w:rsidRDefault="00F74CC2" w:rsidP="00F74CC2">
      <w:pPr>
        <w:pStyle w:val="af8"/>
        <w:spacing w:after="0" w:line="276" w:lineRule="auto"/>
        <w:ind w:left="0" w:firstLine="851"/>
        <w:jc w:val="both"/>
        <w:rPr>
          <w:sz w:val="28"/>
          <w:szCs w:val="28"/>
        </w:rPr>
      </w:pPr>
      <w:proofErr w:type="gramStart"/>
      <w:r w:rsidRPr="004E4EFD">
        <w:rPr>
          <w:sz w:val="28"/>
          <w:szCs w:val="28"/>
        </w:rPr>
        <w:t>Положение «Об ограничении, приостановлении или прекращении выбросов вредных (загрязняющих) веществ в атмосферный воздух и вредных физических воздействий на атмосферный воздух», утвержденное Постановлением Правительства РФ от 28 ноября 2002 года N 847 гласит: если в ходе регулярных проверок транспортных и иных передвижных средств на соответствие осуществляемых ими выбросов техническим нормативам установлено превышение технических нормативов, эксплуатация указанных средств запрещается в соответствии со</w:t>
      </w:r>
      <w:proofErr w:type="gramEnd"/>
      <w:r w:rsidRPr="004E4EFD">
        <w:rPr>
          <w:sz w:val="28"/>
          <w:szCs w:val="28"/>
        </w:rPr>
        <w:t xml:space="preserve"> статьей 17 Федерального закона "Об охране атмосферного воздуха".</w:t>
      </w:r>
    </w:p>
    <w:p w:rsidR="00F74CC2" w:rsidRDefault="00F74CC2" w:rsidP="00F74CC2">
      <w:pPr>
        <w:widowControl w:val="0"/>
        <w:spacing w:after="0"/>
        <w:ind w:firstLine="851"/>
        <w:jc w:val="both"/>
        <w:rPr>
          <w:rFonts w:ascii="Times New Roman" w:hAnsi="Times New Roman" w:cs="Times New Roman"/>
          <w:sz w:val="28"/>
          <w:szCs w:val="28"/>
        </w:rPr>
      </w:pPr>
      <w:r w:rsidRPr="00B70C0D">
        <w:rPr>
          <w:rFonts w:ascii="Times New Roman" w:hAnsi="Times New Roman" w:cs="Times New Roman"/>
          <w:sz w:val="28"/>
          <w:szCs w:val="28"/>
        </w:rPr>
        <w:t xml:space="preserve">Санитарно-защитная зона объектов, выявленных на территории района, установлены в соответствии со </w:t>
      </w:r>
      <w:proofErr w:type="spellStart"/>
      <w:r w:rsidRPr="00B70C0D">
        <w:rPr>
          <w:rFonts w:ascii="Times New Roman" w:hAnsi="Times New Roman" w:cs="Times New Roman"/>
          <w:sz w:val="28"/>
          <w:szCs w:val="28"/>
        </w:rPr>
        <w:t>СанПин</w:t>
      </w:r>
      <w:proofErr w:type="spellEnd"/>
      <w:r w:rsidRPr="00B70C0D">
        <w:rPr>
          <w:rFonts w:ascii="Times New Roman" w:hAnsi="Times New Roman" w:cs="Times New Roman"/>
          <w:sz w:val="28"/>
          <w:szCs w:val="28"/>
        </w:rPr>
        <w:t xml:space="preserve"> 2.2.1/2.1.1.1200-03 «Санитарно-защитные зоны и санитарная классификация предприятий, сооружений и иных объектов».</w:t>
      </w:r>
    </w:p>
    <w:p w:rsidR="00F74CC2" w:rsidRDefault="00F74CC2" w:rsidP="00F74CC2">
      <w:pPr>
        <w:widowControl w:val="0"/>
        <w:spacing w:after="0"/>
        <w:ind w:firstLine="851"/>
        <w:jc w:val="both"/>
        <w:rPr>
          <w:rFonts w:ascii="Times New Roman" w:hAnsi="Times New Roman" w:cs="Times New Roman"/>
          <w:sz w:val="28"/>
          <w:szCs w:val="28"/>
        </w:rPr>
      </w:pPr>
      <w:r w:rsidRPr="00596BB5">
        <w:rPr>
          <w:rFonts w:ascii="Times New Roman" w:hAnsi="Times New Roman" w:cs="Times New Roman"/>
          <w:sz w:val="28"/>
          <w:szCs w:val="28"/>
        </w:rPr>
        <w:t>На карт</w:t>
      </w:r>
      <w:r>
        <w:rPr>
          <w:rFonts w:ascii="Times New Roman" w:hAnsi="Times New Roman" w:cs="Times New Roman"/>
          <w:sz w:val="28"/>
          <w:szCs w:val="28"/>
        </w:rPr>
        <w:t>ах материалов по обоснованию</w:t>
      </w:r>
      <w:r w:rsidRPr="00596BB5">
        <w:rPr>
          <w:rFonts w:ascii="Times New Roman" w:hAnsi="Times New Roman" w:cs="Times New Roman"/>
          <w:sz w:val="28"/>
          <w:szCs w:val="28"/>
        </w:rPr>
        <w:t xml:space="preserve"> нанесены предприятия и объекты, имеющие СЗЗ</w:t>
      </w:r>
      <w:r>
        <w:rPr>
          <w:rFonts w:ascii="Times New Roman" w:hAnsi="Times New Roman" w:cs="Times New Roman"/>
          <w:sz w:val="28"/>
          <w:szCs w:val="28"/>
        </w:rPr>
        <w:t xml:space="preserve"> (</w:t>
      </w:r>
      <w:r w:rsidRPr="00596BB5">
        <w:rPr>
          <w:rFonts w:ascii="Times New Roman" w:hAnsi="Times New Roman" w:cs="Times New Roman"/>
          <w:sz w:val="28"/>
          <w:szCs w:val="28"/>
        </w:rPr>
        <w:t>санитарно-защитные зоны</w:t>
      </w:r>
      <w:r>
        <w:rPr>
          <w:rFonts w:ascii="Times New Roman" w:hAnsi="Times New Roman" w:cs="Times New Roman"/>
          <w:sz w:val="28"/>
          <w:szCs w:val="28"/>
        </w:rPr>
        <w:t xml:space="preserve"> показаны от</w:t>
      </w:r>
      <w:r w:rsidRPr="00596BB5">
        <w:rPr>
          <w:rFonts w:ascii="Times New Roman" w:hAnsi="Times New Roman" w:cs="Times New Roman"/>
          <w:sz w:val="28"/>
          <w:szCs w:val="28"/>
        </w:rPr>
        <w:t xml:space="preserve"> объектов </w:t>
      </w:r>
      <w:r w:rsidRPr="00596BB5">
        <w:rPr>
          <w:rFonts w:ascii="Times New Roman" w:hAnsi="Times New Roman" w:cs="Times New Roman"/>
          <w:sz w:val="28"/>
          <w:szCs w:val="28"/>
          <w:lang w:val="en-US"/>
        </w:rPr>
        <w:t>I</w:t>
      </w:r>
      <w:r w:rsidRPr="00596BB5">
        <w:rPr>
          <w:rFonts w:ascii="Times New Roman" w:hAnsi="Times New Roman" w:cs="Times New Roman"/>
          <w:sz w:val="28"/>
          <w:szCs w:val="28"/>
        </w:rPr>
        <w:t>-</w:t>
      </w:r>
      <w:r>
        <w:rPr>
          <w:rFonts w:ascii="Times New Roman" w:hAnsi="Times New Roman" w:cs="Times New Roman"/>
          <w:sz w:val="28"/>
          <w:szCs w:val="28"/>
          <w:lang w:val="en-US"/>
        </w:rPr>
        <w:t>V</w:t>
      </w:r>
      <w:r w:rsidRPr="00596BB5">
        <w:rPr>
          <w:rFonts w:ascii="Times New Roman" w:hAnsi="Times New Roman" w:cs="Times New Roman"/>
          <w:sz w:val="28"/>
          <w:szCs w:val="28"/>
        </w:rPr>
        <w:t xml:space="preserve"> класса вредности.</w:t>
      </w:r>
      <w:r>
        <w:rPr>
          <w:rFonts w:ascii="Times New Roman" w:hAnsi="Times New Roman" w:cs="Times New Roman"/>
          <w:sz w:val="28"/>
          <w:szCs w:val="28"/>
        </w:rPr>
        <w:t>)</w:t>
      </w:r>
    </w:p>
    <w:p w:rsidR="00BC4FF5" w:rsidRDefault="00BC4FF5" w:rsidP="00340329">
      <w:pPr>
        <w:pStyle w:val="2"/>
        <w:jc w:val="both"/>
      </w:pPr>
      <w:bookmarkStart w:id="104" w:name="_Toc374610500"/>
      <w:r w:rsidRPr="007B7000">
        <w:t>3.12.2 Поверхностные</w:t>
      </w:r>
      <w:r w:rsidR="00340329" w:rsidRPr="007B7000">
        <w:t xml:space="preserve"> и подземные</w:t>
      </w:r>
      <w:r w:rsidRPr="007B7000">
        <w:t xml:space="preserve"> воды.  Мероприятия по охране поверхностных и подземных вод</w:t>
      </w:r>
      <w:bookmarkEnd w:id="104"/>
    </w:p>
    <w:p w:rsidR="001F3C9F" w:rsidRPr="00D60A3F" w:rsidRDefault="001F3C9F" w:rsidP="001F3C9F">
      <w:pPr>
        <w:spacing w:after="0"/>
        <w:ind w:firstLine="851"/>
        <w:jc w:val="both"/>
        <w:rPr>
          <w:rFonts w:ascii="Times New Roman" w:hAnsi="Times New Roman" w:cs="Times New Roman"/>
          <w:sz w:val="28"/>
          <w:szCs w:val="28"/>
        </w:rPr>
      </w:pPr>
      <w:r w:rsidRPr="00D60A3F">
        <w:rPr>
          <w:rFonts w:ascii="Times New Roman" w:hAnsi="Times New Roman" w:cs="Times New Roman"/>
          <w:sz w:val="28"/>
          <w:szCs w:val="28"/>
        </w:rPr>
        <w:t>Подробно водные объекты рассматриваемой территории описаны в разделе «Природные условия и ресурсы территории»</w:t>
      </w:r>
    </w:p>
    <w:p w:rsidR="001F3C9F" w:rsidRDefault="001F3C9F" w:rsidP="001F3C9F">
      <w:pPr>
        <w:spacing w:after="0"/>
        <w:ind w:firstLine="851"/>
        <w:jc w:val="both"/>
        <w:rPr>
          <w:rFonts w:ascii="Times New Roman" w:hAnsi="Times New Roman" w:cs="Times New Roman"/>
          <w:sz w:val="28"/>
        </w:rPr>
      </w:pPr>
      <w:r w:rsidRPr="00D60A3F">
        <w:rPr>
          <w:rFonts w:ascii="Times New Roman" w:hAnsi="Times New Roman" w:cs="Times New Roman"/>
          <w:sz w:val="28"/>
        </w:rPr>
        <w:t>Основными загрязнителями открытых водоемов органическими отходами являются животноводческие фермы, летние стойбища - гурты и выпас скота на прибрежных летних пастбищах, водопой скота, летние доильные площадки, расположенные, как правило,  в поймах и на берегах водоемов и  малых рек.</w:t>
      </w:r>
      <w:r>
        <w:rPr>
          <w:rFonts w:ascii="Times New Roman" w:hAnsi="Times New Roman" w:cs="Times New Roman"/>
          <w:sz w:val="28"/>
        </w:rPr>
        <w:t xml:space="preserve"> </w:t>
      </w:r>
    </w:p>
    <w:p w:rsidR="001F3C9F" w:rsidRPr="00D60A3F" w:rsidRDefault="001F3C9F" w:rsidP="001F3C9F">
      <w:pPr>
        <w:spacing w:after="0"/>
        <w:ind w:firstLine="851"/>
        <w:jc w:val="both"/>
        <w:rPr>
          <w:rFonts w:ascii="Times New Roman" w:hAnsi="Times New Roman" w:cs="Times New Roman"/>
          <w:sz w:val="28"/>
          <w:szCs w:val="28"/>
        </w:rPr>
      </w:pPr>
      <w:r w:rsidRPr="00D60A3F">
        <w:rPr>
          <w:rFonts w:ascii="Times New Roman" w:hAnsi="Times New Roman" w:cs="Times New Roman"/>
          <w:sz w:val="28"/>
          <w:szCs w:val="28"/>
        </w:rPr>
        <w:lastRenderedPageBreak/>
        <w:t>Второй причиной загрязнения водоемов является несоблюдение землепользователями правил охраны прибрежных зон малых рек, других поверхностных водоемов.</w:t>
      </w:r>
    </w:p>
    <w:p w:rsidR="001F3C9F" w:rsidRDefault="001F3C9F" w:rsidP="001F3C9F">
      <w:pPr>
        <w:spacing w:after="0"/>
        <w:ind w:firstLine="851"/>
        <w:jc w:val="both"/>
        <w:rPr>
          <w:rFonts w:ascii="Times New Roman" w:hAnsi="Times New Roman" w:cs="Times New Roman"/>
          <w:sz w:val="28"/>
          <w:szCs w:val="28"/>
        </w:rPr>
      </w:pPr>
      <w:r w:rsidRPr="00D60A3F">
        <w:rPr>
          <w:rFonts w:ascii="Times New Roman" w:hAnsi="Times New Roman" w:cs="Times New Roman"/>
          <w:sz w:val="28"/>
          <w:szCs w:val="28"/>
        </w:rPr>
        <w:t xml:space="preserve">Сброс сточных вод в открытые водоемы на территории сельсовета не осуществляется. Проблемными вопросами остаются: необходимость строительства и ввода в эксплуатацию новых канализационных очистных сооружений в </w:t>
      </w:r>
      <w:r>
        <w:rPr>
          <w:rFonts w:ascii="Times New Roman" w:hAnsi="Times New Roman" w:cs="Times New Roman"/>
          <w:sz w:val="28"/>
          <w:szCs w:val="28"/>
        </w:rPr>
        <w:t>населенных пунктах</w:t>
      </w:r>
      <w:r w:rsidRPr="00D60A3F">
        <w:rPr>
          <w:rFonts w:ascii="Times New Roman" w:hAnsi="Times New Roman" w:cs="Times New Roman"/>
          <w:sz w:val="28"/>
          <w:szCs w:val="28"/>
        </w:rPr>
        <w:t>.</w:t>
      </w:r>
      <w:r w:rsidRPr="007D7659">
        <w:rPr>
          <w:rFonts w:ascii="Times New Roman" w:hAnsi="Times New Roman" w:cs="Times New Roman"/>
          <w:sz w:val="28"/>
          <w:szCs w:val="28"/>
        </w:rPr>
        <w:t xml:space="preserve"> </w:t>
      </w:r>
    </w:p>
    <w:p w:rsidR="001F3C9F" w:rsidRDefault="001F3C9F" w:rsidP="001F3C9F">
      <w:pPr>
        <w:widowControl w:val="0"/>
        <w:spacing w:before="240" w:line="240" w:lineRule="auto"/>
        <w:ind w:firstLine="851"/>
        <w:jc w:val="both"/>
        <w:rPr>
          <w:rFonts w:ascii="Times New Roman" w:hAnsi="Times New Roman" w:cs="Times New Roman"/>
          <w:i/>
          <w:sz w:val="28"/>
          <w:szCs w:val="28"/>
          <w:lang w:eastAsia="ru-RU"/>
        </w:rPr>
      </w:pPr>
      <w:r w:rsidRPr="001F6611">
        <w:rPr>
          <w:rFonts w:ascii="Times New Roman" w:hAnsi="Times New Roman" w:cs="Times New Roman"/>
          <w:i/>
          <w:sz w:val="28"/>
          <w:szCs w:val="28"/>
        </w:rPr>
        <w:t>Таблица 3.</w:t>
      </w:r>
      <w:r>
        <w:rPr>
          <w:rFonts w:ascii="Times New Roman" w:hAnsi="Times New Roman" w:cs="Times New Roman"/>
          <w:i/>
          <w:sz w:val="28"/>
          <w:szCs w:val="28"/>
        </w:rPr>
        <w:t>12.2</w:t>
      </w:r>
      <w:r w:rsidRPr="001F6611">
        <w:rPr>
          <w:rFonts w:ascii="Times New Roman" w:hAnsi="Times New Roman" w:cs="Times New Roman"/>
          <w:i/>
          <w:sz w:val="28"/>
          <w:szCs w:val="28"/>
        </w:rPr>
        <w:t>-</w:t>
      </w:r>
      <w:r>
        <w:rPr>
          <w:rFonts w:ascii="Times New Roman" w:hAnsi="Times New Roman" w:cs="Times New Roman"/>
          <w:i/>
          <w:sz w:val="28"/>
          <w:szCs w:val="28"/>
        </w:rPr>
        <w:t>1</w:t>
      </w:r>
      <w:r w:rsidRPr="001F6611">
        <w:rPr>
          <w:rFonts w:ascii="Times New Roman" w:hAnsi="Times New Roman" w:cs="Times New Roman"/>
          <w:i/>
          <w:sz w:val="28"/>
          <w:szCs w:val="28"/>
        </w:rPr>
        <w:t xml:space="preserve"> </w:t>
      </w:r>
      <w:r w:rsidRPr="001F6611">
        <w:rPr>
          <w:rFonts w:ascii="Times New Roman" w:hAnsi="Times New Roman" w:cs="Times New Roman"/>
          <w:bCs/>
          <w:i/>
          <w:sz w:val="28"/>
          <w:szCs w:val="28"/>
        </w:rPr>
        <w:t xml:space="preserve">Водные объекты МО </w:t>
      </w:r>
      <w:r w:rsidR="00A94CC8">
        <w:rPr>
          <w:rFonts w:ascii="Times New Roman" w:hAnsi="Times New Roman"/>
          <w:bCs/>
          <w:i/>
          <w:sz w:val="28"/>
          <w:szCs w:val="28"/>
        </w:rPr>
        <w:t>Калининский</w:t>
      </w:r>
      <w:r w:rsidRPr="00FD7134">
        <w:rPr>
          <w:rFonts w:ascii="Times New Roman" w:hAnsi="Times New Roman" w:cs="Times New Roman"/>
          <w:bCs/>
          <w:i/>
          <w:sz w:val="28"/>
          <w:szCs w:val="28"/>
        </w:rPr>
        <w:t xml:space="preserve"> сельсовет </w:t>
      </w:r>
      <w:proofErr w:type="spellStart"/>
      <w:r>
        <w:rPr>
          <w:rFonts w:ascii="Times New Roman" w:hAnsi="Times New Roman" w:cs="Times New Roman"/>
          <w:bCs/>
          <w:i/>
          <w:sz w:val="28"/>
          <w:szCs w:val="28"/>
        </w:rPr>
        <w:t>Ташлинского</w:t>
      </w:r>
      <w:proofErr w:type="spellEnd"/>
      <w:r w:rsidRPr="001F6611">
        <w:rPr>
          <w:rFonts w:ascii="Times New Roman" w:hAnsi="Times New Roman" w:cs="Times New Roman"/>
          <w:bCs/>
          <w:i/>
          <w:sz w:val="28"/>
          <w:szCs w:val="28"/>
        </w:rPr>
        <w:t xml:space="preserve"> района, </w:t>
      </w:r>
      <w:r w:rsidRPr="001F6611">
        <w:rPr>
          <w:rFonts w:ascii="Times New Roman" w:hAnsi="Times New Roman" w:cs="Times New Roman"/>
          <w:i/>
          <w:sz w:val="28"/>
          <w:szCs w:val="28"/>
          <w:lang w:eastAsia="ru-RU"/>
        </w:rPr>
        <w:t>подлежащие региональному государственному контролю в Оренбургской области</w:t>
      </w:r>
      <w:r>
        <w:rPr>
          <w:rFonts w:ascii="Times New Roman" w:hAnsi="Times New Roman" w:cs="Times New Roman"/>
          <w:i/>
          <w:sz w:val="28"/>
          <w:szCs w:val="28"/>
          <w:lang w:eastAsia="ru-RU"/>
        </w:rPr>
        <w:t>.</w:t>
      </w: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720"/>
        <w:gridCol w:w="2551"/>
        <w:gridCol w:w="2552"/>
      </w:tblGrid>
      <w:tr w:rsidR="001F3C9F" w:rsidRPr="00334934" w:rsidTr="005105EE">
        <w:trPr>
          <w:trHeight w:val="690"/>
        </w:trPr>
        <w:tc>
          <w:tcPr>
            <w:tcW w:w="675" w:type="dxa"/>
            <w:vAlign w:val="center"/>
          </w:tcPr>
          <w:p w:rsidR="001F3C9F" w:rsidRPr="00334934" w:rsidRDefault="001F3C9F" w:rsidP="005105EE">
            <w:pPr>
              <w:widowControl w:val="0"/>
              <w:snapToGrid w:val="0"/>
              <w:spacing w:after="0" w:line="240" w:lineRule="auto"/>
              <w:contextualSpacing/>
              <w:jc w:val="center"/>
              <w:rPr>
                <w:rFonts w:ascii="Times New Roman" w:hAnsi="Times New Roman" w:cs="Times New Roman"/>
                <w:b/>
                <w:color w:val="333333"/>
                <w:sz w:val="24"/>
                <w:szCs w:val="24"/>
              </w:rPr>
            </w:pPr>
            <w:r w:rsidRPr="00334934">
              <w:rPr>
                <w:rFonts w:ascii="Times New Roman" w:hAnsi="Times New Roman" w:cs="Times New Roman"/>
                <w:b/>
                <w:color w:val="333333"/>
                <w:sz w:val="24"/>
                <w:szCs w:val="24"/>
              </w:rPr>
              <w:t>№</w:t>
            </w:r>
          </w:p>
          <w:p w:rsidR="001F3C9F" w:rsidRPr="00334934" w:rsidRDefault="001F3C9F" w:rsidP="005105EE">
            <w:pPr>
              <w:widowControl w:val="0"/>
              <w:spacing w:after="0" w:line="240" w:lineRule="auto"/>
              <w:contextualSpacing/>
              <w:jc w:val="center"/>
              <w:rPr>
                <w:rFonts w:ascii="Times New Roman" w:hAnsi="Times New Roman" w:cs="Times New Roman"/>
                <w:b/>
                <w:color w:val="333333"/>
                <w:sz w:val="24"/>
                <w:szCs w:val="24"/>
              </w:rPr>
            </w:pPr>
            <w:proofErr w:type="gramStart"/>
            <w:r w:rsidRPr="00334934">
              <w:rPr>
                <w:rFonts w:ascii="Times New Roman" w:hAnsi="Times New Roman" w:cs="Times New Roman"/>
                <w:b/>
                <w:color w:val="333333"/>
                <w:sz w:val="24"/>
                <w:szCs w:val="24"/>
              </w:rPr>
              <w:t>п</w:t>
            </w:r>
            <w:proofErr w:type="gramEnd"/>
            <w:r w:rsidRPr="00334934">
              <w:rPr>
                <w:rFonts w:ascii="Times New Roman" w:hAnsi="Times New Roman" w:cs="Times New Roman"/>
                <w:b/>
                <w:color w:val="333333"/>
                <w:sz w:val="24"/>
                <w:szCs w:val="24"/>
              </w:rPr>
              <w:t>/п</w:t>
            </w:r>
          </w:p>
        </w:tc>
        <w:tc>
          <w:tcPr>
            <w:tcW w:w="3720" w:type="dxa"/>
          </w:tcPr>
          <w:p w:rsidR="001F3C9F" w:rsidRPr="00334934" w:rsidRDefault="001F3C9F" w:rsidP="005105EE">
            <w:pPr>
              <w:widowControl w:val="0"/>
              <w:snapToGrid w:val="0"/>
              <w:spacing w:after="0" w:line="240" w:lineRule="auto"/>
              <w:ind w:left="-74"/>
              <w:contextualSpacing/>
              <w:jc w:val="center"/>
              <w:rPr>
                <w:rFonts w:ascii="Times New Roman" w:hAnsi="Times New Roman" w:cs="Times New Roman"/>
                <w:b/>
                <w:color w:val="333333"/>
                <w:sz w:val="24"/>
                <w:szCs w:val="24"/>
              </w:rPr>
            </w:pPr>
            <w:r w:rsidRPr="00334934">
              <w:rPr>
                <w:rFonts w:ascii="Times New Roman" w:hAnsi="Times New Roman" w:cs="Times New Roman"/>
                <w:b/>
                <w:color w:val="333333"/>
                <w:sz w:val="24"/>
                <w:szCs w:val="24"/>
              </w:rPr>
              <w:t>Наименование водотока</w:t>
            </w:r>
          </w:p>
        </w:tc>
        <w:tc>
          <w:tcPr>
            <w:tcW w:w="2551" w:type="dxa"/>
          </w:tcPr>
          <w:p w:rsidR="001F3C9F" w:rsidRPr="00334934" w:rsidRDefault="001F3C9F" w:rsidP="005105EE">
            <w:pPr>
              <w:widowControl w:val="0"/>
              <w:snapToGrid w:val="0"/>
              <w:spacing w:after="0" w:line="240" w:lineRule="auto"/>
              <w:contextualSpacing/>
              <w:jc w:val="center"/>
              <w:rPr>
                <w:rFonts w:ascii="Times New Roman" w:hAnsi="Times New Roman" w:cs="Times New Roman"/>
                <w:b/>
                <w:color w:val="333333"/>
                <w:sz w:val="24"/>
                <w:szCs w:val="24"/>
              </w:rPr>
            </w:pPr>
            <w:r w:rsidRPr="00334934">
              <w:rPr>
                <w:rFonts w:ascii="Times New Roman" w:hAnsi="Times New Roman" w:cs="Times New Roman"/>
                <w:b/>
                <w:color w:val="333333"/>
                <w:sz w:val="24"/>
                <w:szCs w:val="24"/>
              </w:rPr>
              <w:t xml:space="preserve">Протяженность, </w:t>
            </w:r>
            <w:proofErr w:type="gramStart"/>
            <w:r w:rsidRPr="00334934">
              <w:rPr>
                <w:rFonts w:ascii="Times New Roman" w:hAnsi="Times New Roman" w:cs="Times New Roman"/>
                <w:b/>
                <w:color w:val="333333"/>
                <w:sz w:val="24"/>
                <w:szCs w:val="24"/>
              </w:rPr>
              <w:t>км</w:t>
            </w:r>
            <w:proofErr w:type="gramEnd"/>
          </w:p>
        </w:tc>
        <w:tc>
          <w:tcPr>
            <w:tcW w:w="2552" w:type="dxa"/>
          </w:tcPr>
          <w:p w:rsidR="001F3C9F" w:rsidRPr="00334934" w:rsidRDefault="001F3C9F" w:rsidP="005105EE">
            <w:pPr>
              <w:widowControl w:val="0"/>
              <w:snapToGrid w:val="0"/>
              <w:spacing w:after="0" w:line="240" w:lineRule="auto"/>
              <w:ind w:left="-108"/>
              <w:contextualSpacing/>
              <w:jc w:val="center"/>
              <w:rPr>
                <w:rFonts w:ascii="Times New Roman" w:hAnsi="Times New Roman" w:cs="Times New Roman"/>
                <w:b/>
                <w:color w:val="333333"/>
                <w:sz w:val="24"/>
                <w:szCs w:val="24"/>
              </w:rPr>
            </w:pPr>
            <w:proofErr w:type="spellStart"/>
            <w:r w:rsidRPr="00334934">
              <w:rPr>
                <w:rFonts w:ascii="Times New Roman" w:hAnsi="Times New Roman" w:cs="Times New Roman"/>
                <w:b/>
                <w:color w:val="333333"/>
                <w:sz w:val="24"/>
                <w:szCs w:val="24"/>
              </w:rPr>
              <w:t>Водоохранная</w:t>
            </w:r>
            <w:proofErr w:type="spellEnd"/>
            <w:r w:rsidRPr="00334934">
              <w:rPr>
                <w:rFonts w:ascii="Times New Roman" w:hAnsi="Times New Roman" w:cs="Times New Roman"/>
                <w:b/>
                <w:color w:val="333333"/>
                <w:sz w:val="24"/>
                <w:szCs w:val="24"/>
              </w:rPr>
              <w:t xml:space="preserve"> зона, </w:t>
            </w:r>
            <w:proofErr w:type="gramStart"/>
            <w:r w:rsidRPr="00334934">
              <w:rPr>
                <w:rFonts w:ascii="Times New Roman" w:hAnsi="Times New Roman" w:cs="Times New Roman"/>
                <w:b/>
                <w:color w:val="333333"/>
                <w:sz w:val="24"/>
                <w:szCs w:val="24"/>
              </w:rPr>
              <w:t>м</w:t>
            </w:r>
            <w:proofErr w:type="gramEnd"/>
          </w:p>
        </w:tc>
      </w:tr>
      <w:tr w:rsidR="001F3C9F" w:rsidRPr="00334934" w:rsidTr="005105EE">
        <w:trPr>
          <w:trHeight w:val="212"/>
        </w:trPr>
        <w:tc>
          <w:tcPr>
            <w:tcW w:w="675" w:type="dxa"/>
          </w:tcPr>
          <w:p w:rsidR="001F3C9F" w:rsidRPr="00334934" w:rsidRDefault="001F3C9F" w:rsidP="005105EE">
            <w:pPr>
              <w:widowControl w:val="0"/>
              <w:spacing w:after="0" w:line="240" w:lineRule="auto"/>
              <w:contextualSpacing/>
              <w:jc w:val="both"/>
              <w:rPr>
                <w:rFonts w:ascii="Times New Roman" w:hAnsi="Times New Roman" w:cs="Times New Roman"/>
                <w:sz w:val="24"/>
                <w:szCs w:val="24"/>
              </w:rPr>
            </w:pPr>
            <w:r w:rsidRPr="00334934">
              <w:rPr>
                <w:rFonts w:ascii="Times New Roman" w:hAnsi="Times New Roman" w:cs="Times New Roman"/>
                <w:sz w:val="24"/>
                <w:szCs w:val="24"/>
              </w:rPr>
              <w:t>1</w:t>
            </w:r>
          </w:p>
        </w:tc>
        <w:tc>
          <w:tcPr>
            <w:tcW w:w="3720" w:type="dxa"/>
          </w:tcPr>
          <w:p w:rsidR="001F3C9F" w:rsidRPr="005C5B2C" w:rsidRDefault="001F3C9F" w:rsidP="005105EE">
            <w:pPr>
              <w:spacing w:after="0" w:line="240" w:lineRule="auto"/>
              <w:ind w:left="-108" w:right="-142"/>
              <w:rPr>
                <w:rFonts w:ascii="Times New Roman" w:hAnsi="Times New Roman" w:cs="Times New Roman"/>
                <w:sz w:val="24"/>
                <w:szCs w:val="24"/>
              </w:rPr>
            </w:pPr>
            <w:r>
              <w:rPr>
                <w:rFonts w:ascii="Times New Roman" w:hAnsi="Times New Roman" w:cs="Times New Roman"/>
                <w:sz w:val="24"/>
                <w:szCs w:val="24"/>
              </w:rPr>
              <w:t>р</w:t>
            </w:r>
            <w:r w:rsidRPr="005C5B2C">
              <w:rPr>
                <w:rFonts w:ascii="Times New Roman" w:hAnsi="Times New Roman" w:cs="Times New Roman"/>
                <w:sz w:val="24"/>
                <w:szCs w:val="24"/>
              </w:rPr>
              <w:t xml:space="preserve">. </w:t>
            </w:r>
            <w:proofErr w:type="spellStart"/>
            <w:r w:rsidRPr="005C5B2C">
              <w:rPr>
                <w:rFonts w:ascii="Times New Roman" w:hAnsi="Times New Roman" w:cs="Times New Roman"/>
                <w:sz w:val="24"/>
                <w:szCs w:val="24"/>
              </w:rPr>
              <w:t>Прокуронка</w:t>
            </w:r>
            <w:proofErr w:type="spellEnd"/>
            <w:r w:rsidRPr="005C5B2C">
              <w:rPr>
                <w:rFonts w:ascii="Times New Roman" w:hAnsi="Times New Roman" w:cs="Times New Roman"/>
                <w:sz w:val="24"/>
                <w:szCs w:val="24"/>
              </w:rPr>
              <w:t xml:space="preserve">         </w:t>
            </w:r>
          </w:p>
        </w:tc>
        <w:tc>
          <w:tcPr>
            <w:tcW w:w="2551" w:type="dxa"/>
          </w:tcPr>
          <w:p w:rsidR="001F3C9F" w:rsidRPr="005C5B2C" w:rsidRDefault="001F3C9F" w:rsidP="005105EE">
            <w:pPr>
              <w:spacing w:after="0" w:line="240" w:lineRule="auto"/>
              <w:ind w:left="-108" w:right="-142"/>
              <w:jc w:val="center"/>
              <w:rPr>
                <w:rFonts w:ascii="Times New Roman" w:hAnsi="Times New Roman" w:cs="Times New Roman"/>
                <w:sz w:val="24"/>
                <w:szCs w:val="24"/>
              </w:rPr>
            </w:pPr>
            <w:r w:rsidRPr="005C5B2C">
              <w:rPr>
                <w:rFonts w:ascii="Times New Roman" w:hAnsi="Times New Roman" w:cs="Times New Roman"/>
                <w:sz w:val="24"/>
                <w:szCs w:val="24"/>
              </w:rPr>
              <w:t>14</w:t>
            </w:r>
          </w:p>
        </w:tc>
        <w:tc>
          <w:tcPr>
            <w:tcW w:w="2552" w:type="dxa"/>
          </w:tcPr>
          <w:p w:rsidR="001F3C9F" w:rsidRPr="00334934" w:rsidRDefault="001F3C9F" w:rsidP="005105EE">
            <w:pPr>
              <w:widowControl w:val="0"/>
              <w:spacing w:after="0" w:line="240" w:lineRule="auto"/>
              <w:ind w:left="-108"/>
              <w:contextualSpacing/>
              <w:jc w:val="center"/>
              <w:rPr>
                <w:rFonts w:ascii="Times New Roman" w:hAnsi="Times New Roman" w:cs="Times New Roman"/>
                <w:sz w:val="24"/>
                <w:szCs w:val="24"/>
              </w:rPr>
            </w:pPr>
            <w:r>
              <w:rPr>
                <w:rFonts w:ascii="Times New Roman" w:hAnsi="Times New Roman" w:cs="Times New Roman"/>
                <w:sz w:val="24"/>
                <w:szCs w:val="24"/>
              </w:rPr>
              <w:t>100</w:t>
            </w:r>
          </w:p>
        </w:tc>
      </w:tr>
      <w:tr w:rsidR="001F3C9F" w:rsidRPr="00334934" w:rsidTr="005105EE">
        <w:trPr>
          <w:trHeight w:val="277"/>
        </w:trPr>
        <w:tc>
          <w:tcPr>
            <w:tcW w:w="675" w:type="dxa"/>
          </w:tcPr>
          <w:p w:rsidR="001F3C9F" w:rsidRPr="00334934" w:rsidRDefault="001F3C9F" w:rsidP="005105EE">
            <w:pPr>
              <w:widowControl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2</w:t>
            </w:r>
          </w:p>
        </w:tc>
        <w:tc>
          <w:tcPr>
            <w:tcW w:w="3720" w:type="dxa"/>
          </w:tcPr>
          <w:p w:rsidR="001F3C9F" w:rsidRPr="005C5B2C" w:rsidRDefault="001F3C9F" w:rsidP="005105EE">
            <w:pPr>
              <w:spacing w:after="0" w:line="240" w:lineRule="auto"/>
              <w:ind w:left="-108" w:right="-142"/>
              <w:rPr>
                <w:rFonts w:ascii="Times New Roman" w:hAnsi="Times New Roman" w:cs="Times New Roman"/>
                <w:sz w:val="24"/>
                <w:szCs w:val="24"/>
              </w:rPr>
            </w:pPr>
            <w:r>
              <w:rPr>
                <w:rFonts w:ascii="Times New Roman" w:hAnsi="Times New Roman" w:cs="Times New Roman"/>
                <w:sz w:val="24"/>
                <w:szCs w:val="24"/>
              </w:rPr>
              <w:t>р</w:t>
            </w:r>
            <w:r w:rsidRPr="005C5B2C">
              <w:rPr>
                <w:rFonts w:ascii="Times New Roman" w:hAnsi="Times New Roman" w:cs="Times New Roman"/>
                <w:sz w:val="24"/>
                <w:szCs w:val="24"/>
              </w:rPr>
              <w:t xml:space="preserve">. </w:t>
            </w:r>
            <w:proofErr w:type="spellStart"/>
            <w:r w:rsidRPr="005C5B2C">
              <w:rPr>
                <w:rFonts w:ascii="Times New Roman" w:hAnsi="Times New Roman" w:cs="Times New Roman"/>
                <w:sz w:val="24"/>
                <w:szCs w:val="24"/>
              </w:rPr>
              <w:t>Ташелка</w:t>
            </w:r>
            <w:proofErr w:type="spellEnd"/>
            <w:r w:rsidRPr="005C5B2C">
              <w:rPr>
                <w:rFonts w:ascii="Times New Roman" w:hAnsi="Times New Roman" w:cs="Times New Roman"/>
                <w:sz w:val="24"/>
                <w:szCs w:val="24"/>
              </w:rPr>
              <w:t xml:space="preserve">            </w:t>
            </w:r>
          </w:p>
        </w:tc>
        <w:tc>
          <w:tcPr>
            <w:tcW w:w="2551" w:type="dxa"/>
          </w:tcPr>
          <w:p w:rsidR="001F3C9F" w:rsidRPr="005C5B2C" w:rsidRDefault="001F3C9F" w:rsidP="005105EE">
            <w:pPr>
              <w:spacing w:after="0" w:line="240" w:lineRule="auto"/>
              <w:ind w:left="-108" w:right="-142"/>
              <w:jc w:val="center"/>
              <w:rPr>
                <w:rFonts w:ascii="Times New Roman" w:hAnsi="Times New Roman" w:cs="Times New Roman"/>
                <w:sz w:val="24"/>
                <w:szCs w:val="24"/>
              </w:rPr>
            </w:pPr>
            <w:r w:rsidRPr="005C5B2C">
              <w:rPr>
                <w:rFonts w:ascii="Times New Roman" w:hAnsi="Times New Roman" w:cs="Times New Roman"/>
                <w:sz w:val="24"/>
                <w:szCs w:val="24"/>
              </w:rPr>
              <w:t>50</w:t>
            </w:r>
          </w:p>
        </w:tc>
        <w:tc>
          <w:tcPr>
            <w:tcW w:w="2552" w:type="dxa"/>
          </w:tcPr>
          <w:p w:rsidR="001F3C9F" w:rsidRPr="00334934" w:rsidRDefault="001F3C9F" w:rsidP="005105EE">
            <w:pPr>
              <w:widowControl w:val="0"/>
              <w:spacing w:after="0" w:line="240" w:lineRule="auto"/>
              <w:ind w:left="-108"/>
              <w:contextualSpacing/>
              <w:jc w:val="center"/>
              <w:rPr>
                <w:rFonts w:ascii="Times New Roman" w:hAnsi="Times New Roman" w:cs="Times New Roman"/>
                <w:sz w:val="24"/>
                <w:szCs w:val="24"/>
              </w:rPr>
            </w:pPr>
            <w:r>
              <w:rPr>
                <w:rFonts w:ascii="Times New Roman" w:hAnsi="Times New Roman" w:cs="Times New Roman"/>
                <w:sz w:val="24"/>
                <w:szCs w:val="24"/>
              </w:rPr>
              <w:t>200</w:t>
            </w:r>
          </w:p>
        </w:tc>
      </w:tr>
      <w:tr w:rsidR="001F3C9F" w:rsidRPr="00334934" w:rsidTr="005105EE">
        <w:trPr>
          <w:trHeight w:val="138"/>
        </w:trPr>
        <w:tc>
          <w:tcPr>
            <w:tcW w:w="675" w:type="dxa"/>
          </w:tcPr>
          <w:p w:rsidR="001F3C9F" w:rsidRPr="00334934" w:rsidRDefault="001F3C9F" w:rsidP="005105EE">
            <w:pPr>
              <w:widowControl w:val="0"/>
              <w:spacing w:after="0" w:line="240" w:lineRule="auto"/>
              <w:contextualSpacing/>
              <w:jc w:val="both"/>
              <w:rPr>
                <w:rFonts w:ascii="Times New Roman" w:hAnsi="Times New Roman" w:cs="Times New Roman"/>
                <w:sz w:val="24"/>
                <w:szCs w:val="24"/>
              </w:rPr>
            </w:pPr>
            <w:r>
              <w:rPr>
                <w:rFonts w:ascii="Times New Roman" w:hAnsi="Times New Roman" w:cs="Times New Roman"/>
                <w:sz w:val="24"/>
                <w:szCs w:val="24"/>
              </w:rPr>
              <w:t>3</w:t>
            </w:r>
          </w:p>
        </w:tc>
        <w:tc>
          <w:tcPr>
            <w:tcW w:w="3720" w:type="dxa"/>
            <w:vAlign w:val="center"/>
          </w:tcPr>
          <w:p w:rsidR="001F3C9F" w:rsidRPr="005C5B2C" w:rsidRDefault="001F3C9F" w:rsidP="005105EE">
            <w:pPr>
              <w:pStyle w:val="ab"/>
              <w:widowControl w:val="0"/>
              <w:spacing w:line="240" w:lineRule="auto"/>
              <w:ind w:left="-74" w:right="-142" w:firstLine="0"/>
              <w:contextualSpacing/>
              <w:rPr>
                <w:sz w:val="24"/>
                <w:szCs w:val="24"/>
              </w:rPr>
            </w:pPr>
            <w:r>
              <w:rPr>
                <w:sz w:val="24"/>
                <w:szCs w:val="24"/>
              </w:rPr>
              <w:t>р</w:t>
            </w:r>
            <w:r w:rsidRPr="005C5B2C">
              <w:rPr>
                <w:sz w:val="24"/>
                <w:szCs w:val="24"/>
              </w:rPr>
              <w:t xml:space="preserve">. Герасимовка  </w:t>
            </w:r>
          </w:p>
        </w:tc>
        <w:tc>
          <w:tcPr>
            <w:tcW w:w="2551" w:type="dxa"/>
            <w:vAlign w:val="center"/>
          </w:tcPr>
          <w:p w:rsidR="001F3C9F" w:rsidRPr="005C5B2C" w:rsidRDefault="001F3C9F" w:rsidP="005105EE">
            <w:pPr>
              <w:widowControl w:val="0"/>
              <w:spacing w:after="0" w:line="240" w:lineRule="auto"/>
              <w:ind w:left="-108" w:right="-142"/>
              <w:contextualSpacing/>
              <w:jc w:val="center"/>
              <w:rPr>
                <w:rFonts w:ascii="Times New Roman" w:hAnsi="Times New Roman" w:cs="Times New Roman"/>
                <w:sz w:val="24"/>
                <w:szCs w:val="24"/>
              </w:rPr>
            </w:pPr>
            <w:r w:rsidRPr="005C5B2C">
              <w:rPr>
                <w:rFonts w:ascii="Times New Roman" w:hAnsi="Times New Roman" w:cs="Times New Roman"/>
                <w:sz w:val="24"/>
                <w:szCs w:val="24"/>
              </w:rPr>
              <w:t>40</w:t>
            </w:r>
          </w:p>
        </w:tc>
        <w:tc>
          <w:tcPr>
            <w:tcW w:w="2552" w:type="dxa"/>
          </w:tcPr>
          <w:p w:rsidR="001F3C9F" w:rsidRPr="00334934" w:rsidRDefault="001F3C9F" w:rsidP="005105EE">
            <w:pPr>
              <w:widowControl w:val="0"/>
              <w:spacing w:after="0" w:line="240" w:lineRule="auto"/>
              <w:ind w:left="-108"/>
              <w:contextualSpacing/>
              <w:jc w:val="center"/>
              <w:rPr>
                <w:rFonts w:ascii="Times New Roman" w:hAnsi="Times New Roman" w:cs="Times New Roman"/>
                <w:sz w:val="24"/>
                <w:szCs w:val="24"/>
              </w:rPr>
            </w:pPr>
            <w:r>
              <w:rPr>
                <w:rFonts w:ascii="Times New Roman" w:hAnsi="Times New Roman" w:cs="Times New Roman"/>
                <w:sz w:val="24"/>
                <w:szCs w:val="24"/>
              </w:rPr>
              <w:t>100</w:t>
            </w:r>
          </w:p>
        </w:tc>
      </w:tr>
    </w:tbl>
    <w:p w:rsidR="001F3C9F" w:rsidRPr="009B4A7F" w:rsidRDefault="001F3C9F" w:rsidP="001F3C9F">
      <w:pPr>
        <w:spacing w:after="0" w:line="240" w:lineRule="auto"/>
        <w:ind w:firstLine="851"/>
        <w:jc w:val="both"/>
        <w:rPr>
          <w:rFonts w:ascii="Times New Roman" w:hAnsi="Times New Roman" w:cs="Times New Roman"/>
          <w:bCs/>
          <w:sz w:val="28"/>
        </w:rPr>
      </w:pPr>
      <w:r w:rsidRPr="009B4A7F">
        <w:rPr>
          <w:rFonts w:ascii="Times New Roman" w:hAnsi="Times New Roman" w:cs="Times New Roman"/>
          <w:bCs/>
          <w:sz w:val="28"/>
        </w:rPr>
        <w:t xml:space="preserve">Одним из важнейших факторов, влияющих на здоровье населения,  является качество питьевой воды, ее бактериологические (биологические) и приоритетные   химические показатели. Качество, в том числе, во многом зависит от  санитарно-технического состояния водопроводных сетей и сооружений. </w:t>
      </w:r>
    </w:p>
    <w:p w:rsidR="001F3C9F" w:rsidRDefault="001F3C9F" w:rsidP="001F3C9F">
      <w:pPr>
        <w:spacing w:before="240" w:after="0"/>
        <w:ind w:firstLine="851"/>
        <w:jc w:val="both"/>
        <w:rPr>
          <w:rFonts w:ascii="Times New Roman" w:hAnsi="Times New Roman" w:cs="Times New Roman"/>
          <w:sz w:val="28"/>
          <w:szCs w:val="28"/>
        </w:rPr>
      </w:pPr>
      <w:r w:rsidRPr="00240142">
        <w:rPr>
          <w:rFonts w:ascii="Times New Roman" w:hAnsi="Times New Roman" w:cs="Times New Roman"/>
          <w:sz w:val="28"/>
          <w:szCs w:val="28"/>
        </w:rPr>
        <w:t>Источником водоснабжения жилой и общественной застройки сел</w:t>
      </w:r>
      <w:r>
        <w:rPr>
          <w:rFonts w:ascii="Times New Roman" w:hAnsi="Times New Roman" w:cs="Times New Roman"/>
          <w:sz w:val="28"/>
          <w:szCs w:val="28"/>
        </w:rPr>
        <w:t>а</w:t>
      </w:r>
      <w:r w:rsidRPr="00240142">
        <w:rPr>
          <w:rFonts w:ascii="Times New Roman" w:hAnsi="Times New Roman" w:cs="Times New Roman"/>
          <w:sz w:val="28"/>
          <w:szCs w:val="28"/>
        </w:rPr>
        <w:t xml:space="preserve"> служат подземные воды</w:t>
      </w:r>
      <w:r>
        <w:rPr>
          <w:rFonts w:ascii="Times New Roman" w:hAnsi="Times New Roman" w:cs="Times New Roman"/>
          <w:sz w:val="28"/>
          <w:szCs w:val="28"/>
        </w:rPr>
        <w:t>,</w:t>
      </w:r>
      <w:r w:rsidRPr="00815411">
        <w:rPr>
          <w:rFonts w:ascii="Times New Roman" w:hAnsi="Times New Roman" w:cs="Times New Roman"/>
          <w:sz w:val="28"/>
          <w:szCs w:val="28"/>
        </w:rPr>
        <w:t xml:space="preserve"> </w:t>
      </w:r>
      <w:r w:rsidRPr="00F03FD0">
        <w:rPr>
          <w:rFonts w:ascii="Times New Roman" w:hAnsi="Times New Roman" w:cs="Times New Roman"/>
          <w:sz w:val="28"/>
          <w:szCs w:val="28"/>
        </w:rPr>
        <w:t>расположенные в пределах населенн</w:t>
      </w:r>
      <w:r>
        <w:rPr>
          <w:rFonts w:ascii="Times New Roman" w:hAnsi="Times New Roman" w:cs="Times New Roman"/>
          <w:sz w:val="28"/>
          <w:szCs w:val="28"/>
        </w:rPr>
        <w:t>ых</w:t>
      </w:r>
      <w:r w:rsidRPr="00F03FD0">
        <w:rPr>
          <w:rFonts w:ascii="Times New Roman" w:hAnsi="Times New Roman" w:cs="Times New Roman"/>
          <w:sz w:val="28"/>
          <w:szCs w:val="28"/>
        </w:rPr>
        <w:t xml:space="preserve"> пункт</w:t>
      </w:r>
      <w:r>
        <w:rPr>
          <w:rFonts w:ascii="Times New Roman" w:hAnsi="Times New Roman" w:cs="Times New Roman"/>
          <w:sz w:val="28"/>
          <w:szCs w:val="28"/>
        </w:rPr>
        <w:t>ов</w:t>
      </w:r>
      <w:r w:rsidRPr="00240142">
        <w:rPr>
          <w:rFonts w:ascii="Times New Roman" w:hAnsi="Times New Roman" w:cs="Times New Roman"/>
          <w:sz w:val="28"/>
          <w:szCs w:val="28"/>
        </w:rPr>
        <w:t>.</w:t>
      </w:r>
    </w:p>
    <w:p w:rsidR="001F3C9F" w:rsidRDefault="001F3C9F" w:rsidP="001F3C9F">
      <w:pPr>
        <w:ind w:firstLine="851"/>
        <w:jc w:val="both"/>
        <w:rPr>
          <w:rFonts w:ascii="Times New Roman" w:hAnsi="Times New Roman" w:cs="Times New Roman"/>
          <w:sz w:val="28"/>
          <w:szCs w:val="28"/>
        </w:rPr>
      </w:pPr>
      <w:r>
        <w:rPr>
          <w:rFonts w:ascii="Times New Roman" w:hAnsi="Times New Roman" w:cs="Times New Roman"/>
          <w:sz w:val="28"/>
          <w:szCs w:val="28"/>
        </w:rPr>
        <w:t>Площадки</w:t>
      </w:r>
      <w:r w:rsidRPr="000D369E">
        <w:rPr>
          <w:rFonts w:ascii="Times New Roman" w:hAnsi="Times New Roman" w:cs="Times New Roman"/>
          <w:sz w:val="28"/>
          <w:szCs w:val="28"/>
        </w:rPr>
        <w:t xml:space="preserve"> водозаборных сооружений (скважин) не имеют ограждений, не благоустроены в соответствии с требованиями  санитарных правил и норм   СанПиН 2.1.4.1110-02 «Зоны санитарной охраны источников водоснабжения питьевого назначения». В неудовлетворительном санитарно-техническом состоянии находятся водопроводные сети и сооружения</w:t>
      </w:r>
      <w:r>
        <w:rPr>
          <w:rFonts w:ascii="Times New Roman" w:hAnsi="Times New Roman" w:cs="Times New Roman"/>
          <w:sz w:val="28"/>
          <w:szCs w:val="28"/>
        </w:rPr>
        <w:t>.</w:t>
      </w:r>
    </w:p>
    <w:p w:rsidR="001F3C9F" w:rsidRPr="000D369E" w:rsidRDefault="001F3C9F" w:rsidP="001F3C9F">
      <w:pPr>
        <w:ind w:firstLine="851"/>
        <w:jc w:val="both"/>
        <w:rPr>
          <w:rFonts w:ascii="Times New Roman" w:hAnsi="Times New Roman" w:cs="Times New Roman"/>
          <w:sz w:val="28"/>
          <w:szCs w:val="28"/>
        </w:rPr>
      </w:pPr>
      <w:r w:rsidRPr="000D369E">
        <w:rPr>
          <w:rFonts w:ascii="Times New Roman" w:hAnsi="Times New Roman" w:cs="Times New Roman"/>
          <w:sz w:val="28"/>
          <w:szCs w:val="28"/>
        </w:rPr>
        <w:t xml:space="preserve">С 2006 года процент нестандартных проб питьевой воды </w:t>
      </w:r>
      <w:r>
        <w:rPr>
          <w:rFonts w:ascii="Times New Roman" w:hAnsi="Times New Roman" w:cs="Times New Roman"/>
          <w:sz w:val="28"/>
          <w:szCs w:val="28"/>
        </w:rPr>
        <w:t xml:space="preserve">в </w:t>
      </w:r>
      <w:proofErr w:type="spellStart"/>
      <w:r>
        <w:rPr>
          <w:rFonts w:ascii="Times New Roman" w:hAnsi="Times New Roman" w:cs="Times New Roman"/>
          <w:sz w:val="28"/>
          <w:szCs w:val="28"/>
        </w:rPr>
        <w:t>Ташлинском</w:t>
      </w:r>
      <w:proofErr w:type="spellEnd"/>
      <w:r>
        <w:rPr>
          <w:rFonts w:ascii="Times New Roman" w:hAnsi="Times New Roman" w:cs="Times New Roman"/>
          <w:sz w:val="28"/>
          <w:szCs w:val="28"/>
        </w:rPr>
        <w:t xml:space="preserve"> районе</w:t>
      </w:r>
      <w:r w:rsidRPr="000D369E">
        <w:rPr>
          <w:rFonts w:ascii="Times New Roman" w:hAnsi="Times New Roman" w:cs="Times New Roman"/>
          <w:sz w:val="28"/>
          <w:szCs w:val="28"/>
        </w:rPr>
        <w:t xml:space="preserve"> по микробиологическим показателям</w:t>
      </w:r>
      <w:r>
        <w:rPr>
          <w:rFonts w:ascii="Times New Roman" w:hAnsi="Times New Roman" w:cs="Times New Roman"/>
          <w:sz w:val="28"/>
          <w:szCs w:val="28"/>
        </w:rPr>
        <w:t xml:space="preserve"> </w:t>
      </w:r>
      <w:r w:rsidRPr="000D369E">
        <w:rPr>
          <w:rFonts w:ascii="Times New Roman" w:hAnsi="Times New Roman" w:cs="Times New Roman"/>
          <w:sz w:val="28"/>
          <w:szCs w:val="28"/>
        </w:rPr>
        <w:t xml:space="preserve">составляет, по данным лабораторных исследований </w:t>
      </w:r>
      <w:proofErr w:type="spellStart"/>
      <w:r w:rsidRPr="000D369E">
        <w:rPr>
          <w:rFonts w:ascii="Times New Roman" w:hAnsi="Times New Roman" w:cs="Times New Roman"/>
          <w:sz w:val="28"/>
          <w:szCs w:val="28"/>
        </w:rPr>
        <w:t>Ташлинского</w:t>
      </w:r>
      <w:proofErr w:type="spellEnd"/>
      <w:r w:rsidRPr="000D369E">
        <w:rPr>
          <w:rFonts w:ascii="Times New Roman" w:hAnsi="Times New Roman" w:cs="Times New Roman"/>
          <w:sz w:val="28"/>
          <w:szCs w:val="28"/>
        </w:rPr>
        <w:t xml:space="preserve"> отделения </w:t>
      </w:r>
      <w:proofErr w:type="spellStart"/>
      <w:r w:rsidRPr="000D369E">
        <w:rPr>
          <w:rFonts w:ascii="Times New Roman" w:hAnsi="Times New Roman" w:cs="Times New Roman"/>
          <w:sz w:val="28"/>
          <w:szCs w:val="28"/>
        </w:rPr>
        <w:t>Сорочинского</w:t>
      </w:r>
      <w:proofErr w:type="spellEnd"/>
      <w:r w:rsidRPr="000D369E">
        <w:rPr>
          <w:rFonts w:ascii="Times New Roman" w:hAnsi="Times New Roman" w:cs="Times New Roman"/>
          <w:sz w:val="28"/>
          <w:szCs w:val="28"/>
        </w:rPr>
        <w:t xml:space="preserve"> филиала ФГУЗ «Центр гигиены и эпидемиологии в Оренбургской области  от 5,7 до 9,0%, в 2009 году отмечено незначительное снижение удельного веса нестандартных проб. Эти результаты, на протяжении ряда лет, выглядят несколько  хуже, чем в среднем по области (см. рис.№</w:t>
      </w:r>
      <w:r w:rsidRPr="000D369E">
        <w:t xml:space="preserve"> </w:t>
      </w:r>
      <w:r w:rsidRPr="000D369E">
        <w:rPr>
          <w:rFonts w:ascii="Times New Roman" w:hAnsi="Times New Roman" w:cs="Times New Roman"/>
          <w:sz w:val="28"/>
          <w:szCs w:val="28"/>
        </w:rPr>
        <w:t xml:space="preserve">3.12.2-1). </w:t>
      </w:r>
    </w:p>
    <w:p w:rsidR="001F3C9F" w:rsidRDefault="001F3C9F" w:rsidP="001F3C9F">
      <w:pPr>
        <w:ind w:firstLine="851"/>
        <w:jc w:val="both"/>
        <w:rPr>
          <w:rFonts w:ascii="Times New Roman" w:hAnsi="Times New Roman" w:cs="Times New Roman"/>
          <w:sz w:val="28"/>
          <w:szCs w:val="28"/>
        </w:rPr>
      </w:pPr>
      <w:r w:rsidRPr="000D369E">
        <w:rPr>
          <w:rFonts w:ascii="Times New Roman" w:hAnsi="Times New Roman" w:cs="Times New Roman"/>
          <w:sz w:val="28"/>
          <w:szCs w:val="28"/>
        </w:rPr>
        <w:t xml:space="preserve">Причины такого положения </w:t>
      </w:r>
      <w:r>
        <w:rPr>
          <w:rFonts w:ascii="Times New Roman" w:hAnsi="Times New Roman" w:cs="Times New Roman"/>
          <w:sz w:val="28"/>
          <w:szCs w:val="28"/>
        </w:rPr>
        <w:t>являются</w:t>
      </w:r>
      <w:r w:rsidRPr="000D369E">
        <w:rPr>
          <w:rFonts w:ascii="Times New Roman" w:hAnsi="Times New Roman" w:cs="Times New Roman"/>
          <w:sz w:val="28"/>
          <w:szCs w:val="28"/>
        </w:rPr>
        <w:t>, не только в физическом старении систем водоснабжения, но и в недостаточно квалифицированном  их обслуживании, недостаточном финансировании и т.д.</w:t>
      </w:r>
    </w:p>
    <w:p w:rsidR="001F3C9F" w:rsidRDefault="001F3C9F" w:rsidP="001F3C9F">
      <w:pPr>
        <w:ind w:firstLine="851"/>
        <w:jc w:val="both"/>
        <w:rPr>
          <w:rFonts w:ascii="Times New Roman" w:hAnsi="Times New Roman" w:cs="Times New Roman"/>
          <w:i/>
          <w:sz w:val="28"/>
          <w:szCs w:val="28"/>
        </w:rPr>
      </w:pPr>
      <w:r>
        <w:rPr>
          <w:rFonts w:ascii="Times New Roman" w:hAnsi="Times New Roman" w:cs="Times New Roman"/>
          <w:noProof/>
          <w:sz w:val="28"/>
          <w:szCs w:val="28"/>
          <w:lang w:eastAsia="ru-RU"/>
        </w:rPr>
        <w:lastRenderedPageBreak/>
        <w:drawing>
          <wp:anchor distT="0" distB="0" distL="114300" distR="114300" simplePos="0" relativeHeight="251663360" behindDoc="1" locked="0" layoutInCell="1" allowOverlap="1" wp14:anchorId="15053417" wp14:editId="03AC0E7B">
            <wp:simplePos x="0" y="0"/>
            <wp:positionH relativeFrom="column">
              <wp:posOffset>92075</wp:posOffset>
            </wp:positionH>
            <wp:positionV relativeFrom="paragraph">
              <wp:posOffset>83820</wp:posOffset>
            </wp:positionV>
            <wp:extent cx="5595620" cy="2733040"/>
            <wp:effectExtent l="0" t="0" r="5080" b="0"/>
            <wp:wrapNone/>
            <wp:docPr id="12" name="Диаграмма 1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14:sizeRelH relativeFrom="page">
              <wp14:pctWidth>0</wp14:pctWidth>
            </wp14:sizeRelH>
            <wp14:sizeRelV relativeFrom="page">
              <wp14:pctHeight>0</wp14:pctHeight>
            </wp14:sizeRelV>
          </wp:anchor>
        </w:drawing>
      </w:r>
      <w:r w:rsidRPr="000D369E">
        <w:rPr>
          <w:rFonts w:ascii="Times New Roman" w:hAnsi="Times New Roman" w:cs="Times New Roman"/>
          <w:i/>
          <w:sz w:val="28"/>
          <w:szCs w:val="28"/>
        </w:rPr>
        <w:t>Рис.№</w:t>
      </w:r>
      <w:r w:rsidRPr="000D369E">
        <w:rPr>
          <w:i/>
        </w:rPr>
        <w:t xml:space="preserve"> </w:t>
      </w:r>
      <w:r w:rsidRPr="000D369E">
        <w:rPr>
          <w:rFonts w:ascii="Times New Roman" w:hAnsi="Times New Roman" w:cs="Times New Roman"/>
          <w:i/>
          <w:sz w:val="28"/>
          <w:szCs w:val="28"/>
        </w:rPr>
        <w:t>3.12.2-1 Процент нестандартных проб питьевой воды по микробиологическим показателям в динамике (2001-2011г.г.)</w:t>
      </w:r>
    </w:p>
    <w:p w:rsidR="001F3C9F" w:rsidRDefault="001F3C9F" w:rsidP="001F3C9F">
      <w:pPr>
        <w:ind w:firstLine="851"/>
        <w:jc w:val="both"/>
        <w:rPr>
          <w:rFonts w:ascii="Times New Roman" w:hAnsi="Times New Roman" w:cs="Times New Roman"/>
          <w:i/>
          <w:sz w:val="28"/>
          <w:szCs w:val="28"/>
        </w:rPr>
      </w:pPr>
    </w:p>
    <w:p w:rsidR="001F3C9F" w:rsidRDefault="001F3C9F" w:rsidP="001F3C9F">
      <w:pPr>
        <w:ind w:firstLine="851"/>
        <w:jc w:val="both"/>
        <w:rPr>
          <w:rFonts w:ascii="Times New Roman" w:hAnsi="Times New Roman" w:cs="Times New Roman"/>
          <w:i/>
          <w:sz w:val="28"/>
          <w:szCs w:val="28"/>
        </w:rPr>
      </w:pPr>
    </w:p>
    <w:p w:rsidR="001F3C9F" w:rsidRDefault="001F3C9F" w:rsidP="001F3C9F">
      <w:pPr>
        <w:ind w:firstLine="851"/>
        <w:jc w:val="both"/>
        <w:rPr>
          <w:rFonts w:ascii="Times New Roman" w:hAnsi="Times New Roman" w:cs="Times New Roman"/>
          <w:i/>
          <w:sz w:val="28"/>
          <w:szCs w:val="28"/>
        </w:rPr>
      </w:pPr>
    </w:p>
    <w:p w:rsidR="001F3C9F" w:rsidRDefault="001F3C9F" w:rsidP="001F3C9F">
      <w:pPr>
        <w:ind w:firstLine="851"/>
        <w:jc w:val="both"/>
        <w:rPr>
          <w:rFonts w:ascii="Times New Roman" w:hAnsi="Times New Roman" w:cs="Times New Roman"/>
          <w:i/>
          <w:sz w:val="28"/>
          <w:szCs w:val="28"/>
        </w:rPr>
      </w:pPr>
    </w:p>
    <w:p w:rsidR="001F3C9F" w:rsidRDefault="001F3C9F" w:rsidP="001F3C9F">
      <w:pPr>
        <w:ind w:firstLine="851"/>
        <w:jc w:val="both"/>
        <w:rPr>
          <w:rFonts w:ascii="Times New Roman" w:hAnsi="Times New Roman" w:cs="Times New Roman"/>
          <w:i/>
          <w:sz w:val="28"/>
          <w:szCs w:val="28"/>
        </w:rPr>
      </w:pPr>
    </w:p>
    <w:p w:rsidR="003D3FD7" w:rsidRDefault="003D3FD7" w:rsidP="001F3C9F">
      <w:pPr>
        <w:spacing w:after="0"/>
        <w:ind w:firstLine="851"/>
        <w:jc w:val="both"/>
        <w:rPr>
          <w:rFonts w:ascii="Times New Roman" w:hAnsi="Times New Roman" w:cs="Times New Roman"/>
          <w:sz w:val="28"/>
          <w:szCs w:val="28"/>
        </w:rPr>
      </w:pPr>
    </w:p>
    <w:p w:rsidR="003D3FD7" w:rsidRDefault="003D3FD7" w:rsidP="001F3C9F">
      <w:pPr>
        <w:spacing w:after="0"/>
        <w:ind w:firstLine="851"/>
        <w:jc w:val="both"/>
        <w:rPr>
          <w:rFonts w:ascii="Times New Roman" w:hAnsi="Times New Roman" w:cs="Times New Roman"/>
          <w:sz w:val="28"/>
          <w:szCs w:val="28"/>
        </w:rPr>
      </w:pPr>
    </w:p>
    <w:p w:rsidR="001F3C9F" w:rsidRDefault="001F3C9F" w:rsidP="001F3C9F">
      <w:pPr>
        <w:spacing w:after="0"/>
        <w:ind w:firstLine="851"/>
        <w:jc w:val="both"/>
        <w:rPr>
          <w:rFonts w:ascii="Times New Roman" w:hAnsi="Times New Roman" w:cs="Times New Roman"/>
          <w:sz w:val="28"/>
          <w:szCs w:val="28"/>
        </w:rPr>
      </w:pPr>
      <w:r w:rsidRPr="00BD6308">
        <w:rPr>
          <w:rFonts w:ascii="Times New Roman" w:hAnsi="Times New Roman" w:cs="Times New Roman"/>
          <w:sz w:val="28"/>
          <w:szCs w:val="28"/>
        </w:rPr>
        <w:t>Ведомственный производственный лабораторный контроль,  (мониторинг),  качества питьевой воды практический не проводится. Ведомственная лаборатория по контролю качества питьевой воды в районе отсутствует, программы производственного контроля качества питьевой воды в полном объеме не реализуются.</w:t>
      </w:r>
    </w:p>
    <w:p w:rsidR="001F3C9F" w:rsidRDefault="001F3C9F" w:rsidP="001F3C9F">
      <w:pPr>
        <w:spacing w:after="0"/>
        <w:ind w:firstLine="851"/>
        <w:jc w:val="both"/>
        <w:rPr>
          <w:rFonts w:ascii="Times New Roman" w:hAnsi="Times New Roman" w:cs="Times New Roman"/>
          <w:sz w:val="28"/>
          <w:szCs w:val="28"/>
        </w:rPr>
      </w:pPr>
      <w:r w:rsidRPr="00BD6308">
        <w:rPr>
          <w:rFonts w:ascii="Times New Roman" w:hAnsi="Times New Roman" w:cs="Times New Roman"/>
          <w:sz w:val="28"/>
          <w:szCs w:val="28"/>
        </w:rPr>
        <w:t>Улучшение санитарно-технического состояния систем водоснабжения – водозаборных сооружений, водопроводных сетей, повышение качества подаваемой населению питьевой воды - обязанность владельцев водопроводов, - это требования санитарного законодательства РФ, они изложены в СанПиН. 2.2.1/2.1.1.1200-03 «Питьевая вода. Гигиенические требования к качеству воды централизованных систем питьевого водоснабжения.  Контроль качества»</w:t>
      </w:r>
      <w:r>
        <w:rPr>
          <w:rFonts w:ascii="Times New Roman" w:hAnsi="Times New Roman" w:cs="Times New Roman"/>
          <w:sz w:val="28"/>
          <w:szCs w:val="28"/>
        </w:rPr>
        <w:t>.</w:t>
      </w:r>
    </w:p>
    <w:p w:rsidR="001F3C9F" w:rsidRPr="007D7659" w:rsidRDefault="001F3C9F" w:rsidP="001F3C9F">
      <w:pPr>
        <w:spacing w:before="240"/>
        <w:rPr>
          <w:rFonts w:ascii="Times New Roman" w:hAnsi="Times New Roman" w:cs="Times New Roman"/>
          <w:b/>
          <w:i/>
          <w:sz w:val="28"/>
          <w:szCs w:val="28"/>
          <w:u w:val="single"/>
        </w:rPr>
      </w:pPr>
      <w:r w:rsidRPr="007D7659">
        <w:rPr>
          <w:rFonts w:ascii="Times New Roman" w:hAnsi="Times New Roman" w:cs="Times New Roman"/>
          <w:b/>
          <w:i/>
          <w:sz w:val="28"/>
          <w:szCs w:val="28"/>
          <w:u w:val="single"/>
        </w:rPr>
        <w:t>Мероприятия по охране поверхностных и подземных вод</w:t>
      </w:r>
    </w:p>
    <w:p w:rsidR="001F3C9F" w:rsidRDefault="001F3C9F" w:rsidP="001F3C9F">
      <w:pPr>
        <w:pStyle w:val="af6"/>
        <w:spacing w:after="0"/>
        <w:ind w:firstLine="851"/>
        <w:jc w:val="both"/>
        <w:rPr>
          <w:rFonts w:ascii="Times New Roman" w:hAnsi="Times New Roman" w:cs="Times New Roman"/>
          <w:bCs/>
          <w:sz w:val="28"/>
          <w:szCs w:val="28"/>
        </w:rPr>
      </w:pPr>
      <w:r w:rsidRPr="00BC5C7C">
        <w:rPr>
          <w:rFonts w:ascii="Times New Roman" w:hAnsi="Times New Roman" w:cs="Times New Roman"/>
          <w:bCs/>
          <w:sz w:val="28"/>
          <w:szCs w:val="28"/>
        </w:rPr>
        <w:t xml:space="preserve">Согласно Водному Кодексу Российской Федерации от 03.06.2006г №74–ФЗ установлены  </w:t>
      </w:r>
      <w:proofErr w:type="spellStart"/>
      <w:r w:rsidRPr="00BC5C7C">
        <w:rPr>
          <w:rFonts w:ascii="Times New Roman" w:hAnsi="Times New Roman" w:cs="Times New Roman"/>
          <w:bCs/>
          <w:sz w:val="28"/>
          <w:szCs w:val="28"/>
        </w:rPr>
        <w:t>водоохранные</w:t>
      </w:r>
      <w:proofErr w:type="spellEnd"/>
      <w:r w:rsidRPr="00BC5C7C">
        <w:rPr>
          <w:rFonts w:ascii="Times New Roman" w:hAnsi="Times New Roman" w:cs="Times New Roman"/>
          <w:bCs/>
          <w:sz w:val="28"/>
          <w:szCs w:val="28"/>
        </w:rPr>
        <w:t xml:space="preserve"> зоны для рек и </w:t>
      </w:r>
      <w:r>
        <w:rPr>
          <w:rFonts w:ascii="Times New Roman" w:hAnsi="Times New Roman" w:cs="Times New Roman"/>
          <w:bCs/>
          <w:sz w:val="28"/>
          <w:szCs w:val="28"/>
        </w:rPr>
        <w:t>озер</w:t>
      </w:r>
      <w:r w:rsidRPr="00BC5C7C">
        <w:rPr>
          <w:rFonts w:ascii="Times New Roman" w:hAnsi="Times New Roman" w:cs="Times New Roman"/>
          <w:bCs/>
          <w:sz w:val="28"/>
          <w:szCs w:val="28"/>
        </w:rPr>
        <w:t xml:space="preserve"> МО </w:t>
      </w:r>
      <w:r w:rsidR="00A94CC8" w:rsidRPr="00A94CC8">
        <w:rPr>
          <w:rFonts w:ascii="Times New Roman" w:hAnsi="Times New Roman"/>
          <w:bCs/>
          <w:sz w:val="28"/>
          <w:szCs w:val="28"/>
        </w:rPr>
        <w:t>Калининский</w:t>
      </w:r>
      <w:r w:rsidRPr="00A94CC8">
        <w:rPr>
          <w:rFonts w:ascii="Times New Roman" w:hAnsi="Times New Roman" w:cs="Times New Roman"/>
          <w:bCs/>
          <w:sz w:val="28"/>
          <w:szCs w:val="28"/>
        </w:rPr>
        <w:t xml:space="preserve"> </w:t>
      </w:r>
      <w:r>
        <w:rPr>
          <w:rFonts w:ascii="Times New Roman" w:hAnsi="Times New Roman" w:cs="Times New Roman"/>
          <w:bCs/>
          <w:sz w:val="28"/>
          <w:szCs w:val="28"/>
        </w:rPr>
        <w:t>сельсовет</w:t>
      </w:r>
      <w:r w:rsidRPr="004E4EFD">
        <w:rPr>
          <w:rFonts w:ascii="Times New Roman" w:hAnsi="Times New Roman" w:cs="Times New Roman"/>
          <w:bCs/>
          <w:sz w:val="28"/>
          <w:szCs w:val="28"/>
        </w:rPr>
        <w:t xml:space="preserve"> в размере 50 м и </w:t>
      </w:r>
      <w:r>
        <w:rPr>
          <w:rFonts w:ascii="Times New Roman" w:hAnsi="Times New Roman" w:cs="Times New Roman"/>
          <w:bCs/>
          <w:sz w:val="28"/>
          <w:szCs w:val="28"/>
        </w:rPr>
        <w:t>2</w:t>
      </w:r>
      <w:r w:rsidRPr="004E4EFD">
        <w:rPr>
          <w:rFonts w:ascii="Times New Roman" w:hAnsi="Times New Roman" w:cs="Times New Roman"/>
          <w:bCs/>
          <w:sz w:val="28"/>
          <w:szCs w:val="28"/>
        </w:rPr>
        <w:t xml:space="preserve">00 м. </w:t>
      </w:r>
      <w:r>
        <w:rPr>
          <w:rFonts w:ascii="Times New Roman" w:hAnsi="Times New Roman" w:cs="Times New Roman"/>
          <w:bCs/>
          <w:sz w:val="28"/>
          <w:szCs w:val="28"/>
        </w:rPr>
        <w:t xml:space="preserve">Режимы использования территории </w:t>
      </w:r>
      <w:proofErr w:type="spellStart"/>
      <w:r>
        <w:rPr>
          <w:rFonts w:ascii="Times New Roman" w:hAnsi="Times New Roman" w:cs="Times New Roman"/>
          <w:bCs/>
          <w:sz w:val="28"/>
          <w:szCs w:val="28"/>
        </w:rPr>
        <w:t>водоохранных</w:t>
      </w:r>
      <w:proofErr w:type="spellEnd"/>
      <w:r>
        <w:rPr>
          <w:rFonts w:ascii="Times New Roman" w:hAnsi="Times New Roman" w:cs="Times New Roman"/>
          <w:bCs/>
          <w:sz w:val="28"/>
          <w:szCs w:val="28"/>
        </w:rPr>
        <w:t xml:space="preserve"> зон описаны в разделе «Зоны с особыми условиями использования».</w:t>
      </w:r>
    </w:p>
    <w:p w:rsidR="001F3C9F" w:rsidRPr="00BC5C7C" w:rsidRDefault="001F3C9F" w:rsidP="001F3C9F">
      <w:pPr>
        <w:pStyle w:val="af6"/>
        <w:spacing w:before="240" w:after="0"/>
        <w:ind w:firstLine="851"/>
        <w:jc w:val="both"/>
        <w:rPr>
          <w:rFonts w:ascii="Times New Roman" w:hAnsi="Times New Roman" w:cs="Times New Roman"/>
          <w:bCs/>
          <w:sz w:val="28"/>
          <w:szCs w:val="28"/>
        </w:rPr>
      </w:pPr>
      <w:proofErr w:type="gramStart"/>
      <w:r>
        <w:rPr>
          <w:rFonts w:ascii="Times New Roman" w:hAnsi="Times New Roman" w:cs="Times New Roman"/>
          <w:bCs/>
          <w:sz w:val="28"/>
          <w:szCs w:val="28"/>
        </w:rPr>
        <w:t>Согласно</w:t>
      </w:r>
      <w:proofErr w:type="gramEnd"/>
      <w:r>
        <w:rPr>
          <w:rFonts w:ascii="Times New Roman" w:hAnsi="Times New Roman" w:cs="Times New Roman"/>
          <w:bCs/>
          <w:sz w:val="28"/>
          <w:szCs w:val="28"/>
        </w:rPr>
        <w:t xml:space="preserve"> с</w:t>
      </w:r>
      <w:r w:rsidRPr="00BC5C7C">
        <w:rPr>
          <w:rFonts w:ascii="Times New Roman" w:hAnsi="Times New Roman" w:cs="Times New Roman"/>
          <w:bCs/>
          <w:sz w:val="28"/>
          <w:szCs w:val="28"/>
        </w:rPr>
        <w:t xml:space="preserve">анитарных правил и норм СанПиН 2.1.4.1110-02 (от 01 июня 2002 г.) вокруг скважин питьевой воды нанесен </w:t>
      </w:r>
      <w:r w:rsidRPr="00BC5C7C">
        <w:rPr>
          <w:rFonts w:ascii="Times New Roman" w:hAnsi="Times New Roman" w:cs="Times New Roman"/>
          <w:bCs/>
          <w:sz w:val="28"/>
          <w:szCs w:val="28"/>
          <w:lang w:val="en-US"/>
        </w:rPr>
        <w:t>I</w:t>
      </w:r>
      <w:r w:rsidRPr="00BC5C7C">
        <w:rPr>
          <w:rFonts w:ascii="Times New Roman" w:hAnsi="Times New Roman" w:cs="Times New Roman"/>
          <w:bCs/>
          <w:sz w:val="28"/>
          <w:szCs w:val="28"/>
        </w:rPr>
        <w:t xml:space="preserve"> пояс (строгого режима) зоны санитарной охраны в размере 50 м; </w:t>
      </w:r>
      <w:r w:rsidRPr="00BC5C7C">
        <w:rPr>
          <w:rFonts w:ascii="Times New Roman" w:hAnsi="Times New Roman" w:cs="Times New Roman"/>
          <w:bCs/>
          <w:sz w:val="28"/>
          <w:szCs w:val="28"/>
          <w:lang w:val="en-US"/>
        </w:rPr>
        <w:t>II</w:t>
      </w:r>
      <w:r w:rsidRPr="00BC5C7C">
        <w:rPr>
          <w:rFonts w:ascii="Times New Roman" w:hAnsi="Times New Roman" w:cs="Times New Roman"/>
          <w:bCs/>
          <w:sz w:val="28"/>
          <w:szCs w:val="28"/>
        </w:rPr>
        <w:t xml:space="preserve"> и </w:t>
      </w:r>
      <w:r w:rsidRPr="00BC5C7C">
        <w:rPr>
          <w:rFonts w:ascii="Times New Roman" w:hAnsi="Times New Roman" w:cs="Times New Roman"/>
          <w:bCs/>
          <w:sz w:val="28"/>
          <w:szCs w:val="28"/>
          <w:lang w:val="en-US"/>
        </w:rPr>
        <w:t>III</w:t>
      </w:r>
      <w:r w:rsidRPr="00BC5C7C">
        <w:rPr>
          <w:rFonts w:ascii="Times New Roman" w:hAnsi="Times New Roman" w:cs="Times New Roman"/>
          <w:bCs/>
          <w:sz w:val="28"/>
          <w:szCs w:val="28"/>
        </w:rPr>
        <w:t xml:space="preserve"> пояса не нанесены, т.к. являются расчетными</w:t>
      </w:r>
      <w:r>
        <w:rPr>
          <w:rFonts w:ascii="Times New Roman" w:hAnsi="Times New Roman" w:cs="Times New Roman"/>
          <w:bCs/>
          <w:sz w:val="28"/>
          <w:szCs w:val="28"/>
        </w:rPr>
        <w:t xml:space="preserve"> (данные по ним отсутствуют)</w:t>
      </w:r>
      <w:r w:rsidRPr="00BC5C7C">
        <w:rPr>
          <w:rFonts w:ascii="Times New Roman" w:hAnsi="Times New Roman" w:cs="Times New Roman"/>
          <w:bCs/>
          <w:sz w:val="28"/>
          <w:szCs w:val="28"/>
        </w:rPr>
        <w:t>.</w:t>
      </w:r>
    </w:p>
    <w:p w:rsidR="001F3C9F" w:rsidRDefault="001F3C9F" w:rsidP="001F3C9F">
      <w:pPr>
        <w:spacing w:after="0"/>
        <w:ind w:firstLine="851"/>
        <w:jc w:val="both"/>
        <w:rPr>
          <w:rFonts w:ascii="Times New Roman" w:hAnsi="Times New Roman" w:cs="Times New Roman"/>
          <w:sz w:val="28"/>
          <w:szCs w:val="28"/>
          <w:highlight w:val="yellow"/>
        </w:rPr>
      </w:pPr>
      <w:r>
        <w:rPr>
          <w:rFonts w:ascii="Times New Roman" w:hAnsi="Times New Roman" w:cs="Times New Roman"/>
          <w:sz w:val="28"/>
          <w:szCs w:val="28"/>
        </w:rPr>
        <w:t>Не все площадки</w:t>
      </w:r>
      <w:r w:rsidRPr="000D369E">
        <w:rPr>
          <w:rFonts w:ascii="Times New Roman" w:hAnsi="Times New Roman" w:cs="Times New Roman"/>
          <w:sz w:val="28"/>
          <w:szCs w:val="28"/>
        </w:rPr>
        <w:t xml:space="preserve"> водозаборных сооружений (скважин) имеют ограждений, благоустроены в соответствии с требованиями  санитарных </w:t>
      </w:r>
      <w:r w:rsidRPr="000D369E">
        <w:rPr>
          <w:rFonts w:ascii="Times New Roman" w:hAnsi="Times New Roman" w:cs="Times New Roman"/>
          <w:sz w:val="28"/>
          <w:szCs w:val="28"/>
        </w:rPr>
        <w:lastRenderedPageBreak/>
        <w:t>правил и норм   СанПиН 2.1.4.1110-02 «Зоны санитарной охраны источников водоснабжения питьевого назначения». В неудовлетворительном санитарно-техническом состоянии находятся водопроводные сети и сооружения</w:t>
      </w:r>
      <w:r>
        <w:rPr>
          <w:rFonts w:ascii="Times New Roman" w:hAnsi="Times New Roman" w:cs="Times New Roman"/>
          <w:sz w:val="28"/>
          <w:szCs w:val="28"/>
        </w:rPr>
        <w:t>.</w:t>
      </w:r>
    </w:p>
    <w:p w:rsidR="001F3C9F" w:rsidRDefault="001F3C9F" w:rsidP="001F3C9F">
      <w:pPr>
        <w:pStyle w:val="Standard"/>
        <w:spacing w:line="276" w:lineRule="auto"/>
        <w:ind w:firstLine="851"/>
        <w:jc w:val="both"/>
        <w:rPr>
          <w:color w:val="000000"/>
          <w:sz w:val="28"/>
          <w:szCs w:val="28"/>
        </w:rPr>
      </w:pPr>
      <w:r w:rsidRPr="00B430CA">
        <w:rPr>
          <w:color w:val="000000"/>
          <w:sz w:val="28"/>
          <w:szCs w:val="28"/>
        </w:rPr>
        <w:t xml:space="preserve">Проектом планируется </w:t>
      </w:r>
      <w:r w:rsidRPr="00B430CA">
        <w:rPr>
          <w:color w:val="000000"/>
          <w:sz w:val="28"/>
        </w:rPr>
        <w:t>организовать 1</w:t>
      </w:r>
      <w:r w:rsidRPr="00B430CA">
        <w:rPr>
          <w:rFonts w:cs="Times New Roman"/>
          <w:bCs/>
          <w:sz w:val="28"/>
        </w:rPr>
        <w:t xml:space="preserve"> пояс (строгого режима) зоны с</w:t>
      </w:r>
      <w:r w:rsidRPr="00B430CA">
        <w:rPr>
          <w:bCs/>
          <w:sz w:val="28"/>
        </w:rPr>
        <w:t>анитарной охраны в размере 50 м</w:t>
      </w:r>
      <w:r>
        <w:rPr>
          <w:bCs/>
          <w:sz w:val="28"/>
        </w:rPr>
        <w:t xml:space="preserve"> </w:t>
      </w:r>
      <w:r>
        <w:rPr>
          <w:color w:val="000000"/>
          <w:sz w:val="28"/>
        </w:rPr>
        <w:t>всех водозаборов питьевого водоснабжения</w:t>
      </w:r>
      <w:r w:rsidRPr="00B430CA">
        <w:rPr>
          <w:bCs/>
          <w:sz w:val="28"/>
        </w:rPr>
        <w:t xml:space="preserve">, также требуется разработка и установление зон </w:t>
      </w:r>
      <w:r>
        <w:rPr>
          <w:color w:val="000000"/>
          <w:sz w:val="28"/>
        </w:rPr>
        <w:t>2-го, 3-го пояса всех водозаборов</w:t>
      </w:r>
      <w:r w:rsidRPr="00B430CA">
        <w:rPr>
          <w:color w:val="000000"/>
          <w:sz w:val="28"/>
        </w:rPr>
        <w:t>. После разработки зон, в границах 2-го, 3-го пояса возможно размещение объектов</w:t>
      </w:r>
      <w:r w:rsidRPr="00B430CA">
        <w:rPr>
          <w:color w:val="000000"/>
          <w:sz w:val="28"/>
          <w:szCs w:val="28"/>
        </w:rPr>
        <w:t xml:space="preserve"> допускаемых в их пределах, при условии выполнения специальных мероприятий по защите водоносного горизонта от загрязнения при наличии санитарно-эпидемиологического заключения центра государственного санитарно-эпидемиологического надзора, выданного с учетом заключения органов геологического контроля. </w:t>
      </w:r>
    </w:p>
    <w:p w:rsidR="001F3C9F" w:rsidRDefault="001F3C9F" w:rsidP="001F3C9F">
      <w:pPr>
        <w:pStyle w:val="Standard"/>
        <w:spacing w:line="276" w:lineRule="auto"/>
        <w:ind w:firstLine="851"/>
        <w:jc w:val="both"/>
        <w:rPr>
          <w:rFonts w:cs="Times New Roman"/>
          <w:sz w:val="28"/>
          <w:szCs w:val="28"/>
        </w:rPr>
      </w:pPr>
      <w:r w:rsidRPr="00B430CA">
        <w:rPr>
          <w:color w:val="000000"/>
          <w:sz w:val="28"/>
          <w:szCs w:val="28"/>
        </w:rPr>
        <w:t>Также проектом предлагается строительство</w:t>
      </w:r>
      <w:r>
        <w:rPr>
          <w:color w:val="000000"/>
          <w:sz w:val="28"/>
          <w:szCs w:val="28"/>
        </w:rPr>
        <w:t xml:space="preserve"> насосной станций второго подъема и</w:t>
      </w:r>
      <w:r w:rsidRPr="00B430CA">
        <w:rPr>
          <w:color w:val="000000"/>
          <w:sz w:val="28"/>
          <w:szCs w:val="28"/>
        </w:rPr>
        <w:t xml:space="preserve"> </w:t>
      </w:r>
      <w:r w:rsidRPr="00B430CA">
        <w:rPr>
          <w:rFonts w:cs="Times New Roman"/>
          <w:sz w:val="28"/>
          <w:szCs w:val="28"/>
        </w:rPr>
        <w:t>станций водоподготовки, в том числе обеззараживания.</w:t>
      </w:r>
      <w:r>
        <w:rPr>
          <w:rFonts w:cs="Times New Roman"/>
          <w:sz w:val="28"/>
          <w:szCs w:val="28"/>
        </w:rPr>
        <w:t xml:space="preserve"> </w:t>
      </w:r>
    </w:p>
    <w:p w:rsidR="001F3C9F" w:rsidRPr="008E36B0" w:rsidRDefault="001F3C9F" w:rsidP="00BF34A0">
      <w:pPr>
        <w:pStyle w:val="Standard"/>
        <w:spacing w:before="240" w:line="276" w:lineRule="auto"/>
        <w:ind w:firstLine="851"/>
        <w:jc w:val="both"/>
        <w:rPr>
          <w:sz w:val="28"/>
          <w:szCs w:val="28"/>
        </w:rPr>
      </w:pPr>
      <w:r>
        <w:rPr>
          <w:rFonts w:cs="Times New Roman"/>
          <w:sz w:val="28"/>
          <w:szCs w:val="28"/>
        </w:rPr>
        <w:t xml:space="preserve">В случае </w:t>
      </w:r>
      <w:proofErr w:type="gramStart"/>
      <w:r>
        <w:rPr>
          <w:rFonts w:cs="Times New Roman"/>
          <w:sz w:val="28"/>
          <w:szCs w:val="28"/>
        </w:rPr>
        <w:t>отсутствия возможности организации зон санитарной охраны</w:t>
      </w:r>
      <w:proofErr w:type="gramEnd"/>
      <w:r>
        <w:rPr>
          <w:rFonts w:cs="Times New Roman"/>
          <w:sz w:val="28"/>
          <w:szCs w:val="28"/>
        </w:rPr>
        <w:t xml:space="preserve"> </w:t>
      </w:r>
      <w:r w:rsidRPr="008E36B0">
        <w:rPr>
          <w:rFonts w:cs="Times New Roman"/>
          <w:sz w:val="28"/>
          <w:szCs w:val="28"/>
        </w:rPr>
        <w:t xml:space="preserve">водозаборов, необходимо проведение </w:t>
      </w:r>
      <w:r w:rsidRPr="008E36B0">
        <w:rPr>
          <w:rFonts w:cs="Times New Roman"/>
          <w:iCs/>
          <w:sz w:val="28"/>
          <w:szCs w:val="28"/>
        </w:rPr>
        <w:t xml:space="preserve">мероприятий предшествующих строительству нового водозабора. </w:t>
      </w:r>
      <w:r w:rsidRPr="008E36B0">
        <w:rPr>
          <w:rFonts w:cs="Times New Roman"/>
          <w:sz w:val="28"/>
          <w:szCs w:val="28"/>
        </w:rPr>
        <w:t>Для обнаружения подземных источников водоснабжения необходимо провести соответствующие изыскание. Также необходимо разработка проекта централизованного водоснабжения для 100% обеспечения населения питьевой водой.</w:t>
      </w:r>
    </w:p>
    <w:p w:rsidR="001F3C9F" w:rsidRPr="00B33E5A" w:rsidRDefault="001F3C9F" w:rsidP="00BF34A0">
      <w:pPr>
        <w:pStyle w:val="Standard"/>
        <w:spacing w:before="240" w:line="276" w:lineRule="auto"/>
        <w:ind w:firstLine="851"/>
        <w:jc w:val="both"/>
        <w:rPr>
          <w:rFonts w:cs="Times New Roman"/>
          <w:sz w:val="28"/>
          <w:szCs w:val="28"/>
        </w:rPr>
      </w:pPr>
      <w:r>
        <w:rPr>
          <w:rFonts w:cs="Times New Roman"/>
          <w:sz w:val="28"/>
          <w:szCs w:val="28"/>
        </w:rPr>
        <w:t xml:space="preserve">Необходимо </w:t>
      </w:r>
      <w:r w:rsidRPr="00B33E5A">
        <w:rPr>
          <w:rFonts w:cs="Times New Roman"/>
          <w:sz w:val="28"/>
          <w:szCs w:val="28"/>
        </w:rPr>
        <w:t xml:space="preserve">выделение целенаправленного финансирования на улучшение санитарно-технического состояния объектов водоснабжения (проведение планово-профилактических работ по замене водопроводных сетей, разработка проектов зон санитарной охраны питьевых </w:t>
      </w:r>
      <w:proofErr w:type="spellStart"/>
      <w:r w:rsidRPr="00B33E5A">
        <w:rPr>
          <w:rFonts w:cs="Times New Roman"/>
          <w:sz w:val="28"/>
          <w:szCs w:val="28"/>
        </w:rPr>
        <w:t>водоисточников</w:t>
      </w:r>
      <w:proofErr w:type="spellEnd"/>
      <w:r w:rsidRPr="00B33E5A">
        <w:rPr>
          <w:rFonts w:cs="Times New Roman"/>
          <w:sz w:val="28"/>
          <w:szCs w:val="28"/>
        </w:rPr>
        <w:t xml:space="preserve"> и водопроводных сооружений,  оздоровление и  благоустройство зон санитарной охраны источников водоснабжения);</w:t>
      </w:r>
    </w:p>
    <w:p w:rsidR="001F3C9F" w:rsidRPr="00BC5C7C" w:rsidRDefault="001F3C9F" w:rsidP="00BF34A0">
      <w:pPr>
        <w:pStyle w:val="af6"/>
        <w:spacing w:before="240"/>
        <w:ind w:firstLine="851"/>
        <w:jc w:val="both"/>
        <w:rPr>
          <w:rFonts w:ascii="Times New Roman" w:hAnsi="Times New Roman" w:cs="Times New Roman"/>
          <w:bCs/>
          <w:sz w:val="28"/>
          <w:szCs w:val="28"/>
        </w:rPr>
      </w:pPr>
      <w:r w:rsidRPr="00BC5C7C">
        <w:rPr>
          <w:rFonts w:ascii="Times New Roman" w:hAnsi="Times New Roman" w:cs="Times New Roman"/>
          <w:sz w:val="28"/>
          <w:szCs w:val="28"/>
        </w:rPr>
        <w:t xml:space="preserve">В целях рационального использования и охраны поверхностных вод предприятия-водопользователи должны обеспечить: </w:t>
      </w:r>
    </w:p>
    <w:p w:rsidR="001F3C9F" w:rsidRPr="00BC5C7C" w:rsidRDefault="001F3C9F" w:rsidP="00D90759">
      <w:pPr>
        <w:numPr>
          <w:ilvl w:val="0"/>
          <w:numId w:val="16"/>
        </w:numPr>
        <w:spacing w:after="0"/>
        <w:ind w:left="0" w:firstLine="851"/>
        <w:jc w:val="both"/>
        <w:rPr>
          <w:rFonts w:ascii="Times New Roman" w:hAnsi="Times New Roman" w:cs="Times New Roman"/>
          <w:sz w:val="28"/>
          <w:szCs w:val="28"/>
        </w:rPr>
      </w:pPr>
      <w:r w:rsidRPr="00BC5C7C">
        <w:rPr>
          <w:rFonts w:ascii="Times New Roman" w:hAnsi="Times New Roman" w:cs="Times New Roman"/>
          <w:sz w:val="28"/>
          <w:szCs w:val="28"/>
        </w:rPr>
        <w:t>экономное и рациональное использование водных ресурсов;</w:t>
      </w:r>
    </w:p>
    <w:p w:rsidR="001F3C9F" w:rsidRPr="00BC5C7C" w:rsidRDefault="001F3C9F" w:rsidP="00D90759">
      <w:pPr>
        <w:numPr>
          <w:ilvl w:val="0"/>
          <w:numId w:val="16"/>
        </w:numPr>
        <w:spacing w:after="0"/>
        <w:ind w:left="0" w:firstLine="851"/>
        <w:jc w:val="both"/>
        <w:rPr>
          <w:rFonts w:ascii="Times New Roman" w:hAnsi="Times New Roman" w:cs="Times New Roman"/>
          <w:sz w:val="28"/>
          <w:szCs w:val="28"/>
        </w:rPr>
      </w:pPr>
      <w:r w:rsidRPr="00BC5C7C">
        <w:rPr>
          <w:rFonts w:ascii="Times New Roman" w:hAnsi="Times New Roman" w:cs="Times New Roman"/>
          <w:sz w:val="28"/>
          <w:szCs w:val="28"/>
        </w:rPr>
        <w:t>наличие лицензии и договора на пользование водным объектом и соблюдение их условий;</w:t>
      </w:r>
    </w:p>
    <w:p w:rsidR="001F3C9F" w:rsidRPr="00BC5C7C" w:rsidRDefault="001F3C9F" w:rsidP="00D90759">
      <w:pPr>
        <w:numPr>
          <w:ilvl w:val="0"/>
          <w:numId w:val="16"/>
        </w:numPr>
        <w:spacing w:after="0"/>
        <w:ind w:left="0" w:firstLine="851"/>
        <w:jc w:val="both"/>
        <w:rPr>
          <w:rFonts w:ascii="Times New Roman" w:hAnsi="Times New Roman" w:cs="Times New Roman"/>
          <w:sz w:val="28"/>
          <w:szCs w:val="28"/>
        </w:rPr>
      </w:pPr>
      <w:r w:rsidRPr="00BC5C7C">
        <w:rPr>
          <w:rFonts w:ascii="Times New Roman" w:hAnsi="Times New Roman" w:cs="Times New Roman"/>
          <w:sz w:val="28"/>
          <w:szCs w:val="28"/>
        </w:rPr>
        <w:t>предотвращение и устранение загрязнения поверхностных вод;</w:t>
      </w:r>
    </w:p>
    <w:p w:rsidR="001F3C9F" w:rsidRPr="00BC5C7C" w:rsidRDefault="001F3C9F" w:rsidP="00D90759">
      <w:pPr>
        <w:numPr>
          <w:ilvl w:val="0"/>
          <w:numId w:val="17"/>
        </w:numPr>
        <w:spacing w:after="0"/>
        <w:ind w:left="0" w:firstLine="851"/>
        <w:jc w:val="both"/>
        <w:rPr>
          <w:rFonts w:ascii="Times New Roman" w:hAnsi="Times New Roman" w:cs="Times New Roman"/>
          <w:sz w:val="28"/>
          <w:szCs w:val="28"/>
        </w:rPr>
      </w:pPr>
      <w:r w:rsidRPr="00BC5C7C">
        <w:rPr>
          <w:rFonts w:ascii="Times New Roman" w:hAnsi="Times New Roman" w:cs="Times New Roman"/>
          <w:sz w:val="28"/>
          <w:szCs w:val="28"/>
        </w:rPr>
        <w:t>содержание в исправном состоянии очистных, гидротехнических и других водохозяйственных сооружений и технических устройств;</w:t>
      </w:r>
    </w:p>
    <w:p w:rsidR="001F3C9F" w:rsidRPr="00BC5C7C" w:rsidRDefault="001F3C9F" w:rsidP="00D90759">
      <w:pPr>
        <w:numPr>
          <w:ilvl w:val="0"/>
          <w:numId w:val="17"/>
        </w:numPr>
        <w:spacing w:after="0"/>
        <w:ind w:left="0" w:firstLine="851"/>
        <w:jc w:val="both"/>
        <w:rPr>
          <w:rFonts w:ascii="Times New Roman" w:hAnsi="Times New Roman" w:cs="Times New Roman"/>
          <w:sz w:val="28"/>
          <w:szCs w:val="28"/>
        </w:rPr>
      </w:pPr>
      <w:r w:rsidRPr="00BC5C7C">
        <w:rPr>
          <w:rFonts w:ascii="Times New Roman" w:hAnsi="Times New Roman" w:cs="Times New Roman"/>
          <w:sz w:val="28"/>
          <w:szCs w:val="28"/>
        </w:rPr>
        <w:lastRenderedPageBreak/>
        <w:t>наличие контрольно-измерительной аппаратуры по определению качества забираемой и сбрасываемой в водный объект воды и соблюдение сроков ее государственной аттестации;</w:t>
      </w:r>
    </w:p>
    <w:p w:rsidR="001F3C9F" w:rsidRPr="00BC5C7C" w:rsidRDefault="001F3C9F" w:rsidP="00D90759">
      <w:pPr>
        <w:numPr>
          <w:ilvl w:val="0"/>
          <w:numId w:val="17"/>
        </w:numPr>
        <w:spacing w:after="0"/>
        <w:ind w:left="0" w:firstLine="851"/>
        <w:jc w:val="both"/>
        <w:rPr>
          <w:rFonts w:ascii="Times New Roman" w:hAnsi="Times New Roman" w:cs="Times New Roman"/>
          <w:sz w:val="28"/>
          <w:szCs w:val="28"/>
        </w:rPr>
      </w:pPr>
      <w:r w:rsidRPr="00BC5C7C">
        <w:rPr>
          <w:rFonts w:ascii="Times New Roman" w:hAnsi="Times New Roman" w:cs="Times New Roman"/>
          <w:sz w:val="28"/>
          <w:szCs w:val="28"/>
        </w:rPr>
        <w:t xml:space="preserve">организацию учета забираемых, используемых и сбрасываемых вод, количества загрязняющих веществ в них, а также систематические наблюдения за водными объектами и их </w:t>
      </w:r>
      <w:proofErr w:type="spellStart"/>
      <w:r w:rsidRPr="00BC5C7C">
        <w:rPr>
          <w:rFonts w:ascii="Times New Roman" w:hAnsi="Times New Roman" w:cs="Times New Roman"/>
          <w:sz w:val="28"/>
          <w:szCs w:val="28"/>
        </w:rPr>
        <w:t>водоохранными</w:t>
      </w:r>
      <w:proofErr w:type="spellEnd"/>
      <w:r w:rsidRPr="00BC5C7C">
        <w:rPr>
          <w:rFonts w:ascii="Times New Roman" w:hAnsi="Times New Roman" w:cs="Times New Roman"/>
          <w:sz w:val="28"/>
          <w:szCs w:val="28"/>
        </w:rPr>
        <w:t xml:space="preserve"> зонами;</w:t>
      </w:r>
    </w:p>
    <w:p w:rsidR="001F3C9F" w:rsidRPr="00BC5C7C" w:rsidRDefault="001F3C9F" w:rsidP="00D90759">
      <w:pPr>
        <w:numPr>
          <w:ilvl w:val="0"/>
          <w:numId w:val="17"/>
        </w:numPr>
        <w:spacing w:after="0"/>
        <w:ind w:left="0" w:firstLine="851"/>
        <w:jc w:val="both"/>
        <w:rPr>
          <w:rFonts w:ascii="Times New Roman" w:hAnsi="Times New Roman" w:cs="Times New Roman"/>
          <w:sz w:val="28"/>
          <w:szCs w:val="28"/>
        </w:rPr>
      </w:pPr>
      <w:r w:rsidRPr="00BC5C7C">
        <w:rPr>
          <w:rFonts w:ascii="Times New Roman" w:hAnsi="Times New Roman" w:cs="Times New Roman"/>
          <w:sz w:val="28"/>
          <w:szCs w:val="28"/>
        </w:rPr>
        <w:t>соблюдение установленных лимитов забора воды и сброса сточных вод;</w:t>
      </w:r>
    </w:p>
    <w:p w:rsidR="001F3C9F" w:rsidRPr="00BC5C7C" w:rsidRDefault="001F3C9F" w:rsidP="00D90759">
      <w:pPr>
        <w:numPr>
          <w:ilvl w:val="0"/>
          <w:numId w:val="16"/>
        </w:numPr>
        <w:spacing w:after="0"/>
        <w:ind w:left="0" w:firstLine="851"/>
        <w:jc w:val="both"/>
        <w:rPr>
          <w:rFonts w:ascii="Times New Roman" w:hAnsi="Times New Roman" w:cs="Times New Roman"/>
          <w:sz w:val="28"/>
          <w:szCs w:val="28"/>
        </w:rPr>
      </w:pPr>
      <w:r w:rsidRPr="00BC5C7C">
        <w:rPr>
          <w:rFonts w:ascii="Times New Roman" w:hAnsi="Times New Roman" w:cs="Times New Roman"/>
          <w:sz w:val="28"/>
          <w:szCs w:val="28"/>
        </w:rPr>
        <w:t>разработку инженерных мероприятий по предотвращению аварийных сбросов неочищенных или недостаточно очищенных сточных вод, по обеспечению экологически безопасной эксплуатации водозаборных сооружений и водных объектов;</w:t>
      </w:r>
    </w:p>
    <w:p w:rsidR="001F3C9F" w:rsidRPr="00BC5C7C" w:rsidRDefault="001F3C9F" w:rsidP="00D90759">
      <w:pPr>
        <w:numPr>
          <w:ilvl w:val="0"/>
          <w:numId w:val="17"/>
        </w:numPr>
        <w:spacing w:after="0"/>
        <w:ind w:left="0" w:firstLine="851"/>
        <w:jc w:val="both"/>
        <w:rPr>
          <w:rFonts w:ascii="Times New Roman" w:hAnsi="Times New Roman" w:cs="Times New Roman"/>
          <w:sz w:val="28"/>
          <w:szCs w:val="28"/>
        </w:rPr>
      </w:pPr>
      <w:r w:rsidRPr="00BC5C7C">
        <w:rPr>
          <w:rFonts w:ascii="Times New Roman" w:hAnsi="Times New Roman" w:cs="Times New Roman"/>
          <w:sz w:val="28"/>
          <w:szCs w:val="28"/>
        </w:rPr>
        <w:t xml:space="preserve">соблюдение установленного режима использования </w:t>
      </w:r>
      <w:proofErr w:type="spellStart"/>
      <w:r w:rsidRPr="00BC5C7C">
        <w:rPr>
          <w:rFonts w:ascii="Times New Roman" w:hAnsi="Times New Roman" w:cs="Times New Roman"/>
          <w:sz w:val="28"/>
          <w:szCs w:val="28"/>
        </w:rPr>
        <w:t>водоохранных</w:t>
      </w:r>
      <w:proofErr w:type="spellEnd"/>
      <w:r w:rsidRPr="00BC5C7C">
        <w:rPr>
          <w:rFonts w:ascii="Times New Roman" w:hAnsi="Times New Roman" w:cs="Times New Roman"/>
          <w:sz w:val="28"/>
          <w:szCs w:val="28"/>
        </w:rPr>
        <w:t xml:space="preserve"> зон;</w:t>
      </w:r>
    </w:p>
    <w:p w:rsidR="001F3C9F" w:rsidRPr="00BC5C7C" w:rsidRDefault="001F3C9F" w:rsidP="00D90759">
      <w:pPr>
        <w:numPr>
          <w:ilvl w:val="0"/>
          <w:numId w:val="16"/>
        </w:numPr>
        <w:spacing w:after="0"/>
        <w:ind w:left="0" w:firstLine="851"/>
        <w:jc w:val="both"/>
        <w:rPr>
          <w:rFonts w:ascii="Times New Roman" w:hAnsi="Times New Roman" w:cs="Times New Roman"/>
          <w:sz w:val="28"/>
          <w:szCs w:val="28"/>
        </w:rPr>
      </w:pPr>
      <w:r w:rsidRPr="00BC5C7C">
        <w:rPr>
          <w:rFonts w:ascii="Times New Roman" w:hAnsi="Times New Roman" w:cs="Times New Roman"/>
          <w:sz w:val="28"/>
          <w:szCs w:val="28"/>
        </w:rPr>
        <w:t>разработку плана мероприятий на случай возможного экстремального загрязнения водного объекта.</w:t>
      </w:r>
    </w:p>
    <w:p w:rsidR="001F3C9F" w:rsidRPr="00BC5C7C" w:rsidRDefault="001F3C9F" w:rsidP="00BF34A0">
      <w:pPr>
        <w:spacing w:before="240"/>
        <w:ind w:firstLine="851"/>
        <w:jc w:val="both"/>
        <w:rPr>
          <w:rFonts w:ascii="Times New Roman" w:hAnsi="Times New Roman" w:cs="Times New Roman"/>
          <w:sz w:val="28"/>
          <w:szCs w:val="28"/>
        </w:rPr>
      </w:pPr>
      <w:r w:rsidRPr="00BC5C7C">
        <w:rPr>
          <w:rFonts w:ascii="Times New Roman" w:hAnsi="Times New Roman" w:cs="Times New Roman"/>
          <w:sz w:val="28"/>
          <w:szCs w:val="28"/>
        </w:rPr>
        <w:t>В процессе хозяйственной деятельности запрещается сбрасывать в водные объекты сточные (возвратные) воды:</w:t>
      </w:r>
    </w:p>
    <w:p w:rsidR="001F3C9F" w:rsidRPr="00BC5C7C" w:rsidRDefault="001F3C9F" w:rsidP="00D90759">
      <w:pPr>
        <w:numPr>
          <w:ilvl w:val="0"/>
          <w:numId w:val="18"/>
        </w:numPr>
        <w:spacing w:after="0"/>
        <w:ind w:left="0" w:firstLine="851"/>
        <w:jc w:val="both"/>
        <w:rPr>
          <w:rFonts w:ascii="Times New Roman" w:hAnsi="Times New Roman" w:cs="Times New Roman"/>
          <w:sz w:val="28"/>
          <w:szCs w:val="28"/>
        </w:rPr>
      </w:pPr>
      <w:r w:rsidRPr="00BC5C7C">
        <w:rPr>
          <w:rFonts w:ascii="Times New Roman" w:hAnsi="Times New Roman" w:cs="Times New Roman"/>
          <w:sz w:val="28"/>
          <w:szCs w:val="28"/>
        </w:rPr>
        <w:t>содержащие вещества или продукты трансформации веществ в воде, для которых не установлены ПДК или ОДУ, а также вещества, для которых отсутствуют методы аналитического контроля, за исключением тех веществ, что содержатся в воде водного объекта;</w:t>
      </w:r>
    </w:p>
    <w:p w:rsidR="001F3C9F" w:rsidRPr="00BC5C7C" w:rsidRDefault="001F3C9F" w:rsidP="00D90759">
      <w:pPr>
        <w:numPr>
          <w:ilvl w:val="0"/>
          <w:numId w:val="18"/>
        </w:numPr>
        <w:spacing w:after="0"/>
        <w:ind w:left="0" w:firstLine="851"/>
        <w:jc w:val="both"/>
        <w:rPr>
          <w:rFonts w:ascii="Times New Roman" w:hAnsi="Times New Roman" w:cs="Times New Roman"/>
          <w:sz w:val="28"/>
          <w:szCs w:val="28"/>
        </w:rPr>
      </w:pPr>
      <w:r w:rsidRPr="00BC5C7C">
        <w:rPr>
          <w:rFonts w:ascii="Times New Roman" w:hAnsi="Times New Roman" w:cs="Times New Roman"/>
          <w:sz w:val="28"/>
          <w:szCs w:val="28"/>
        </w:rPr>
        <w:t>которые с учетом их состава и местных условий могут быть направлены в системы оборотного водоснабжения для повторного использования или для других целей;</w:t>
      </w:r>
    </w:p>
    <w:p w:rsidR="001F3C9F" w:rsidRPr="00BC5C7C" w:rsidRDefault="001F3C9F" w:rsidP="00D90759">
      <w:pPr>
        <w:numPr>
          <w:ilvl w:val="0"/>
          <w:numId w:val="18"/>
        </w:numPr>
        <w:spacing w:after="0"/>
        <w:ind w:left="0" w:firstLine="851"/>
        <w:jc w:val="both"/>
        <w:rPr>
          <w:rFonts w:ascii="Times New Roman" w:hAnsi="Times New Roman" w:cs="Times New Roman"/>
          <w:sz w:val="28"/>
          <w:szCs w:val="28"/>
        </w:rPr>
      </w:pPr>
      <w:r w:rsidRPr="00BC5C7C">
        <w:rPr>
          <w:rFonts w:ascii="Times New Roman" w:hAnsi="Times New Roman" w:cs="Times New Roman"/>
          <w:sz w:val="28"/>
          <w:szCs w:val="28"/>
        </w:rPr>
        <w:t>оказывающие токсическое действие, по результатам биотестирования, на живые организмы;</w:t>
      </w:r>
    </w:p>
    <w:p w:rsidR="001F3C9F" w:rsidRPr="00BC5C7C" w:rsidRDefault="001F3C9F" w:rsidP="00D90759">
      <w:pPr>
        <w:numPr>
          <w:ilvl w:val="0"/>
          <w:numId w:val="18"/>
        </w:numPr>
        <w:spacing w:after="0"/>
        <w:ind w:left="0" w:firstLine="851"/>
        <w:jc w:val="both"/>
        <w:rPr>
          <w:rFonts w:ascii="Times New Roman" w:hAnsi="Times New Roman" w:cs="Times New Roman"/>
          <w:sz w:val="28"/>
          <w:szCs w:val="28"/>
        </w:rPr>
      </w:pPr>
      <w:r w:rsidRPr="00BC5C7C">
        <w:rPr>
          <w:rFonts w:ascii="Times New Roman" w:hAnsi="Times New Roman" w:cs="Times New Roman"/>
          <w:sz w:val="28"/>
          <w:szCs w:val="28"/>
        </w:rPr>
        <w:t>дождевые и талые воды, отводимые с территорий промышленных площадок, не прошедшие очистку до установленных требований;</w:t>
      </w:r>
    </w:p>
    <w:p w:rsidR="001F3C9F" w:rsidRPr="00BC5C7C" w:rsidRDefault="001F3C9F" w:rsidP="00D90759">
      <w:pPr>
        <w:numPr>
          <w:ilvl w:val="0"/>
          <w:numId w:val="18"/>
        </w:numPr>
        <w:spacing w:after="0"/>
        <w:ind w:left="0" w:firstLine="851"/>
        <w:jc w:val="both"/>
        <w:rPr>
          <w:rFonts w:ascii="Times New Roman" w:hAnsi="Times New Roman" w:cs="Times New Roman"/>
          <w:sz w:val="28"/>
          <w:szCs w:val="28"/>
        </w:rPr>
      </w:pPr>
      <w:r w:rsidRPr="00BC5C7C">
        <w:rPr>
          <w:rFonts w:ascii="Times New Roman" w:hAnsi="Times New Roman" w:cs="Times New Roman"/>
          <w:sz w:val="28"/>
          <w:szCs w:val="28"/>
        </w:rPr>
        <w:t>в пределах первого и второго поясов зон санитарной охраны источников хозяйственно-питьевого водоснабжения, в местах массового скопления рыб;</w:t>
      </w:r>
    </w:p>
    <w:p w:rsidR="001F3C9F" w:rsidRPr="00BC5C7C" w:rsidRDefault="001F3C9F" w:rsidP="00D90759">
      <w:pPr>
        <w:numPr>
          <w:ilvl w:val="0"/>
          <w:numId w:val="18"/>
        </w:numPr>
        <w:spacing w:after="0"/>
        <w:ind w:left="0" w:firstLine="851"/>
        <w:jc w:val="both"/>
        <w:rPr>
          <w:rFonts w:ascii="Times New Roman" w:hAnsi="Times New Roman" w:cs="Times New Roman"/>
          <w:sz w:val="28"/>
          <w:szCs w:val="28"/>
        </w:rPr>
      </w:pPr>
      <w:r w:rsidRPr="00BC5C7C">
        <w:rPr>
          <w:rFonts w:ascii="Times New Roman" w:hAnsi="Times New Roman" w:cs="Times New Roman"/>
          <w:sz w:val="28"/>
          <w:szCs w:val="28"/>
        </w:rPr>
        <w:t>содержащие возбудителей инфекционных заболеваний, а также содержащие вещества, концентрации которых превышают ПДК и их фоновые значения в водном объекте, если для них не установлены нормы предельно допустимого сброса (ПДС), указанные в разрешении на сброс сточных вод.</w:t>
      </w:r>
    </w:p>
    <w:p w:rsidR="001F3C9F" w:rsidRDefault="001F3C9F" w:rsidP="00BF34A0">
      <w:pPr>
        <w:spacing w:before="240"/>
        <w:ind w:firstLine="851"/>
        <w:jc w:val="both"/>
      </w:pPr>
      <w:r w:rsidRPr="00BC5C7C">
        <w:rPr>
          <w:rFonts w:ascii="Times New Roman" w:hAnsi="Times New Roman" w:cs="Times New Roman"/>
          <w:sz w:val="28"/>
          <w:szCs w:val="28"/>
        </w:rPr>
        <w:lastRenderedPageBreak/>
        <w:t>Нарушение требований по охране и рациональному использованию водных объектов должно вести за собой ограничение, приостановление или запрещение эксплуатации хозяйственных и других объектов, влияющих на состояние водных объектов.</w:t>
      </w:r>
    </w:p>
    <w:p w:rsidR="00BC4FF5" w:rsidRPr="0016639A" w:rsidRDefault="00BC4FF5" w:rsidP="00BC4FF5">
      <w:pPr>
        <w:pStyle w:val="2"/>
        <w:spacing w:line="240" w:lineRule="auto"/>
        <w:rPr>
          <w:rFonts w:ascii="Times New Roman" w:hAnsi="Times New Roman"/>
        </w:rPr>
      </w:pPr>
      <w:bookmarkStart w:id="105" w:name="_Toc374610501"/>
      <w:r w:rsidRPr="00E0362B">
        <w:t>3.1</w:t>
      </w:r>
      <w:r>
        <w:t>2.3</w:t>
      </w:r>
      <w:r w:rsidRPr="00E0362B">
        <w:t xml:space="preserve"> Источники загрязнения почв</w:t>
      </w:r>
      <w:r>
        <w:t>.</w:t>
      </w:r>
      <w:r w:rsidRPr="0016639A">
        <w:rPr>
          <w:rFonts w:ascii="Times New Roman" w:hAnsi="Times New Roman"/>
        </w:rPr>
        <w:t xml:space="preserve"> </w:t>
      </w:r>
      <w:r w:rsidRPr="00BC5C7C">
        <w:rPr>
          <w:rFonts w:ascii="Times New Roman" w:hAnsi="Times New Roman"/>
        </w:rPr>
        <w:t>Мероприятия по охране</w:t>
      </w:r>
      <w:r>
        <w:rPr>
          <w:rFonts w:ascii="Times New Roman" w:hAnsi="Times New Roman"/>
        </w:rPr>
        <w:t xml:space="preserve"> почв.</w:t>
      </w:r>
      <w:bookmarkEnd w:id="105"/>
      <w:r w:rsidRPr="00BC5C7C">
        <w:rPr>
          <w:rFonts w:ascii="Times New Roman" w:hAnsi="Times New Roman"/>
        </w:rPr>
        <w:t xml:space="preserve"> </w:t>
      </w:r>
    </w:p>
    <w:p w:rsidR="002E1760" w:rsidRDefault="002E1760" w:rsidP="002E1760">
      <w:pPr>
        <w:pStyle w:val="ab"/>
        <w:shd w:val="clear" w:color="auto" w:fill="FFFFFF"/>
        <w:spacing w:before="240" w:line="276" w:lineRule="auto"/>
        <w:ind w:left="28" w:firstLine="823"/>
      </w:pPr>
      <w:r w:rsidRPr="00973821">
        <w:t>Занимая центральное место в биосфере и являясь начальным звеном всех трофических цепей, загрязненная почва может стать источником вторичного загрязнения атмосферного воздуха, водоемов, подземных вод и тем самым повлиять на эколого-гигиеническую обстановку в целом. Загрязненная почва может оказывать неблагоприятное влияние на условия проживания и здоровье населения, так как является накопителем химических веществ техногенной природы и фактором передачи инфекционных и паразитарных заболеваний.</w:t>
      </w:r>
    </w:p>
    <w:p w:rsidR="002E1760" w:rsidRDefault="002E1760" w:rsidP="002E1760">
      <w:pPr>
        <w:pStyle w:val="ab"/>
        <w:shd w:val="clear" w:color="auto" w:fill="FFFFFF"/>
        <w:spacing w:line="276" w:lineRule="auto"/>
        <w:ind w:left="28" w:firstLine="823"/>
        <w:rPr>
          <w:color w:val="000000"/>
        </w:rPr>
      </w:pPr>
      <w:r>
        <w:t>Отходы производства и потребления, а также бытовые отходы, по-прежнему остаются основными источниками загрязнения почвы на территории района.</w:t>
      </w:r>
    </w:p>
    <w:p w:rsidR="002E1760" w:rsidRDefault="002E1760" w:rsidP="002E1760">
      <w:pPr>
        <w:widowControl w:val="0"/>
        <w:spacing w:after="0"/>
        <w:ind w:left="28" w:firstLine="823"/>
        <w:jc w:val="both"/>
        <w:rPr>
          <w:rFonts w:ascii="Times New Roman" w:hAnsi="Times New Roman" w:cs="Times New Roman"/>
          <w:color w:val="000000"/>
          <w:sz w:val="28"/>
          <w:szCs w:val="28"/>
          <w:lang w:eastAsia="ru-RU"/>
        </w:rPr>
      </w:pPr>
      <w:r w:rsidRPr="00DD766C">
        <w:rPr>
          <w:rFonts w:ascii="Times New Roman" w:hAnsi="Times New Roman" w:cs="Times New Roman"/>
          <w:color w:val="000000"/>
          <w:sz w:val="28"/>
          <w:szCs w:val="28"/>
          <w:lang w:eastAsia="ru-RU"/>
        </w:rPr>
        <w:t>В районе по-прежнему отсутствуют специализированные полигоны для хранения промышленных и бытовых отходов, отвечающие санитарным нормам</w:t>
      </w:r>
      <w:r>
        <w:rPr>
          <w:rFonts w:ascii="Times New Roman" w:hAnsi="Times New Roman" w:cs="Times New Roman"/>
          <w:color w:val="000000"/>
          <w:sz w:val="28"/>
          <w:szCs w:val="28"/>
          <w:lang w:eastAsia="ru-RU"/>
        </w:rPr>
        <w:t xml:space="preserve">. </w:t>
      </w:r>
      <w:r w:rsidRPr="00DD766C">
        <w:rPr>
          <w:rFonts w:ascii="Times New Roman" w:hAnsi="Times New Roman" w:cs="Times New Roman"/>
          <w:color w:val="000000"/>
          <w:sz w:val="28"/>
          <w:szCs w:val="28"/>
          <w:lang w:eastAsia="ru-RU"/>
        </w:rPr>
        <w:t>Эти отходы, как правило</w:t>
      </w:r>
      <w:r>
        <w:rPr>
          <w:rFonts w:ascii="Times New Roman" w:hAnsi="Times New Roman" w:cs="Times New Roman"/>
          <w:color w:val="000000"/>
          <w:sz w:val="28"/>
          <w:szCs w:val="28"/>
          <w:lang w:eastAsia="ru-RU"/>
        </w:rPr>
        <w:t>,</w:t>
      </w:r>
      <w:r w:rsidRPr="00DD766C">
        <w:rPr>
          <w:rFonts w:ascii="Times New Roman" w:hAnsi="Times New Roman" w:cs="Times New Roman"/>
          <w:color w:val="000000"/>
          <w:sz w:val="28"/>
          <w:szCs w:val="28"/>
          <w:lang w:eastAsia="ru-RU"/>
        </w:rPr>
        <w:t xml:space="preserve"> хранятся на неблагоустроенных и перегруженных сва</w:t>
      </w:r>
      <w:r>
        <w:rPr>
          <w:rFonts w:ascii="Times New Roman" w:hAnsi="Times New Roman" w:cs="Times New Roman"/>
          <w:color w:val="000000"/>
          <w:sz w:val="28"/>
          <w:szCs w:val="28"/>
          <w:lang w:eastAsia="ru-RU"/>
        </w:rPr>
        <w:t>л</w:t>
      </w:r>
      <w:r w:rsidRPr="00DD766C">
        <w:rPr>
          <w:rFonts w:ascii="Times New Roman" w:hAnsi="Times New Roman" w:cs="Times New Roman"/>
          <w:color w:val="000000"/>
          <w:sz w:val="28"/>
          <w:szCs w:val="28"/>
          <w:lang w:eastAsia="ru-RU"/>
        </w:rPr>
        <w:t>ках, что приводит</w:t>
      </w:r>
      <w:r>
        <w:rPr>
          <w:rFonts w:ascii="Times New Roman" w:hAnsi="Times New Roman" w:cs="Times New Roman"/>
          <w:color w:val="000000"/>
          <w:sz w:val="28"/>
          <w:szCs w:val="28"/>
          <w:lang w:eastAsia="ru-RU"/>
        </w:rPr>
        <w:t xml:space="preserve"> </w:t>
      </w:r>
      <w:r w:rsidRPr="00DD766C">
        <w:rPr>
          <w:rFonts w:ascii="Times New Roman" w:hAnsi="Times New Roman" w:cs="Times New Roman"/>
          <w:color w:val="000000"/>
          <w:sz w:val="28"/>
          <w:szCs w:val="28"/>
          <w:lang w:eastAsia="ru-RU"/>
        </w:rPr>
        <w:t xml:space="preserve">к загрязнению почвы. В почву поступают бытовые отходы, являющиеся наряду с техногенными выбросами, источниками токсичных элементов. </w:t>
      </w:r>
    </w:p>
    <w:p w:rsidR="002E1760" w:rsidRPr="00C10E7C" w:rsidRDefault="002E1760" w:rsidP="002E1760">
      <w:pPr>
        <w:pStyle w:val="23"/>
        <w:spacing w:after="0" w:line="276" w:lineRule="auto"/>
        <w:ind w:left="28" w:firstLine="823"/>
        <w:jc w:val="both"/>
        <w:rPr>
          <w:rFonts w:ascii="Times New Roman" w:hAnsi="Times New Roman" w:cs="Times New Roman"/>
          <w:sz w:val="28"/>
        </w:rPr>
      </w:pPr>
      <w:r w:rsidRPr="00C10E7C">
        <w:rPr>
          <w:rFonts w:ascii="Times New Roman" w:hAnsi="Times New Roman" w:cs="Times New Roman"/>
          <w:sz w:val="28"/>
        </w:rPr>
        <w:t xml:space="preserve">Загрязнение почвы в процессе жизнедеятельности человека  и его производственной  деятельности наблюдается практически во всех населенных пунктах района – это загрязнение почвы бытовым мусором, отходами производства и потребления, навозом  от личных подворий и  животноводческих ферм, неправильное  применение средств защиты растений, нарушение правил утилизации отходов ГСМ. Особо следует рассматривать системное загрязнение почв жилой зоны отходами потребления населением сельских селитебных территорий. </w:t>
      </w:r>
    </w:p>
    <w:p w:rsidR="002E1760" w:rsidRDefault="002E1760" w:rsidP="002E1760">
      <w:pPr>
        <w:spacing w:before="240" w:after="0"/>
        <w:ind w:left="28" w:right="-3" w:firstLine="823"/>
        <w:jc w:val="both"/>
        <w:rPr>
          <w:rFonts w:ascii="Times New Roman" w:hAnsi="Times New Roman" w:cs="Times New Roman"/>
          <w:bCs/>
          <w:sz w:val="28"/>
          <w:szCs w:val="28"/>
        </w:rPr>
      </w:pPr>
      <w:r w:rsidRPr="00973821">
        <w:rPr>
          <w:rFonts w:ascii="Times New Roman" w:hAnsi="Times New Roman" w:cs="Times New Roman"/>
          <w:bCs/>
          <w:sz w:val="28"/>
          <w:szCs w:val="28"/>
        </w:rPr>
        <w:t>Проблема санитарного содержания населенных мест, охраны  почвы и водоемов очень многогранна и должна решаться с участием всех заинтересованных сторон, и организаций, общественности, включая каждого жителя района.</w:t>
      </w:r>
    </w:p>
    <w:p w:rsidR="003D3FD7" w:rsidRDefault="003D3FD7" w:rsidP="002E1760">
      <w:pPr>
        <w:spacing w:before="240" w:after="0"/>
        <w:ind w:left="28" w:right="-3" w:firstLine="823"/>
        <w:jc w:val="both"/>
        <w:rPr>
          <w:rFonts w:ascii="Times New Roman" w:hAnsi="Times New Roman" w:cs="Times New Roman"/>
          <w:bCs/>
          <w:sz w:val="28"/>
          <w:szCs w:val="28"/>
        </w:rPr>
      </w:pPr>
    </w:p>
    <w:p w:rsidR="003D3FD7" w:rsidRDefault="003D3FD7" w:rsidP="002E1760">
      <w:pPr>
        <w:spacing w:before="240" w:after="0"/>
        <w:ind w:left="28" w:right="-3" w:firstLine="823"/>
        <w:jc w:val="both"/>
        <w:rPr>
          <w:rFonts w:ascii="Times New Roman" w:hAnsi="Times New Roman" w:cs="Times New Roman"/>
          <w:bCs/>
          <w:sz w:val="28"/>
          <w:szCs w:val="28"/>
        </w:rPr>
      </w:pPr>
    </w:p>
    <w:p w:rsidR="002E1760" w:rsidRPr="009E21FA" w:rsidRDefault="002E1760" w:rsidP="002E1760">
      <w:pPr>
        <w:spacing w:before="240"/>
        <w:rPr>
          <w:rFonts w:ascii="Times New Roman" w:hAnsi="Times New Roman" w:cs="Times New Roman"/>
          <w:b/>
          <w:i/>
          <w:sz w:val="28"/>
          <w:szCs w:val="28"/>
          <w:u w:val="single"/>
        </w:rPr>
      </w:pPr>
      <w:r w:rsidRPr="009E21FA">
        <w:rPr>
          <w:rFonts w:ascii="Times New Roman" w:hAnsi="Times New Roman" w:cs="Times New Roman"/>
          <w:b/>
          <w:i/>
          <w:sz w:val="28"/>
          <w:szCs w:val="28"/>
          <w:u w:val="single"/>
        </w:rPr>
        <w:lastRenderedPageBreak/>
        <w:t>Мероприятия по охране почв</w:t>
      </w:r>
    </w:p>
    <w:p w:rsidR="002E1760" w:rsidRPr="00F15BD3" w:rsidRDefault="002E1760" w:rsidP="002E1760">
      <w:pPr>
        <w:tabs>
          <w:tab w:val="left" w:pos="360"/>
        </w:tabs>
        <w:spacing w:before="240"/>
        <w:ind w:firstLine="851"/>
        <w:jc w:val="both"/>
        <w:rPr>
          <w:rFonts w:ascii="Times New Roman" w:eastAsia="MS Mincho" w:hAnsi="Times New Roman" w:cs="Times New Roman"/>
          <w:sz w:val="28"/>
          <w:szCs w:val="28"/>
        </w:rPr>
      </w:pPr>
      <w:r w:rsidRPr="00F15BD3">
        <w:rPr>
          <w:rFonts w:ascii="Times New Roman" w:eastAsia="MS Mincho" w:hAnsi="Times New Roman" w:cs="Times New Roman"/>
          <w:sz w:val="28"/>
          <w:szCs w:val="28"/>
        </w:rPr>
        <w:t>Необходим комплекс мероприятий по оздоровлению почв. Основными профилактическими мероприятиями на почвах, загрязненными тяжелыми металлами, являются:</w:t>
      </w:r>
    </w:p>
    <w:p w:rsidR="002E1760" w:rsidRPr="00A0347A" w:rsidRDefault="002E1760" w:rsidP="002E1760">
      <w:pPr>
        <w:pStyle w:val="S6"/>
        <w:spacing w:before="0" w:after="0" w:line="276" w:lineRule="auto"/>
        <w:ind w:firstLine="851"/>
        <w:rPr>
          <w:b w:val="0"/>
          <w:i w:val="0"/>
          <w:u w:val="none"/>
        </w:rPr>
      </w:pPr>
      <w:r w:rsidRPr="00A0347A">
        <w:rPr>
          <w:b w:val="0"/>
          <w:i w:val="0"/>
          <w:u w:val="none"/>
        </w:rPr>
        <w:t>- улучшение агрофизических свойств почв повышением доз органических и фосфорных удобрений;</w:t>
      </w:r>
    </w:p>
    <w:p w:rsidR="002E1760" w:rsidRPr="00A0347A" w:rsidRDefault="002E1760" w:rsidP="002E1760">
      <w:pPr>
        <w:pStyle w:val="S6"/>
        <w:spacing w:before="0" w:after="0" w:line="276" w:lineRule="auto"/>
        <w:ind w:firstLine="851"/>
        <w:rPr>
          <w:b w:val="0"/>
          <w:i w:val="0"/>
          <w:u w:val="none"/>
        </w:rPr>
      </w:pPr>
      <w:r w:rsidRPr="00A0347A">
        <w:rPr>
          <w:b w:val="0"/>
          <w:i w:val="0"/>
          <w:u w:val="none"/>
        </w:rPr>
        <w:t xml:space="preserve">- возделывание культур, отличающихся пониженным накоплением тяжелых металлов (бахчевые, картофель, томаты и др.); </w:t>
      </w:r>
    </w:p>
    <w:p w:rsidR="002E1760" w:rsidRPr="00A0347A" w:rsidRDefault="002E1760" w:rsidP="002E1760">
      <w:pPr>
        <w:pStyle w:val="S6"/>
        <w:spacing w:before="0" w:after="0" w:line="276" w:lineRule="auto"/>
        <w:ind w:firstLine="851"/>
        <w:rPr>
          <w:b w:val="0"/>
          <w:i w:val="0"/>
          <w:u w:val="none"/>
        </w:rPr>
      </w:pPr>
      <w:r w:rsidRPr="00A0347A">
        <w:rPr>
          <w:b w:val="0"/>
          <w:i w:val="0"/>
          <w:u w:val="none"/>
        </w:rPr>
        <w:t>- возделывание технических культур;</w:t>
      </w:r>
    </w:p>
    <w:p w:rsidR="002E1760" w:rsidRPr="00A0347A" w:rsidRDefault="002E1760" w:rsidP="002E1760">
      <w:pPr>
        <w:pStyle w:val="S6"/>
        <w:spacing w:before="0" w:after="0" w:line="276" w:lineRule="auto"/>
        <w:ind w:firstLine="851"/>
        <w:rPr>
          <w:b w:val="0"/>
          <w:i w:val="0"/>
          <w:u w:val="none"/>
        </w:rPr>
      </w:pPr>
      <w:r w:rsidRPr="00A0347A">
        <w:rPr>
          <w:b w:val="0"/>
          <w:i w:val="0"/>
          <w:u w:val="none"/>
        </w:rPr>
        <w:t xml:space="preserve">- замена почвенного слоя в особенно загрязненных участках населенных пунктов, обработка почв </w:t>
      </w:r>
      <w:proofErr w:type="spellStart"/>
      <w:r w:rsidRPr="00A0347A">
        <w:rPr>
          <w:b w:val="0"/>
          <w:i w:val="0"/>
          <w:u w:val="none"/>
        </w:rPr>
        <w:t>гуматами</w:t>
      </w:r>
      <w:proofErr w:type="spellEnd"/>
      <w:r w:rsidRPr="00A0347A">
        <w:rPr>
          <w:b w:val="0"/>
          <w:i w:val="0"/>
          <w:u w:val="none"/>
        </w:rPr>
        <w:t>, которые связывают тяжелые металлы и переводят их в соединения, недоступные для растений;</w:t>
      </w:r>
    </w:p>
    <w:p w:rsidR="002E1760" w:rsidRPr="00A0347A" w:rsidRDefault="002E1760" w:rsidP="002E1760">
      <w:pPr>
        <w:pStyle w:val="S6"/>
        <w:spacing w:before="0" w:after="0" w:line="276" w:lineRule="auto"/>
        <w:ind w:firstLine="851"/>
        <w:rPr>
          <w:b w:val="0"/>
          <w:i w:val="0"/>
          <w:u w:val="none"/>
        </w:rPr>
      </w:pPr>
      <w:r w:rsidRPr="00A0347A">
        <w:rPr>
          <w:b w:val="0"/>
          <w:i w:val="0"/>
          <w:u w:val="none"/>
        </w:rPr>
        <w:t xml:space="preserve">- стимуляцию почвообразовательных процессов с помощью специальных комплексов микроорганизмов – </w:t>
      </w:r>
      <w:proofErr w:type="spellStart"/>
      <w:r w:rsidRPr="00A0347A">
        <w:rPr>
          <w:b w:val="0"/>
          <w:i w:val="0"/>
          <w:u w:val="none"/>
        </w:rPr>
        <w:t>гумусообразователей</w:t>
      </w:r>
      <w:proofErr w:type="spellEnd"/>
      <w:r w:rsidRPr="00A0347A">
        <w:rPr>
          <w:b w:val="0"/>
          <w:i w:val="0"/>
          <w:u w:val="none"/>
        </w:rPr>
        <w:t xml:space="preserve"> и пр.</w:t>
      </w:r>
    </w:p>
    <w:p w:rsidR="002E1760" w:rsidRPr="00A0347A" w:rsidRDefault="002E1760" w:rsidP="002E1760">
      <w:pPr>
        <w:pStyle w:val="S6"/>
        <w:spacing w:before="0" w:after="0" w:line="276" w:lineRule="auto"/>
        <w:ind w:firstLine="851"/>
        <w:rPr>
          <w:b w:val="0"/>
          <w:i w:val="0"/>
          <w:u w:val="none"/>
        </w:rPr>
      </w:pPr>
      <w:r w:rsidRPr="00A0347A">
        <w:rPr>
          <w:b w:val="0"/>
          <w:i w:val="0"/>
          <w:u w:val="none"/>
        </w:rPr>
        <w:t>- для сокращения содержания пыли необходимо увеличение количества и плотности зеленых насаждений.</w:t>
      </w:r>
    </w:p>
    <w:p w:rsidR="002E1760" w:rsidRPr="00F15BD3" w:rsidRDefault="002E1760" w:rsidP="002E1760">
      <w:pPr>
        <w:tabs>
          <w:tab w:val="left" w:pos="360"/>
        </w:tabs>
        <w:spacing w:after="0"/>
        <w:ind w:firstLine="851"/>
        <w:jc w:val="both"/>
        <w:rPr>
          <w:rFonts w:ascii="Times New Roman" w:eastAsia="MS Mincho" w:hAnsi="Times New Roman" w:cs="Times New Roman"/>
          <w:sz w:val="28"/>
          <w:szCs w:val="28"/>
        </w:rPr>
      </w:pPr>
      <w:r w:rsidRPr="004953CF">
        <w:rPr>
          <w:rFonts w:ascii="Times New Roman" w:eastAsia="MS Mincho" w:hAnsi="Times New Roman" w:cs="Times New Roman"/>
          <w:sz w:val="28"/>
          <w:szCs w:val="28"/>
        </w:rPr>
        <w:t>Кроме того, необходима разъяснительная</w:t>
      </w:r>
      <w:r w:rsidRPr="00F15BD3">
        <w:rPr>
          <w:rFonts w:ascii="Times New Roman" w:eastAsia="MS Mincho" w:hAnsi="Times New Roman" w:cs="Times New Roman"/>
          <w:sz w:val="28"/>
          <w:szCs w:val="28"/>
        </w:rPr>
        <w:t xml:space="preserve"> (просветительская) работа среди населения, особенно среди владельцев колхозно-фермерских хозяйств.</w:t>
      </w:r>
    </w:p>
    <w:p w:rsidR="002E1760" w:rsidRPr="00F15BD3" w:rsidRDefault="002E1760" w:rsidP="00DD01D7">
      <w:pPr>
        <w:pStyle w:val="S"/>
      </w:pPr>
      <w:r w:rsidRPr="00F15BD3">
        <w:t xml:space="preserve">Для обеспечения охраны и рационального использования почвы необходимо предусмотреть комплекс мероприятий по ее рекультивации. Рекультивации подлежат земли, нарушенные и (или) загрязненные </w:t>
      </w:r>
      <w:proofErr w:type="gramStart"/>
      <w:r w:rsidRPr="00F15BD3">
        <w:t>при</w:t>
      </w:r>
      <w:proofErr w:type="gramEnd"/>
      <w:r w:rsidRPr="00F15BD3">
        <w:t>:</w:t>
      </w:r>
    </w:p>
    <w:p w:rsidR="002E1760" w:rsidRPr="00A0347A" w:rsidRDefault="002E1760" w:rsidP="002E1760">
      <w:pPr>
        <w:pStyle w:val="S6"/>
        <w:spacing w:before="0" w:after="0" w:line="276" w:lineRule="auto"/>
        <w:ind w:firstLine="851"/>
        <w:rPr>
          <w:rFonts w:eastAsia="MS Mincho"/>
          <w:b w:val="0"/>
          <w:i w:val="0"/>
          <w:u w:val="none"/>
        </w:rPr>
      </w:pPr>
      <w:r w:rsidRPr="00A0347A">
        <w:rPr>
          <w:rFonts w:eastAsia="MS Mincho"/>
          <w:b w:val="0"/>
          <w:i w:val="0"/>
          <w:u w:val="none"/>
        </w:rPr>
        <w:t>- разработке месторождений полезных ископаемых;</w:t>
      </w:r>
    </w:p>
    <w:p w:rsidR="002E1760" w:rsidRPr="00A0347A" w:rsidRDefault="002E1760" w:rsidP="002E1760">
      <w:pPr>
        <w:pStyle w:val="S6"/>
        <w:spacing w:before="0" w:after="0" w:line="276" w:lineRule="auto"/>
        <w:ind w:firstLine="851"/>
        <w:rPr>
          <w:rFonts w:eastAsia="MS Mincho"/>
          <w:b w:val="0"/>
          <w:i w:val="0"/>
          <w:u w:val="none"/>
        </w:rPr>
      </w:pPr>
      <w:r w:rsidRPr="00A0347A">
        <w:rPr>
          <w:b w:val="0"/>
          <w:i w:val="0"/>
          <w:u w:val="none"/>
        </w:rPr>
        <w:t>- прокладке трубопроводов различного назначения;</w:t>
      </w:r>
    </w:p>
    <w:p w:rsidR="002E1760" w:rsidRPr="00A0347A" w:rsidRDefault="002E1760" w:rsidP="002E1760">
      <w:pPr>
        <w:pStyle w:val="S6"/>
        <w:spacing w:before="0" w:after="0" w:line="276" w:lineRule="auto"/>
        <w:ind w:firstLine="851"/>
        <w:rPr>
          <w:b w:val="0"/>
          <w:i w:val="0"/>
          <w:u w:val="none"/>
        </w:rPr>
      </w:pPr>
      <w:r w:rsidRPr="00A0347A">
        <w:rPr>
          <w:b w:val="0"/>
          <w:i w:val="0"/>
          <w:u w:val="none"/>
        </w:rPr>
        <w:t xml:space="preserve">- </w:t>
      </w:r>
      <w:proofErr w:type="gramStart"/>
      <w:r w:rsidRPr="00A0347A">
        <w:rPr>
          <w:b w:val="0"/>
          <w:i w:val="0"/>
          <w:u w:val="none"/>
        </w:rPr>
        <w:t>складировании</w:t>
      </w:r>
      <w:proofErr w:type="gramEnd"/>
      <w:r w:rsidRPr="00A0347A">
        <w:rPr>
          <w:b w:val="0"/>
          <w:i w:val="0"/>
          <w:u w:val="none"/>
        </w:rPr>
        <w:t xml:space="preserve"> и захоронении промышленных, бытовых биологических и пр. отходов, ядохимикатов. </w:t>
      </w:r>
    </w:p>
    <w:p w:rsidR="002E1760" w:rsidRDefault="002E1760" w:rsidP="002E1760">
      <w:pPr>
        <w:pStyle w:val="S6"/>
        <w:spacing w:before="0" w:after="0" w:line="276" w:lineRule="auto"/>
        <w:ind w:firstLine="851"/>
        <w:rPr>
          <w:b w:val="0"/>
          <w:i w:val="0"/>
          <w:u w:val="none"/>
        </w:rPr>
      </w:pPr>
      <w:r w:rsidRPr="00A0347A">
        <w:rPr>
          <w:b w:val="0"/>
          <w:i w:val="0"/>
          <w:u w:val="none"/>
        </w:rPr>
        <w:t>Рекультивация нарушенных земель осуществляется для восстановления их для сельскохозяйственных, лесохозяйственных, водохозяйственных, строительных, рекреационных, природоохранных и санитарно-оздоровительных целей.</w:t>
      </w:r>
    </w:p>
    <w:p w:rsidR="00BC4FF5" w:rsidRDefault="00BC4FF5" w:rsidP="00BC4FF5">
      <w:pPr>
        <w:pStyle w:val="2"/>
        <w:jc w:val="both"/>
      </w:pPr>
      <w:bookmarkStart w:id="106" w:name="_Toc374610502"/>
      <w:r w:rsidRPr="00E0362B">
        <w:t>3.1</w:t>
      </w:r>
      <w:r>
        <w:t>2</w:t>
      </w:r>
      <w:r w:rsidRPr="00E0362B">
        <w:t>.</w:t>
      </w:r>
      <w:r>
        <w:t>4</w:t>
      </w:r>
      <w:r w:rsidRPr="00E0362B">
        <w:t xml:space="preserve"> Санитарная очистка населенных мест</w:t>
      </w:r>
      <w:r>
        <w:t>.</w:t>
      </w:r>
      <w:r w:rsidRPr="00E43F55">
        <w:t xml:space="preserve"> </w:t>
      </w:r>
      <w:r>
        <w:t xml:space="preserve"> </w:t>
      </w:r>
      <w:r w:rsidRPr="00E0362B">
        <w:t>Предложения по санитарной очистке</w:t>
      </w:r>
      <w:r>
        <w:t>.</w:t>
      </w:r>
      <w:bookmarkEnd w:id="106"/>
    </w:p>
    <w:p w:rsidR="00071B6D" w:rsidRPr="00DA016A" w:rsidRDefault="00071B6D" w:rsidP="006A56CD">
      <w:pPr>
        <w:widowControl w:val="0"/>
        <w:spacing w:before="240" w:after="240"/>
        <w:ind w:firstLine="851"/>
        <w:jc w:val="both"/>
        <w:rPr>
          <w:rFonts w:ascii="Times New Roman" w:hAnsi="Times New Roman" w:cs="Times New Roman"/>
          <w:sz w:val="28"/>
          <w:szCs w:val="24"/>
        </w:rPr>
      </w:pPr>
      <w:bookmarkStart w:id="107" w:name="_Toc335921152"/>
      <w:r w:rsidRPr="00DA016A">
        <w:rPr>
          <w:rFonts w:ascii="Times New Roman" w:hAnsi="Times New Roman" w:cs="Times New Roman"/>
          <w:sz w:val="28"/>
          <w:szCs w:val="27"/>
        </w:rPr>
        <w:t xml:space="preserve">Объектами санитарной очистки и уборки на территории Муниципальных образований являются территории домовладений, уличные и микрорайонные проезды, парки, скверы общественного пользования и отдыха, объекты культурного назначения, территории предприятий, учреждений, </w:t>
      </w:r>
      <w:r w:rsidRPr="00DA016A">
        <w:rPr>
          <w:rFonts w:ascii="Times New Roman" w:hAnsi="Times New Roman" w:cs="Times New Roman"/>
          <w:sz w:val="28"/>
          <w:szCs w:val="27"/>
        </w:rPr>
        <w:lastRenderedPageBreak/>
        <w:t>места уличной торговли.</w:t>
      </w:r>
    </w:p>
    <w:p w:rsidR="00071B6D" w:rsidRDefault="00071B6D" w:rsidP="00071B6D">
      <w:pPr>
        <w:spacing w:before="240" w:after="0"/>
        <w:ind w:firstLine="851"/>
        <w:jc w:val="both"/>
        <w:rPr>
          <w:rFonts w:ascii="Times New Roman" w:hAnsi="Times New Roman" w:cs="Times New Roman"/>
          <w:sz w:val="28"/>
          <w:szCs w:val="28"/>
        </w:rPr>
      </w:pPr>
      <w:r w:rsidRPr="00DA016A">
        <w:rPr>
          <w:rFonts w:ascii="Times New Roman" w:hAnsi="Times New Roman" w:cs="Times New Roman"/>
          <w:sz w:val="28"/>
          <w:szCs w:val="27"/>
        </w:rPr>
        <w:t>Организация системы современной санитарной очистки поселения включает: сбор и удаление ТБО, сбор и вывоз жидких отходов из не канализованных зданий, уборка территории от мусора, смета, снега, мытье усовершенствованных покрытий.</w:t>
      </w:r>
    </w:p>
    <w:p w:rsidR="00071B6D" w:rsidRPr="00E43F55" w:rsidRDefault="00071B6D" w:rsidP="00071B6D">
      <w:pPr>
        <w:spacing w:after="0"/>
        <w:ind w:firstLine="851"/>
        <w:jc w:val="both"/>
        <w:rPr>
          <w:rFonts w:ascii="Times New Roman" w:hAnsi="Times New Roman" w:cs="Times New Roman"/>
          <w:sz w:val="28"/>
          <w:szCs w:val="28"/>
        </w:rPr>
      </w:pPr>
      <w:r w:rsidRPr="00E43F55">
        <w:rPr>
          <w:rFonts w:ascii="Times New Roman" w:hAnsi="Times New Roman" w:cs="Times New Roman"/>
          <w:sz w:val="28"/>
          <w:szCs w:val="28"/>
        </w:rPr>
        <w:t>Схема санитарной очистки населенных мест продолжает оставаться несовершенной. Основными нерешенными вопросами являются:</w:t>
      </w:r>
    </w:p>
    <w:p w:rsidR="00071B6D" w:rsidRPr="00E43F55" w:rsidRDefault="00071B6D" w:rsidP="00071B6D">
      <w:pPr>
        <w:spacing w:after="0"/>
        <w:ind w:firstLine="851"/>
        <w:jc w:val="both"/>
        <w:rPr>
          <w:rFonts w:ascii="Times New Roman" w:hAnsi="Times New Roman" w:cs="Times New Roman"/>
          <w:sz w:val="28"/>
          <w:szCs w:val="28"/>
        </w:rPr>
      </w:pPr>
      <w:r w:rsidRPr="00E43F55">
        <w:rPr>
          <w:rFonts w:ascii="Times New Roman" w:hAnsi="Times New Roman" w:cs="Times New Roman"/>
          <w:sz w:val="28"/>
          <w:szCs w:val="28"/>
        </w:rPr>
        <w:t>-  отсутствие сортировки отходов на полигонах ТБО и поселковых свалках;</w:t>
      </w:r>
    </w:p>
    <w:p w:rsidR="00071B6D" w:rsidRPr="00E43F55" w:rsidRDefault="00071B6D" w:rsidP="00071B6D">
      <w:pPr>
        <w:spacing w:after="0"/>
        <w:ind w:firstLine="851"/>
        <w:jc w:val="both"/>
        <w:rPr>
          <w:rFonts w:ascii="Times New Roman" w:hAnsi="Times New Roman" w:cs="Times New Roman"/>
          <w:sz w:val="28"/>
          <w:szCs w:val="28"/>
        </w:rPr>
      </w:pPr>
      <w:r w:rsidRPr="00E43F55">
        <w:rPr>
          <w:rFonts w:ascii="Times New Roman" w:hAnsi="Times New Roman" w:cs="Times New Roman"/>
          <w:sz w:val="28"/>
          <w:szCs w:val="28"/>
        </w:rPr>
        <w:t>- слабая материально-техническая база коммунальной службы и местных администраций;</w:t>
      </w:r>
    </w:p>
    <w:p w:rsidR="00071B6D" w:rsidRDefault="00071B6D" w:rsidP="00071B6D">
      <w:pPr>
        <w:spacing w:after="0"/>
        <w:ind w:firstLine="851"/>
        <w:jc w:val="both"/>
        <w:rPr>
          <w:rFonts w:ascii="Times New Roman" w:hAnsi="Times New Roman" w:cs="Times New Roman"/>
          <w:sz w:val="28"/>
          <w:szCs w:val="28"/>
        </w:rPr>
      </w:pPr>
      <w:r w:rsidRPr="00E43F55">
        <w:rPr>
          <w:rFonts w:ascii="Times New Roman" w:hAnsi="Times New Roman" w:cs="Times New Roman"/>
          <w:sz w:val="28"/>
          <w:szCs w:val="28"/>
        </w:rPr>
        <w:t>- отсутствие организованного вывоза бытовых отходов с территорий частных домовладений.</w:t>
      </w:r>
    </w:p>
    <w:p w:rsidR="00071B6D" w:rsidRDefault="00071B6D" w:rsidP="00071B6D">
      <w:pPr>
        <w:spacing w:before="240" w:after="0"/>
        <w:ind w:right="-3" w:firstLine="851"/>
        <w:jc w:val="both"/>
        <w:rPr>
          <w:rFonts w:ascii="Times New Roman" w:hAnsi="Times New Roman" w:cs="Times New Roman"/>
          <w:bCs/>
          <w:sz w:val="28"/>
          <w:szCs w:val="28"/>
        </w:rPr>
      </w:pPr>
      <w:r w:rsidRPr="00ED770B">
        <w:rPr>
          <w:rFonts w:ascii="Times New Roman" w:hAnsi="Times New Roman" w:cs="Times New Roman"/>
          <w:bCs/>
          <w:sz w:val="28"/>
          <w:szCs w:val="28"/>
        </w:rPr>
        <w:t>В селах района население осуществляет вывоз ТБО совместно с администрациями сельских поселений.</w:t>
      </w:r>
    </w:p>
    <w:p w:rsidR="00071B6D" w:rsidRDefault="00071B6D" w:rsidP="00071B6D">
      <w:pPr>
        <w:spacing w:before="240" w:after="0" w:line="240" w:lineRule="auto"/>
        <w:ind w:firstLine="851"/>
        <w:jc w:val="both"/>
        <w:rPr>
          <w:rFonts w:ascii="Times New Roman" w:eastAsia="Calibri" w:hAnsi="Times New Roman" w:cs="Times New Roman"/>
          <w:i/>
          <w:sz w:val="28"/>
          <w:szCs w:val="28"/>
        </w:rPr>
      </w:pPr>
      <w:r w:rsidRPr="00A90136">
        <w:rPr>
          <w:rFonts w:ascii="Times New Roman" w:eastAsia="Calibri" w:hAnsi="Times New Roman" w:cs="Times New Roman"/>
          <w:i/>
          <w:sz w:val="28"/>
          <w:szCs w:val="28"/>
        </w:rPr>
        <w:t>Таблица</w:t>
      </w:r>
      <w:r>
        <w:rPr>
          <w:rFonts w:ascii="Times New Roman" w:hAnsi="Times New Roman" w:cs="Times New Roman"/>
          <w:i/>
          <w:sz w:val="28"/>
          <w:szCs w:val="28"/>
        </w:rPr>
        <w:t xml:space="preserve"> 3.</w:t>
      </w:r>
      <w:r w:rsidR="001E0716">
        <w:rPr>
          <w:rFonts w:ascii="Times New Roman" w:hAnsi="Times New Roman" w:cs="Times New Roman"/>
          <w:i/>
          <w:sz w:val="28"/>
          <w:szCs w:val="28"/>
        </w:rPr>
        <w:t>12</w:t>
      </w:r>
      <w:r>
        <w:rPr>
          <w:rFonts w:ascii="Times New Roman" w:hAnsi="Times New Roman" w:cs="Times New Roman"/>
          <w:i/>
          <w:sz w:val="28"/>
          <w:szCs w:val="28"/>
        </w:rPr>
        <w:t>.4-</w:t>
      </w:r>
      <w:r w:rsidR="001E0716">
        <w:rPr>
          <w:rFonts w:ascii="Times New Roman" w:hAnsi="Times New Roman" w:cs="Times New Roman"/>
          <w:i/>
          <w:sz w:val="28"/>
          <w:szCs w:val="28"/>
        </w:rPr>
        <w:t xml:space="preserve">1 </w:t>
      </w:r>
      <w:r w:rsidRPr="00A90136">
        <w:rPr>
          <w:rFonts w:ascii="Times New Roman" w:eastAsia="Calibri" w:hAnsi="Times New Roman" w:cs="Times New Roman"/>
          <w:i/>
          <w:sz w:val="28"/>
          <w:szCs w:val="28"/>
        </w:rPr>
        <w:t xml:space="preserve">Информация по твердым бытовым отходам по МО </w:t>
      </w:r>
      <w:r>
        <w:rPr>
          <w:rFonts w:ascii="Times New Roman" w:eastAsia="Calibri" w:hAnsi="Times New Roman" w:cs="Times New Roman"/>
          <w:i/>
          <w:sz w:val="28"/>
          <w:szCs w:val="28"/>
        </w:rPr>
        <w:t>Калининский сельсовет</w:t>
      </w:r>
    </w:p>
    <w:tbl>
      <w:tblPr>
        <w:tblStyle w:val="ac"/>
        <w:tblW w:w="10774" w:type="dxa"/>
        <w:tblInd w:w="-601" w:type="dxa"/>
        <w:tblLayout w:type="fixed"/>
        <w:tblLook w:val="01E0" w:firstRow="1" w:lastRow="1" w:firstColumn="1" w:lastColumn="1" w:noHBand="0" w:noVBand="0"/>
      </w:tblPr>
      <w:tblGrid>
        <w:gridCol w:w="1702"/>
        <w:gridCol w:w="1134"/>
        <w:gridCol w:w="992"/>
        <w:gridCol w:w="992"/>
        <w:gridCol w:w="1134"/>
        <w:gridCol w:w="1134"/>
        <w:gridCol w:w="1134"/>
        <w:gridCol w:w="851"/>
        <w:gridCol w:w="1701"/>
      </w:tblGrid>
      <w:tr w:rsidR="00071B6D" w:rsidRPr="00172F36" w:rsidTr="005105EE">
        <w:tc>
          <w:tcPr>
            <w:tcW w:w="1702" w:type="dxa"/>
            <w:vMerge w:val="restart"/>
            <w:vAlign w:val="center"/>
          </w:tcPr>
          <w:p w:rsidR="00071B6D" w:rsidRPr="00172F36" w:rsidRDefault="00071B6D" w:rsidP="005105EE">
            <w:pPr>
              <w:spacing w:after="0" w:line="240" w:lineRule="auto"/>
              <w:ind w:left="-108" w:right="-62"/>
              <w:jc w:val="center"/>
              <w:rPr>
                <w:rFonts w:ascii="Times New Roman" w:eastAsia="Calibri" w:hAnsi="Times New Roman" w:cs="Times New Roman"/>
                <w:b/>
                <w:sz w:val="24"/>
                <w:szCs w:val="24"/>
              </w:rPr>
            </w:pPr>
            <w:r w:rsidRPr="00172F36">
              <w:rPr>
                <w:rFonts w:ascii="Times New Roman" w:eastAsia="Calibri" w:hAnsi="Times New Roman" w:cs="Times New Roman"/>
                <w:b/>
                <w:sz w:val="24"/>
                <w:szCs w:val="24"/>
              </w:rPr>
              <w:t>Наименование МО, поселений входящих в МО</w:t>
            </w:r>
          </w:p>
        </w:tc>
        <w:tc>
          <w:tcPr>
            <w:tcW w:w="3118" w:type="dxa"/>
            <w:gridSpan w:val="3"/>
            <w:vAlign w:val="center"/>
          </w:tcPr>
          <w:p w:rsidR="00071B6D" w:rsidRPr="00172F36" w:rsidRDefault="00071B6D" w:rsidP="005105EE">
            <w:pPr>
              <w:spacing w:after="0" w:line="240" w:lineRule="auto"/>
              <w:ind w:left="-108" w:right="-62"/>
              <w:jc w:val="center"/>
              <w:rPr>
                <w:rFonts w:ascii="Times New Roman" w:eastAsia="Calibri" w:hAnsi="Times New Roman" w:cs="Times New Roman"/>
                <w:b/>
                <w:sz w:val="24"/>
                <w:szCs w:val="24"/>
              </w:rPr>
            </w:pPr>
            <w:r w:rsidRPr="00172F36">
              <w:rPr>
                <w:rFonts w:ascii="Times New Roman" w:eastAsia="Calibri" w:hAnsi="Times New Roman" w:cs="Times New Roman"/>
                <w:b/>
                <w:sz w:val="24"/>
                <w:szCs w:val="24"/>
              </w:rPr>
              <w:t>Количество полигонов и свалок на территории МО, из них</w:t>
            </w:r>
          </w:p>
        </w:tc>
        <w:tc>
          <w:tcPr>
            <w:tcW w:w="1134" w:type="dxa"/>
            <w:vMerge w:val="restart"/>
            <w:vAlign w:val="center"/>
          </w:tcPr>
          <w:p w:rsidR="00071B6D" w:rsidRPr="00172F36" w:rsidRDefault="00071B6D" w:rsidP="005105EE">
            <w:pPr>
              <w:spacing w:after="0" w:line="240" w:lineRule="auto"/>
              <w:ind w:left="-108" w:right="-62"/>
              <w:jc w:val="center"/>
              <w:rPr>
                <w:rFonts w:ascii="Times New Roman" w:eastAsia="Calibri" w:hAnsi="Times New Roman" w:cs="Times New Roman"/>
                <w:b/>
                <w:sz w:val="24"/>
                <w:szCs w:val="24"/>
              </w:rPr>
            </w:pPr>
            <w:r w:rsidRPr="00172F36">
              <w:rPr>
                <w:rFonts w:ascii="Times New Roman" w:eastAsia="Calibri" w:hAnsi="Times New Roman" w:cs="Times New Roman"/>
                <w:b/>
                <w:sz w:val="24"/>
                <w:szCs w:val="24"/>
              </w:rPr>
              <w:t>Площадь</w:t>
            </w:r>
          </w:p>
          <w:p w:rsidR="00071B6D" w:rsidRPr="00172F36" w:rsidRDefault="00071B6D" w:rsidP="005105EE">
            <w:pPr>
              <w:spacing w:after="0" w:line="240" w:lineRule="auto"/>
              <w:ind w:left="-108" w:right="-62"/>
              <w:jc w:val="center"/>
              <w:rPr>
                <w:rFonts w:ascii="Times New Roman" w:eastAsia="Calibri" w:hAnsi="Times New Roman" w:cs="Times New Roman"/>
                <w:b/>
                <w:sz w:val="24"/>
                <w:szCs w:val="24"/>
              </w:rPr>
            </w:pPr>
            <w:proofErr w:type="spellStart"/>
            <w:r w:rsidRPr="00172F36">
              <w:rPr>
                <w:rFonts w:ascii="Times New Roman" w:eastAsia="Calibri" w:hAnsi="Times New Roman" w:cs="Times New Roman"/>
                <w:b/>
                <w:sz w:val="24"/>
                <w:szCs w:val="24"/>
              </w:rPr>
              <w:t>зем</w:t>
            </w:r>
            <w:proofErr w:type="spellEnd"/>
            <w:r w:rsidRPr="00172F36">
              <w:rPr>
                <w:rFonts w:ascii="Times New Roman" w:eastAsia="Calibri" w:hAnsi="Times New Roman" w:cs="Times New Roman"/>
                <w:b/>
                <w:sz w:val="24"/>
                <w:szCs w:val="24"/>
              </w:rPr>
              <w:t>. участка</w:t>
            </w:r>
          </w:p>
          <w:p w:rsidR="00071B6D" w:rsidRPr="00172F36" w:rsidRDefault="00071B6D" w:rsidP="005105EE">
            <w:pPr>
              <w:spacing w:after="0" w:line="240" w:lineRule="auto"/>
              <w:ind w:left="-108" w:right="-62"/>
              <w:jc w:val="center"/>
              <w:rPr>
                <w:rFonts w:ascii="Times New Roman" w:eastAsia="Calibri" w:hAnsi="Times New Roman" w:cs="Times New Roman"/>
                <w:b/>
                <w:sz w:val="24"/>
                <w:szCs w:val="24"/>
              </w:rPr>
            </w:pPr>
            <w:r w:rsidRPr="00172F36">
              <w:rPr>
                <w:rFonts w:ascii="Times New Roman" w:eastAsia="Calibri" w:hAnsi="Times New Roman" w:cs="Times New Roman"/>
                <w:b/>
                <w:sz w:val="24"/>
                <w:szCs w:val="24"/>
              </w:rPr>
              <w:t>используемого</w:t>
            </w:r>
            <w:proofErr w:type="gramStart"/>
            <w:r w:rsidRPr="00172F36">
              <w:rPr>
                <w:rFonts w:ascii="Times New Roman" w:eastAsia="Calibri" w:hAnsi="Times New Roman" w:cs="Times New Roman"/>
                <w:b/>
                <w:sz w:val="24"/>
                <w:szCs w:val="24"/>
              </w:rPr>
              <w:t>.</w:t>
            </w:r>
            <w:proofErr w:type="gramEnd"/>
            <w:r w:rsidRPr="00172F36">
              <w:rPr>
                <w:rFonts w:ascii="Times New Roman" w:eastAsia="Calibri" w:hAnsi="Times New Roman" w:cs="Times New Roman"/>
                <w:b/>
                <w:sz w:val="24"/>
                <w:szCs w:val="24"/>
              </w:rPr>
              <w:t xml:space="preserve"> </w:t>
            </w:r>
            <w:proofErr w:type="gramStart"/>
            <w:r w:rsidRPr="00172F36">
              <w:rPr>
                <w:rFonts w:ascii="Times New Roman" w:eastAsia="Calibri" w:hAnsi="Times New Roman" w:cs="Times New Roman"/>
                <w:b/>
                <w:sz w:val="24"/>
                <w:szCs w:val="24"/>
              </w:rPr>
              <w:t>п</w:t>
            </w:r>
            <w:proofErr w:type="gramEnd"/>
            <w:r w:rsidRPr="00172F36">
              <w:rPr>
                <w:rFonts w:ascii="Times New Roman" w:eastAsia="Calibri" w:hAnsi="Times New Roman" w:cs="Times New Roman"/>
                <w:b/>
                <w:sz w:val="24"/>
                <w:szCs w:val="24"/>
              </w:rPr>
              <w:t>од складирование. отходов,</w:t>
            </w:r>
          </w:p>
          <w:p w:rsidR="00071B6D" w:rsidRPr="00172F36" w:rsidRDefault="00071B6D" w:rsidP="005105EE">
            <w:pPr>
              <w:spacing w:after="0" w:line="240" w:lineRule="auto"/>
              <w:ind w:left="-108" w:right="-62"/>
              <w:jc w:val="center"/>
              <w:rPr>
                <w:rFonts w:ascii="Times New Roman" w:eastAsia="Calibri" w:hAnsi="Times New Roman" w:cs="Times New Roman"/>
                <w:b/>
                <w:sz w:val="24"/>
                <w:szCs w:val="24"/>
              </w:rPr>
            </w:pPr>
            <w:r w:rsidRPr="00172F36">
              <w:rPr>
                <w:rFonts w:ascii="Times New Roman" w:eastAsia="Calibri" w:hAnsi="Times New Roman" w:cs="Times New Roman"/>
                <w:b/>
                <w:sz w:val="24"/>
                <w:szCs w:val="24"/>
              </w:rPr>
              <w:t>га</w:t>
            </w:r>
          </w:p>
        </w:tc>
        <w:tc>
          <w:tcPr>
            <w:tcW w:w="1134" w:type="dxa"/>
            <w:vMerge w:val="restart"/>
            <w:vAlign w:val="center"/>
          </w:tcPr>
          <w:p w:rsidR="00071B6D" w:rsidRPr="00172F36" w:rsidRDefault="00071B6D" w:rsidP="005105EE">
            <w:pPr>
              <w:spacing w:after="0" w:line="240" w:lineRule="auto"/>
              <w:ind w:left="-108" w:right="-62"/>
              <w:jc w:val="center"/>
              <w:rPr>
                <w:rFonts w:ascii="Times New Roman" w:eastAsia="Calibri" w:hAnsi="Times New Roman" w:cs="Times New Roman"/>
                <w:b/>
                <w:sz w:val="24"/>
                <w:szCs w:val="24"/>
              </w:rPr>
            </w:pPr>
            <w:r w:rsidRPr="00172F36">
              <w:rPr>
                <w:rFonts w:ascii="Times New Roman" w:eastAsia="Calibri" w:hAnsi="Times New Roman" w:cs="Times New Roman"/>
                <w:b/>
                <w:sz w:val="24"/>
                <w:szCs w:val="24"/>
              </w:rPr>
              <w:t>Местоположение</w:t>
            </w:r>
          </w:p>
          <w:p w:rsidR="00071B6D" w:rsidRPr="00172F36" w:rsidRDefault="00071B6D" w:rsidP="005105EE">
            <w:pPr>
              <w:spacing w:after="0" w:line="240" w:lineRule="auto"/>
              <w:ind w:left="-108" w:right="-62"/>
              <w:jc w:val="center"/>
              <w:rPr>
                <w:rFonts w:ascii="Times New Roman" w:eastAsia="Calibri" w:hAnsi="Times New Roman" w:cs="Times New Roman"/>
                <w:b/>
                <w:sz w:val="24"/>
                <w:szCs w:val="24"/>
              </w:rPr>
            </w:pPr>
            <w:r w:rsidRPr="00172F36">
              <w:rPr>
                <w:rFonts w:ascii="Times New Roman" w:eastAsia="Calibri" w:hAnsi="Times New Roman" w:cs="Times New Roman"/>
                <w:b/>
                <w:sz w:val="24"/>
                <w:szCs w:val="24"/>
              </w:rPr>
              <w:t xml:space="preserve">полигона/свалки в </w:t>
            </w:r>
            <w:proofErr w:type="spellStart"/>
            <w:r w:rsidRPr="00172F36">
              <w:rPr>
                <w:rFonts w:ascii="Times New Roman" w:eastAsia="Calibri" w:hAnsi="Times New Roman" w:cs="Times New Roman"/>
                <w:b/>
                <w:sz w:val="24"/>
                <w:szCs w:val="24"/>
              </w:rPr>
              <w:t>т</w:t>
            </w:r>
            <w:proofErr w:type="gramStart"/>
            <w:r w:rsidRPr="00172F36">
              <w:rPr>
                <w:rFonts w:ascii="Times New Roman" w:eastAsia="Calibri" w:hAnsi="Times New Roman" w:cs="Times New Roman"/>
                <w:b/>
                <w:sz w:val="24"/>
                <w:szCs w:val="24"/>
              </w:rPr>
              <w:t>.ч</w:t>
            </w:r>
            <w:proofErr w:type="spellEnd"/>
            <w:proofErr w:type="gramEnd"/>
            <w:r w:rsidRPr="00172F36">
              <w:rPr>
                <w:rFonts w:ascii="Times New Roman" w:eastAsia="Calibri" w:hAnsi="Times New Roman" w:cs="Times New Roman"/>
                <w:b/>
                <w:sz w:val="24"/>
                <w:szCs w:val="24"/>
              </w:rPr>
              <w:t xml:space="preserve"> удаленность</w:t>
            </w:r>
          </w:p>
          <w:p w:rsidR="00071B6D" w:rsidRPr="00172F36" w:rsidRDefault="00071B6D" w:rsidP="005105EE">
            <w:pPr>
              <w:spacing w:after="0" w:line="240" w:lineRule="auto"/>
              <w:ind w:left="-108" w:right="-62"/>
              <w:jc w:val="center"/>
              <w:rPr>
                <w:rFonts w:ascii="Times New Roman" w:eastAsia="Calibri" w:hAnsi="Times New Roman" w:cs="Times New Roman"/>
                <w:b/>
                <w:sz w:val="24"/>
                <w:szCs w:val="24"/>
              </w:rPr>
            </w:pPr>
            <w:r w:rsidRPr="00172F36">
              <w:rPr>
                <w:rFonts w:ascii="Times New Roman" w:eastAsia="Calibri" w:hAnsi="Times New Roman" w:cs="Times New Roman"/>
                <w:b/>
                <w:sz w:val="24"/>
                <w:szCs w:val="24"/>
              </w:rPr>
              <w:t>от нас</w:t>
            </w:r>
            <w:proofErr w:type="gramStart"/>
            <w:r w:rsidRPr="00172F36">
              <w:rPr>
                <w:rFonts w:ascii="Times New Roman" w:eastAsia="Calibri" w:hAnsi="Times New Roman" w:cs="Times New Roman"/>
                <w:b/>
                <w:sz w:val="24"/>
                <w:szCs w:val="24"/>
              </w:rPr>
              <w:t>.</w:t>
            </w:r>
            <w:proofErr w:type="gramEnd"/>
            <w:r w:rsidRPr="00172F36">
              <w:rPr>
                <w:rFonts w:ascii="Times New Roman" w:eastAsia="Calibri" w:hAnsi="Times New Roman" w:cs="Times New Roman"/>
                <w:b/>
                <w:sz w:val="24"/>
                <w:szCs w:val="24"/>
              </w:rPr>
              <w:t xml:space="preserve"> </w:t>
            </w:r>
            <w:proofErr w:type="gramStart"/>
            <w:r w:rsidRPr="00172F36">
              <w:rPr>
                <w:rFonts w:ascii="Times New Roman" w:eastAsia="Calibri" w:hAnsi="Times New Roman" w:cs="Times New Roman"/>
                <w:b/>
                <w:sz w:val="24"/>
                <w:szCs w:val="24"/>
              </w:rPr>
              <w:t>п</w:t>
            </w:r>
            <w:proofErr w:type="gramEnd"/>
            <w:r w:rsidRPr="00172F36">
              <w:rPr>
                <w:rFonts w:ascii="Times New Roman" w:eastAsia="Calibri" w:hAnsi="Times New Roman" w:cs="Times New Roman"/>
                <w:b/>
                <w:sz w:val="24"/>
                <w:szCs w:val="24"/>
              </w:rPr>
              <w:t>ункта</w:t>
            </w:r>
          </w:p>
        </w:tc>
        <w:tc>
          <w:tcPr>
            <w:tcW w:w="1134" w:type="dxa"/>
            <w:vMerge w:val="restart"/>
            <w:vAlign w:val="center"/>
          </w:tcPr>
          <w:p w:rsidR="00071B6D" w:rsidRPr="00172F36" w:rsidRDefault="00071B6D" w:rsidP="005105EE">
            <w:pPr>
              <w:spacing w:after="0" w:line="240" w:lineRule="auto"/>
              <w:ind w:left="-108" w:right="-62"/>
              <w:jc w:val="center"/>
              <w:rPr>
                <w:rFonts w:ascii="Times New Roman" w:eastAsia="Calibri" w:hAnsi="Times New Roman" w:cs="Times New Roman"/>
                <w:b/>
                <w:sz w:val="24"/>
                <w:szCs w:val="24"/>
              </w:rPr>
            </w:pPr>
            <w:r w:rsidRPr="00172F36">
              <w:rPr>
                <w:rFonts w:ascii="Times New Roman" w:eastAsia="Calibri" w:hAnsi="Times New Roman" w:cs="Times New Roman"/>
                <w:b/>
                <w:sz w:val="24"/>
                <w:szCs w:val="24"/>
              </w:rPr>
              <w:t>Год введения полигона</w:t>
            </w:r>
          </w:p>
          <w:p w:rsidR="00071B6D" w:rsidRPr="00172F36" w:rsidRDefault="00071B6D" w:rsidP="005105EE">
            <w:pPr>
              <w:spacing w:after="0" w:line="240" w:lineRule="auto"/>
              <w:ind w:left="-108" w:right="-62"/>
              <w:jc w:val="center"/>
              <w:rPr>
                <w:rFonts w:ascii="Times New Roman" w:eastAsia="Calibri" w:hAnsi="Times New Roman" w:cs="Times New Roman"/>
                <w:b/>
                <w:sz w:val="24"/>
                <w:szCs w:val="24"/>
              </w:rPr>
            </w:pPr>
            <w:r w:rsidRPr="00172F36">
              <w:rPr>
                <w:rFonts w:ascii="Times New Roman" w:eastAsia="Calibri" w:hAnsi="Times New Roman" w:cs="Times New Roman"/>
                <w:b/>
                <w:sz w:val="24"/>
                <w:szCs w:val="24"/>
              </w:rPr>
              <w:t>ТБО/свалки в эксплуатацию</w:t>
            </w:r>
          </w:p>
        </w:tc>
        <w:tc>
          <w:tcPr>
            <w:tcW w:w="851" w:type="dxa"/>
            <w:vMerge w:val="restart"/>
            <w:vAlign w:val="center"/>
          </w:tcPr>
          <w:p w:rsidR="00071B6D" w:rsidRPr="00172F36" w:rsidRDefault="00071B6D" w:rsidP="005105EE">
            <w:pPr>
              <w:spacing w:after="0" w:line="240" w:lineRule="auto"/>
              <w:ind w:left="-108" w:right="-62"/>
              <w:jc w:val="center"/>
              <w:rPr>
                <w:rFonts w:ascii="Times New Roman" w:eastAsia="Calibri" w:hAnsi="Times New Roman" w:cs="Times New Roman"/>
                <w:b/>
                <w:sz w:val="24"/>
                <w:szCs w:val="24"/>
              </w:rPr>
            </w:pPr>
            <w:r w:rsidRPr="00172F36">
              <w:rPr>
                <w:rFonts w:ascii="Times New Roman" w:eastAsia="Calibri" w:hAnsi="Times New Roman" w:cs="Times New Roman"/>
                <w:b/>
                <w:sz w:val="24"/>
                <w:szCs w:val="24"/>
              </w:rPr>
              <w:t>Объем накопления отходов</w:t>
            </w:r>
          </w:p>
          <w:p w:rsidR="00071B6D" w:rsidRPr="00172F36" w:rsidRDefault="00071B6D" w:rsidP="005105EE">
            <w:pPr>
              <w:spacing w:after="0" w:line="240" w:lineRule="auto"/>
              <w:ind w:left="-108" w:right="-62"/>
              <w:jc w:val="center"/>
              <w:rPr>
                <w:rFonts w:ascii="Times New Roman" w:eastAsia="Calibri" w:hAnsi="Times New Roman" w:cs="Times New Roman"/>
                <w:b/>
                <w:sz w:val="24"/>
                <w:szCs w:val="24"/>
              </w:rPr>
            </w:pPr>
            <w:r w:rsidRPr="00172F36">
              <w:rPr>
                <w:rFonts w:ascii="Times New Roman" w:eastAsia="Calibri" w:hAnsi="Times New Roman" w:cs="Times New Roman"/>
                <w:b/>
                <w:sz w:val="24"/>
                <w:szCs w:val="24"/>
              </w:rPr>
              <w:t>т</w:t>
            </w:r>
            <w:proofErr w:type="gramStart"/>
            <w:r w:rsidRPr="00172F36">
              <w:rPr>
                <w:rFonts w:ascii="Times New Roman" w:eastAsia="Calibri" w:hAnsi="Times New Roman" w:cs="Times New Roman"/>
                <w:b/>
                <w:sz w:val="24"/>
                <w:szCs w:val="24"/>
              </w:rPr>
              <w:t>.м</w:t>
            </w:r>
            <w:proofErr w:type="gramEnd"/>
            <w:r w:rsidRPr="00172F36">
              <w:rPr>
                <w:rFonts w:ascii="Times New Roman" w:eastAsia="Calibri" w:hAnsi="Times New Roman" w:cs="Times New Roman"/>
                <w:b/>
                <w:sz w:val="24"/>
                <w:szCs w:val="24"/>
                <w:vertAlign w:val="superscript"/>
              </w:rPr>
              <w:t>3</w:t>
            </w:r>
            <w:r w:rsidRPr="00172F36">
              <w:rPr>
                <w:rFonts w:ascii="Times New Roman" w:eastAsia="Calibri" w:hAnsi="Times New Roman" w:cs="Times New Roman"/>
                <w:b/>
                <w:sz w:val="24"/>
                <w:szCs w:val="24"/>
              </w:rPr>
              <w:t xml:space="preserve"> в год</w:t>
            </w:r>
          </w:p>
        </w:tc>
        <w:tc>
          <w:tcPr>
            <w:tcW w:w="1701" w:type="dxa"/>
            <w:vMerge w:val="restart"/>
            <w:vAlign w:val="center"/>
          </w:tcPr>
          <w:p w:rsidR="00071B6D" w:rsidRPr="00172F36" w:rsidRDefault="00071B6D" w:rsidP="005105EE">
            <w:pPr>
              <w:spacing w:after="0" w:line="240" w:lineRule="auto"/>
              <w:ind w:left="-108" w:right="-62"/>
              <w:jc w:val="center"/>
              <w:rPr>
                <w:rFonts w:ascii="Times New Roman" w:eastAsia="Calibri" w:hAnsi="Times New Roman" w:cs="Times New Roman"/>
                <w:b/>
                <w:sz w:val="24"/>
                <w:szCs w:val="24"/>
              </w:rPr>
            </w:pPr>
            <w:r w:rsidRPr="00172F36">
              <w:rPr>
                <w:rFonts w:ascii="Times New Roman" w:eastAsia="Calibri" w:hAnsi="Times New Roman" w:cs="Times New Roman"/>
                <w:b/>
                <w:sz w:val="24"/>
                <w:szCs w:val="24"/>
              </w:rPr>
              <w:t>Документы</w:t>
            </w:r>
            <w:r>
              <w:rPr>
                <w:rFonts w:ascii="Times New Roman" w:eastAsia="Calibri" w:hAnsi="Times New Roman" w:cs="Times New Roman"/>
                <w:b/>
                <w:sz w:val="24"/>
                <w:szCs w:val="24"/>
              </w:rPr>
              <w:t xml:space="preserve"> </w:t>
            </w:r>
            <w:proofErr w:type="gramStart"/>
            <w:r w:rsidRPr="00172F36">
              <w:rPr>
                <w:rFonts w:ascii="Times New Roman" w:eastAsia="Calibri" w:hAnsi="Times New Roman" w:cs="Times New Roman"/>
                <w:b/>
                <w:sz w:val="24"/>
                <w:szCs w:val="24"/>
              </w:rPr>
              <w:t xml:space="preserve">по </w:t>
            </w:r>
            <w:proofErr w:type="spellStart"/>
            <w:r w:rsidRPr="00172F36">
              <w:rPr>
                <w:rFonts w:ascii="Times New Roman" w:eastAsia="Calibri" w:hAnsi="Times New Roman" w:cs="Times New Roman"/>
                <w:b/>
                <w:sz w:val="24"/>
                <w:szCs w:val="24"/>
              </w:rPr>
              <w:t>зем</w:t>
            </w:r>
            <w:proofErr w:type="spellEnd"/>
            <w:proofErr w:type="gramEnd"/>
            <w:r w:rsidRPr="00172F36">
              <w:rPr>
                <w:rFonts w:ascii="Times New Roman" w:eastAsia="Calibri" w:hAnsi="Times New Roman" w:cs="Times New Roman"/>
                <w:b/>
                <w:sz w:val="24"/>
                <w:szCs w:val="24"/>
              </w:rPr>
              <w:t>.</w:t>
            </w:r>
            <w:r>
              <w:rPr>
                <w:rFonts w:ascii="Times New Roman" w:eastAsia="Calibri" w:hAnsi="Times New Roman" w:cs="Times New Roman"/>
                <w:b/>
                <w:sz w:val="24"/>
                <w:szCs w:val="24"/>
              </w:rPr>
              <w:t xml:space="preserve"> </w:t>
            </w:r>
            <w:r w:rsidRPr="00172F36">
              <w:rPr>
                <w:rFonts w:ascii="Times New Roman" w:eastAsia="Calibri" w:hAnsi="Times New Roman" w:cs="Times New Roman"/>
                <w:b/>
                <w:sz w:val="24"/>
                <w:szCs w:val="24"/>
              </w:rPr>
              <w:t>отводу</w:t>
            </w:r>
          </w:p>
        </w:tc>
      </w:tr>
      <w:tr w:rsidR="00071B6D" w:rsidRPr="00172F36" w:rsidTr="005105EE">
        <w:tc>
          <w:tcPr>
            <w:tcW w:w="1702" w:type="dxa"/>
            <w:vMerge/>
            <w:vAlign w:val="center"/>
          </w:tcPr>
          <w:p w:rsidR="00071B6D" w:rsidRPr="00172F36" w:rsidRDefault="00071B6D" w:rsidP="005105EE">
            <w:pPr>
              <w:spacing w:after="0" w:line="240" w:lineRule="auto"/>
              <w:ind w:left="-108" w:right="-62"/>
              <w:jc w:val="center"/>
              <w:rPr>
                <w:rFonts w:ascii="Times New Roman" w:eastAsia="Calibri" w:hAnsi="Times New Roman" w:cs="Times New Roman"/>
                <w:sz w:val="24"/>
                <w:szCs w:val="24"/>
              </w:rPr>
            </w:pPr>
          </w:p>
        </w:tc>
        <w:tc>
          <w:tcPr>
            <w:tcW w:w="1134" w:type="dxa"/>
            <w:vAlign w:val="center"/>
          </w:tcPr>
          <w:p w:rsidR="00071B6D" w:rsidRPr="00172F36" w:rsidRDefault="00071B6D" w:rsidP="005105EE">
            <w:pPr>
              <w:spacing w:after="0" w:line="240" w:lineRule="auto"/>
              <w:ind w:left="-108" w:right="-62"/>
              <w:jc w:val="center"/>
              <w:rPr>
                <w:rFonts w:ascii="Times New Roman" w:eastAsia="Calibri" w:hAnsi="Times New Roman" w:cs="Times New Roman"/>
                <w:b/>
                <w:sz w:val="24"/>
                <w:szCs w:val="24"/>
              </w:rPr>
            </w:pPr>
            <w:r w:rsidRPr="00172F36">
              <w:rPr>
                <w:rFonts w:ascii="Times New Roman" w:eastAsia="Calibri" w:hAnsi="Times New Roman" w:cs="Times New Roman"/>
                <w:b/>
                <w:sz w:val="24"/>
                <w:szCs w:val="24"/>
              </w:rPr>
              <w:t>Санкционированных свалок, имеющих документацию</w:t>
            </w:r>
          </w:p>
        </w:tc>
        <w:tc>
          <w:tcPr>
            <w:tcW w:w="992" w:type="dxa"/>
            <w:vAlign w:val="center"/>
          </w:tcPr>
          <w:p w:rsidR="00071B6D" w:rsidRPr="00172F36" w:rsidRDefault="00071B6D" w:rsidP="005105EE">
            <w:pPr>
              <w:spacing w:after="0" w:line="240" w:lineRule="auto"/>
              <w:ind w:left="-108" w:right="-62"/>
              <w:jc w:val="center"/>
              <w:rPr>
                <w:rFonts w:ascii="Times New Roman" w:eastAsia="Calibri" w:hAnsi="Times New Roman" w:cs="Times New Roman"/>
                <w:b/>
                <w:sz w:val="24"/>
                <w:szCs w:val="24"/>
              </w:rPr>
            </w:pPr>
            <w:r w:rsidRPr="00172F36">
              <w:rPr>
                <w:rFonts w:ascii="Times New Roman" w:eastAsia="Calibri" w:hAnsi="Times New Roman" w:cs="Times New Roman"/>
                <w:b/>
                <w:sz w:val="24"/>
                <w:szCs w:val="24"/>
              </w:rPr>
              <w:t>Санкционированных свалок, не имеющих документацию</w:t>
            </w:r>
          </w:p>
        </w:tc>
        <w:tc>
          <w:tcPr>
            <w:tcW w:w="992" w:type="dxa"/>
            <w:vAlign w:val="center"/>
          </w:tcPr>
          <w:p w:rsidR="00071B6D" w:rsidRPr="00172F36" w:rsidRDefault="00071B6D" w:rsidP="005105EE">
            <w:pPr>
              <w:spacing w:after="0" w:line="240" w:lineRule="auto"/>
              <w:ind w:left="-108" w:right="-62"/>
              <w:jc w:val="center"/>
              <w:rPr>
                <w:rFonts w:ascii="Times New Roman" w:eastAsia="Calibri" w:hAnsi="Times New Roman" w:cs="Times New Roman"/>
                <w:b/>
                <w:sz w:val="24"/>
                <w:szCs w:val="24"/>
              </w:rPr>
            </w:pPr>
            <w:r w:rsidRPr="00172F36">
              <w:rPr>
                <w:rFonts w:ascii="Times New Roman" w:eastAsia="Calibri" w:hAnsi="Times New Roman" w:cs="Times New Roman"/>
                <w:b/>
                <w:sz w:val="24"/>
                <w:szCs w:val="24"/>
              </w:rPr>
              <w:t>Несанкционированных свалок</w:t>
            </w:r>
          </w:p>
        </w:tc>
        <w:tc>
          <w:tcPr>
            <w:tcW w:w="1134" w:type="dxa"/>
            <w:vMerge/>
            <w:vAlign w:val="center"/>
          </w:tcPr>
          <w:p w:rsidR="00071B6D" w:rsidRPr="00172F36" w:rsidRDefault="00071B6D" w:rsidP="005105EE">
            <w:pPr>
              <w:spacing w:after="0" w:line="240" w:lineRule="auto"/>
              <w:ind w:left="-108" w:right="-62"/>
              <w:jc w:val="center"/>
              <w:rPr>
                <w:rFonts w:ascii="Times New Roman" w:eastAsia="Calibri" w:hAnsi="Times New Roman" w:cs="Times New Roman"/>
                <w:sz w:val="24"/>
                <w:szCs w:val="24"/>
              </w:rPr>
            </w:pPr>
          </w:p>
        </w:tc>
        <w:tc>
          <w:tcPr>
            <w:tcW w:w="1134" w:type="dxa"/>
            <w:vMerge/>
            <w:vAlign w:val="center"/>
          </w:tcPr>
          <w:p w:rsidR="00071B6D" w:rsidRPr="00172F36" w:rsidRDefault="00071B6D" w:rsidP="005105EE">
            <w:pPr>
              <w:spacing w:after="0" w:line="240" w:lineRule="auto"/>
              <w:ind w:left="-108" w:right="-62"/>
              <w:jc w:val="center"/>
              <w:rPr>
                <w:rFonts w:ascii="Times New Roman" w:eastAsia="Calibri" w:hAnsi="Times New Roman" w:cs="Times New Roman"/>
                <w:sz w:val="24"/>
                <w:szCs w:val="24"/>
              </w:rPr>
            </w:pPr>
          </w:p>
        </w:tc>
        <w:tc>
          <w:tcPr>
            <w:tcW w:w="1134" w:type="dxa"/>
            <w:vMerge/>
            <w:vAlign w:val="center"/>
          </w:tcPr>
          <w:p w:rsidR="00071B6D" w:rsidRPr="00172F36" w:rsidRDefault="00071B6D" w:rsidP="005105EE">
            <w:pPr>
              <w:spacing w:after="0" w:line="240" w:lineRule="auto"/>
              <w:ind w:left="-108" w:right="-62"/>
              <w:jc w:val="center"/>
              <w:rPr>
                <w:rFonts w:ascii="Times New Roman" w:eastAsia="Calibri" w:hAnsi="Times New Roman" w:cs="Times New Roman"/>
                <w:sz w:val="24"/>
                <w:szCs w:val="24"/>
              </w:rPr>
            </w:pPr>
          </w:p>
        </w:tc>
        <w:tc>
          <w:tcPr>
            <w:tcW w:w="851" w:type="dxa"/>
            <w:vMerge/>
            <w:vAlign w:val="center"/>
          </w:tcPr>
          <w:p w:rsidR="00071B6D" w:rsidRPr="00172F36" w:rsidRDefault="00071B6D" w:rsidP="005105EE">
            <w:pPr>
              <w:spacing w:after="0" w:line="240" w:lineRule="auto"/>
              <w:ind w:left="-108" w:right="-62"/>
              <w:jc w:val="center"/>
              <w:rPr>
                <w:rFonts w:ascii="Times New Roman" w:eastAsia="Calibri" w:hAnsi="Times New Roman" w:cs="Times New Roman"/>
                <w:sz w:val="24"/>
                <w:szCs w:val="24"/>
              </w:rPr>
            </w:pPr>
          </w:p>
        </w:tc>
        <w:tc>
          <w:tcPr>
            <w:tcW w:w="1701" w:type="dxa"/>
            <w:vMerge/>
            <w:vAlign w:val="center"/>
          </w:tcPr>
          <w:p w:rsidR="00071B6D" w:rsidRPr="00172F36" w:rsidRDefault="00071B6D" w:rsidP="005105EE">
            <w:pPr>
              <w:spacing w:after="0" w:line="240" w:lineRule="auto"/>
              <w:ind w:left="-108" w:right="-62"/>
              <w:jc w:val="center"/>
              <w:rPr>
                <w:rFonts w:ascii="Times New Roman" w:eastAsia="Calibri" w:hAnsi="Times New Roman" w:cs="Times New Roman"/>
                <w:sz w:val="24"/>
                <w:szCs w:val="24"/>
              </w:rPr>
            </w:pPr>
          </w:p>
        </w:tc>
      </w:tr>
      <w:tr w:rsidR="00071B6D" w:rsidRPr="00172F36" w:rsidTr="005105EE">
        <w:tc>
          <w:tcPr>
            <w:tcW w:w="1702" w:type="dxa"/>
            <w:vAlign w:val="center"/>
          </w:tcPr>
          <w:p w:rsidR="00071B6D" w:rsidRPr="00172F36" w:rsidRDefault="00071B6D" w:rsidP="005105EE">
            <w:pPr>
              <w:spacing w:after="0" w:line="240" w:lineRule="auto"/>
              <w:ind w:left="-108" w:right="-62"/>
              <w:jc w:val="center"/>
              <w:rPr>
                <w:rFonts w:ascii="Times New Roman" w:eastAsia="Calibri" w:hAnsi="Times New Roman" w:cs="Times New Roman"/>
                <w:b/>
                <w:sz w:val="24"/>
                <w:szCs w:val="24"/>
              </w:rPr>
            </w:pPr>
            <w:r w:rsidRPr="00172F36">
              <w:rPr>
                <w:rFonts w:ascii="Times New Roman" w:eastAsia="Calibri" w:hAnsi="Times New Roman" w:cs="Times New Roman"/>
                <w:b/>
                <w:sz w:val="24"/>
                <w:szCs w:val="24"/>
              </w:rPr>
              <w:t>1</w:t>
            </w:r>
          </w:p>
        </w:tc>
        <w:tc>
          <w:tcPr>
            <w:tcW w:w="1134" w:type="dxa"/>
            <w:vAlign w:val="center"/>
          </w:tcPr>
          <w:p w:rsidR="00071B6D" w:rsidRPr="00172F36" w:rsidRDefault="00071B6D" w:rsidP="005105EE">
            <w:pPr>
              <w:spacing w:after="0" w:line="240" w:lineRule="auto"/>
              <w:ind w:left="-108" w:right="-62"/>
              <w:jc w:val="center"/>
              <w:rPr>
                <w:rFonts w:ascii="Times New Roman" w:eastAsia="Calibri" w:hAnsi="Times New Roman" w:cs="Times New Roman"/>
                <w:b/>
                <w:sz w:val="24"/>
                <w:szCs w:val="24"/>
              </w:rPr>
            </w:pPr>
            <w:r w:rsidRPr="00172F36">
              <w:rPr>
                <w:rFonts w:ascii="Times New Roman" w:eastAsia="Calibri" w:hAnsi="Times New Roman" w:cs="Times New Roman"/>
                <w:b/>
                <w:sz w:val="24"/>
                <w:szCs w:val="24"/>
              </w:rPr>
              <w:t>4</w:t>
            </w:r>
          </w:p>
        </w:tc>
        <w:tc>
          <w:tcPr>
            <w:tcW w:w="992" w:type="dxa"/>
            <w:vAlign w:val="center"/>
          </w:tcPr>
          <w:p w:rsidR="00071B6D" w:rsidRPr="00172F36" w:rsidRDefault="00071B6D" w:rsidP="005105EE">
            <w:pPr>
              <w:spacing w:after="0" w:line="240" w:lineRule="auto"/>
              <w:ind w:left="-108" w:right="-62"/>
              <w:jc w:val="center"/>
              <w:rPr>
                <w:rFonts w:ascii="Times New Roman" w:eastAsia="Calibri" w:hAnsi="Times New Roman" w:cs="Times New Roman"/>
                <w:b/>
                <w:sz w:val="24"/>
                <w:szCs w:val="24"/>
              </w:rPr>
            </w:pPr>
            <w:r w:rsidRPr="00172F36">
              <w:rPr>
                <w:rFonts w:ascii="Times New Roman" w:eastAsia="Calibri" w:hAnsi="Times New Roman" w:cs="Times New Roman"/>
                <w:b/>
                <w:sz w:val="24"/>
                <w:szCs w:val="24"/>
              </w:rPr>
              <w:t>5</w:t>
            </w:r>
          </w:p>
        </w:tc>
        <w:tc>
          <w:tcPr>
            <w:tcW w:w="992" w:type="dxa"/>
            <w:vAlign w:val="center"/>
          </w:tcPr>
          <w:p w:rsidR="00071B6D" w:rsidRPr="00172F36" w:rsidRDefault="00071B6D" w:rsidP="005105EE">
            <w:pPr>
              <w:spacing w:after="0" w:line="240" w:lineRule="auto"/>
              <w:ind w:left="-108" w:right="-62"/>
              <w:jc w:val="center"/>
              <w:rPr>
                <w:rFonts w:ascii="Times New Roman" w:eastAsia="Calibri" w:hAnsi="Times New Roman" w:cs="Times New Roman"/>
                <w:b/>
                <w:sz w:val="24"/>
                <w:szCs w:val="24"/>
              </w:rPr>
            </w:pPr>
            <w:r w:rsidRPr="00172F36">
              <w:rPr>
                <w:rFonts w:ascii="Times New Roman" w:eastAsia="Calibri" w:hAnsi="Times New Roman" w:cs="Times New Roman"/>
                <w:b/>
                <w:sz w:val="24"/>
                <w:szCs w:val="24"/>
              </w:rPr>
              <w:t>6</w:t>
            </w:r>
          </w:p>
        </w:tc>
        <w:tc>
          <w:tcPr>
            <w:tcW w:w="1134" w:type="dxa"/>
            <w:vAlign w:val="center"/>
          </w:tcPr>
          <w:p w:rsidR="00071B6D" w:rsidRPr="00172F36" w:rsidRDefault="00071B6D" w:rsidP="005105EE">
            <w:pPr>
              <w:spacing w:after="0" w:line="240" w:lineRule="auto"/>
              <w:ind w:left="-108" w:right="-62"/>
              <w:jc w:val="center"/>
              <w:rPr>
                <w:rFonts w:ascii="Times New Roman" w:eastAsia="Calibri" w:hAnsi="Times New Roman" w:cs="Times New Roman"/>
                <w:b/>
                <w:sz w:val="24"/>
                <w:szCs w:val="24"/>
              </w:rPr>
            </w:pPr>
            <w:r w:rsidRPr="00172F36">
              <w:rPr>
                <w:rFonts w:ascii="Times New Roman" w:eastAsia="Calibri" w:hAnsi="Times New Roman" w:cs="Times New Roman"/>
                <w:b/>
                <w:sz w:val="24"/>
                <w:szCs w:val="24"/>
              </w:rPr>
              <w:t>7</w:t>
            </w:r>
          </w:p>
        </w:tc>
        <w:tc>
          <w:tcPr>
            <w:tcW w:w="1134" w:type="dxa"/>
            <w:vAlign w:val="center"/>
          </w:tcPr>
          <w:p w:rsidR="00071B6D" w:rsidRPr="00172F36" w:rsidRDefault="00071B6D" w:rsidP="005105EE">
            <w:pPr>
              <w:spacing w:after="0" w:line="240" w:lineRule="auto"/>
              <w:ind w:left="-108" w:right="-62"/>
              <w:jc w:val="center"/>
              <w:rPr>
                <w:rFonts w:ascii="Times New Roman" w:eastAsia="Calibri" w:hAnsi="Times New Roman" w:cs="Times New Roman"/>
                <w:b/>
                <w:sz w:val="24"/>
                <w:szCs w:val="24"/>
              </w:rPr>
            </w:pPr>
            <w:r w:rsidRPr="00172F36">
              <w:rPr>
                <w:rFonts w:ascii="Times New Roman" w:eastAsia="Calibri" w:hAnsi="Times New Roman" w:cs="Times New Roman"/>
                <w:b/>
                <w:sz w:val="24"/>
                <w:szCs w:val="24"/>
              </w:rPr>
              <w:t>8</w:t>
            </w:r>
          </w:p>
        </w:tc>
        <w:tc>
          <w:tcPr>
            <w:tcW w:w="1134" w:type="dxa"/>
            <w:vAlign w:val="center"/>
          </w:tcPr>
          <w:p w:rsidR="00071B6D" w:rsidRPr="00172F36" w:rsidRDefault="00071B6D" w:rsidP="005105EE">
            <w:pPr>
              <w:spacing w:after="0" w:line="240" w:lineRule="auto"/>
              <w:ind w:left="-108" w:right="-62"/>
              <w:jc w:val="center"/>
              <w:rPr>
                <w:rFonts w:ascii="Times New Roman" w:eastAsia="Calibri" w:hAnsi="Times New Roman" w:cs="Times New Roman"/>
                <w:b/>
                <w:sz w:val="24"/>
                <w:szCs w:val="24"/>
              </w:rPr>
            </w:pPr>
            <w:r w:rsidRPr="00172F36">
              <w:rPr>
                <w:rFonts w:ascii="Times New Roman" w:eastAsia="Calibri" w:hAnsi="Times New Roman" w:cs="Times New Roman"/>
                <w:b/>
                <w:sz w:val="24"/>
                <w:szCs w:val="24"/>
              </w:rPr>
              <w:t>9</w:t>
            </w:r>
          </w:p>
        </w:tc>
        <w:tc>
          <w:tcPr>
            <w:tcW w:w="851" w:type="dxa"/>
            <w:vAlign w:val="center"/>
          </w:tcPr>
          <w:p w:rsidR="00071B6D" w:rsidRPr="00172F36" w:rsidRDefault="00071B6D" w:rsidP="005105EE">
            <w:pPr>
              <w:spacing w:after="0" w:line="240" w:lineRule="auto"/>
              <w:ind w:left="-108" w:right="-62"/>
              <w:jc w:val="center"/>
              <w:rPr>
                <w:rFonts w:ascii="Times New Roman" w:eastAsia="Calibri" w:hAnsi="Times New Roman" w:cs="Times New Roman"/>
                <w:b/>
                <w:sz w:val="24"/>
                <w:szCs w:val="24"/>
              </w:rPr>
            </w:pPr>
            <w:r w:rsidRPr="00172F36">
              <w:rPr>
                <w:rFonts w:ascii="Times New Roman" w:eastAsia="Calibri" w:hAnsi="Times New Roman" w:cs="Times New Roman"/>
                <w:b/>
                <w:sz w:val="24"/>
                <w:szCs w:val="24"/>
              </w:rPr>
              <w:t>10</w:t>
            </w:r>
          </w:p>
        </w:tc>
        <w:tc>
          <w:tcPr>
            <w:tcW w:w="1701" w:type="dxa"/>
            <w:vAlign w:val="center"/>
          </w:tcPr>
          <w:p w:rsidR="00071B6D" w:rsidRPr="00172F36" w:rsidRDefault="00071B6D" w:rsidP="005105EE">
            <w:pPr>
              <w:spacing w:after="0" w:line="240" w:lineRule="auto"/>
              <w:ind w:left="-108" w:right="-62"/>
              <w:jc w:val="center"/>
              <w:rPr>
                <w:rFonts w:ascii="Times New Roman" w:eastAsia="Calibri" w:hAnsi="Times New Roman" w:cs="Times New Roman"/>
                <w:b/>
                <w:sz w:val="24"/>
                <w:szCs w:val="24"/>
              </w:rPr>
            </w:pPr>
            <w:r w:rsidRPr="00172F36">
              <w:rPr>
                <w:rFonts w:ascii="Times New Roman" w:eastAsia="Calibri" w:hAnsi="Times New Roman" w:cs="Times New Roman"/>
                <w:b/>
                <w:sz w:val="24"/>
                <w:szCs w:val="24"/>
              </w:rPr>
              <w:t>12</w:t>
            </w:r>
          </w:p>
        </w:tc>
      </w:tr>
      <w:tr w:rsidR="00071B6D" w:rsidRPr="00172F36" w:rsidTr="005105EE">
        <w:tc>
          <w:tcPr>
            <w:tcW w:w="1702" w:type="dxa"/>
            <w:vAlign w:val="center"/>
          </w:tcPr>
          <w:p w:rsidR="00071B6D" w:rsidRPr="00172F36" w:rsidRDefault="00071B6D" w:rsidP="005105EE">
            <w:pPr>
              <w:spacing w:after="0" w:line="240" w:lineRule="auto"/>
              <w:ind w:left="-108" w:right="-62"/>
              <w:rPr>
                <w:rFonts w:ascii="Times New Roman" w:eastAsia="Calibri" w:hAnsi="Times New Roman" w:cs="Times New Roman"/>
                <w:b/>
                <w:sz w:val="24"/>
                <w:szCs w:val="24"/>
              </w:rPr>
            </w:pPr>
            <w:r w:rsidRPr="00172F36">
              <w:rPr>
                <w:rFonts w:ascii="Times New Roman" w:eastAsia="Calibri" w:hAnsi="Times New Roman" w:cs="Times New Roman"/>
                <w:b/>
                <w:sz w:val="24"/>
                <w:szCs w:val="24"/>
              </w:rPr>
              <w:t>6.Калининский с/с</w:t>
            </w:r>
          </w:p>
        </w:tc>
        <w:tc>
          <w:tcPr>
            <w:tcW w:w="1134" w:type="dxa"/>
            <w:vAlign w:val="center"/>
          </w:tcPr>
          <w:p w:rsidR="00071B6D" w:rsidRPr="00172F36" w:rsidRDefault="00071B6D" w:rsidP="005105EE">
            <w:pPr>
              <w:spacing w:after="0" w:line="240" w:lineRule="auto"/>
              <w:ind w:left="-154" w:right="-108"/>
              <w:jc w:val="center"/>
              <w:rPr>
                <w:rFonts w:ascii="Times New Roman" w:eastAsia="Calibri" w:hAnsi="Times New Roman" w:cs="Times New Roman"/>
                <w:b/>
                <w:sz w:val="24"/>
                <w:szCs w:val="24"/>
              </w:rPr>
            </w:pPr>
            <w:r w:rsidRPr="00172F36">
              <w:rPr>
                <w:rFonts w:ascii="Times New Roman" w:eastAsia="Calibri" w:hAnsi="Times New Roman" w:cs="Times New Roman"/>
                <w:b/>
                <w:sz w:val="24"/>
                <w:szCs w:val="24"/>
              </w:rPr>
              <w:t>Нет</w:t>
            </w:r>
          </w:p>
        </w:tc>
        <w:tc>
          <w:tcPr>
            <w:tcW w:w="992" w:type="dxa"/>
            <w:vAlign w:val="center"/>
          </w:tcPr>
          <w:p w:rsidR="00071B6D" w:rsidRPr="00172F36" w:rsidRDefault="00071B6D" w:rsidP="005105EE">
            <w:pPr>
              <w:spacing w:after="0" w:line="240" w:lineRule="auto"/>
              <w:ind w:left="-154" w:right="-108"/>
              <w:jc w:val="center"/>
              <w:rPr>
                <w:rFonts w:ascii="Times New Roman" w:eastAsia="Calibri" w:hAnsi="Times New Roman" w:cs="Times New Roman"/>
                <w:b/>
                <w:sz w:val="24"/>
                <w:szCs w:val="24"/>
              </w:rPr>
            </w:pPr>
            <w:r w:rsidRPr="00172F36">
              <w:rPr>
                <w:rFonts w:ascii="Times New Roman" w:eastAsia="Calibri" w:hAnsi="Times New Roman" w:cs="Times New Roman"/>
                <w:b/>
                <w:sz w:val="24"/>
                <w:szCs w:val="24"/>
              </w:rPr>
              <w:t>4</w:t>
            </w:r>
          </w:p>
        </w:tc>
        <w:tc>
          <w:tcPr>
            <w:tcW w:w="992" w:type="dxa"/>
            <w:vAlign w:val="center"/>
          </w:tcPr>
          <w:p w:rsidR="00071B6D" w:rsidRPr="00172F36" w:rsidRDefault="00071B6D" w:rsidP="005105EE">
            <w:pPr>
              <w:spacing w:after="0" w:line="240" w:lineRule="auto"/>
              <w:ind w:left="-154" w:right="-108"/>
              <w:jc w:val="center"/>
              <w:rPr>
                <w:rFonts w:ascii="Times New Roman" w:eastAsia="Calibri" w:hAnsi="Times New Roman" w:cs="Times New Roman"/>
                <w:b/>
                <w:sz w:val="24"/>
                <w:szCs w:val="24"/>
              </w:rPr>
            </w:pPr>
            <w:r w:rsidRPr="00172F36">
              <w:rPr>
                <w:rFonts w:ascii="Times New Roman" w:eastAsia="Calibri" w:hAnsi="Times New Roman" w:cs="Times New Roman"/>
                <w:b/>
                <w:sz w:val="24"/>
                <w:szCs w:val="24"/>
              </w:rPr>
              <w:t>нет</w:t>
            </w:r>
          </w:p>
        </w:tc>
        <w:tc>
          <w:tcPr>
            <w:tcW w:w="1134" w:type="dxa"/>
            <w:vAlign w:val="center"/>
          </w:tcPr>
          <w:p w:rsidR="00071B6D" w:rsidRPr="00172F36" w:rsidRDefault="00071B6D" w:rsidP="005105EE">
            <w:pPr>
              <w:spacing w:after="0" w:line="240" w:lineRule="auto"/>
              <w:ind w:left="-108" w:right="-108"/>
              <w:jc w:val="center"/>
              <w:rPr>
                <w:rFonts w:ascii="Times New Roman" w:eastAsia="Calibri" w:hAnsi="Times New Roman" w:cs="Times New Roman"/>
                <w:b/>
                <w:sz w:val="24"/>
                <w:szCs w:val="24"/>
              </w:rPr>
            </w:pPr>
            <w:r w:rsidRPr="00172F36">
              <w:rPr>
                <w:rFonts w:ascii="Times New Roman" w:eastAsia="Calibri" w:hAnsi="Times New Roman" w:cs="Times New Roman"/>
                <w:b/>
                <w:sz w:val="24"/>
                <w:szCs w:val="24"/>
              </w:rPr>
              <w:t>3,0</w:t>
            </w:r>
          </w:p>
        </w:tc>
        <w:tc>
          <w:tcPr>
            <w:tcW w:w="1134" w:type="dxa"/>
            <w:vAlign w:val="center"/>
          </w:tcPr>
          <w:p w:rsidR="00071B6D" w:rsidRPr="00172F36" w:rsidRDefault="00071B6D" w:rsidP="005105EE">
            <w:pPr>
              <w:spacing w:after="0" w:line="240" w:lineRule="auto"/>
              <w:ind w:left="-108" w:right="-108"/>
              <w:rPr>
                <w:rFonts w:ascii="Times New Roman" w:eastAsia="Calibri" w:hAnsi="Times New Roman" w:cs="Times New Roman"/>
                <w:b/>
                <w:sz w:val="24"/>
                <w:szCs w:val="24"/>
              </w:rPr>
            </w:pPr>
          </w:p>
        </w:tc>
        <w:tc>
          <w:tcPr>
            <w:tcW w:w="1134" w:type="dxa"/>
            <w:vAlign w:val="center"/>
          </w:tcPr>
          <w:p w:rsidR="00071B6D" w:rsidRPr="00172F36" w:rsidRDefault="00071B6D" w:rsidP="005105EE">
            <w:pPr>
              <w:spacing w:after="0" w:line="240" w:lineRule="auto"/>
              <w:ind w:left="-108" w:right="-108"/>
              <w:jc w:val="center"/>
              <w:rPr>
                <w:rFonts w:ascii="Times New Roman" w:eastAsia="Calibri" w:hAnsi="Times New Roman" w:cs="Times New Roman"/>
                <w:b/>
                <w:sz w:val="24"/>
                <w:szCs w:val="24"/>
              </w:rPr>
            </w:pPr>
            <w:r w:rsidRPr="00172F36">
              <w:rPr>
                <w:rFonts w:ascii="Times New Roman" w:eastAsia="Calibri" w:hAnsi="Times New Roman" w:cs="Times New Roman"/>
                <w:b/>
                <w:sz w:val="24"/>
                <w:szCs w:val="24"/>
              </w:rPr>
              <w:t>2004</w:t>
            </w:r>
          </w:p>
        </w:tc>
        <w:tc>
          <w:tcPr>
            <w:tcW w:w="851" w:type="dxa"/>
            <w:vAlign w:val="center"/>
          </w:tcPr>
          <w:p w:rsidR="00071B6D" w:rsidRPr="00172F36" w:rsidRDefault="00071B6D" w:rsidP="005105EE">
            <w:pPr>
              <w:spacing w:after="0" w:line="240" w:lineRule="auto"/>
              <w:ind w:left="-108" w:right="-108"/>
              <w:jc w:val="center"/>
              <w:rPr>
                <w:rFonts w:ascii="Times New Roman" w:eastAsia="Calibri" w:hAnsi="Times New Roman" w:cs="Times New Roman"/>
                <w:b/>
                <w:sz w:val="24"/>
                <w:szCs w:val="24"/>
              </w:rPr>
            </w:pPr>
            <w:r w:rsidRPr="00172F36">
              <w:rPr>
                <w:rFonts w:ascii="Times New Roman" w:eastAsia="Calibri" w:hAnsi="Times New Roman" w:cs="Times New Roman"/>
                <w:b/>
                <w:sz w:val="24"/>
                <w:szCs w:val="24"/>
              </w:rPr>
              <w:t>2,2</w:t>
            </w:r>
          </w:p>
        </w:tc>
        <w:tc>
          <w:tcPr>
            <w:tcW w:w="1701" w:type="dxa"/>
            <w:vAlign w:val="center"/>
          </w:tcPr>
          <w:p w:rsidR="00071B6D" w:rsidRPr="00172F36" w:rsidRDefault="00071B6D" w:rsidP="005105EE">
            <w:pPr>
              <w:spacing w:after="0" w:line="240" w:lineRule="auto"/>
              <w:ind w:left="-108" w:right="-108"/>
              <w:rPr>
                <w:rFonts w:ascii="Times New Roman" w:eastAsia="Calibri" w:hAnsi="Times New Roman" w:cs="Times New Roman"/>
                <w:b/>
                <w:sz w:val="24"/>
                <w:szCs w:val="24"/>
              </w:rPr>
            </w:pPr>
          </w:p>
        </w:tc>
      </w:tr>
      <w:tr w:rsidR="00071B6D" w:rsidRPr="00172F36" w:rsidTr="005105EE">
        <w:trPr>
          <w:trHeight w:val="460"/>
        </w:trPr>
        <w:tc>
          <w:tcPr>
            <w:tcW w:w="1702" w:type="dxa"/>
            <w:vAlign w:val="center"/>
          </w:tcPr>
          <w:p w:rsidR="00071B6D" w:rsidRPr="00172F36" w:rsidRDefault="00071B6D" w:rsidP="005105EE">
            <w:pPr>
              <w:spacing w:after="0" w:line="240" w:lineRule="auto"/>
              <w:ind w:left="-108" w:right="-62"/>
              <w:rPr>
                <w:rFonts w:ascii="Times New Roman" w:eastAsia="Calibri" w:hAnsi="Times New Roman" w:cs="Times New Roman"/>
                <w:sz w:val="24"/>
                <w:szCs w:val="24"/>
              </w:rPr>
            </w:pPr>
            <w:proofErr w:type="spellStart"/>
            <w:r w:rsidRPr="00172F36">
              <w:rPr>
                <w:rFonts w:ascii="Times New Roman" w:eastAsia="Calibri" w:hAnsi="Times New Roman" w:cs="Times New Roman"/>
                <w:sz w:val="24"/>
                <w:szCs w:val="24"/>
              </w:rPr>
              <w:t>с</w:t>
            </w:r>
            <w:proofErr w:type="gramStart"/>
            <w:r w:rsidRPr="00172F36">
              <w:rPr>
                <w:rFonts w:ascii="Times New Roman" w:eastAsia="Calibri" w:hAnsi="Times New Roman" w:cs="Times New Roman"/>
                <w:sz w:val="24"/>
                <w:szCs w:val="24"/>
              </w:rPr>
              <w:t>.П</w:t>
            </w:r>
            <w:proofErr w:type="gramEnd"/>
            <w:r w:rsidRPr="00172F36">
              <w:rPr>
                <w:rFonts w:ascii="Times New Roman" w:eastAsia="Calibri" w:hAnsi="Times New Roman" w:cs="Times New Roman"/>
                <w:sz w:val="24"/>
                <w:szCs w:val="24"/>
              </w:rPr>
              <w:t>рокуроновка</w:t>
            </w:r>
            <w:proofErr w:type="spellEnd"/>
          </w:p>
        </w:tc>
        <w:tc>
          <w:tcPr>
            <w:tcW w:w="1134" w:type="dxa"/>
            <w:vAlign w:val="center"/>
          </w:tcPr>
          <w:p w:rsidR="00071B6D" w:rsidRPr="00172F36" w:rsidRDefault="00071B6D" w:rsidP="005105EE">
            <w:pPr>
              <w:spacing w:after="0" w:line="240" w:lineRule="auto"/>
              <w:ind w:left="-154" w:right="-108"/>
              <w:jc w:val="center"/>
              <w:rPr>
                <w:rFonts w:ascii="Times New Roman" w:eastAsia="Calibri" w:hAnsi="Times New Roman" w:cs="Times New Roman"/>
                <w:sz w:val="24"/>
                <w:szCs w:val="24"/>
              </w:rPr>
            </w:pPr>
            <w:r w:rsidRPr="00172F36">
              <w:rPr>
                <w:rFonts w:ascii="Times New Roman" w:eastAsia="Calibri" w:hAnsi="Times New Roman" w:cs="Times New Roman"/>
                <w:sz w:val="24"/>
                <w:szCs w:val="24"/>
              </w:rPr>
              <w:t>Нет</w:t>
            </w:r>
          </w:p>
        </w:tc>
        <w:tc>
          <w:tcPr>
            <w:tcW w:w="992" w:type="dxa"/>
            <w:vAlign w:val="center"/>
          </w:tcPr>
          <w:p w:rsidR="00071B6D" w:rsidRPr="00172F36" w:rsidRDefault="00071B6D" w:rsidP="005105EE">
            <w:pPr>
              <w:spacing w:after="0" w:line="240" w:lineRule="auto"/>
              <w:ind w:left="-154" w:right="-108"/>
              <w:jc w:val="center"/>
              <w:rPr>
                <w:rFonts w:ascii="Times New Roman" w:eastAsia="Calibri" w:hAnsi="Times New Roman" w:cs="Times New Roman"/>
                <w:sz w:val="24"/>
                <w:szCs w:val="24"/>
              </w:rPr>
            </w:pPr>
            <w:r w:rsidRPr="00172F36">
              <w:rPr>
                <w:rFonts w:ascii="Times New Roman" w:eastAsia="Calibri" w:hAnsi="Times New Roman" w:cs="Times New Roman"/>
                <w:sz w:val="24"/>
                <w:szCs w:val="24"/>
              </w:rPr>
              <w:t>1</w:t>
            </w:r>
          </w:p>
        </w:tc>
        <w:tc>
          <w:tcPr>
            <w:tcW w:w="992" w:type="dxa"/>
            <w:vAlign w:val="center"/>
          </w:tcPr>
          <w:p w:rsidR="00071B6D" w:rsidRPr="00172F36" w:rsidRDefault="00071B6D" w:rsidP="005105EE">
            <w:pPr>
              <w:spacing w:after="0" w:line="240" w:lineRule="auto"/>
              <w:ind w:left="-154" w:right="-108"/>
              <w:jc w:val="center"/>
              <w:rPr>
                <w:rFonts w:ascii="Times New Roman" w:eastAsia="Calibri" w:hAnsi="Times New Roman" w:cs="Times New Roman"/>
                <w:sz w:val="24"/>
                <w:szCs w:val="24"/>
              </w:rPr>
            </w:pPr>
            <w:r w:rsidRPr="00172F36">
              <w:rPr>
                <w:rFonts w:ascii="Times New Roman" w:eastAsia="Calibri" w:hAnsi="Times New Roman" w:cs="Times New Roman"/>
                <w:sz w:val="24"/>
                <w:szCs w:val="24"/>
              </w:rPr>
              <w:t>нет</w:t>
            </w:r>
          </w:p>
        </w:tc>
        <w:tc>
          <w:tcPr>
            <w:tcW w:w="1134" w:type="dxa"/>
            <w:vAlign w:val="center"/>
          </w:tcPr>
          <w:p w:rsidR="00071B6D" w:rsidRPr="00172F36" w:rsidRDefault="00071B6D" w:rsidP="005105EE">
            <w:pPr>
              <w:spacing w:after="0" w:line="240" w:lineRule="auto"/>
              <w:ind w:left="-108" w:right="-108"/>
              <w:jc w:val="center"/>
              <w:rPr>
                <w:rFonts w:ascii="Times New Roman" w:eastAsia="Calibri" w:hAnsi="Times New Roman" w:cs="Times New Roman"/>
                <w:sz w:val="24"/>
                <w:szCs w:val="24"/>
              </w:rPr>
            </w:pPr>
            <w:r w:rsidRPr="00172F36">
              <w:rPr>
                <w:rFonts w:ascii="Times New Roman" w:eastAsia="Calibri" w:hAnsi="Times New Roman" w:cs="Times New Roman"/>
                <w:sz w:val="24"/>
                <w:szCs w:val="24"/>
              </w:rPr>
              <w:t>0,5</w:t>
            </w:r>
          </w:p>
        </w:tc>
        <w:tc>
          <w:tcPr>
            <w:tcW w:w="1134" w:type="dxa"/>
            <w:vAlign w:val="center"/>
          </w:tcPr>
          <w:p w:rsidR="00071B6D" w:rsidRPr="00172F36" w:rsidRDefault="00071B6D" w:rsidP="005105EE">
            <w:pPr>
              <w:spacing w:after="0" w:line="240" w:lineRule="auto"/>
              <w:ind w:left="-108" w:right="-108"/>
              <w:rPr>
                <w:rFonts w:ascii="Times New Roman" w:eastAsia="Calibri" w:hAnsi="Times New Roman" w:cs="Times New Roman"/>
                <w:sz w:val="24"/>
                <w:szCs w:val="24"/>
              </w:rPr>
            </w:pPr>
            <w:r w:rsidRPr="00172F36">
              <w:rPr>
                <w:rFonts w:ascii="Times New Roman" w:eastAsia="Calibri" w:hAnsi="Times New Roman" w:cs="Times New Roman"/>
                <w:sz w:val="24"/>
                <w:szCs w:val="24"/>
              </w:rPr>
              <w:t xml:space="preserve">В </w:t>
            </w:r>
            <w:smartTag w:uri="urn:schemas-microsoft-com:office:smarttags" w:element="metricconverter">
              <w:smartTagPr>
                <w:attr w:name="ProductID" w:val="1 км"/>
              </w:smartTagPr>
              <w:r w:rsidRPr="00172F36">
                <w:rPr>
                  <w:rFonts w:ascii="Times New Roman" w:eastAsia="Calibri" w:hAnsi="Times New Roman" w:cs="Times New Roman"/>
                  <w:sz w:val="24"/>
                  <w:szCs w:val="24"/>
                </w:rPr>
                <w:t>1 км</w:t>
              </w:r>
            </w:smartTag>
            <w:r w:rsidRPr="00172F36">
              <w:rPr>
                <w:rFonts w:ascii="Times New Roman" w:eastAsia="Calibri" w:hAnsi="Times New Roman" w:cs="Times New Roman"/>
                <w:sz w:val="24"/>
                <w:szCs w:val="24"/>
              </w:rPr>
              <w:t xml:space="preserve"> на север отсела</w:t>
            </w:r>
          </w:p>
        </w:tc>
        <w:tc>
          <w:tcPr>
            <w:tcW w:w="1134" w:type="dxa"/>
            <w:vAlign w:val="center"/>
          </w:tcPr>
          <w:p w:rsidR="00071B6D" w:rsidRPr="00172F36" w:rsidRDefault="00071B6D" w:rsidP="005105EE">
            <w:pPr>
              <w:spacing w:after="0" w:line="240" w:lineRule="auto"/>
              <w:ind w:left="-108" w:right="-108"/>
              <w:jc w:val="center"/>
              <w:rPr>
                <w:rFonts w:ascii="Times New Roman" w:eastAsia="Calibri" w:hAnsi="Times New Roman" w:cs="Times New Roman"/>
                <w:sz w:val="24"/>
                <w:szCs w:val="24"/>
              </w:rPr>
            </w:pPr>
            <w:r w:rsidRPr="00172F36">
              <w:rPr>
                <w:rFonts w:ascii="Times New Roman" w:eastAsia="Calibri" w:hAnsi="Times New Roman" w:cs="Times New Roman"/>
                <w:sz w:val="24"/>
                <w:szCs w:val="24"/>
              </w:rPr>
              <w:t>2004</w:t>
            </w:r>
          </w:p>
        </w:tc>
        <w:tc>
          <w:tcPr>
            <w:tcW w:w="851" w:type="dxa"/>
            <w:vAlign w:val="center"/>
          </w:tcPr>
          <w:p w:rsidR="00071B6D" w:rsidRPr="00172F36" w:rsidRDefault="00071B6D" w:rsidP="005105EE">
            <w:pPr>
              <w:spacing w:after="0" w:line="240" w:lineRule="auto"/>
              <w:ind w:left="-108" w:right="-108"/>
              <w:jc w:val="center"/>
              <w:rPr>
                <w:rFonts w:ascii="Times New Roman" w:eastAsia="Calibri" w:hAnsi="Times New Roman" w:cs="Times New Roman"/>
                <w:sz w:val="24"/>
                <w:szCs w:val="24"/>
              </w:rPr>
            </w:pPr>
            <w:r w:rsidRPr="00172F36">
              <w:rPr>
                <w:rFonts w:ascii="Times New Roman" w:eastAsia="Calibri" w:hAnsi="Times New Roman" w:cs="Times New Roman"/>
                <w:sz w:val="24"/>
                <w:szCs w:val="24"/>
              </w:rPr>
              <w:t>0,3</w:t>
            </w:r>
          </w:p>
        </w:tc>
        <w:tc>
          <w:tcPr>
            <w:tcW w:w="1701" w:type="dxa"/>
            <w:vAlign w:val="center"/>
          </w:tcPr>
          <w:p w:rsidR="00071B6D" w:rsidRPr="00172F36" w:rsidRDefault="00071B6D" w:rsidP="005105EE">
            <w:pPr>
              <w:spacing w:after="0" w:line="240" w:lineRule="auto"/>
              <w:ind w:left="-108" w:right="-108"/>
              <w:rPr>
                <w:rFonts w:ascii="Times New Roman" w:eastAsia="Calibri" w:hAnsi="Times New Roman" w:cs="Times New Roman"/>
                <w:sz w:val="24"/>
                <w:szCs w:val="24"/>
              </w:rPr>
            </w:pPr>
            <w:r w:rsidRPr="00172F36">
              <w:rPr>
                <w:rFonts w:ascii="Times New Roman" w:eastAsia="Calibri" w:hAnsi="Times New Roman" w:cs="Times New Roman"/>
                <w:sz w:val="24"/>
                <w:szCs w:val="24"/>
              </w:rPr>
              <w:t>Распоряжение</w:t>
            </w:r>
          </w:p>
          <w:p w:rsidR="00071B6D" w:rsidRPr="00172F36" w:rsidRDefault="00071B6D" w:rsidP="005105EE">
            <w:pPr>
              <w:spacing w:after="0" w:line="240" w:lineRule="auto"/>
              <w:ind w:left="-108" w:right="-108"/>
              <w:rPr>
                <w:rFonts w:ascii="Times New Roman" w:eastAsia="Calibri" w:hAnsi="Times New Roman" w:cs="Times New Roman"/>
                <w:sz w:val="24"/>
                <w:szCs w:val="24"/>
              </w:rPr>
            </w:pPr>
            <w:r w:rsidRPr="00172F36">
              <w:rPr>
                <w:rFonts w:ascii="Times New Roman" w:eastAsia="Calibri" w:hAnsi="Times New Roman" w:cs="Times New Roman"/>
                <w:sz w:val="24"/>
                <w:szCs w:val="24"/>
              </w:rPr>
              <w:t>№ 48</w:t>
            </w:r>
          </w:p>
          <w:p w:rsidR="00071B6D" w:rsidRPr="00172F36" w:rsidRDefault="00071B6D" w:rsidP="005105EE">
            <w:pPr>
              <w:spacing w:after="0" w:line="240" w:lineRule="auto"/>
              <w:ind w:left="-108" w:right="-108"/>
              <w:rPr>
                <w:rFonts w:ascii="Times New Roman" w:eastAsia="Calibri" w:hAnsi="Times New Roman" w:cs="Times New Roman"/>
                <w:sz w:val="24"/>
                <w:szCs w:val="24"/>
              </w:rPr>
            </w:pPr>
            <w:r w:rsidRPr="00172F36">
              <w:rPr>
                <w:rFonts w:ascii="Times New Roman" w:eastAsia="Calibri" w:hAnsi="Times New Roman" w:cs="Times New Roman"/>
                <w:sz w:val="24"/>
                <w:szCs w:val="24"/>
              </w:rPr>
              <w:t>от 28.12.2004г.</w:t>
            </w:r>
          </w:p>
        </w:tc>
      </w:tr>
      <w:tr w:rsidR="00071B6D" w:rsidRPr="00172F36" w:rsidTr="005105EE">
        <w:tc>
          <w:tcPr>
            <w:tcW w:w="1702" w:type="dxa"/>
            <w:vAlign w:val="center"/>
          </w:tcPr>
          <w:p w:rsidR="00071B6D" w:rsidRPr="00172F36" w:rsidRDefault="00071B6D" w:rsidP="005105EE">
            <w:pPr>
              <w:spacing w:after="0" w:line="240" w:lineRule="auto"/>
              <w:ind w:left="-108" w:right="-62"/>
              <w:rPr>
                <w:rFonts w:ascii="Times New Roman" w:eastAsia="Calibri" w:hAnsi="Times New Roman" w:cs="Times New Roman"/>
                <w:sz w:val="24"/>
                <w:szCs w:val="24"/>
              </w:rPr>
            </w:pPr>
            <w:proofErr w:type="spellStart"/>
            <w:r w:rsidRPr="00172F36">
              <w:rPr>
                <w:rFonts w:ascii="Times New Roman" w:eastAsia="Calibri" w:hAnsi="Times New Roman" w:cs="Times New Roman"/>
                <w:sz w:val="24"/>
                <w:szCs w:val="24"/>
              </w:rPr>
              <w:t>п</w:t>
            </w:r>
            <w:proofErr w:type="gramStart"/>
            <w:r w:rsidRPr="00172F36">
              <w:rPr>
                <w:rFonts w:ascii="Times New Roman" w:eastAsia="Calibri" w:hAnsi="Times New Roman" w:cs="Times New Roman"/>
                <w:sz w:val="24"/>
                <w:szCs w:val="24"/>
              </w:rPr>
              <w:t>.К</w:t>
            </w:r>
            <w:proofErr w:type="gramEnd"/>
            <w:r w:rsidRPr="00172F36">
              <w:rPr>
                <w:rFonts w:ascii="Times New Roman" w:eastAsia="Calibri" w:hAnsi="Times New Roman" w:cs="Times New Roman"/>
                <w:sz w:val="24"/>
                <w:szCs w:val="24"/>
              </w:rPr>
              <w:t>алинин</w:t>
            </w:r>
            <w:proofErr w:type="spellEnd"/>
          </w:p>
        </w:tc>
        <w:tc>
          <w:tcPr>
            <w:tcW w:w="1134" w:type="dxa"/>
            <w:vAlign w:val="center"/>
          </w:tcPr>
          <w:p w:rsidR="00071B6D" w:rsidRPr="00172F36" w:rsidRDefault="00071B6D" w:rsidP="005105EE">
            <w:pPr>
              <w:spacing w:after="0" w:line="240" w:lineRule="auto"/>
              <w:ind w:left="-154" w:right="-108"/>
              <w:jc w:val="center"/>
              <w:rPr>
                <w:rFonts w:ascii="Times New Roman" w:eastAsia="Calibri" w:hAnsi="Times New Roman" w:cs="Times New Roman"/>
                <w:sz w:val="24"/>
                <w:szCs w:val="24"/>
              </w:rPr>
            </w:pPr>
            <w:r w:rsidRPr="00172F36">
              <w:rPr>
                <w:rFonts w:ascii="Times New Roman" w:eastAsia="Calibri" w:hAnsi="Times New Roman" w:cs="Times New Roman"/>
                <w:sz w:val="24"/>
                <w:szCs w:val="24"/>
              </w:rPr>
              <w:t>Нет</w:t>
            </w:r>
          </w:p>
        </w:tc>
        <w:tc>
          <w:tcPr>
            <w:tcW w:w="992" w:type="dxa"/>
            <w:vAlign w:val="center"/>
          </w:tcPr>
          <w:p w:rsidR="00071B6D" w:rsidRPr="00172F36" w:rsidRDefault="00071B6D" w:rsidP="005105EE">
            <w:pPr>
              <w:spacing w:after="0" w:line="240" w:lineRule="auto"/>
              <w:ind w:left="-154" w:right="-108"/>
              <w:jc w:val="center"/>
              <w:rPr>
                <w:rFonts w:ascii="Times New Roman" w:eastAsia="Calibri" w:hAnsi="Times New Roman" w:cs="Times New Roman"/>
                <w:sz w:val="24"/>
                <w:szCs w:val="24"/>
              </w:rPr>
            </w:pPr>
            <w:r w:rsidRPr="00172F36">
              <w:rPr>
                <w:rFonts w:ascii="Times New Roman" w:eastAsia="Calibri" w:hAnsi="Times New Roman" w:cs="Times New Roman"/>
                <w:sz w:val="24"/>
                <w:szCs w:val="24"/>
              </w:rPr>
              <w:t>1</w:t>
            </w:r>
          </w:p>
        </w:tc>
        <w:tc>
          <w:tcPr>
            <w:tcW w:w="992" w:type="dxa"/>
            <w:vAlign w:val="center"/>
          </w:tcPr>
          <w:p w:rsidR="00071B6D" w:rsidRPr="00172F36" w:rsidRDefault="00071B6D" w:rsidP="005105EE">
            <w:pPr>
              <w:spacing w:after="0" w:line="240" w:lineRule="auto"/>
              <w:ind w:left="-154" w:right="-108"/>
              <w:jc w:val="center"/>
              <w:rPr>
                <w:rFonts w:ascii="Times New Roman" w:eastAsia="Calibri" w:hAnsi="Times New Roman" w:cs="Times New Roman"/>
                <w:sz w:val="24"/>
                <w:szCs w:val="24"/>
              </w:rPr>
            </w:pPr>
            <w:r w:rsidRPr="00172F36">
              <w:rPr>
                <w:rFonts w:ascii="Times New Roman" w:eastAsia="Calibri" w:hAnsi="Times New Roman" w:cs="Times New Roman"/>
                <w:sz w:val="24"/>
                <w:szCs w:val="24"/>
              </w:rPr>
              <w:t>нет</w:t>
            </w:r>
          </w:p>
        </w:tc>
        <w:tc>
          <w:tcPr>
            <w:tcW w:w="1134" w:type="dxa"/>
            <w:vAlign w:val="center"/>
          </w:tcPr>
          <w:p w:rsidR="00071B6D" w:rsidRPr="00172F36" w:rsidRDefault="00071B6D" w:rsidP="005105EE">
            <w:pPr>
              <w:spacing w:after="0" w:line="240" w:lineRule="auto"/>
              <w:ind w:left="-108" w:right="-108"/>
              <w:jc w:val="center"/>
              <w:rPr>
                <w:rFonts w:ascii="Times New Roman" w:eastAsia="Calibri" w:hAnsi="Times New Roman" w:cs="Times New Roman"/>
                <w:sz w:val="24"/>
                <w:szCs w:val="24"/>
              </w:rPr>
            </w:pPr>
            <w:r w:rsidRPr="00172F36">
              <w:rPr>
                <w:rFonts w:ascii="Times New Roman" w:eastAsia="Calibri" w:hAnsi="Times New Roman" w:cs="Times New Roman"/>
                <w:sz w:val="24"/>
                <w:szCs w:val="24"/>
              </w:rPr>
              <w:t>1,5</w:t>
            </w:r>
          </w:p>
        </w:tc>
        <w:tc>
          <w:tcPr>
            <w:tcW w:w="1134" w:type="dxa"/>
            <w:vAlign w:val="center"/>
          </w:tcPr>
          <w:p w:rsidR="00071B6D" w:rsidRPr="00172F36" w:rsidRDefault="00071B6D" w:rsidP="005105EE">
            <w:pPr>
              <w:spacing w:after="0" w:line="240" w:lineRule="auto"/>
              <w:ind w:left="-108" w:right="-108"/>
              <w:rPr>
                <w:rFonts w:ascii="Times New Roman" w:eastAsia="Calibri" w:hAnsi="Times New Roman" w:cs="Times New Roman"/>
                <w:sz w:val="24"/>
                <w:szCs w:val="24"/>
              </w:rPr>
            </w:pPr>
            <w:smartTag w:uri="urn:schemas-microsoft-com:office:smarttags" w:element="metricconverter">
              <w:smartTagPr>
                <w:attr w:name="ProductID" w:val="1,5 км"/>
              </w:smartTagPr>
              <w:r w:rsidRPr="00172F36">
                <w:rPr>
                  <w:rFonts w:ascii="Times New Roman" w:eastAsia="Calibri" w:hAnsi="Times New Roman" w:cs="Times New Roman"/>
                  <w:sz w:val="24"/>
                  <w:szCs w:val="24"/>
                </w:rPr>
                <w:t>1,5 км</w:t>
              </w:r>
            </w:smartTag>
            <w:r w:rsidRPr="00172F36">
              <w:rPr>
                <w:rFonts w:ascii="Times New Roman" w:eastAsia="Calibri" w:hAnsi="Times New Roman" w:cs="Times New Roman"/>
                <w:sz w:val="24"/>
                <w:szCs w:val="24"/>
              </w:rPr>
              <w:t xml:space="preserve"> на Ю-В отсела</w:t>
            </w:r>
          </w:p>
        </w:tc>
        <w:tc>
          <w:tcPr>
            <w:tcW w:w="1134" w:type="dxa"/>
            <w:vAlign w:val="center"/>
          </w:tcPr>
          <w:p w:rsidR="00071B6D" w:rsidRPr="00172F36" w:rsidRDefault="00071B6D" w:rsidP="005105EE">
            <w:pPr>
              <w:spacing w:after="0" w:line="240" w:lineRule="auto"/>
              <w:ind w:left="-108" w:right="-108"/>
              <w:jc w:val="center"/>
              <w:rPr>
                <w:rFonts w:ascii="Times New Roman" w:eastAsia="Calibri" w:hAnsi="Times New Roman" w:cs="Times New Roman"/>
                <w:sz w:val="24"/>
                <w:szCs w:val="24"/>
              </w:rPr>
            </w:pPr>
            <w:r w:rsidRPr="00172F36">
              <w:rPr>
                <w:rFonts w:ascii="Times New Roman" w:eastAsia="Calibri" w:hAnsi="Times New Roman" w:cs="Times New Roman"/>
                <w:sz w:val="24"/>
                <w:szCs w:val="24"/>
              </w:rPr>
              <w:t>2004</w:t>
            </w:r>
          </w:p>
        </w:tc>
        <w:tc>
          <w:tcPr>
            <w:tcW w:w="851" w:type="dxa"/>
            <w:vAlign w:val="center"/>
          </w:tcPr>
          <w:p w:rsidR="00071B6D" w:rsidRPr="00172F36" w:rsidRDefault="00071B6D" w:rsidP="005105EE">
            <w:pPr>
              <w:spacing w:after="0" w:line="240" w:lineRule="auto"/>
              <w:ind w:left="-108" w:right="-108"/>
              <w:jc w:val="center"/>
              <w:rPr>
                <w:rFonts w:ascii="Times New Roman" w:eastAsia="Calibri" w:hAnsi="Times New Roman" w:cs="Times New Roman"/>
                <w:sz w:val="24"/>
                <w:szCs w:val="24"/>
              </w:rPr>
            </w:pPr>
            <w:r w:rsidRPr="00172F36">
              <w:rPr>
                <w:rFonts w:ascii="Times New Roman" w:eastAsia="Calibri" w:hAnsi="Times New Roman" w:cs="Times New Roman"/>
                <w:sz w:val="24"/>
                <w:szCs w:val="24"/>
              </w:rPr>
              <w:t>1,3</w:t>
            </w:r>
          </w:p>
        </w:tc>
        <w:tc>
          <w:tcPr>
            <w:tcW w:w="1701" w:type="dxa"/>
            <w:vAlign w:val="center"/>
          </w:tcPr>
          <w:p w:rsidR="00071B6D" w:rsidRPr="00172F36" w:rsidRDefault="00071B6D" w:rsidP="005105EE">
            <w:pPr>
              <w:spacing w:after="0" w:line="240" w:lineRule="auto"/>
              <w:ind w:left="-108" w:right="-108"/>
              <w:rPr>
                <w:rFonts w:ascii="Times New Roman" w:eastAsia="Calibri" w:hAnsi="Times New Roman" w:cs="Times New Roman"/>
                <w:sz w:val="24"/>
                <w:szCs w:val="24"/>
              </w:rPr>
            </w:pPr>
            <w:r w:rsidRPr="00172F36">
              <w:rPr>
                <w:rFonts w:ascii="Times New Roman" w:eastAsia="Calibri" w:hAnsi="Times New Roman" w:cs="Times New Roman"/>
                <w:sz w:val="24"/>
                <w:szCs w:val="24"/>
              </w:rPr>
              <w:t>Распоряжение</w:t>
            </w:r>
          </w:p>
          <w:p w:rsidR="00071B6D" w:rsidRPr="00172F36" w:rsidRDefault="00071B6D" w:rsidP="005105EE">
            <w:pPr>
              <w:spacing w:after="0" w:line="240" w:lineRule="auto"/>
              <w:ind w:left="-108" w:right="-108"/>
              <w:rPr>
                <w:rFonts w:ascii="Times New Roman" w:eastAsia="Calibri" w:hAnsi="Times New Roman" w:cs="Times New Roman"/>
                <w:sz w:val="24"/>
                <w:szCs w:val="24"/>
              </w:rPr>
            </w:pPr>
            <w:r w:rsidRPr="00172F36">
              <w:rPr>
                <w:rFonts w:ascii="Times New Roman" w:eastAsia="Calibri" w:hAnsi="Times New Roman" w:cs="Times New Roman"/>
                <w:sz w:val="24"/>
                <w:szCs w:val="24"/>
              </w:rPr>
              <w:t>№ 48</w:t>
            </w:r>
          </w:p>
          <w:p w:rsidR="00071B6D" w:rsidRPr="00172F36" w:rsidRDefault="00071B6D" w:rsidP="005105EE">
            <w:pPr>
              <w:spacing w:after="0" w:line="240" w:lineRule="auto"/>
              <w:ind w:left="-108" w:right="-108"/>
              <w:rPr>
                <w:rFonts w:ascii="Times New Roman" w:eastAsia="Calibri" w:hAnsi="Times New Roman" w:cs="Times New Roman"/>
                <w:sz w:val="24"/>
                <w:szCs w:val="24"/>
              </w:rPr>
            </w:pPr>
            <w:r w:rsidRPr="00172F36">
              <w:rPr>
                <w:rFonts w:ascii="Times New Roman" w:eastAsia="Calibri" w:hAnsi="Times New Roman" w:cs="Times New Roman"/>
                <w:sz w:val="24"/>
                <w:szCs w:val="24"/>
              </w:rPr>
              <w:t>от 28.12.2004г.</w:t>
            </w:r>
          </w:p>
        </w:tc>
      </w:tr>
      <w:tr w:rsidR="00071B6D" w:rsidRPr="00172F36" w:rsidTr="005105EE">
        <w:tc>
          <w:tcPr>
            <w:tcW w:w="1702" w:type="dxa"/>
            <w:vAlign w:val="center"/>
          </w:tcPr>
          <w:p w:rsidR="00071B6D" w:rsidRPr="00172F36" w:rsidRDefault="00071B6D" w:rsidP="005105EE">
            <w:pPr>
              <w:spacing w:after="0" w:line="240" w:lineRule="auto"/>
              <w:ind w:left="-108" w:right="-62"/>
              <w:rPr>
                <w:rFonts w:ascii="Times New Roman" w:eastAsia="Calibri" w:hAnsi="Times New Roman" w:cs="Times New Roman"/>
                <w:sz w:val="24"/>
                <w:szCs w:val="24"/>
              </w:rPr>
            </w:pPr>
            <w:proofErr w:type="spellStart"/>
            <w:r w:rsidRPr="00172F36">
              <w:rPr>
                <w:rFonts w:ascii="Times New Roman" w:eastAsia="Calibri" w:hAnsi="Times New Roman" w:cs="Times New Roman"/>
                <w:sz w:val="24"/>
                <w:szCs w:val="24"/>
              </w:rPr>
              <w:t>с</w:t>
            </w:r>
            <w:proofErr w:type="gramStart"/>
            <w:r w:rsidRPr="00172F36">
              <w:rPr>
                <w:rFonts w:ascii="Times New Roman" w:eastAsia="Calibri" w:hAnsi="Times New Roman" w:cs="Times New Roman"/>
                <w:sz w:val="24"/>
                <w:szCs w:val="24"/>
              </w:rPr>
              <w:t>.К</w:t>
            </w:r>
            <w:proofErr w:type="gramEnd"/>
            <w:r w:rsidRPr="00172F36">
              <w:rPr>
                <w:rFonts w:ascii="Times New Roman" w:eastAsia="Calibri" w:hAnsi="Times New Roman" w:cs="Times New Roman"/>
                <w:sz w:val="24"/>
                <w:szCs w:val="24"/>
              </w:rPr>
              <w:t>андалинцево</w:t>
            </w:r>
            <w:proofErr w:type="spellEnd"/>
          </w:p>
        </w:tc>
        <w:tc>
          <w:tcPr>
            <w:tcW w:w="1134" w:type="dxa"/>
            <w:vAlign w:val="center"/>
          </w:tcPr>
          <w:p w:rsidR="00071B6D" w:rsidRPr="00172F36" w:rsidRDefault="00071B6D" w:rsidP="005105EE">
            <w:pPr>
              <w:spacing w:after="0" w:line="240" w:lineRule="auto"/>
              <w:ind w:left="-154" w:right="-108"/>
              <w:jc w:val="center"/>
              <w:rPr>
                <w:rFonts w:ascii="Times New Roman" w:eastAsia="Calibri" w:hAnsi="Times New Roman" w:cs="Times New Roman"/>
                <w:sz w:val="24"/>
                <w:szCs w:val="24"/>
              </w:rPr>
            </w:pPr>
            <w:r w:rsidRPr="00172F36">
              <w:rPr>
                <w:rFonts w:ascii="Times New Roman" w:eastAsia="Calibri" w:hAnsi="Times New Roman" w:cs="Times New Roman"/>
                <w:sz w:val="24"/>
                <w:szCs w:val="24"/>
              </w:rPr>
              <w:t>Нет</w:t>
            </w:r>
          </w:p>
        </w:tc>
        <w:tc>
          <w:tcPr>
            <w:tcW w:w="992" w:type="dxa"/>
            <w:vAlign w:val="center"/>
          </w:tcPr>
          <w:p w:rsidR="00071B6D" w:rsidRPr="00172F36" w:rsidRDefault="00071B6D" w:rsidP="005105EE">
            <w:pPr>
              <w:spacing w:after="0" w:line="240" w:lineRule="auto"/>
              <w:ind w:left="-154" w:right="-108"/>
              <w:jc w:val="center"/>
              <w:rPr>
                <w:rFonts w:ascii="Times New Roman" w:eastAsia="Calibri" w:hAnsi="Times New Roman" w:cs="Times New Roman"/>
                <w:sz w:val="24"/>
                <w:szCs w:val="24"/>
              </w:rPr>
            </w:pPr>
            <w:r w:rsidRPr="00172F36">
              <w:rPr>
                <w:rFonts w:ascii="Times New Roman" w:eastAsia="Calibri" w:hAnsi="Times New Roman" w:cs="Times New Roman"/>
                <w:sz w:val="24"/>
                <w:szCs w:val="24"/>
              </w:rPr>
              <w:t>1</w:t>
            </w:r>
          </w:p>
        </w:tc>
        <w:tc>
          <w:tcPr>
            <w:tcW w:w="992" w:type="dxa"/>
            <w:vAlign w:val="center"/>
          </w:tcPr>
          <w:p w:rsidR="00071B6D" w:rsidRPr="00172F36" w:rsidRDefault="00071B6D" w:rsidP="005105EE">
            <w:pPr>
              <w:spacing w:after="0" w:line="240" w:lineRule="auto"/>
              <w:ind w:left="-154" w:right="-108"/>
              <w:jc w:val="center"/>
              <w:rPr>
                <w:rFonts w:ascii="Times New Roman" w:eastAsia="Calibri" w:hAnsi="Times New Roman" w:cs="Times New Roman"/>
                <w:sz w:val="24"/>
                <w:szCs w:val="24"/>
              </w:rPr>
            </w:pPr>
            <w:r w:rsidRPr="00172F36">
              <w:rPr>
                <w:rFonts w:ascii="Times New Roman" w:eastAsia="Calibri" w:hAnsi="Times New Roman" w:cs="Times New Roman"/>
                <w:sz w:val="24"/>
                <w:szCs w:val="24"/>
              </w:rPr>
              <w:t>нет</w:t>
            </w:r>
          </w:p>
        </w:tc>
        <w:tc>
          <w:tcPr>
            <w:tcW w:w="1134" w:type="dxa"/>
            <w:vAlign w:val="center"/>
          </w:tcPr>
          <w:p w:rsidR="00071B6D" w:rsidRPr="00172F36" w:rsidRDefault="00071B6D" w:rsidP="005105EE">
            <w:pPr>
              <w:spacing w:after="0" w:line="240" w:lineRule="auto"/>
              <w:ind w:left="-108" w:right="-108"/>
              <w:jc w:val="center"/>
              <w:rPr>
                <w:rFonts w:ascii="Times New Roman" w:eastAsia="Calibri" w:hAnsi="Times New Roman" w:cs="Times New Roman"/>
                <w:sz w:val="24"/>
                <w:szCs w:val="24"/>
              </w:rPr>
            </w:pPr>
            <w:r w:rsidRPr="00172F36">
              <w:rPr>
                <w:rFonts w:ascii="Times New Roman" w:eastAsia="Calibri" w:hAnsi="Times New Roman" w:cs="Times New Roman"/>
                <w:sz w:val="24"/>
                <w:szCs w:val="24"/>
              </w:rPr>
              <w:t>0,5</w:t>
            </w:r>
          </w:p>
        </w:tc>
        <w:tc>
          <w:tcPr>
            <w:tcW w:w="1134" w:type="dxa"/>
            <w:vAlign w:val="center"/>
          </w:tcPr>
          <w:p w:rsidR="00071B6D" w:rsidRPr="00172F36" w:rsidRDefault="00071B6D" w:rsidP="005105EE">
            <w:pPr>
              <w:spacing w:after="0" w:line="240" w:lineRule="auto"/>
              <w:ind w:left="-108" w:right="-108"/>
              <w:rPr>
                <w:rFonts w:ascii="Times New Roman" w:eastAsia="Calibri" w:hAnsi="Times New Roman" w:cs="Times New Roman"/>
                <w:sz w:val="24"/>
                <w:szCs w:val="24"/>
              </w:rPr>
            </w:pPr>
            <w:smartTag w:uri="urn:schemas-microsoft-com:office:smarttags" w:element="metricconverter">
              <w:smartTagPr>
                <w:attr w:name="ProductID" w:val="1,0 км"/>
              </w:smartTagPr>
              <w:r w:rsidRPr="00172F36">
                <w:rPr>
                  <w:rFonts w:ascii="Times New Roman" w:eastAsia="Calibri" w:hAnsi="Times New Roman" w:cs="Times New Roman"/>
                  <w:sz w:val="24"/>
                  <w:szCs w:val="24"/>
                </w:rPr>
                <w:t>1,0 км</w:t>
              </w:r>
            </w:smartTag>
            <w:r w:rsidRPr="00172F36">
              <w:rPr>
                <w:rFonts w:ascii="Times New Roman" w:eastAsia="Calibri" w:hAnsi="Times New Roman" w:cs="Times New Roman"/>
                <w:sz w:val="24"/>
                <w:szCs w:val="24"/>
              </w:rPr>
              <w:t xml:space="preserve"> на восток от села</w:t>
            </w:r>
          </w:p>
        </w:tc>
        <w:tc>
          <w:tcPr>
            <w:tcW w:w="1134" w:type="dxa"/>
            <w:vAlign w:val="center"/>
          </w:tcPr>
          <w:p w:rsidR="00071B6D" w:rsidRPr="00172F36" w:rsidRDefault="00071B6D" w:rsidP="005105EE">
            <w:pPr>
              <w:spacing w:after="0" w:line="240" w:lineRule="auto"/>
              <w:ind w:left="-108" w:right="-108"/>
              <w:jc w:val="center"/>
              <w:rPr>
                <w:rFonts w:ascii="Times New Roman" w:eastAsia="Calibri" w:hAnsi="Times New Roman" w:cs="Times New Roman"/>
                <w:sz w:val="24"/>
                <w:szCs w:val="24"/>
              </w:rPr>
            </w:pPr>
            <w:r w:rsidRPr="00172F36">
              <w:rPr>
                <w:rFonts w:ascii="Times New Roman" w:eastAsia="Calibri" w:hAnsi="Times New Roman" w:cs="Times New Roman"/>
                <w:sz w:val="24"/>
                <w:szCs w:val="24"/>
              </w:rPr>
              <w:t>2004</w:t>
            </w:r>
          </w:p>
        </w:tc>
        <w:tc>
          <w:tcPr>
            <w:tcW w:w="851" w:type="dxa"/>
            <w:vAlign w:val="center"/>
          </w:tcPr>
          <w:p w:rsidR="00071B6D" w:rsidRPr="00172F36" w:rsidRDefault="00071B6D" w:rsidP="005105EE">
            <w:pPr>
              <w:spacing w:after="0" w:line="240" w:lineRule="auto"/>
              <w:ind w:left="-108" w:right="-108"/>
              <w:jc w:val="center"/>
              <w:rPr>
                <w:rFonts w:ascii="Times New Roman" w:eastAsia="Calibri" w:hAnsi="Times New Roman" w:cs="Times New Roman"/>
                <w:sz w:val="24"/>
                <w:szCs w:val="24"/>
              </w:rPr>
            </w:pPr>
            <w:r w:rsidRPr="00172F36">
              <w:rPr>
                <w:rFonts w:ascii="Times New Roman" w:eastAsia="Calibri" w:hAnsi="Times New Roman" w:cs="Times New Roman"/>
                <w:sz w:val="24"/>
                <w:szCs w:val="24"/>
              </w:rPr>
              <w:t>0,3</w:t>
            </w:r>
          </w:p>
        </w:tc>
        <w:tc>
          <w:tcPr>
            <w:tcW w:w="1701" w:type="dxa"/>
            <w:vAlign w:val="center"/>
          </w:tcPr>
          <w:p w:rsidR="00071B6D" w:rsidRPr="00172F36" w:rsidRDefault="00071B6D" w:rsidP="005105EE">
            <w:pPr>
              <w:spacing w:after="0" w:line="240" w:lineRule="auto"/>
              <w:ind w:left="-108" w:right="-108"/>
              <w:rPr>
                <w:rFonts w:ascii="Times New Roman" w:eastAsia="Calibri" w:hAnsi="Times New Roman" w:cs="Times New Roman"/>
                <w:sz w:val="24"/>
                <w:szCs w:val="24"/>
              </w:rPr>
            </w:pPr>
            <w:r w:rsidRPr="00172F36">
              <w:rPr>
                <w:rFonts w:ascii="Times New Roman" w:eastAsia="Calibri" w:hAnsi="Times New Roman" w:cs="Times New Roman"/>
                <w:sz w:val="24"/>
                <w:szCs w:val="24"/>
              </w:rPr>
              <w:t>Распоряжение</w:t>
            </w:r>
          </w:p>
          <w:p w:rsidR="00071B6D" w:rsidRPr="00172F36" w:rsidRDefault="00071B6D" w:rsidP="005105EE">
            <w:pPr>
              <w:spacing w:after="0" w:line="240" w:lineRule="auto"/>
              <w:ind w:left="-108" w:right="-108"/>
              <w:rPr>
                <w:rFonts w:ascii="Times New Roman" w:eastAsia="Calibri" w:hAnsi="Times New Roman" w:cs="Times New Roman"/>
                <w:sz w:val="24"/>
                <w:szCs w:val="24"/>
              </w:rPr>
            </w:pPr>
            <w:r w:rsidRPr="00172F36">
              <w:rPr>
                <w:rFonts w:ascii="Times New Roman" w:eastAsia="Calibri" w:hAnsi="Times New Roman" w:cs="Times New Roman"/>
                <w:sz w:val="24"/>
                <w:szCs w:val="24"/>
              </w:rPr>
              <w:t>№ 48</w:t>
            </w:r>
          </w:p>
          <w:p w:rsidR="00071B6D" w:rsidRPr="00172F36" w:rsidRDefault="00071B6D" w:rsidP="005105EE">
            <w:pPr>
              <w:spacing w:after="0" w:line="240" w:lineRule="auto"/>
              <w:ind w:left="-108" w:right="-108"/>
              <w:rPr>
                <w:rFonts w:ascii="Times New Roman" w:eastAsia="Calibri" w:hAnsi="Times New Roman" w:cs="Times New Roman"/>
                <w:sz w:val="24"/>
                <w:szCs w:val="24"/>
              </w:rPr>
            </w:pPr>
            <w:r w:rsidRPr="00172F36">
              <w:rPr>
                <w:rFonts w:ascii="Times New Roman" w:eastAsia="Calibri" w:hAnsi="Times New Roman" w:cs="Times New Roman"/>
                <w:sz w:val="24"/>
                <w:szCs w:val="24"/>
              </w:rPr>
              <w:t>от 28.12.2004г.</w:t>
            </w:r>
          </w:p>
        </w:tc>
      </w:tr>
      <w:tr w:rsidR="00071B6D" w:rsidRPr="00172F36" w:rsidTr="005105EE">
        <w:tc>
          <w:tcPr>
            <w:tcW w:w="1702" w:type="dxa"/>
            <w:vAlign w:val="center"/>
          </w:tcPr>
          <w:p w:rsidR="00071B6D" w:rsidRPr="00172F36" w:rsidRDefault="00071B6D" w:rsidP="005105EE">
            <w:pPr>
              <w:spacing w:after="0" w:line="240" w:lineRule="auto"/>
              <w:ind w:left="-108" w:right="-62"/>
              <w:rPr>
                <w:rFonts w:ascii="Times New Roman" w:eastAsia="Calibri" w:hAnsi="Times New Roman" w:cs="Times New Roman"/>
                <w:sz w:val="24"/>
                <w:szCs w:val="24"/>
              </w:rPr>
            </w:pPr>
            <w:proofErr w:type="spellStart"/>
            <w:r w:rsidRPr="00172F36">
              <w:rPr>
                <w:rFonts w:ascii="Times New Roman" w:eastAsia="Calibri" w:hAnsi="Times New Roman" w:cs="Times New Roman"/>
                <w:sz w:val="24"/>
                <w:szCs w:val="24"/>
              </w:rPr>
              <w:t>с</w:t>
            </w:r>
            <w:proofErr w:type="gramStart"/>
            <w:r w:rsidRPr="00172F36">
              <w:rPr>
                <w:rFonts w:ascii="Times New Roman" w:eastAsia="Calibri" w:hAnsi="Times New Roman" w:cs="Times New Roman"/>
                <w:sz w:val="24"/>
                <w:szCs w:val="24"/>
              </w:rPr>
              <w:t>.К</w:t>
            </w:r>
            <w:proofErr w:type="gramEnd"/>
            <w:r w:rsidRPr="00172F36">
              <w:rPr>
                <w:rFonts w:ascii="Times New Roman" w:eastAsia="Calibri" w:hAnsi="Times New Roman" w:cs="Times New Roman"/>
                <w:sz w:val="24"/>
                <w:szCs w:val="24"/>
              </w:rPr>
              <w:t>оммуна</w:t>
            </w:r>
            <w:proofErr w:type="spellEnd"/>
          </w:p>
        </w:tc>
        <w:tc>
          <w:tcPr>
            <w:tcW w:w="1134" w:type="dxa"/>
            <w:vAlign w:val="center"/>
          </w:tcPr>
          <w:p w:rsidR="00071B6D" w:rsidRPr="00172F36" w:rsidRDefault="00071B6D" w:rsidP="005105EE">
            <w:pPr>
              <w:spacing w:after="0" w:line="240" w:lineRule="auto"/>
              <w:ind w:left="-154" w:right="-108"/>
              <w:jc w:val="center"/>
              <w:rPr>
                <w:rFonts w:ascii="Times New Roman" w:eastAsia="Calibri" w:hAnsi="Times New Roman" w:cs="Times New Roman"/>
                <w:sz w:val="24"/>
                <w:szCs w:val="24"/>
              </w:rPr>
            </w:pPr>
            <w:r w:rsidRPr="00172F36">
              <w:rPr>
                <w:rFonts w:ascii="Times New Roman" w:eastAsia="Calibri" w:hAnsi="Times New Roman" w:cs="Times New Roman"/>
                <w:sz w:val="24"/>
                <w:szCs w:val="24"/>
              </w:rPr>
              <w:t>Нет</w:t>
            </w:r>
          </w:p>
        </w:tc>
        <w:tc>
          <w:tcPr>
            <w:tcW w:w="992" w:type="dxa"/>
            <w:vAlign w:val="center"/>
          </w:tcPr>
          <w:p w:rsidR="00071B6D" w:rsidRPr="00172F36" w:rsidRDefault="00071B6D" w:rsidP="005105EE">
            <w:pPr>
              <w:spacing w:after="0" w:line="240" w:lineRule="auto"/>
              <w:ind w:left="-154" w:right="-108"/>
              <w:jc w:val="center"/>
              <w:rPr>
                <w:rFonts w:ascii="Times New Roman" w:eastAsia="Calibri" w:hAnsi="Times New Roman" w:cs="Times New Roman"/>
                <w:sz w:val="24"/>
                <w:szCs w:val="24"/>
              </w:rPr>
            </w:pPr>
            <w:r w:rsidRPr="00172F36">
              <w:rPr>
                <w:rFonts w:ascii="Times New Roman" w:eastAsia="Calibri" w:hAnsi="Times New Roman" w:cs="Times New Roman"/>
                <w:sz w:val="24"/>
                <w:szCs w:val="24"/>
              </w:rPr>
              <w:t>1</w:t>
            </w:r>
          </w:p>
        </w:tc>
        <w:tc>
          <w:tcPr>
            <w:tcW w:w="992" w:type="dxa"/>
            <w:vAlign w:val="center"/>
          </w:tcPr>
          <w:p w:rsidR="00071B6D" w:rsidRPr="00172F36" w:rsidRDefault="00071B6D" w:rsidP="005105EE">
            <w:pPr>
              <w:spacing w:after="0" w:line="240" w:lineRule="auto"/>
              <w:ind w:left="-154" w:right="-108"/>
              <w:jc w:val="center"/>
              <w:rPr>
                <w:rFonts w:ascii="Times New Roman" w:eastAsia="Calibri" w:hAnsi="Times New Roman" w:cs="Times New Roman"/>
                <w:sz w:val="24"/>
                <w:szCs w:val="24"/>
              </w:rPr>
            </w:pPr>
            <w:r w:rsidRPr="00172F36">
              <w:rPr>
                <w:rFonts w:ascii="Times New Roman" w:eastAsia="Calibri" w:hAnsi="Times New Roman" w:cs="Times New Roman"/>
                <w:sz w:val="24"/>
                <w:szCs w:val="24"/>
              </w:rPr>
              <w:t>нет</w:t>
            </w:r>
          </w:p>
        </w:tc>
        <w:tc>
          <w:tcPr>
            <w:tcW w:w="1134" w:type="dxa"/>
            <w:vAlign w:val="center"/>
          </w:tcPr>
          <w:p w:rsidR="00071B6D" w:rsidRPr="00172F36" w:rsidRDefault="00071B6D" w:rsidP="005105EE">
            <w:pPr>
              <w:spacing w:after="0" w:line="240" w:lineRule="auto"/>
              <w:ind w:left="-108" w:right="-108"/>
              <w:jc w:val="center"/>
              <w:rPr>
                <w:rFonts w:ascii="Times New Roman" w:eastAsia="Calibri" w:hAnsi="Times New Roman" w:cs="Times New Roman"/>
                <w:sz w:val="24"/>
                <w:szCs w:val="24"/>
              </w:rPr>
            </w:pPr>
            <w:r w:rsidRPr="00172F36">
              <w:rPr>
                <w:rFonts w:ascii="Times New Roman" w:eastAsia="Calibri" w:hAnsi="Times New Roman" w:cs="Times New Roman"/>
                <w:sz w:val="24"/>
                <w:szCs w:val="24"/>
              </w:rPr>
              <w:t>0,5</w:t>
            </w:r>
          </w:p>
        </w:tc>
        <w:tc>
          <w:tcPr>
            <w:tcW w:w="1134" w:type="dxa"/>
            <w:vAlign w:val="center"/>
          </w:tcPr>
          <w:p w:rsidR="00071B6D" w:rsidRPr="00172F36" w:rsidRDefault="00071B6D" w:rsidP="005105EE">
            <w:pPr>
              <w:spacing w:after="0" w:line="240" w:lineRule="auto"/>
              <w:ind w:left="-108" w:right="-108"/>
              <w:rPr>
                <w:rFonts w:ascii="Times New Roman" w:eastAsia="Calibri" w:hAnsi="Times New Roman" w:cs="Times New Roman"/>
                <w:sz w:val="24"/>
                <w:szCs w:val="24"/>
              </w:rPr>
            </w:pPr>
            <w:smartTag w:uri="urn:schemas-microsoft-com:office:smarttags" w:element="metricconverter">
              <w:smartTagPr>
                <w:attr w:name="ProductID" w:val="1,0 км"/>
              </w:smartTagPr>
              <w:r w:rsidRPr="00172F36">
                <w:rPr>
                  <w:rFonts w:ascii="Times New Roman" w:eastAsia="Calibri" w:hAnsi="Times New Roman" w:cs="Times New Roman"/>
                  <w:sz w:val="24"/>
                  <w:szCs w:val="24"/>
                </w:rPr>
                <w:t>1,0 км</w:t>
              </w:r>
            </w:smartTag>
            <w:r w:rsidRPr="00172F36">
              <w:rPr>
                <w:rFonts w:ascii="Times New Roman" w:eastAsia="Calibri" w:hAnsi="Times New Roman" w:cs="Times New Roman"/>
                <w:sz w:val="24"/>
                <w:szCs w:val="24"/>
              </w:rPr>
              <w:t xml:space="preserve"> на </w:t>
            </w:r>
            <w:r w:rsidRPr="00172F36">
              <w:rPr>
                <w:rFonts w:ascii="Times New Roman" w:eastAsia="Calibri" w:hAnsi="Times New Roman" w:cs="Times New Roman"/>
                <w:sz w:val="24"/>
                <w:szCs w:val="24"/>
              </w:rPr>
              <w:lastRenderedPageBreak/>
              <w:t>восток от села</w:t>
            </w:r>
          </w:p>
        </w:tc>
        <w:tc>
          <w:tcPr>
            <w:tcW w:w="1134" w:type="dxa"/>
            <w:vAlign w:val="center"/>
          </w:tcPr>
          <w:p w:rsidR="00071B6D" w:rsidRPr="00172F36" w:rsidRDefault="00071B6D" w:rsidP="005105EE">
            <w:pPr>
              <w:spacing w:after="0" w:line="240" w:lineRule="auto"/>
              <w:ind w:left="-108" w:right="-108"/>
              <w:jc w:val="center"/>
              <w:rPr>
                <w:rFonts w:ascii="Times New Roman" w:eastAsia="Calibri" w:hAnsi="Times New Roman" w:cs="Times New Roman"/>
                <w:sz w:val="24"/>
                <w:szCs w:val="24"/>
              </w:rPr>
            </w:pPr>
            <w:r w:rsidRPr="00172F36">
              <w:rPr>
                <w:rFonts w:ascii="Times New Roman" w:eastAsia="Calibri" w:hAnsi="Times New Roman" w:cs="Times New Roman"/>
                <w:sz w:val="24"/>
                <w:szCs w:val="24"/>
              </w:rPr>
              <w:lastRenderedPageBreak/>
              <w:t>2004</w:t>
            </w:r>
          </w:p>
        </w:tc>
        <w:tc>
          <w:tcPr>
            <w:tcW w:w="851" w:type="dxa"/>
            <w:vAlign w:val="center"/>
          </w:tcPr>
          <w:p w:rsidR="00071B6D" w:rsidRPr="00172F36" w:rsidRDefault="00071B6D" w:rsidP="005105EE">
            <w:pPr>
              <w:spacing w:after="0" w:line="240" w:lineRule="auto"/>
              <w:ind w:left="-108" w:right="-108"/>
              <w:jc w:val="center"/>
              <w:rPr>
                <w:rFonts w:ascii="Times New Roman" w:eastAsia="Calibri" w:hAnsi="Times New Roman" w:cs="Times New Roman"/>
                <w:sz w:val="24"/>
                <w:szCs w:val="24"/>
              </w:rPr>
            </w:pPr>
            <w:r w:rsidRPr="00172F36">
              <w:rPr>
                <w:rFonts w:ascii="Times New Roman" w:eastAsia="Calibri" w:hAnsi="Times New Roman" w:cs="Times New Roman"/>
                <w:sz w:val="24"/>
                <w:szCs w:val="24"/>
              </w:rPr>
              <w:t>0,3</w:t>
            </w:r>
          </w:p>
        </w:tc>
        <w:tc>
          <w:tcPr>
            <w:tcW w:w="1701" w:type="dxa"/>
            <w:vAlign w:val="center"/>
          </w:tcPr>
          <w:p w:rsidR="00071B6D" w:rsidRPr="00172F36" w:rsidRDefault="00071B6D" w:rsidP="005105EE">
            <w:pPr>
              <w:spacing w:after="0" w:line="240" w:lineRule="auto"/>
              <w:ind w:left="-108" w:right="-108"/>
              <w:rPr>
                <w:rFonts w:ascii="Times New Roman" w:eastAsia="Calibri" w:hAnsi="Times New Roman" w:cs="Times New Roman"/>
                <w:sz w:val="24"/>
                <w:szCs w:val="24"/>
              </w:rPr>
            </w:pPr>
            <w:r w:rsidRPr="00172F36">
              <w:rPr>
                <w:rFonts w:ascii="Times New Roman" w:eastAsia="Calibri" w:hAnsi="Times New Roman" w:cs="Times New Roman"/>
                <w:sz w:val="24"/>
                <w:szCs w:val="24"/>
              </w:rPr>
              <w:t>Распоряжение</w:t>
            </w:r>
          </w:p>
          <w:p w:rsidR="00071B6D" w:rsidRPr="00172F36" w:rsidRDefault="00071B6D" w:rsidP="005105EE">
            <w:pPr>
              <w:spacing w:after="0" w:line="240" w:lineRule="auto"/>
              <w:ind w:left="-108" w:right="-108"/>
              <w:rPr>
                <w:rFonts w:ascii="Times New Roman" w:eastAsia="Calibri" w:hAnsi="Times New Roman" w:cs="Times New Roman"/>
                <w:sz w:val="24"/>
                <w:szCs w:val="24"/>
              </w:rPr>
            </w:pPr>
            <w:r w:rsidRPr="00172F36">
              <w:rPr>
                <w:rFonts w:ascii="Times New Roman" w:eastAsia="Calibri" w:hAnsi="Times New Roman" w:cs="Times New Roman"/>
                <w:sz w:val="24"/>
                <w:szCs w:val="24"/>
              </w:rPr>
              <w:lastRenderedPageBreak/>
              <w:t>№ 48</w:t>
            </w:r>
          </w:p>
          <w:p w:rsidR="00071B6D" w:rsidRPr="00172F36" w:rsidRDefault="00071B6D" w:rsidP="005105EE">
            <w:pPr>
              <w:spacing w:after="0" w:line="240" w:lineRule="auto"/>
              <w:ind w:left="-108" w:right="-108"/>
              <w:rPr>
                <w:rFonts w:ascii="Times New Roman" w:eastAsia="Calibri" w:hAnsi="Times New Roman" w:cs="Times New Roman"/>
                <w:sz w:val="24"/>
                <w:szCs w:val="24"/>
              </w:rPr>
            </w:pPr>
            <w:r w:rsidRPr="00172F36">
              <w:rPr>
                <w:rFonts w:ascii="Times New Roman" w:eastAsia="Calibri" w:hAnsi="Times New Roman" w:cs="Times New Roman"/>
                <w:sz w:val="24"/>
                <w:szCs w:val="24"/>
              </w:rPr>
              <w:t>от 28.12.2004г.</w:t>
            </w:r>
          </w:p>
        </w:tc>
      </w:tr>
    </w:tbl>
    <w:p w:rsidR="001E0716" w:rsidRPr="00ED770B" w:rsidRDefault="001E0716" w:rsidP="001E0716">
      <w:pPr>
        <w:pStyle w:val="ConsNormal"/>
        <w:widowControl/>
        <w:ind w:firstLine="851"/>
        <w:jc w:val="both"/>
        <w:rPr>
          <w:rFonts w:ascii="Times New Roman" w:hAnsi="Times New Roman" w:cs="Times New Roman"/>
          <w:sz w:val="28"/>
          <w:szCs w:val="28"/>
        </w:rPr>
      </w:pPr>
      <w:r w:rsidRPr="00ED770B">
        <w:rPr>
          <w:rFonts w:ascii="Times New Roman" w:hAnsi="Times New Roman" w:cs="Times New Roman"/>
          <w:sz w:val="28"/>
          <w:szCs w:val="28"/>
        </w:rPr>
        <w:lastRenderedPageBreak/>
        <w:t>На свалках не соблюдаются установленные СанПиН 2.1.7.1038-01 "Гигиенические требования к устройству и содержанию полигонов для твердых бытовых отходов" технологический регламент обращения с отходами, не ведется послойная  изоляция ТБО, буртование, не  устанавливаются сетчатые ограждения  и т.д. Полигоны эксплуатируется бесконтрольно,  создавая  проблемную экологическую ситуацию.</w:t>
      </w:r>
    </w:p>
    <w:p w:rsidR="00071B6D" w:rsidRDefault="00071B6D" w:rsidP="00071B6D">
      <w:pPr>
        <w:spacing w:before="240" w:after="0"/>
        <w:ind w:right="-3" w:firstLine="851"/>
        <w:jc w:val="both"/>
        <w:rPr>
          <w:rFonts w:ascii="Times New Roman" w:hAnsi="Times New Roman"/>
          <w:sz w:val="28"/>
          <w:szCs w:val="28"/>
        </w:rPr>
      </w:pPr>
      <w:r>
        <w:rPr>
          <w:rFonts w:ascii="Times New Roman" w:hAnsi="Times New Roman" w:cs="Times New Roman"/>
          <w:bCs/>
          <w:sz w:val="28"/>
          <w:szCs w:val="28"/>
        </w:rPr>
        <w:t>Согласно предоставленной информации ГБУ «</w:t>
      </w:r>
      <w:proofErr w:type="spellStart"/>
      <w:r>
        <w:rPr>
          <w:rFonts w:ascii="Times New Roman" w:hAnsi="Times New Roman" w:cs="Times New Roman"/>
          <w:bCs/>
          <w:sz w:val="28"/>
          <w:szCs w:val="28"/>
        </w:rPr>
        <w:t>Ташлинское</w:t>
      </w:r>
      <w:proofErr w:type="spellEnd"/>
      <w:r>
        <w:rPr>
          <w:rFonts w:ascii="Times New Roman" w:hAnsi="Times New Roman" w:cs="Times New Roman"/>
          <w:bCs/>
          <w:sz w:val="28"/>
          <w:szCs w:val="28"/>
        </w:rPr>
        <w:t xml:space="preserve"> районное управление </w:t>
      </w:r>
      <w:proofErr w:type="spellStart"/>
      <w:r>
        <w:rPr>
          <w:rFonts w:ascii="Times New Roman" w:hAnsi="Times New Roman" w:cs="Times New Roman"/>
          <w:bCs/>
          <w:sz w:val="28"/>
          <w:szCs w:val="28"/>
        </w:rPr>
        <w:t>ветеренарии</w:t>
      </w:r>
      <w:proofErr w:type="spellEnd"/>
      <w:r>
        <w:rPr>
          <w:rFonts w:ascii="Times New Roman" w:hAnsi="Times New Roman" w:cs="Times New Roman"/>
          <w:bCs/>
          <w:sz w:val="28"/>
          <w:szCs w:val="28"/>
        </w:rPr>
        <w:t xml:space="preserve">» на территории Калининского сельсовета в селах Коммуна, </w:t>
      </w:r>
      <w:proofErr w:type="spellStart"/>
      <w:r>
        <w:rPr>
          <w:rFonts w:ascii="Times New Roman" w:hAnsi="Times New Roman" w:cs="Times New Roman"/>
          <w:bCs/>
          <w:sz w:val="28"/>
          <w:szCs w:val="28"/>
        </w:rPr>
        <w:t>Кандалинцево</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Прокуроновка</w:t>
      </w:r>
      <w:proofErr w:type="spellEnd"/>
      <w:r>
        <w:rPr>
          <w:rFonts w:ascii="Times New Roman" w:hAnsi="Times New Roman" w:cs="Times New Roman"/>
          <w:bCs/>
          <w:sz w:val="28"/>
          <w:szCs w:val="28"/>
        </w:rPr>
        <w:t xml:space="preserve"> имеется </w:t>
      </w:r>
      <w:proofErr w:type="gramStart"/>
      <w:r>
        <w:rPr>
          <w:rFonts w:ascii="Times New Roman" w:hAnsi="Times New Roman" w:cs="Times New Roman"/>
          <w:bCs/>
          <w:sz w:val="28"/>
          <w:szCs w:val="28"/>
        </w:rPr>
        <w:t>три биотермические ямы</w:t>
      </w:r>
      <w:proofErr w:type="gramEnd"/>
      <w:r>
        <w:rPr>
          <w:rFonts w:ascii="Times New Roman" w:hAnsi="Times New Roman" w:cs="Times New Roman"/>
          <w:bCs/>
          <w:sz w:val="28"/>
          <w:szCs w:val="28"/>
        </w:rPr>
        <w:t xml:space="preserve"> (ямы </w:t>
      </w:r>
      <w:proofErr w:type="spellStart"/>
      <w:r>
        <w:rPr>
          <w:rFonts w:ascii="Times New Roman" w:hAnsi="Times New Roman" w:cs="Times New Roman"/>
          <w:bCs/>
          <w:sz w:val="28"/>
          <w:szCs w:val="28"/>
        </w:rPr>
        <w:t>Беккери</w:t>
      </w:r>
      <w:proofErr w:type="spellEnd"/>
      <w:r>
        <w:rPr>
          <w:rFonts w:ascii="Times New Roman" w:hAnsi="Times New Roman" w:cs="Times New Roman"/>
          <w:bCs/>
          <w:sz w:val="28"/>
          <w:szCs w:val="28"/>
        </w:rPr>
        <w:t xml:space="preserve">). Согласно информации о них содержащейся в ветеринарно-санитарных карточках все они </w:t>
      </w:r>
      <w:r w:rsidRPr="00A731F3">
        <w:rPr>
          <w:rFonts w:ascii="Times New Roman" w:hAnsi="Times New Roman"/>
          <w:sz w:val="28"/>
          <w:szCs w:val="28"/>
        </w:rPr>
        <w:t>эксплуатируются с нарушением требований нормативных документов</w:t>
      </w:r>
      <w:r>
        <w:rPr>
          <w:rFonts w:ascii="Times New Roman" w:hAnsi="Times New Roman"/>
          <w:sz w:val="28"/>
          <w:szCs w:val="28"/>
        </w:rPr>
        <w:t>.</w:t>
      </w:r>
    </w:p>
    <w:p w:rsidR="001E0716" w:rsidRPr="00DB2AC9" w:rsidRDefault="001E0716" w:rsidP="001E0716">
      <w:pPr>
        <w:spacing w:after="0" w:line="240" w:lineRule="auto"/>
        <w:ind w:firstLine="851"/>
        <w:rPr>
          <w:rFonts w:ascii="Times New Roman" w:hAnsi="Times New Roman" w:cs="Times New Roman"/>
          <w:i/>
          <w:sz w:val="28"/>
        </w:rPr>
      </w:pPr>
      <w:r w:rsidRPr="00DB2AC9">
        <w:rPr>
          <w:rFonts w:ascii="Times New Roman" w:hAnsi="Times New Roman" w:cs="Times New Roman"/>
          <w:i/>
          <w:sz w:val="28"/>
        </w:rPr>
        <w:t>Таблица 3.1</w:t>
      </w:r>
      <w:r>
        <w:rPr>
          <w:rFonts w:ascii="Times New Roman" w:hAnsi="Times New Roman" w:cs="Times New Roman"/>
          <w:i/>
          <w:sz w:val="28"/>
        </w:rPr>
        <w:t>2</w:t>
      </w:r>
      <w:r w:rsidRPr="00DB2AC9">
        <w:rPr>
          <w:rFonts w:ascii="Times New Roman" w:hAnsi="Times New Roman" w:cs="Times New Roman"/>
          <w:i/>
          <w:sz w:val="28"/>
        </w:rPr>
        <w:t>.</w:t>
      </w:r>
      <w:r>
        <w:rPr>
          <w:rFonts w:ascii="Times New Roman" w:hAnsi="Times New Roman" w:cs="Times New Roman"/>
          <w:i/>
          <w:sz w:val="28"/>
        </w:rPr>
        <w:t>4</w:t>
      </w:r>
      <w:r w:rsidRPr="00DB2AC9">
        <w:rPr>
          <w:rFonts w:ascii="Times New Roman" w:hAnsi="Times New Roman" w:cs="Times New Roman"/>
          <w:i/>
          <w:sz w:val="28"/>
        </w:rPr>
        <w:t>-</w:t>
      </w:r>
      <w:r>
        <w:rPr>
          <w:rFonts w:ascii="Times New Roman" w:hAnsi="Times New Roman" w:cs="Times New Roman"/>
          <w:i/>
          <w:sz w:val="28"/>
        </w:rPr>
        <w:t>1</w:t>
      </w:r>
      <w:r w:rsidRPr="00DB2AC9">
        <w:rPr>
          <w:rFonts w:ascii="Times New Roman" w:hAnsi="Times New Roman" w:cs="Times New Roman"/>
          <w:i/>
          <w:sz w:val="28"/>
        </w:rPr>
        <w:t xml:space="preserve"> Информация по скотомогильникам в МО </w:t>
      </w:r>
      <w:r>
        <w:rPr>
          <w:rFonts w:ascii="Times New Roman" w:hAnsi="Times New Roman" w:cs="Times New Roman"/>
          <w:i/>
          <w:sz w:val="28"/>
        </w:rPr>
        <w:t>Калининский сельсовет</w:t>
      </w:r>
    </w:p>
    <w:tbl>
      <w:tblPr>
        <w:tblW w:w="10634"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3"/>
        <w:gridCol w:w="849"/>
        <w:gridCol w:w="1416"/>
        <w:gridCol w:w="852"/>
        <w:gridCol w:w="713"/>
        <w:gridCol w:w="1276"/>
        <w:gridCol w:w="992"/>
        <w:gridCol w:w="1134"/>
        <w:gridCol w:w="567"/>
        <w:gridCol w:w="1134"/>
        <w:gridCol w:w="567"/>
        <w:gridCol w:w="711"/>
      </w:tblGrid>
      <w:tr w:rsidR="001E0716" w:rsidRPr="003C50B7" w:rsidTr="001E0716">
        <w:trPr>
          <w:trHeight w:val="1770"/>
        </w:trPr>
        <w:tc>
          <w:tcPr>
            <w:tcW w:w="423" w:type="dxa"/>
            <w:vMerge w:val="restart"/>
            <w:shd w:val="clear" w:color="auto" w:fill="auto"/>
            <w:vAlign w:val="center"/>
            <w:hideMark/>
          </w:tcPr>
          <w:p w:rsidR="001E0716" w:rsidRPr="00D744D2" w:rsidRDefault="001E0716" w:rsidP="005105EE">
            <w:pPr>
              <w:spacing w:after="0" w:line="240" w:lineRule="auto"/>
              <w:ind w:left="-108" w:right="-108"/>
              <w:jc w:val="center"/>
              <w:rPr>
                <w:rFonts w:ascii="Times New Roman" w:hAnsi="Times New Roman" w:cs="Times New Roman"/>
                <w:b/>
                <w:sz w:val="20"/>
                <w:szCs w:val="20"/>
                <w:lang w:eastAsia="ru-RU"/>
              </w:rPr>
            </w:pPr>
            <w:r w:rsidRPr="00D744D2">
              <w:rPr>
                <w:rFonts w:ascii="Times New Roman" w:hAnsi="Times New Roman" w:cs="Times New Roman"/>
                <w:b/>
                <w:sz w:val="20"/>
                <w:szCs w:val="20"/>
                <w:lang w:eastAsia="ru-RU"/>
              </w:rPr>
              <w:t xml:space="preserve">№ </w:t>
            </w:r>
            <w:proofErr w:type="gramStart"/>
            <w:r w:rsidRPr="00D744D2">
              <w:rPr>
                <w:rFonts w:ascii="Times New Roman" w:hAnsi="Times New Roman" w:cs="Times New Roman"/>
                <w:b/>
                <w:sz w:val="20"/>
                <w:szCs w:val="20"/>
                <w:lang w:eastAsia="ru-RU"/>
              </w:rPr>
              <w:t>п</w:t>
            </w:r>
            <w:proofErr w:type="gramEnd"/>
            <w:r w:rsidRPr="00D744D2">
              <w:rPr>
                <w:rFonts w:ascii="Times New Roman" w:hAnsi="Times New Roman" w:cs="Times New Roman"/>
                <w:b/>
                <w:sz w:val="20"/>
                <w:szCs w:val="20"/>
                <w:lang w:eastAsia="ru-RU"/>
              </w:rPr>
              <w:t>/п</w:t>
            </w:r>
          </w:p>
        </w:tc>
        <w:tc>
          <w:tcPr>
            <w:tcW w:w="849" w:type="dxa"/>
            <w:vMerge w:val="restart"/>
            <w:shd w:val="clear" w:color="auto" w:fill="auto"/>
            <w:vAlign w:val="center"/>
            <w:hideMark/>
          </w:tcPr>
          <w:p w:rsidR="001E0716" w:rsidRPr="00D744D2" w:rsidRDefault="001E0716" w:rsidP="005105EE">
            <w:pPr>
              <w:spacing w:after="0" w:line="240" w:lineRule="auto"/>
              <w:ind w:left="-108" w:right="-108"/>
              <w:jc w:val="center"/>
              <w:rPr>
                <w:rFonts w:ascii="Times New Roman" w:hAnsi="Times New Roman" w:cs="Times New Roman"/>
                <w:b/>
                <w:sz w:val="20"/>
                <w:szCs w:val="20"/>
                <w:lang w:eastAsia="ru-RU"/>
              </w:rPr>
            </w:pPr>
            <w:r w:rsidRPr="00D744D2">
              <w:rPr>
                <w:rFonts w:ascii="Times New Roman" w:hAnsi="Times New Roman" w:cs="Times New Roman"/>
                <w:b/>
                <w:sz w:val="20"/>
                <w:szCs w:val="20"/>
                <w:lang w:eastAsia="ru-RU"/>
              </w:rPr>
              <w:t>Наименование сельского совета</w:t>
            </w:r>
          </w:p>
        </w:tc>
        <w:tc>
          <w:tcPr>
            <w:tcW w:w="1416" w:type="dxa"/>
            <w:vMerge w:val="restart"/>
            <w:shd w:val="clear" w:color="auto" w:fill="auto"/>
            <w:vAlign w:val="center"/>
            <w:hideMark/>
          </w:tcPr>
          <w:p w:rsidR="001E0716" w:rsidRPr="00D744D2" w:rsidRDefault="001E0716" w:rsidP="005105EE">
            <w:pPr>
              <w:spacing w:after="0" w:line="240" w:lineRule="auto"/>
              <w:ind w:left="-108" w:right="-108"/>
              <w:jc w:val="center"/>
              <w:rPr>
                <w:rFonts w:ascii="Times New Roman" w:hAnsi="Times New Roman" w:cs="Times New Roman"/>
                <w:b/>
                <w:sz w:val="20"/>
                <w:szCs w:val="20"/>
                <w:lang w:eastAsia="ru-RU"/>
              </w:rPr>
            </w:pPr>
            <w:r w:rsidRPr="00D744D2">
              <w:rPr>
                <w:rFonts w:ascii="Times New Roman" w:hAnsi="Times New Roman" w:cs="Times New Roman"/>
                <w:b/>
                <w:sz w:val="20"/>
                <w:szCs w:val="20"/>
                <w:lang w:eastAsia="ru-RU"/>
              </w:rPr>
              <w:t>Ближайший к скотомогильнику населенный пункт (город, поселок, село, деревня, хутор)</w:t>
            </w:r>
          </w:p>
        </w:tc>
        <w:tc>
          <w:tcPr>
            <w:tcW w:w="852" w:type="dxa"/>
            <w:vMerge w:val="restart"/>
            <w:shd w:val="clear" w:color="auto" w:fill="auto"/>
            <w:vAlign w:val="center"/>
            <w:hideMark/>
          </w:tcPr>
          <w:p w:rsidR="001E0716" w:rsidRPr="00D744D2" w:rsidRDefault="001E0716" w:rsidP="005105EE">
            <w:pPr>
              <w:spacing w:after="0" w:line="240" w:lineRule="auto"/>
              <w:ind w:left="-108" w:right="-108"/>
              <w:jc w:val="center"/>
              <w:rPr>
                <w:rFonts w:ascii="Times New Roman" w:hAnsi="Times New Roman" w:cs="Times New Roman"/>
                <w:b/>
                <w:sz w:val="20"/>
                <w:szCs w:val="20"/>
                <w:lang w:eastAsia="ru-RU"/>
              </w:rPr>
            </w:pPr>
            <w:proofErr w:type="spellStart"/>
            <w:r w:rsidRPr="00D744D2">
              <w:rPr>
                <w:rFonts w:ascii="Times New Roman" w:hAnsi="Times New Roman" w:cs="Times New Roman"/>
                <w:b/>
                <w:sz w:val="20"/>
                <w:szCs w:val="20"/>
                <w:lang w:eastAsia="ru-RU"/>
              </w:rPr>
              <w:t>Растояние</w:t>
            </w:r>
            <w:proofErr w:type="spellEnd"/>
            <w:r w:rsidRPr="00D744D2">
              <w:rPr>
                <w:rFonts w:ascii="Times New Roman" w:hAnsi="Times New Roman" w:cs="Times New Roman"/>
                <w:b/>
                <w:sz w:val="20"/>
                <w:szCs w:val="20"/>
                <w:lang w:eastAsia="ru-RU"/>
              </w:rPr>
              <w:t xml:space="preserve"> от ближайшего к скотомогильнику населенного пункта, </w:t>
            </w:r>
            <w:proofErr w:type="gramStart"/>
            <w:r w:rsidRPr="00D744D2">
              <w:rPr>
                <w:rFonts w:ascii="Times New Roman" w:hAnsi="Times New Roman" w:cs="Times New Roman"/>
                <w:b/>
                <w:sz w:val="20"/>
                <w:szCs w:val="20"/>
                <w:lang w:eastAsia="ru-RU"/>
              </w:rPr>
              <w:t>км</w:t>
            </w:r>
            <w:proofErr w:type="gramEnd"/>
          </w:p>
        </w:tc>
        <w:tc>
          <w:tcPr>
            <w:tcW w:w="713" w:type="dxa"/>
            <w:vMerge w:val="restart"/>
            <w:shd w:val="clear" w:color="auto" w:fill="auto"/>
            <w:vAlign w:val="center"/>
            <w:hideMark/>
          </w:tcPr>
          <w:p w:rsidR="001E0716" w:rsidRPr="00D744D2" w:rsidRDefault="001E0716" w:rsidP="005105EE">
            <w:pPr>
              <w:spacing w:after="0" w:line="240" w:lineRule="auto"/>
              <w:ind w:left="-108" w:right="-108"/>
              <w:jc w:val="center"/>
              <w:rPr>
                <w:rFonts w:ascii="Times New Roman" w:hAnsi="Times New Roman" w:cs="Times New Roman"/>
                <w:b/>
                <w:sz w:val="20"/>
                <w:szCs w:val="20"/>
                <w:lang w:eastAsia="ru-RU"/>
              </w:rPr>
            </w:pPr>
            <w:r w:rsidRPr="00D744D2">
              <w:rPr>
                <w:rFonts w:ascii="Times New Roman" w:hAnsi="Times New Roman" w:cs="Times New Roman"/>
                <w:b/>
                <w:sz w:val="20"/>
                <w:szCs w:val="20"/>
                <w:lang w:eastAsia="ru-RU"/>
              </w:rPr>
              <w:t>Площадь скотомогильника, кв. м.</w:t>
            </w:r>
          </w:p>
        </w:tc>
        <w:tc>
          <w:tcPr>
            <w:tcW w:w="1276" w:type="dxa"/>
            <w:vMerge w:val="restart"/>
            <w:shd w:val="clear" w:color="auto" w:fill="auto"/>
            <w:vAlign w:val="center"/>
            <w:hideMark/>
          </w:tcPr>
          <w:p w:rsidR="001E0716" w:rsidRPr="00D744D2" w:rsidRDefault="001E0716" w:rsidP="005105EE">
            <w:pPr>
              <w:spacing w:after="0" w:line="240" w:lineRule="auto"/>
              <w:ind w:left="-108" w:right="-108"/>
              <w:jc w:val="center"/>
              <w:rPr>
                <w:rFonts w:ascii="Times New Roman" w:hAnsi="Times New Roman" w:cs="Times New Roman"/>
                <w:b/>
                <w:sz w:val="20"/>
                <w:szCs w:val="20"/>
                <w:lang w:eastAsia="ru-RU"/>
              </w:rPr>
            </w:pPr>
            <w:r w:rsidRPr="00D744D2">
              <w:rPr>
                <w:rFonts w:ascii="Times New Roman" w:hAnsi="Times New Roman" w:cs="Times New Roman"/>
                <w:b/>
                <w:sz w:val="20"/>
                <w:szCs w:val="20"/>
                <w:lang w:eastAsia="ru-RU"/>
              </w:rPr>
              <w:t>Какие хозяйства и населенные пункты используют скотомогильник</w:t>
            </w:r>
          </w:p>
        </w:tc>
        <w:tc>
          <w:tcPr>
            <w:tcW w:w="992" w:type="dxa"/>
            <w:shd w:val="clear" w:color="auto" w:fill="auto"/>
            <w:vAlign w:val="center"/>
            <w:hideMark/>
          </w:tcPr>
          <w:p w:rsidR="001E0716" w:rsidRPr="00D744D2" w:rsidRDefault="001E0716" w:rsidP="005105EE">
            <w:pPr>
              <w:spacing w:after="0" w:line="240" w:lineRule="auto"/>
              <w:ind w:left="-108" w:right="-108"/>
              <w:jc w:val="center"/>
              <w:rPr>
                <w:rFonts w:ascii="Times New Roman" w:hAnsi="Times New Roman" w:cs="Times New Roman"/>
                <w:b/>
                <w:sz w:val="20"/>
                <w:szCs w:val="20"/>
                <w:lang w:eastAsia="ru-RU"/>
              </w:rPr>
            </w:pPr>
            <w:r w:rsidRPr="00D744D2">
              <w:rPr>
                <w:rFonts w:ascii="Times New Roman" w:hAnsi="Times New Roman" w:cs="Times New Roman"/>
                <w:b/>
                <w:sz w:val="20"/>
                <w:szCs w:val="20"/>
                <w:lang w:eastAsia="ru-RU"/>
              </w:rPr>
              <w:t xml:space="preserve"> Первое захоронение животных на скотомогильнике произведено, (или скотомогильник законсервирован), год </w:t>
            </w:r>
          </w:p>
        </w:tc>
        <w:tc>
          <w:tcPr>
            <w:tcW w:w="1701" w:type="dxa"/>
            <w:gridSpan w:val="2"/>
            <w:shd w:val="clear" w:color="auto" w:fill="auto"/>
            <w:vAlign w:val="center"/>
            <w:hideMark/>
          </w:tcPr>
          <w:p w:rsidR="001E0716" w:rsidRPr="00D744D2" w:rsidRDefault="001E0716" w:rsidP="005105EE">
            <w:pPr>
              <w:spacing w:after="0" w:line="240" w:lineRule="auto"/>
              <w:ind w:left="-108" w:right="-108"/>
              <w:jc w:val="center"/>
              <w:rPr>
                <w:rFonts w:ascii="Times New Roman" w:hAnsi="Times New Roman" w:cs="Times New Roman"/>
                <w:b/>
                <w:sz w:val="20"/>
                <w:szCs w:val="20"/>
                <w:lang w:eastAsia="ru-RU"/>
              </w:rPr>
            </w:pPr>
            <w:r w:rsidRPr="00D744D2">
              <w:rPr>
                <w:rFonts w:ascii="Times New Roman" w:hAnsi="Times New Roman" w:cs="Times New Roman"/>
                <w:b/>
                <w:sz w:val="20"/>
                <w:szCs w:val="20"/>
                <w:lang w:eastAsia="ru-RU"/>
              </w:rPr>
              <w:t xml:space="preserve">Вид объектов захоронения </w:t>
            </w:r>
            <w:proofErr w:type="spellStart"/>
            <w:r w:rsidRPr="00D744D2">
              <w:rPr>
                <w:rFonts w:ascii="Times New Roman" w:hAnsi="Times New Roman" w:cs="Times New Roman"/>
                <w:b/>
                <w:sz w:val="20"/>
                <w:szCs w:val="20"/>
                <w:lang w:eastAsia="ru-RU"/>
              </w:rPr>
              <w:t>биоотходов</w:t>
            </w:r>
            <w:proofErr w:type="spellEnd"/>
            <w:r w:rsidRPr="00D744D2">
              <w:rPr>
                <w:rFonts w:ascii="Times New Roman" w:hAnsi="Times New Roman" w:cs="Times New Roman"/>
                <w:b/>
                <w:sz w:val="20"/>
                <w:szCs w:val="20"/>
                <w:lang w:eastAsia="ru-RU"/>
              </w:rPr>
              <w:t xml:space="preserve"> и их количество, расположенных на территории скотомогильника, шт.</w:t>
            </w:r>
          </w:p>
        </w:tc>
        <w:tc>
          <w:tcPr>
            <w:tcW w:w="1134" w:type="dxa"/>
            <w:shd w:val="clear" w:color="auto" w:fill="auto"/>
            <w:vAlign w:val="center"/>
            <w:hideMark/>
          </w:tcPr>
          <w:p w:rsidR="001E0716" w:rsidRPr="00D744D2" w:rsidRDefault="001E0716" w:rsidP="005105EE">
            <w:pPr>
              <w:spacing w:after="0" w:line="240" w:lineRule="auto"/>
              <w:ind w:left="-108" w:right="-108"/>
              <w:jc w:val="center"/>
              <w:rPr>
                <w:rFonts w:ascii="Times New Roman" w:hAnsi="Times New Roman" w:cs="Times New Roman"/>
                <w:b/>
                <w:sz w:val="20"/>
                <w:szCs w:val="20"/>
                <w:lang w:eastAsia="ru-RU"/>
              </w:rPr>
            </w:pPr>
            <w:r w:rsidRPr="00D744D2">
              <w:rPr>
                <w:rFonts w:ascii="Times New Roman" w:hAnsi="Times New Roman" w:cs="Times New Roman"/>
                <w:b/>
                <w:sz w:val="20"/>
                <w:szCs w:val="20"/>
                <w:lang w:eastAsia="ru-RU"/>
              </w:rPr>
              <w:t>Захоронение  животных, павших от сибирской язвы на скотомогильнике производилось</w:t>
            </w:r>
          </w:p>
        </w:tc>
        <w:tc>
          <w:tcPr>
            <w:tcW w:w="1278" w:type="dxa"/>
            <w:gridSpan w:val="2"/>
            <w:shd w:val="clear" w:color="auto" w:fill="auto"/>
            <w:vAlign w:val="center"/>
            <w:hideMark/>
          </w:tcPr>
          <w:p w:rsidR="001E0716" w:rsidRPr="00D744D2" w:rsidRDefault="001E0716" w:rsidP="005105EE">
            <w:pPr>
              <w:spacing w:after="0" w:line="240" w:lineRule="auto"/>
              <w:ind w:left="-108" w:right="-108"/>
              <w:jc w:val="center"/>
              <w:rPr>
                <w:rFonts w:ascii="Times New Roman" w:hAnsi="Times New Roman" w:cs="Times New Roman"/>
                <w:b/>
                <w:sz w:val="20"/>
                <w:szCs w:val="20"/>
                <w:lang w:eastAsia="ru-RU"/>
              </w:rPr>
            </w:pPr>
            <w:r w:rsidRPr="00D744D2">
              <w:rPr>
                <w:rFonts w:ascii="Times New Roman" w:hAnsi="Times New Roman" w:cs="Times New Roman"/>
                <w:b/>
                <w:sz w:val="20"/>
                <w:szCs w:val="20"/>
                <w:lang w:eastAsia="ru-RU"/>
              </w:rPr>
              <w:t>Соответствие скотомогильника ветеринарным правилам</w:t>
            </w:r>
          </w:p>
        </w:tc>
      </w:tr>
      <w:tr w:rsidR="001E0716" w:rsidRPr="003C50B7" w:rsidTr="001E0716">
        <w:trPr>
          <w:trHeight w:val="765"/>
        </w:trPr>
        <w:tc>
          <w:tcPr>
            <w:tcW w:w="423" w:type="dxa"/>
            <w:vMerge/>
            <w:vAlign w:val="center"/>
            <w:hideMark/>
          </w:tcPr>
          <w:p w:rsidR="001E0716" w:rsidRPr="00D744D2" w:rsidRDefault="001E0716" w:rsidP="005105EE">
            <w:pPr>
              <w:spacing w:after="0" w:line="240" w:lineRule="auto"/>
              <w:ind w:left="-108" w:right="-108"/>
              <w:rPr>
                <w:rFonts w:ascii="Times New Roman" w:hAnsi="Times New Roman" w:cs="Times New Roman"/>
                <w:b/>
                <w:sz w:val="20"/>
                <w:szCs w:val="20"/>
                <w:lang w:eastAsia="ru-RU"/>
              </w:rPr>
            </w:pPr>
          </w:p>
        </w:tc>
        <w:tc>
          <w:tcPr>
            <w:tcW w:w="849" w:type="dxa"/>
            <w:vMerge/>
            <w:vAlign w:val="center"/>
            <w:hideMark/>
          </w:tcPr>
          <w:p w:rsidR="001E0716" w:rsidRPr="00D744D2" w:rsidRDefault="001E0716" w:rsidP="005105EE">
            <w:pPr>
              <w:spacing w:after="0" w:line="240" w:lineRule="auto"/>
              <w:ind w:left="-108" w:right="-108"/>
              <w:rPr>
                <w:rFonts w:ascii="Times New Roman" w:hAnsi="Times New Roman" w:cs="Times New Roman"/>
                <w:b/>
                <w:sz w:val="20"/>
                <w:szCs w:val="20"/>
                <w:lang w:eastAsia="ru-RU"/>
              </w:rPr>
            </w:pPr>
          </w:p>
        </w:tc>
        <w:tc>
          <w:tcPr>
            <w:tcW w:w="1416" w:type="dxa"/>
            <w:vMerge/>
            <w:vAlign w:val="center"/>
            <w:hideMark/>
          </w:tcPr>
          <w:p w:rsidR="001E0716" w:rsidRPr="00D744D2" w:rsidRDefault="001E0716" w:rsidP="005105EE">
            <w:pPr>
              <w:spacing w:after="0" w:line="240" w:lineRule="auto"/>
              <w:ind w:left="-108" w:right="-108"/>
              <w:rPr>
                <w:rFonts w:ascii="Times New Roman" w:hAnsi="Times New Roman" w:cs="Times New Roman"/>
                <w:b/>
                <w:sz w:val="20"/>
                <w:szCs w:val="20"/>
                <w:lang w:eastAsia="ru-RU"/>
              </w:rPr>
            </w:pPr>
          </w:p>
        </w:tc>
        <w:tc>
          <w:tcPr>
            <w:tcW w:w="852" w:type="dxa"/>
            <w:vMerge/>
            <w:vAlign w:val="center"/>
            <w:hideMark/>
          </w:tcPr>
          <w:p w:rsidR="001E0716" w:rsidRPr="00D744D2" w:rsidRDefault="001E0716" w:rsidP="005105EE">
            <w:pPr>
              <w:spacing w:after="0" w:line="240" w:lineRule="auto"/>
              <w:ind w:left="-108" w:right="-108"/>
              <w:rPr>
                <w:rFonts w:ascii="Times New Roman" w:hAnsi="Times New Roman" w:cs="Times New Roman"/>
                <w:b/>
                <w:sz w:val="20"/>
                <w:szCs w:val="20"/>
                <w:lang w:eastAsia="ru-RU"/>
              </w:rPr>
            </w:pPr>
          </w:p>
        </w:tc>
        <w:tc>
          <w:tcPr>
            <w:tcW w:w="713" w:type="dxa"/>
            <w:vMerge/>
            <w:vAlign w:val="center"/>
            <w:hideMark/>
          </w:tcPr>
          <w:p w:rsidR="001E0716" w:rsidRPr="00D744D2" w:rsidRDefault="001E0716" w:rsidP="005105EE">
            <w:pPr>
              <w:spacing w:after="0" w:line="240" w:lineRule="auto"/>
              <w:ind w:left="-108" w:right="-108"/>
              <w:rPr>
                <w:rFonts w:ascii="Times New Roman" w:hAnsi="Times New Roman" w:cs="Times New Roman"/>
                <w:b/>
                <w:sz w:val="20"/>
                <w:szCs w:val="20"/>
                <w:lang w:eastAsia="ru-RU"/>
              </w:rPr>
            </w:pPr>
          </w:p>
        </w:tc>
        <w:tc>
          <w:tcPr>
            <w:tcW w:w="1276" w:type="dxa"/>
            <w:vMerge/>
            <w:vAlign w:val="center"/>
            <w:hideMark/>
          </w:tcPr>
          <w:p w:rsidR="001E0716" w:rsidRPr="00D744D2" w:rsidRDefault="001E0716" w:rsidP="005105EE">
            <w:pPr>
              <w:spacing w:after="0" w:line="240" w:lineRule="auto"/>
              <w:ind w:left="-108" w:right="-108"/>
              <w:rPr>
                <w:rFonts w:ascii="Times New Roman" w:hAnsi="Times New Roman" w:cs="Times New Roman"/>
                <w:b/>
                <w:sz w:val="20"/>
                <w:szCs w:val="20"/>
                <w:lang w:eastAsia="ru-RU"/>
              </w:rPr>
            </w:pPr>
          </w:p>
        </w:tc>
        <w:tc>
          <w:tcPr>
            <w:tcW w:w="992" w:type="dxa"/>
            <w:vAlign w:val="center"/>
            <w:hideMark/>
          </w:tcPr>
          <w:p w:rsidR="001E0716" w:rsidRPr="00D744D2" w:rsidRDefault="001E0716" w:rsidP="005105EE">
            <w:pPr>
              <w:spacing w:after="0" w:line="240" w:lineRule="auto"/>
              <w:ind w:left="-108" w:right="-108"/>
              <w:rPr>
                <w:rFonts w:ascii="Times New Roman" w:hAnsi="Times New Roman" w:cs="Times New Roman"/>
                <w:b/>
                <w:sz w:val="20"/>
                <w:szCs w:val="20"/>
                <w:lang w:eastAsia="ru-RU"/>
              </w:rPr>
            </w:pPr>
          </w:p>
        </w:tc>
        <w:tc>
          <w:tcPr>
            <w:tcW w:w="1134" w:type="dxa"/>
            <w:shd w:val="clear" w:color="auto" w:fill="auto"/>
            <w:vAlign w:val="center"/>
            <w:hideMark/>
          </w:tcPr>
          <w:p w:rsidR="001E0716" w:rsidRPr="00D744D2" w:rsidRDefault="001E0716" w:rsidP="005105EE">
            <w:pPr>
              <w:spacing w:after="0" w:line="240" w:lineRule="auto"/>
              <w:ind w:left="-108" w:right="-108"/>
              <w:jc w:val="center"/>
              <w:rPr>
                <w:rFonts w:ascii="Times New Roman" w:hAnsi="Times New Roman" w:cs="Times New Roman"/>
                <w:b/>
                <w:sz w:val="20"/>
                <w:szCs w:val="20"/>
                <w:lang w:eastAsia="ru-RU"/>
              </w:rPr>
            </w:pPr>
            <w:r w:rsidRPr="00D744D2">
              <w:rPr>
                <w:rFonts w:ascii="Times New Roman" w:hAnsi="Times New Roman" w:cs="Times New Roman"/>
                <w:b/>
                <w:sz w:val="20"/>
                <w:szCs w:val="20"/>
                <w:lang w:eastAsia="ru-RU"/>
              </w:rPr>
              <w:t xml:space="preserve">яма </w:t>
            </w:r>
            <w:proofErr w:type="spellStart"/>
            <w:r w:rsidRPr="00D744D2">
              <w:rPr>
                <w:rFonts w:ascii="Times New Roman" w:hAnsi="Times New Roman" w:cs="Times New Roman"/>
                <w:b/>
                <w:sz w:val="20"/>
                <w:szCs w:val="20"/>
                <w:lang w:eastAsia="ru-RU"/>
              </w:rPr>
              <w:t>Беккери</w:t>
            </w:r>
            <w:proofErr w:type="spellEnd"/>
          </w:p>
        </w:tc>
        <w:tc>
          <w:tcPr>
            <w:tcW w:w="567" w:type="dxa"/>
            <w:shd w:val="clear" w:color="auto" w:fill="auto"/>
            <w:vAlign w:val="center"/>
            <w:hideMark/>
          </w:tcPr>
          <w:p w:rsidR="001E0716" w:rsidRPr="00D744D2" w:rsidRDefault="001E0716" w:rsidP="005105EE">
            <w:pPr>
              <w:spacing w:after="0" w:line="240" w:lineRule="auto"/>
              <w:ind w:left="-108" w:right="-108"/>
              <w:jc w:val="center"/>
              <w:rPr>
                <w:rFonts w:ascii="Times New Roman" w:hAnsi="Times New Roman" w:cs="Times New Roman"/>
                <w:b/>
                <w:sz w:val="20"/>
                <w:szCs w:val="20"/>
                <w:lang w:eastAsia="ru-RU"/>
              </w:rPr>
            </w:pPr>
            <w:r w:rsidRPr="00D744D2">
              <w:rPr>
                <w:rFonts w:ascii="Times New Roman" w:hAnsi="Times New Roman" w:cs="Times New Roman"/>
                <w:b/>
                <w:sz w:val="20"/>
                <w:szCs w:val="20"/>
                <w:lang w:eastAsia="ru-RU"/>
              </w:rPr>
              <w:t>котлован</w:t>
            </w:r>
          </w:p>
        </w:tc>
        <w:tc>
          <w:tcPr>
            <w:tcW w:w="1134" w:type="dxa"/>
            <w:shd w:val="clear" w:color="auto" w:fill="auto"/>
            <w:vAlign w:val="center"/>
            <w:hideMark/>
          </w:tcPr>
          <w:p w:rsidR="001E0716" w:rsidRPr="00D744D2" w:rsidRDefault="001E0716" w:rsidP="005105EE">
            <w:pPr>
              <w:spacing w:after="0" w:line="240" w:lineRule="auto"/>
              <w:ind w:left="-108" w:right="-108"/>
              <w:jc w:val="center"/>
              <w:rPr>
                <w:rFonts w:ascii="Times New Roman" w:hAnsi="Times New Roman" w:cs="Times New Roman"/>
                <w:b/>
                <w:sz w:val="20"/>
                <w:szCs w:val="20"/>
                <w:lang w:eastAsia="ru-RU"/>
              </w:rPr>
            </w:pPr>
            <w:r w:rsidRPr="00D744D2">
              <w:rPr>
                <w:rFonts w:ascii="Times New Roman" w:hAnsi="Times New Roman" w:cs="Times New Roman"/>
                <w:b/>
                <w:sz w:val="20"/>
                <w:szCs w:val="20"/>
                <w:lang w:eastAsia="ru-RU"/>
              </w:rPr>
              <w:t>да</w:t>
            </w:r>
          </w:p>
        </w:tc>
        <w:tc>
          <w:tcPr>
            <w:tcW w:w="567" w:type="dxa"/>
            <w:shd w:val="clear" w:color="auto" w:fill="auto"/>
            <w:vAlign w:val="center"/>
            <w:hideMark/>
          </w:tcPr>
          <w:p w:rsidR="001E0716" w:rsidRPr="00D744D2" w:rsidRDefault="001E0716" w:rsidP="005105EE">
            <w:pPr>
              <w:spacing w:after="0" w:line="240" w:lineRule="auto"/>
              <w:ind w:left="-108" w:right="-108"/>
              <w:jc w:val="center"/>
              <w:rPr>
                <w:rFonts w:ascii="Times New Roman" w:hAnsi="Times New Roman" w:cs="Times New Roman"/>
                <w:b/>
                <w:sz w:val="20"/>
                <w:szCs w:val="20"/>
                <w:lang w:eastAsia="ru-RU"/>
              </w:rPr>
            </w:pPr>
            <w:r w:rsidRPr="00D744D2">
              <w:rPr>
                <w:rFonts w:ascii="Times New Roman" w:hAnsi="Times New Roman" w:cs="Times New Roman"/>
                <w:b/>
                <w:sz w:val="20"/>
                <w:szCs w:val="20"/>
                <w:lang w:eastAsia="ru-RU"/>
              </w:rPr>
              <w:t>да</w:t>
            </w:r>
          </w:p>
        </w:tc>
        <w:tc>
          <w:tcPr>
            <w:tcW w:w="711" w:type="dxa"/>
            <w:shd w:val="clear" w:color="auto" w:fill="auto"/>
            <w:vAlign w:val="center"/>
            <w:hideMark/>
          </w:tcPr>
          <w:p w:rsidR="001E0716" w:rsidRPr="00D744D2" w:rsidRDefault="001E0716" w:rsidP="005105EE">
            <w:pPr>
              <w:spacing w:after="0" w:line="240" w:lineRule="auto"/>
              <w:ind w:left="-108" w:right="-108"/>
              <w:jc w:val="center"/>
              <w:rPr>
                <w:rFonts w:ascii="Times New Roman" w:hAnsi="Times New Roman" w:cs="Times New Roman"/>
                <w:b/>
                <w:sz w:val="20"/>
                <w:szCs w:val="20"/>
                <w:lang w:eastAsia="ru-RU"/>
              </w:rPr>
            </w:pPr>
            <w:r w:rsidRPr="00D744D2">
              <w:rPr>
                <w:rFonts w:ascii="Times New Roman" w:hAnsi="Times New Roman" w:cs="Times New Roman"/>
                <w:b/>
                <w:sz w:val="20"/>
                <w:szCs w:val="20"/>
                <w:lang w:eastAsia="ru-RU"/>
              </w:rPr>
              <w:t>нет</w:t>
            </w:r>
          </w:p>
        </w:tc>
      </w:tr>
      <w:tr w:rsidR="001E0716" w:rsidRPr="003C50B7" w:rsidTr="001E0716">
        <w:trPr>
          <w:trHeight w:val="315"/>
        </w:trPr>
        <w:tc>
          <w:tcPr>
            <w:tcW w:w="423" w:type="dxa"/>
            <w:shd w:val="clear" w:color="auto" w:fill="auto"/>
            <w:noWrap/>
            <w:vAlign w:val="bottom"/>
            <w:hideMark/>
          </w:tcPr>
          <w:p w:rsidR="001E0716" w:rsidRPr="003C50B7" w:rsidRDefault="001E0716" w:rsidP="005105EE">
            <w:pPr>
              <w:spacing w:after="0" w:line="240" w:lineRule="auto"/>
              <w:ind w:left="-108" w:right="-108"/>
              <w:jc w:val="center"/>
              <w:rPr>
                <w:rFonts w:ascii="Times New Roman" w:hAnsi="Times New Roman" w:cs="Times New Roman"/>
                <w:sz w:val="20"/>
                <w:szCs w:val="20"/>
                <w:lang w:eastAsia="ru-RU"/>
              </w:rPr>
            </w:pPr>
            <w:r w:rsidRPr="003C50B7">
              <w:rPr>
                <w:rFonts w:ascii="Times New Roman" w:hAnsi="Times New Roman" w:cs="Times New Roman"/>
                <w:sz w:val="20"/>
                <w:szCs w:val="20"/>
                <w:lang w:eastAsia="ru-RU"/>
              </w:rPr>
              <w:t>1</w:t>
            </w:r>
          </w:p>
        </w:tc>
        <w:tc>
          <w:tcPr>
            <w:tcW w:w="849" w:type="dxa"/>
            <w:shd w:val="clear" w:color="auto" w:fill="auto"/>
            <w:noWrap/>
            <w:vAlign w:val="bottom"/>
            <w:hideMark/>
          </w:tcPr>
          <w:p w:rsidR="001E0716" w:rsidRPr="003C50B7" w:rsidRDefault="001E0716" w:rsidP="005105EE">
            <w:pPr>
              <w:spacing w:after="0" w:line="240" w:lineRule="auto"/>
              <w:ind w:left="-108" w:right="-108"/>
              <w:jc w:val="center"/>
              <w:rPr>
                <w:rFonts w:ascii="Times New Roman" w:hAnsi="Times New Roman" w:cs="Times New Roman"/>
                <w:sz w:val="20"/>
                <w:szCs w:val="20"/>
                <w:lang w:eastAsia="ru-RU"/>
              </w:rPr>
            </w:pPr>
            <w:r>
              <w:rPr>
                <w:rFonts w:ascii="Times New Roman" w:hAnsi="Times New Roman" w:cs="Times New Roman"/>
                <w:sz w:val="20"/>
                <w:szCs w:val="20"/>
                <w:lang w:eastAsia="ru-RU"/>
              </w:rPr>
              <w:t>2</w:t>
            </w:r>
          </w:p>
        </w:tc>
        <w:tc>
          <w:tcPr>
            <w:tcW w:w="1416" w:type="dxa"/>
            <w:shd w:val="clear" w:color="auto" w:fill="auto"/>
            <w:noWrap/>
            <w:vAlign w:val="bottom"/>
            <w:hideMark/>
          </w:tcPr>
          <w:p w:rsidR="001E0716" w:rsidRPr="003C50B7" w:rsidRDefault="001E0716" w:rsidP="005105EE">
            <w:pPr>
              <w:spacing w:after="0" w:line="240" w:lineRule="auto"/>
              <w:ind w:left="-108" w:right="-108"/>
              <w:jc w:val="center"/>
              <w:rPr>
                <w:rFonts w:ascii="Times New Roman" w:hAnsi="Times New Roman" w:cs="Times New Roman"/>
                <w:sz w:val="20"/>
                <w:szCs w:val="20"/>
                <w:lang w:eastAsia="ru-RU"/>
              </w:rPr>
            </w:pPr>
            <w:r>
              <w:rPr>
                <w:rFonts w:ascii="Times New Roman" w:hAnsi="Times New Roman" w:cs="Times New Roman"/>
                <w:sz w:val="20"/>
                <w:szCs w:val="20"/>
                <w:lang w:eastAsia="ru-RU"/>
              </w:rPr>
              <w:t>3</w:t>
            </w:r>
          </w:p>
        </w:tc>
        <w:tc>
          <w:tcPr>
            <w:tcW w:w="852" w:type="dxa"/>
            <w:shd w:val="clear" w:color="auto" w:fill="auto"/>
            <w:noWrap/>
            <w:vAlign w:val="bottom"/>
            <w:hideMark/>
          </w:tcPr>
          <w:p w:rsidR="001E0716" w:rsidRPr="003C50B7" w:rsidRDefault="001E0716" w:rsidP="005105EE">
            <w:pPr>
              <w:spacing w:after="0" w:line="240" w:lineRule="auto"/>
              <w:ind w:left="-108" w:right="-108"/>
              <w:jc w:val="center"/>
              <w:rPr>
                <w:rFonts w:ascii="Times New Roman" w:hAnsi="Times New Roman" w:cs="Times New Roman"/>
                <w:sz w:val="20"/>
                <w:szCs w:val="20"/>
                <w:lang w:eastAsia="ru-RU"/>
              </w:rPr>
            </w:pPr>
            <w:r>
              <w:rPr>
                <w:rFonts w:ascii="Times New Roman" w:hAnsi="Times New Roman" w:cs="Times New Roman"/>
                <w:sz w:val="20"/>
                <w:szCs w:val="20"/>
                <w:lang w:eastAsia="ru-RU"/>
              </w:rPr>
              <w:t>4</w:t>
            </w:r>
          </w:p>
        </w:tc>
        <w:tc>
          <w:tcPr>
            <w:tcW w:w="713" w:type="dxa"/>
            <w:shd w:val="clear" w:color="auto" w:fill="auto"/>
            <w:noWrap/>
            <w:vAlign w:val="bottom"/>
            <w:hideMark/>
          </w:tcPr>
          <w:p w:rsidR="001E0716" w:rsidRPr="003C50B7" w:rsidRDefault="001E0716" w:rsidP="005105EE">
            <w:pPr>
              <w:spacing w:after="0" w:line="240" w:lineRule="auto"/>
              <w:ind w:left="-108" w:right="-108"/>
              <w:jc w:val="center"/>
              <w:rPr>
                <w:rFonts w:ascii="Times New Roman" w:hAnsi="Times New Roman" w:cs="Times New Roman"/>
                <w:sz w:val="20"/>
                <w:szCs w:val="20"/>
                <w:lang w:eastAsia="ru-RU"/>
              </w:rPr>
            </w:pPr>
            <w:r>
              <w:rPr>
                <w:rFonts w:ascii="Times New Roman" w:hAnsi="Times New Roman" w:cs="Times New Roman"/>
                <w:sz w:val="20"/>
                <w:szCs w:val="20"/>
                <w:lang w:eastAsia="ru-RU"/>
              </w:rPr>
              <w:t>5</w:t>
            </w:r>
          </w:p>
        </w:tc>
        <w:tc>
          <w:tcPr>
            <w:tcW w:w="1276" w:type="dxa"/>
            <w:shd w:val="clear" w:color="auto" w:fill="auto"/>
            <w:noWrap/>
            <w:vAlign w:val="bottom"/>
            <w:hideMark/>
          </w:tcPr>
          <w:p w:rsidR="001E0716" w:rsidRPr="003C50B7" w:rsidRDefault="001E0716" w:rsidP="005105EE">
            <w:pPr>
              <w:spacing w:after="0" w:line="240" w:lineRule="auto"/>
              <w:ind w:left="-108" w:right="-108"/>
              <w:jc w:val="center"/>
              <w:rPr>
                <w:rFonts w:ascii="Times New Roman" w:hAnsi="Times New Roman" w:cs="Times New Roman"/>
                <w:sz w:val="20"/>
                <w:szCs w:val="20"/>
                <w:lang w:eastAsia="ru-RU"/>
              </w:rPr>
            </w:pPr>
            <w:r>
              <w:rPr>
                <w:rFonts w:ascii="Times New Roman" w:hAnsi="Times New Roman" w:cs="Times New Roman"/>
                <w:sz w:val="20"/>
                <w:szCs w:val="20"/>
                <w:lang w:eastAsia="ru-RU"/>
              </w:rPr>
              <w:t>6</w:t>
            </w:r>
          </w:p>
        </w:tc>
        <w:tc>
          <w:tcPr>
            <w:tcW w:w="992" w:type="dxa"/>
            <w:shd w:val="clear" w:color="auto" w:fill="auto"/>
            <w:noWrap/>
            <w:vAlign w:val="bottom"/>
            <w:hideMark/>
          </w:tcPr>
          <w:p w:rsidR="001E0716" w:rsidRPr="003C50B7" w:rsidRDefault="001E0716" w:rsidP="005105EE">
            <w:pPr>
              <w:spacing w:after="0" w:line="240" w:lineRule="auto"/>
              <w:ind w:left="-108" w:right="-108"/>
              <w:jc w:val="center"/>
              <w:rPr>
                <w:rFonts w:ascii="Times New Roman" w:hAnsi="Times New Roman" w:cs="Times New Roman"/>
                <w:sz w:val="20"/>
                <w:szCs w:val="20"/>
                <w:lang w:eastAsia="ru-RU"/>
              </w:rPr>
            </w:pPr>
            <w:r>
              <w:rPr>
                <w:rFonts w:ascii="Times New Roman" w:hAnsi="Times New Roman" w:cs="Times New Roman"/>
                <w:sz w:val="20"/>
                <w:szCs w:val="20"/>
                <w:lang w:eastAsia="ru-RU"/>
              </w:rPr>
              <w:t>7</w:t>
            </w:r>
          </w:p>
        </w:tc>
        <w:tc>
          <w:tcPr>
            <w:tcW w:w="1134" w:type="dxa"/>
            <w:shd w:val="clear" w:color="auto" w:fill="auto"/>
            <w:noWrap/>
            <w:vAlign w:val="bottom"/>
            <w:hideMark/>
          </w:tcPr>
          <w:p w:rsidR="001E0716" w:rsidRPr="003C50B7" w:rsidRDefault="001E0716" w:rsidP="005105EE">
            <w:pPr>
              <w:spacing w:after="0" w:line="240" w:lineRule="auto"/>
              <w:ind w:left="-108" w:right="-108"/>
              <w:jc w:val="center"/>
              <w:rPr>
                <w:rFonts w:ascii="Times New Roman" w:hAnsi="Times New Roman" w:cs="Times New Roman"/>
                <w:sz w:val="20"/>
                <w:szCs w:val="20"/>
                <w:lang w:eastAsia="ru-RU"/>
              </w:rPr>
            </w:pPr>
            <w:r>
              <w:rPr>
                <w:rFonts w:ascii="Times New Roman" w:hAnsi="Times New Roman" w:cs="Times New Roman"/>
                <w:sz w:val="20"/>
                <w:szCs w:val="20"/>
                <w:lang w:eastAsia="ru-RU"/>
              </w:rPr>
              <w:t>8</w:t>
            </w:r>
          </w:p>
        </w:tc>
        <w:tc>
          <w:tcPr>
            <w:tcW w:w="567" w:type="dxa"/>
            <w:shd w:val="clear" w:color="auto" w:fill="auto"/>
            <w:noWrap/>
            <w:vAlign w:val="bottom"/>
            <w:hideMark/>
          </w:tcPr>
          <w:p w:rsidR="001E0716" w:rsidRPr="003C50B7" w:rsidRDefault="001E0716" w:rsidP="005105EE">
            <w:pPr>
              <w:spacing w:after="0" w:line="240" w:lineRule="auto"/>
              <w:ind w:left="-108"/>
              <w:jc w:val="center"/>
              <w:rPr>
                <w:rFonts w:ascii="Times New Roman" w:hAnsi="Times New Roman" w:cs="Times New Roman"/>
                <w:sz w:val="20"/>
                <w:szCs w:val="20"/>
                <w:lang w:eastAsia="ru-RU"/>
              </w:rPr>
            </w:pPr>
            <w:r>
              <w:rPr>
                <w:rFonts w:ascii="Times New Roman" w:hAnsi="Times New Roman" w:cs="Times New Roman"/>
                <w:sz w:val="20"/>
                <w:szCs w:val="20"/>
                <w:lang w:eastAsia="ru-RU"/>
              </w:rPr>
              <w:t>9</w:t>
            </w:r>
          </w:p>
        </w:tc>
        <w:tc>
          <w:tcPr>
            <w:tcW w:w="1134" w:type="dxa"/>
            <w:shd w:val="clear" w:color="auto" w:fill="auto"/>
            <w:noWrap/>
            <w:vAlign w:val="bottom"/>
            <w:hideMark/>
          </w:tcPr>
          <w:p w:rsidR="001E0716" w:rsidRPr="003C50B7" w:rsidRDefault="001E0716" w:rsidP="005105EE">
            <w:pPr>
              <w:spacing w:after="0" w:line="240" w:lineRule="auto"/>
              <w:ind w:left="-108" w:right="-108"/>
              <w:jc w:val="center"/>
              <w:rPr>
                <w:rFonts w:ascii="Times New Roman" w:hAnsi="Times New Roman" w:cs="Times New Roman"/>
                <w:sz w:val="20"/>
                <w:szCs w:val="20"/>
                <w:lang w:eastAsia="ru-RU"/>
              </w:rPr>
            </w:pPr>
            <w:r>
              <w:rPr>
                <w:rFonts w:ascii="Times New Roman" w:hAnsi="Times New Roman" w:cs="Times New Roman"/>
                <w:sz w:val="20"/>
                <w:szCs w:val="20"/>
                <w:lang w:eastAsia="ru-RU"/>
              </w:rPr>
              <w:t>10</w:t>
            </w:r>
          </w:p>
        </w:tc>
        <w:tc>
          <w:tcPr>
            <w:tcW w:w="567" w:type="dxa"/>
            <w:shd w:val="clear" w:color="auto" w:fill="auto"/>
            <w:noWrap/>
            <w:vAlign w:val="bottom"/>
            <w:hideMark/>
          </w:tcPr>
          <w:p w:rsidR="001E0716" w:rsidRPr="003C50B7" w:rsidRDefault="001E0716" w:rsidP="005105EE">
            <w:pPr>
              <w:spacing w:after="0" w:line="240" w:lineRule="auto"/>
              <w:ind w:left="-108" w:right="-108"/>
              <w:jc w:val="center"/>
              <w:rPr>
                <w:rFonts w:ascii="Times New Roman" w:hAnsi="Times New Roman" w:cs="Times New Roman"/>
                <w:sz w:val="20"/>
                <w:szCs w:val="20"/>
                <w:lang w:eastAsia="ru-RU"/>
              </w:rPr>
            </w:pPr>
            <w:r>
              <w:rPr>
                <w:rFonts w:ascii="Times New Roman" w:hAnsi="Times New Roman" w:cs="Times New Roman"/>
                <w:sz w:val="20"/>
                <w:szCs w:val="20"/>
                <w:lang w:eastAsia="ru-RU"/>
              </w:rPr>
              <w:t>11</w:t>
            </w:r>
          </w:p>
        </w:tc>
        <w:tc>
          <w:tcPr>
            <w:tcW w:w="711" w:type="dxa"/>
            <w:shd w:val="clear" w:color="auto" w:fill="auto"/>
            <w:noWrap/>
            <w:vAlign w:val="bottom"/>
            <w:hideMark/>
          </w:tcPr>
          <w:p w:rsidR="001E0716" w:rsidRPr="003C50B7" w:rsidRDefault="001E0716" w:rsidP="005105EE">
            <w:pPr>
              <w:spacing w:after="0" w:line="240" w:lineRule="auto"/>
              <w:ind w:left="-108" w:right="-108"/>
              <w:jc w:val="center"/>
              <w:rPr>
                <w:rFonts w:ascii="Times New Roman" w:hAnsi="Times New Roman" w:cs="Times New Roman"/>
                <w:sz w:val="20"/>
                <w:szCs w:val="20"/>
                <w:lang w:eastAsia="ru-RU"/>
              </w:rPr>
            </w:pPr>
            <w:r>
              <w:rPr>
                <w:rFonts w:ascii="Times New Roman" w:hAnsi="Times New Roman" w:cs="Times New Roman"/>
                <w:sz w:val="20"/>
                <w:szCs w:val="20"/>
                <w:lang w:eastAsia="ru-RU"/>
              </w:rPr>
              <w:t>12</w:t>
            </w:r>
          </w:p>
        </w:tc>
      </w:tr>
      <w:tr w:rsidR="001E0716" w:rsidRPr="003C50B7" w:rsidTr="001E0716">
        <w:trPr>
          <w:trHeight w:val="630"/>
        </w:trPr>
        <w:tc>
          <w:tcPr>
            <w:tcW w:w="423" w:type="dxa"/>
            <w:shd w:val="clear" w:color="auto" w:fill="auto"/>
            <w:vAlign w:val="center"/>
            <w:hideMark/>
          </w:tcPr>
          <w:p w:rsidR="001E0716" w:rsidRPr="003C50B7" w:rsidRDefault="001E0716" w:rsidP="005105EE">
            <w:pPr>
              <w:spacing w:after="0" w:line="240" w:lineRule="auto"/>
              <w:ind w:left="-108" w:right="-108"/>
              <w:jc w:val="center"/>
              <w:rPr>
                <w:rFonts w:ascii="Times New Roman" w:hAnsi="Times New Roman" w:cs="Times New Roman"/>
                <w:sz w:val="20"/>
                <w:szCs w:val="20"/>
                <w:lang w:eastAsia="ru-RU"/>
              </w:rPr>
            </w:pPr>
            <w:r w:rsidRPr="003C50B7">
              <w:rPr>
                <w:rFonts w:ascii="Times New Roman" w:hAnsi="Times New Roman" w:cs="Times New Roman"/>
                <w:sz w:val="20"/>
                <w:szCs w:val="20"/>
                <w:lang w:eastAsia="ru-RU"/>
              </w:rPr>
              <w:t>11</w:t>
            </w:r>
          </w:p>
        </w:tc>
        <w:tc>
          <w:tcPr>
            <w:tcW w:w="849" w:type="dxa"/>
            <w:vMerge w:val="restart"/>
            <w:shd w:val="clear" w:color="auto" w:fill="auto"/>
            <w:textDirection w:val="btLr"/>
            <w:vAlign w:val="center"/>
            <w:hideMark/>
          </w:tcPr>
          <w:p w:rsidR="001E0716" w:rsidRPr="003C50B7" w:rsidRDefault="001E0716" w:rsidP="005105EE">
            <w:pPr>
              <w:spacing w:after="0" w:line="240" w:lineRule="auto"/>
              <w:ind w:left="-108" w:right="-108"/>
              <w:jc w:val="center"/>
              <w:rPr>
                <w:rFonts w:ascii="Times New Roman" w:hAnsi="Times New Roman" w:cs="Times New Roman"/>
                <w:sz w:val="20"/>
                <w:szCs w:val="20"/>
                <w:lang w:eastAsia="ru-RU"/>
              </w:rPr>
            </w:pPr>
            <w:r w:rsidRPr="003C50B7">
              <w:rPr>
                <w:rFonts w:ascii="Times New Roman" w:hAnsi="Times New Roman" w:cs="Times New Roman"/>
                <w:sz w:val="20"/>
                <w:szCs w:val="20"/>
                <w:lang w:eastAsia="ru-RU"/>
              </w:rPr>
              <w:t>Калининский с/с</w:t>
            </w:r>
          </w:p>
        </w:tc>
        <w:tc>
          <w:tcPr>
            <w:tcW w:w="1416" w:type="dxa"/>
            <w:shd w:val="clear" w:color="auto" w:fill="auto"/>
            <w:vAlign w:val="center"/>
            <w:hideMark/>
          </w:tcPr>
          <w:p w:rsidR="001E0716" w:rsidRPr="003C50B7" w:rsidRDefault="001E0716" w:rsidP="005105EE">
            <w:pPr>
              <w:spacing w:after="0" w:line="240" w:lineRule="auto"/>
              <w:ind w:left="-108" w:right="-108"/>
              <w:rPr>
                <w:rFonts w:ascii="Times New Roman" w:hAnsi="Times New Roman" w:cs="Times New Roman"/>
                <w:sz w:val="20"/>
                <w:szCs w:val="20"/>
                <w:lang w:eastAsia="ru-RU"/>
              </w:rPr>
            </w:pPr>
            <w:proofErr w:type="spellStart"/>
            <w:r w:rsidRPr="003C50B7">
              <w:rPr>
                <w:rFonts w:ascii="Times New Roman" w:hAnsi="Times New Roman" w:cs="Times New Roman"/>
                <w:sz w:val="20"/>
                <w:szCs w:val="20"/>
                <w:lang w:eastAsia="ru-RU"/>
              </w:rPr>
              <w:t>с</w:t>
            </w:r>
            <w:proofErr w:type="gramStart"/>
            <w:r w:rsidRPr="003C50B7">
              <w:rPr>
                <w:rFonts w:ascii="Times New Roman" w:hAnsi="Times New Roman" w:cs="Times New Roman"/>
                <w:sz w:val="20"/>
                <w:szCs w:val="20"/>
                <w:lang w:eastAsia="ru-RU"/>
              </w:rPr>
              <w:t>.К</w:t>
            </w:r>
            <w:proofErr w:type="gramEnd"/>
            <w:r w:rsidRPr="003C50B7">
              <w:rPr>
                <w:rFonts w:ascii="Times New Roman" w:hAnsi="Times New Roman" w:cs="Times New Roman"/>
                <w:sz w:val="20"/>
                <w:szCs w:val="20"/>
                <w:lang w:eastAsia="ru-RU"/>
              </w:rPr>
              <w:t>оммуна</w:t>
            </w:r>
            <w:proofErr w:type="spellEnd"/>
          </w:p>
        </w:tc>
        <w:tc>
          <w:tcPr>
            <w:tcW w:w="852" w:type="dxa"/>
            <w:shd w:val="clear" w:color="auto" w:fill="auto"/>
            <w:vAlign w:val="center"/>
            <w:hideMark/>
          </w:tcPr>
          <w:p w:rsidR="001E0716" w:rsidRPr="003C50B7" w:rsidRDefault="001E0716" w:rsidP="005105EE">
            <w:pPr>
              <w:spacing w:after="0" w:line="240" w:lineRule="auto"/>
              <w:ind w:left="-108" w:right="-108"/>
              <w:jc w:val="center"/>
              <w:rPr>
                <w:rFonts w:ascii="Times New Roman" w:hAnsi="Times New Roman" w:cs="Times New Roman"/>
                <w:sz w:val="20"/>
                <w:szCs w:val="20"/>
                <w:lang w:eastAsia="ru-RU"/>
              </w:rPr>
            </w:pPr>
            <w:r w:rsidRPr="003C50B7">
              <w:rPr>
                <w:rFonts w:ascii="Times New Roman" w:hAnsi="Times New Roman" w:cs="Times New Roman"/>
                <w:sz w:val="20"/>
                <w:szCs w:val="20"/>
                <w:lang w:eastAsia="ru-RU"/>
              </w:rPr>
              <w:t>0,3</w:t>
            </w:r>
          </w:p>
        </w:tc>
        <w:tc>
          <w:tcPr>
            <w:tcW w:w="713" w:type="dxa"/>
            <w:shd w:val="clear" w:color="auto" w:fill="auto"/>
            <w:vAlign w:val="center"/>
            <w:hideMark/>
          </w:tcPr>
          <w:p w:rsidR="001E0716" w:rsidRPr="003C50B7" w:rsidRDefault="001E0716" w:rsidP="005105EE">
            <w:pPr>
              <w:spacing w:after="0" w:line="240" w:lineRule="auto"/>
              <w:ind w:left="-108" w:right="-108"/>
              <w:jc w:val="center"/>
              <w:rPr>
                <w:rFonts w:ascii="Times New Roman" w:hAnsi="Times New Roman" w:cs="Times New Roman"/>
                <w:sz w:val="20"/>
                <w:szCs w:val="20"/>
                <w:lang w:eastAsia="ru-RU"/>
              </w:rPr>
            </w:pPr>
            <w:r w:rsidRPr="003C50B7">
              <w:rPr>
                <w:rFonts w:ascii="Times New Roman" w:hAnsi="Times New Roman" w:cs="Times New Roman"/>
                <w:sz w:val="20"/>
                <w:szCs w:val="20"/>
                <w:lang w:eastAsia="ru-RU"/>
              </w:rPr>
              <w:t>500</w:t>
            </w:r>
          </w:p>
        </w:tc>
        <w:tc>
          <w:tcPr>
            <w:tcW w:w="1276" w:type="dxa"/>
            <w:shd w:val="clear" w:color="auto" w:fill="auto"/>
            <w:vAlign w:val="center"/>
            <w:hideMark/>
          </w:tcPr>
          <w:p w:rsidR="001E0716" w:rsidRPr="003C50B7" w:rsidRDefault="001E0716" w:rsidP="001E0716">
            <w:pPr>
              <w:spacing w:after="0" w:line="240" w:lineRule="auto"/>
              <w:ind w:left="-108" w:right="-108"/>
              <w:rPr>
                <w:rFonts w:ascii="Times New Roman" w:hAnsi="Times New Roman" w:cs="Times New Roman"/>
                <w:sz w:val="20"/>
                <w:szCs w:val="20"/>
                <w:lang w:eastAsia="ru-RU"/>
              </w:rPr>
            </w:pPr>
            <w:r w:rsidRPr="003C50B7">
              <w:rPr>
                <w:rFonts w:ascii="Times New Roman" w:hAnsi="Times New Roman" w:cs="Times New Roman"/>
                <w:sz w:val="20"/>
                <w:szCs w:val="20"/>
                <w:lang w:eastAsia="ru-RU"/>
              </w:rPr>
              <w:t xml:space="preserve">ЗАО </w:t>
            </w:r>
            <w:proofErr w:type="spellStart"/>
            <w:r w:rsidRPr="003C50B7">
              <w:rPr>
                <w:rFonts w:ascii="Times New Roman" w:hAnsi="Times New Roman" w:cs="Times New Roman"/>
                <w:sz w:val="20"/>
                <w:szCs w:val="20"/>
                <w:lang w:eastAsia="ru-RU"/>
              </w:rPr>
              <w:t>им</w:t>
            </w:r>
            <w:proofErr w:type="gramStart"/>
            <w:r w:rsidRPr="003C50B7">
              <w:rPr>
                <w:rFonts w:ascii="Times New Roman" w:hAnsi="Times New Roman" w:cs="Times New Roman"/>
                <w:sz w:val="20"/>
                <w:szCs w:val="20"/>
                <w:lang w:eastAsia="ru-RU"/>
              </w:rPr>
              <w:t>.К</w:t>
            </w:r>
            <w:proofErr w:type="gramEnd"/>
            <w:r w:rsidRPr="003C50B7">
              <w:rPr>
                <w:rFonts w:ascii="Times New Roman" w:hAnsi="Times New Roman" w:cs="Times New Roman"/>
                <w:sz w:val="20"/>
                <w:szCs w:val="20"/>
                <w:lang w:eastAsia="ru-RU"/>
              </w:rPr>
              <w:t>алинина</w:t>
            </w:r>
            <w:proofErr w:type="spellEnd"/>
            <w:r w:rsidRPr="003C50B7">
              <w:rPr>
                <w:rFonts w:ascii="Times New Roman" w:hAnsi="Times New Roman" w:cs="Times New Roman"/>
                <w:sz w:val="20"/>
                <w:szCs w:val="20"/>
                <w:lang w:eastAsia="ru-RU"/>
              </w:rPr>
              <w:t xml:space="preserve">, </w:t>
            </w:r>
            <w:proofErr w:type="spellStart"/>
            <w:r w:rsidRPr="003C50B7">
              <w:rPr>
                <w:rFonts w:ascii="Times New Roman" w:hAnsi="Times New Roman" w:cs="Times New Roman"/>
                <w:sz w:val="20"/>
                <w:szCs w:val="20"/>
                <w:lang w:eastAsia="ru-RU"/>
              </w:rPr>
              <w:t>с.Коммуна</w:t>
            </w:r>
            <w:proofErr w:type="spellEnd"/>
          </w:p>
        </w:tc>
        <w:tc>
          <w:tcPr>
            <w:tcW w:w="992" w:type="dxa"/>
            <w:shd w:val="clear" w:color="auto" w:fill="auto"/>
            <w:vAlign w:val="center"/>
            <w:hideMark/>
          </w:tcPr>
          <w:p w:rsidR="001E0716" w:rsidRPr="003C50B7" w:rsidRDefault="001E0716" w:rsidP="005105EE">
            <w:pPr>
              <w:spacing w:after="0" w:line="240" w:lineRule="auto"/>
              <w:ind w:left="-108" w:right="-108"/>
              <w:jc w:val="center"/>
              <w:rPr>
                <w:rFonts w:ascii="Times New Roman" w:hAnsi="Times New Roman" w:cs="Times New Roman"/>
                <w:sz w:val="20"/>
                <w:szCs w:val="20"/>
                <w:lang w:eastAsia="ru-RU"/>
              </w:rPr>
            </w:pPr>
            <w:r w:rsidRPr="003C50B7">
              <w:rPr>
                <w:rFonts w:ascii="Times New Roman" w:hAnsi="Times New Roman" w:cs="Times New Roman"/>
                <w:sz w:val="20"/>
                <w:szCs w:val="20"/>
                <w:lang w:eastAsia="ru-RU"/>
              </w:rPr>
              <w:t>2006</w:t>
            </w:r>
          </w:p>
        </w:tc>
        <w:tc>
          <w:tcPr>
            <w:tcW w:w="1134" w:type="dxa"/>
            <w:shd w:val="clear" w:color="auto" w:fill="auto"/>
            <w:vAlign w:val="center"/>
            <w:hideMark/>
          </w:tcPr>
          <w:p w:rsidR="001E0716" w:rsidRPr="003C50B7" w:rsidRDefault="001E0716" w:rsidP="005105EE">
            <w:pPr>
              <w:spacing w:after="0" w:line="240" w:lineRule="auto"/>
              <w:ind w:left="-108" w:right="-108"/>
              <w:jc w:val="center"/>
              <w:rPr>
                <w:rFonts w:ascii="Times New Roman" w:hAnsi="Times New Roman" w:cs="Times New Roman"/>
                <w:sz w:val="20"/>
                <w:szCs w:val="20"/>
                <w:lang w:eastAsia="ru-RU"/>
              </w:rPr>
            </w:pPr>
            <w:r w:rsidRPr="003C50B7">
              <w:rPr>
                <w:rFonts w:ascii="Times New Roman" w:hAnsi="Times New Roman" w:cs="Times New Roman"/>
                <w:sz w:val="20"/>
                <w:szCs w:val="20"/>
                <w:lang w:eastAsia="ru-RU"/>
              </w:rPr>
              <w:t>1</w:t>
            </w:r>
          </w:p>
        </w:tc>
        <w:tc>
          <w:tcPr>
            <w:tcW w:w="567" w:type="dxa"/>
            <w:shd w:val="clear" w:color="auto" w:fill="auto"/>
            <w:vAlign w:val="center"/>
            <w:hideMark/>
          </w:tcPr>
          <w:p w:rsidR="001E0716" w:rsidRPr="003C50B7" w:rsidRDefault="001E0716" w:rsidP="005105EE">
            <w:pPr>
              <w:spacing w:after="0" w:line="240" w:lineRule="auto"/>
              <w:ind w:left="-108"/>
              <w:jc w:val="center"/>
              <w:rPr>
                <w:rFonts w:ascii="Times New Roman" w:hAnsi="Times New Roman" w:cs="Times New Roman"/>
                <w:sz w:val="20"/>
                <w:szCs w:val="20"/>
                <w:lang w:eastAsia="ru-RU"/>
              </w:rPr>
            </w:pPr>
            <w:r w:rsidRPr="003C50B7">
              <w:rPr>
                <w:rFonts w:ascii="Times New Roman" w:hAnsi="Times New Roman" w:cs="Times New Roman"/>
                <w:sz w:val="20"/>
                <w:szCs w:val="20"/>
                <w:lang w:eastAsia="ru-RU"/>
              </w:rPr>
              <w:t> </w:t>
            </w:r>
          </w:p>
        </w:tc>
        <w:tc>
          <w:tcPr>
            <w:tcW w:w="1134" w:type="dxa"/>
            <w:shd w:val="clear" w:color="auto" w:fill="auto"/>
            <w:vAlign w:val="center"/>
            <w:hideMark/>
          </w:tcPr>
          <w:p w:rsidR="001E0716" w:rsidRPr="003C50B7" w:rsidRDefault="001E0716" w:rsidP="005105EE">
            <w:pPr>
              <w:spacing w:after="0" w:line="240" w:lineRule="auto"/>
              <w:ind w:left="-108" w:right="-108"/>
              <w:jc w:val="center"/>
              <w:rPr>
                <w:rFonts w:ascii="Times New Roman" w:hAnsi="Times New Roman" w:cs="Times New Roman"/>
                <w:sz w:val="20"/>
                <w:szCs w:val="20"/>
                <w:lang w:eastAsia="ru-RU"/>
              </w:rPr>
            </w:pPr>
            <w:r w:rsidRPr="003C50B7">
              <w:rPr>
                <w:rFonts w:ascii="Times New Roman" w:hAnsi="Times New Roman" w:cs="Times New Roman"/>
                <w:sz w:val="20"/>
                <w:szCs w:val="20"/>
                <w:lang w:eastAsia="ru-RU"/>
              </w:rPr>
              <w:t> </w:t>
            </w:r>
          </w:p>
        </w:tc>
        <w:tc>
          <w:tcPr>
            <w:tcW w:w="567" w:type="dxa"/>
            <w:shd w:val="clear" w:color="auto" w:fill="auto"/>
            <w:vAlign w:val="center"/>
            <w:hideMark/>
          </w:tcPr>
          <w:p w:rsidR="001E0716" w:rsidRPr="003C50B7" w:rsidRDefault="001E0716" w:rsidP="005105EE">
            <w:pPr>
              <w:spacing w:after="0" w:line="240" w:lineRule="auto"/>
              <w:ind w:left="-108" w:right="-108"/>
              <w:jc w:val="center"/>
              <w:rPr>
                <w:rFonts w:ascii="Times New Roman" w:hAnsi="Times New Roman" w:cs="Times New Roman"/>
                <w:sz w:val="20"/>
                <w:szCs w:val="20"/>
                <w:lang w:eastAsia="ru-RU"/>
              </w:rPr>
            </w:pPr>
            <w:r w:rsidRPr="003C50B7">
              <w:rPr>
                <w:rFonts w:ascii="Times New Roman" w:hAnsi="Times New Roman" w:cs="Times New Roman"/>
                <w:sz w:val="20"/>
                <w:szCs w:val="20"/>
                <w:lang w:eastAsia="ru-RU"/>
              </w:rPr>
              <w:t> </w:t>
            </w:r>
          </w:p>
        </w:tc>
        <w:tc>
          <w:tcPr>
            <w:tcW w:w="711" w:type="dxa"/>
            <w:shd w:val="clear" w:color="auto" w:fill="auto"/>
            <w:vAlign w:val="center"/>
            <w:hideMark/>
          </w:tcPr>
          <w:p w:rsidR="001E0716" w:rsidRPr="003C50B7" w:rsidRDefault="001E0716" w:rsidP="005105EE">
            <w:pPr>
              <w:spacing w:after="0" w:line="240" w:lineRule="auto"/>
              <w:ind w:left="-108" w:right="-108"/>
              <w:jc w:val="center"/>
              <w:rPr>
                <w:rFonts w:ascii="Times New Roman" w:hAnsi="Times New Roman" w:cs="Times New Roman"/>
                <w:sz w:val="20"/>
                <w:szCs w:val="20"/>
                <w:lang w:eastAsia="ru-RU"/>
              </w:rPr>
            </w:pPr>
            <w:r w:rsidRPr="003C50B7">
              <w:rPr>
                <w:rFonts w:ascii="Times New Roman" w:hAnsi="Times New Roman" w:cs="Times New Roman"/>
                <w:sz w:val="20"/>
                <w:szCs w:val="20"/>
                <w:lang w:eastAsia="ru-RU"/>
              </w:rPr>
              <w:t>1</w:t>
            </w:r>
          </w:p>
        </w:tc>
      </w:tr>
      <w:tr w:rsidR="001E0716" w:rsidRPr="003C50B7" w:rsidTr="001E0716">
        <w:trPr>
          <w:trHeight w:val="630"/>
        </w:trPr>
        <w:tc>
          <w:tcPr>
            <w:tcW w:w="423" w:type="dxa"/>
            <w:shd w:val="clear" w:color="auto" w:fill="auto"/>
            <w:vAlign w:val="center"/>
            <w:hideMark/>
          </w:tcPr>
          <w:p w:rsidR="001E0716" w:rsidRPr="003C50B7" w:rsidRDefault="001E0716" w:rsidP="005105EE">
            <w:pPr>
              <w:spacing w:after="0" w:line="240" w:lineRule="auto"/>
              <w:ind w:left="-108" w:right="-108"/>
              <w:jc w:val="center"/>
              <w:rPr>
                <w:rFonts w:ascii="Times New Roman" w:hAnsi="Times New Roman" w:cs="Times New Roman"/>
                <w:sz w:val="20"/>
                <w:szCs w:val="20"/>
                <w:lang w:eastAsia="ru-RU"/>
              </w:rPr>
            </w:pPr>
            <w:r w:rsidRPr="003C50B7">
              <w:rPr>
                <w:rFonts w:ascii="Times New Roman" w:hAnsi="Times New Roman" w:cs="Times New Roman"/>
                <w:sz w:val="20"/>
                <w:szCs w:val="20"/>
                <w:lang w:eastAsia="ru-RU"/>
              </w:rPr>
              <w:t>12</w:t>
            </w:r>
          </w:p>
        </w:tc>
        <w:tc>
          <w:tcPr>
            <w:tcW w:w="849" w:type="dxa"/>
            <w:vMerge/>
            <w:shd w:val="clear" w:color="auto" w:fill="auto"/>
            <w:vAlign w:val="center"/>
            <w:hideMark/>
          </w:tcPr>
          <w:p w:rsidR="001E0716" w:rsidRPr="003C50B7" w:rsidRDefault="001E0716" w:rsidP="005105EE">
            <w:pPr>
              <w:spacing w:after="0" w:line="240" w:lineRule="auto"/>
              <w:ind w:left="-108" w:right="-108"/>
              <w:rPr>
                <w:rFonts w:ascii="Times New Roman" w:hAnsi="Times New Roman" w:cs="Times New Roman"/>
                <w:sz w:val="20"/>
                <w:szCs w:val="20"/>
                <w:lang w:eastAsia="ru-RU"/>
              </w:rPr>
            </w:pPr>
          </w:p>
        </w:tc>
        <w:tc>
          <w:tcPr>
            <w:tcW w:w="1416" w:type="dxa"/>
            <w:shd w:val="clear" w:color="auto" w:fill="auto"/>
            <w:vAlign w:val="center"/>
            <w:hideMark/>
          </w:tcPr>
          <w:p w:rsidR="001E0716" w:rsidRPr="003C50B7" w:rsidRDefault="001E0716" w:rsidP="005105EE">
            <w:pPr>
              <w:spacing w:after="0" w:line="240" w:lineRule="auto"/>
              <w:ind w:left="-108" w:right="-108"/>
              <w:rPr>
                <w:rFonts w:ascii="Times New Roman" w:hAnsi="Times New Roman" w:cs="Times New Roman"/>
                <w:sz w:val="20"/>
                <w:szCs w:val="20"/>
                <w:lang w:eastAsia="ru-RU"/>
              </w:rPr>
            </w:pPr>
            <w:proofErr w:type="spellStart"/>
            <w:r w:rsidRPr="003C50B7">
              <w:rPr>
                <w:rFonts w:ascii="Times New Roman" w:hAnsi="Times New Roman" w:cs="Times New Roman"/>
                <w:sz w:val="20"/>
                <w:szCs w:val="20"/>
                <w:lang w:eastAsia="ru-RU"/>
              </w:rPr>
              <w:t>с</w:t>
            </w:r>
            <w:proofErr w:type="gramStart"/>
            <w:r w:rsidRPr="003C50B7">
              <w:rPr>
                <w:rFonts w:ascii="Times New Roman" w:hAnsi="Times New Roman" w:cs="Times New Roman"/>
                <w:sz w:val="20"/>
                <w:szCs w:val="20"/>
                <w:lang w:eastAsia="ru-RU"/>
              </w:rPr>
              <w:t>.К</w:t>
            </w:r>
            <w:proofErr w:type="gramEnd"/>
            <w:r w:rsidRPr="003C50B7">
              <w:rPr>
                <w:rFonts w:ascii="Times New Roman" w:hAnsi="Times New Roman" w:cs="Times New Roman"/>
                <w:sz w:val="20"/>
                <w:szCs w:val="20"/>
                <w:lang w:eastAsia="ru-RU"/>
              </w:rPr>
              <w:t>андалинцево</w:t>
            </w:r>
            <w:proofErr w:type="spellEnd"/>
          </w:p>
        </w:tc>
        <w:tc>
          <w:tcPr>
            <w:tcW w:w="852" w:type="dxa"/>
            <w:shd w:val="clear" w:color="auto" w:fill="auto"/>
            <w:vAlign w:val="center"/>
            <w:hideMark/>
          </w:tcPr>
          <w:p w:rsidR="001E0716" w:rsidRPr="003C50B7" w:rsidRDefault="001E0716" w:rsidP="005105EE">
            <w:pPr>
              <w:spacing w:after="0" w:line="240" w:lineRule="auto"/>
              <w:ind w:left="-108" w:right="-108"/>
              <w:jc w:val="center"/>
              <w:rPr>
                <w:rFonts w:ascii="Times New Roman" w:hAnsi="Times New Roman" w:cs="Times New Roman"/>
                <w:sz w:val="20"/>
                <w:szCs w:val="20"/>
                <w:lang w:eastAsia="ru-RU"/>
              </w:rPr>
            </w:pPr>
            <w:r w:rsidRPr="003C50B7">
              <w:rPr>
                <w:rFonts w:ascii="Times New Roman" w:hAnsi="Times New Roman" w:cs="Times New Roman"/>
                <w:sz w:val="20"/>
                <w:szCs w:val="20"/>
                <w:lang w:eastAsia="ru-RU"/>
              </w:rPr>
              <w:t>0,2</w:t>
            </w:r>
          </w:p>
        </w:tc>
        <w:tc>
          <w:tcPr>
            <w:tcW w:w="713" w:type="dxa"/>
            <w:shd w:val="clear" w:color="auto" w:fill="auto"/>
            <w:vAlign w:val="center"/>
            <w:hideMark/>
          </w:tcPr>
          <w:p w:rsidR="001E0716" w:rsidRPr="003C50B7" w:rsidRDefault="001E0716" w:rsidP="005105EE">
            <w:pPr>
              <w:spacing w:after="0" w:line="240" w:lineRule="auto"/>
              <w:ind w:left="-108" w:right="-108"/>
              <w:jc w:val="center"/>
              <w:rPr>
                <w:rFonts w:ascii="Times New Roman" w:hAnsi="Times New Roman" w:cs="Times New Roman"/>
                <w:sz w:val="20"/>
                <w:szCs w:val="20"/>
                <w:lang w:eastAsia="ru-RU"/>
              </w:rPr>
            </w:pPr>
            <w:r w:rsidRPr="003C50B7">
              <w:rPr>
                <w:rFonts w:ascii="Times New Roman" w:hAnsi="Times New Roman" w:cs="Times New Roman"/>
                <w:sz w:val="20"/>
                <w:szCs w:val="20"/>
                <w:lang w:eastAsia="ru-RU"/>
              </w:rPr>
              <w:t>200</w:t>
            </w:r>
          </w:p>
        </w:tc>
        <w:tc>
          <w:tcPr>
            <w:tcW w:w="1276" w:type="dxa"/>
            <w:shd w:val="clear" w:color="auto" w:fill="auto"/>
            <w:vAlign w:val="center"/>
            <w:hideMark/>
          </w:tcPr>
          <w:p w:rsidR="001E0716" w:rsidRPr="003C50B7" w:rsidRDefault="001E0716" w:rsidP="001E0716">
            <w:pPr>
              <w:spacing w:after="0" w:line="240" w:lineRule="auto"/>
              <w:ind w:left="-108" w:right="-108"/>
              <w:rPr>
                <w:rFonts w:ascii="Times New Roman" w:hAnsi="Times New Roman" w:cs="Times New Roman"/>
                <w:sz w:val="20"/>
                <w:szCs w:val="20"/>
                <w:lang w:eastAsia="ru-RU"/>
              </w:rPr>
            </w:pPr>
            <w:r w:rsidRPr="003C50B7">
              <w:rPr>
                <w:rFonts w:ascii="Times New Roman" w:hAnsi="Times New Roman" w:cs="Times New Roman"/>
                <w:sz w:val="20"/>
                <w:szCs w:val="20"/>
                <w:lang w:eastAsia="ru-RU"/>
              </w:rPr>
              <w:t>ЗАО им.</w:t>
            </w:r>
            <w:r>
              <w:rPr>
                <w:rFonts w:ascii="Times New Roman" w:hAnsi="Times New Roman" w:cs="Times New Roman"/>
                <w:sz w:val="20"/>
                <w:szCs w:val="20"/>
                <w:lang w:eastAsia="ru-RU"/>
              </w:rPr>
              <w:t xml:space="preserve"> </w:t>
            </w:r>
            <w:r w:rsidRPr="003C50B7">
              <w:rPr>
                <w:rFonts w:ascii="Times New Roman" w:hAnsi="Times New Roman" w:cs="Times New Roman"/>
                <w:sz w:val="20"/>
                <w:szCs w:val="20"/>
                <w:lang w:eastAsia="ru-RU"/>
              </w:rPr>
              <w:t>Калинина,  с.</w:t>
            </w:r>
            <w:r>
              <w:rPr>
                <w:rFonts w:ascii="Times New Roman" w:hAnsi="Times New Roman" w:cs="Times New Roman"/>
                <w:sz w:val="20"/>
                <w:szCs w:val="20"/>
                <w:lang w:eastAsia="ru-RU"/>
              </w:rPr>
              <w:t xml:space="preserve"> </w:t>
            </w:r>
            <w:proofErr w:type="spellStart"/>
            <w:r w:rsidRPr="003C50B7">
              <w:rPr>
                <w:rFonts w:ascii="Times New Roman" w:hAnsi="Times New Roman" w:cs="Times New Roman"/>
                <w:sz w:val="20"/>
                <w:szCs w:val="20"/>
                <w:lang w:eastAsia="ru-RU"/>
              </w:rPr>
              <w:t>Кандалинцево</w:t>
            </w:r>
            <w:proofErr w:type="spellEnd"/>
          </w:p>
        </w:tc>
        <w:tc>
          <w:tcPr>
            <w:tcW w:w="992" w:type="dxa"/>
            <w:shd w:val="clear" w:color="auto" w:fill="auto"/>
            <w:vAlign w:val="center"/>
            <w:hideMark/>
          </w:tcPr>
          <w:p w:rsidR="001E0716" w:rsidRPr="003C50B7" w:rsidRDefault="001E0716" w:rsidP="005105EE">
            <w:pPr>
              <w:spacing w:after="0" w:line="240" w:lineRule="auto"/>
              <w:ind w:left="-108" w:right="-108"/>
              <w:jc w:val="center"/>
              <w:rPr>
                <w:rFonts w:ascii="Times New Roman" w:hAnsi="Times New Roman" w:cs="Times New Roman"/>
                <w:sz w:val="20"/>
                <w:szCs w:val="20"/>
                <w:lang w:eastAsia="ru-RU"/>
              </w:rPr>
            </w:pPr>
            <w:r w:rsidRPr="003C50B7">
              <w:rPr>
                <w:rFonts w:ascii="Times New Roman" w:hAnsi="Times New Roman" w:cs="Times New Roman"/>
                <w:sz w:val="20"/>
                <w:szCs w:val="20"/>
                <w:lang w:eastAsia="ru-RU"/>
              </w:rPr>
              <w:t>1985</w:t>
            </w:r>
          </w:p>
        </w:tc>
        <w:tc>
          <w:tcPr>
            <w:tcW w:w="1134" w:type="dxa"/>
            <w:shd w:val="clear" w:color="auto" w:fill="auto"/>
            <w:vAlign w:val="center"/>
            <w:hideMark/>
          </w:tcPr>
          <w:p w:rsidR="001E0716" w:rsidRPr="003C50B7" w:rsidRDefault="001E0716" w:rsidP="005105EE">
            <w:pPr>
              <w:spacing w:after="0" w:line="240" w:lineRule="auto"/>
              <w:ind w:left="-108" w:right="-108"/>
              <w:jc w:val="center"/>
              <w:rPr>
                <w:rFonts w:ascii="Times New Roman" w:hAnsi="Times New Roman" w:cs="Times New Roman"/>
                <w:sz w:val="20"/>
                <w:szCs w:val="20"/>
                <w:lang w:eastAsia="ru-RU"/>
              </w:rPr>
            </w:pPr>
            <w:r w:rsidRPr="003C50B7">
              <w:rPr>
                <w:rFonts w:ascii="Times New Roman" w:hAnsi="Times New Roman" w:cs="Times New Roman"/>
                <w:sz w:val="20"/>
                <w:szCs w:val="20"/>
                <w:lang w:eastAsia="ru-RU"/>
              </w:rPr>
              <w:t>1</w:t>
            </w:r>
          </w:p>
        </w:tc>
        <w:tc>
          <w:tcPr>
            <w:tcW w:w="567" w:type="dxa"/>
            <w:shd w:val="clear" w:color="auto" w:fill="auto"/>
            <w:vAlign w:val="center"/>
            <w:hideMark/>
          </w:tcPr>
          <w:p w:rsidR="001E0716" w:rsidRPr="003C50B7" w:rsidRDefault="001E0716" w:rsidP="005105EE">
            <w:pPr>
              <w:spacing w:after="0" w:line="240" w:lineRule="auto"/>
              <w:ind w:left="-108"/>
              <w:jc w:val="center"/>
              <w:rPr>
                <w:rFonts w:ascii="Times New Roman" w:hAnsi="Times New Roman" w:cs="Times New Roman"/>
                <w:sz w:val="20"/>
                <w:szCs w:val="20"/>
                <w:lang w:eastAsia="ru-RU"/>
              </w:rPr>
            </w:pPr>
            <w:r w:rsidRPr="003C50B7">
              <w:rPr>
                <w:rFonts w:ascii="Times New Roman" w:hAnsi="Times New Roman" w:cs="Times New Roman"/>
                <w:sz w:val="20"/>
                <w:szCs w:val="20"/>
                <w:lang w:eastAsia="ru-RU"/>
              </w:rPr>
              <w:t> </w:t>
            </w:r>
          </w:p>
        </w:tc>
        <w:tc>
          <w:tcPr>
            <w:tcW w:w="1134" w:type="dxa"/>
            <w:shd w:val="clear" w:color="auto" w:fill="auto"/>
            <w:vAlign w:val="center"/>
            <w:hideMark/>
          </w:tcPr>
          <w:p w:rsidR="001E0716" w:rsidRPr="003C50B7" w:rsidRDefault="001E0716" w:rsidP="005105EE">
            <w:pPr>
              <w:spacing w:after="0" w:line="240" w:lineRule="auto"/>
              <w:ind w:left="-108" w:right="-108"/>
              <w:jc w:val="center"/>
              <w:rPr>
                <w:rFonts w:ascii="Times New Roman" w:hAnsi="Times New Roman" w:cs="Times New Roman"/>
                <w:sz w:val="20"/>
                <w:szCs w:val="20"/>
                <w:lang w:eastAsia="ru-RU"/>
              </w:rPr>
            </w:pPr>
            <w:r w:rsidRPr="003C50B7">
              <w:rPr>
                <w:rFonts w:ascii="Times New Roman" w:hAnsi="Times New Roman" w:cs="Times New Roman"/>
                <w:sz w:val="20"/>
                <w:szCs w:val="20"/>
                <w:lang w:eastAsia="ru-RU"/>
              </w:rPr>
              <w:t> </w:t>
            </w:r>
          </w:p>
        </w:tc>
        <w:tc>
          <w:tcPr>
            <w:tcW w:w="567" w:type="dxa"/>
            <w:shd w:val="clear" w:color="auto" w:fill="auto"/>
            <w:vAlign w:val="center"/>
            <w:hideMark/>
          </w:tcPr>
          <w:p w:rsidR="001E0716" w:rsidRPr="003C50B7" w:rsidRDefault="001E0716" w:rsidP="005105EE">
            <w:pPr>
              <w:spacing w:after="0" w:line="240" w:lineRule="auto"/>
              <w:ind w:left="-108" w:right="-108"/>
              <w:jc w:val="center"/>
              <w:rPr>
                <w:rFonts w:ascii="Times New Roman" w:hAnsi="Times New Roman" w:cs="Times New Roman"/>
                <w:sz w:val="20"/>
                <w:szCs w:val="20"/>
                <w:lang w:eastAsia="ru-RU"/>
              </w:rPr>
            </w:pPr>
            <w:r w:rsidRPr="003C50B7">
              <w:rPr>
                <w:rFonts w:ascii="Times New Roman" w:hAnsi="Times New Roman" w:cs="Times New Roman"/>
                <w:sz w:val="20"/>
                <w:szCs w:val="20"/>
                <w:lang w:eastAsia="ru-RU"/>
              </w:rPr>
              <w:t> </w:t>
            </w:r>
          </w:p>
        </w:tc>
        <w:tc>
          <w:tcPr>
            <w:tcW w:w="711" w:type="dxa"/>
            <w:shd w:val="clear" w:color="auto" w:fill="auto"/>
            <w:vAlign w:val="center"/>
            <w:hideMark/>
          </w:tcPr>
          <w:p w:rsidR="001E0716" w:rsidRPr="003C50B7" w:rsidRDefault="001E0716" w:rsidP="005105EE">
            <w:pPr>
              <w:spacing w:after="0" w:line="240" w:lineRule="auto"/>
              <w:ind w:left="-108" w:right="-108"/>
              <w:jc w:val="center"/>
              <w:rPr>
                <w:rFonts w:ascii="Times New Roman" w:hAnsi="Times New Roman" w:cs="Times New Roman"/>
                <w:sz w:val="20"/>
                <w:szCs w:val="20"/>
                <w:lang w:eastAsia="ru-RU"/>
              </w:rPr>
            </w:pPr>
            <w:r w:rsidRPr="003C50B7">
              <w:rPr>
                <w:rFonts w:ascii="Times New Roman" w:hAnsi="Times New Roman" w:cs="Times New Roman"/>
                <w:sz w:val="20"/>
                <w:szCs w:val="20"/>
                <w:lang w:eastAsia="ru-RU"/>
              </w:rPr>
              <w:t>1</w:t>
            </w:r>
          </w:p>
        </w:tc>
      </w:tr>
      <w:tr w:rsidR="001E0716" w:rsidRPr="003C50B7" w:rsidTr="001E0716">
        <w:trPr>
          <w:trHeight w:val="630"/>
        </w:trPr>
        <w:tc>
          <w:tcPr>
            <w:tcW w:w="423" w:type="dxa"/>
            <w:shd w:val="clear" w:color="auto" w:fill="auto"/>
            <w:vAlign w:val="center"/>
            <w:hideMark/>
          </w:tcPr>
          <w:p w:rsidR="001E0716" w:rsidRPr="003C50B7" w:rsidRDefault="001E0716" w:rsidP="005105EE">
            <w:pPr>
              <w:spacing w:after="0" w:line="240" w:lineRule="auto"/>
              <w:ind w:left="-108" w:right="-108"/>
              <w:jc w:val="center"/>
              <w:rPr>
                <w:rFonts w:ascii="Times New Roman" w:hAnsi="Times New Roman" w:cs="Times New Roman"/>
                <w:sz w:val="20"/>
                <w:szCs w:val="20"/>
                <w:lang w:eastAsia="ru-RU"/>
              </w:rPr>
            </w:pPr>
            <w:r w:rsidRPr="003C50B7">
              <w:rPr>
                <w:rFonts w:ascii="Times New Roman" w:hAnsi="Times New Roman" w:cs="Times New Roman"/>
                <w:sz w:val="20"/>
                <w:szCs w:val="20"/>
                <w:lang w:eastAsia="ru-RU"/>
              </w:rPr>
              <w:t>13</w:t>
            </w:r>
          </w:p>
        </w:tc>
        <w:tc>
          <w:tcPr>
            <w:tcW w:w="849" w:type="dxa"/>
            <w:vMerge/>
            <w:shd w:val="clear" w:color="auto" w:fill="auto"/>
            <w:vAlign w:val="center"/>
            <w:hideMark/>
          </w:tcPr>
          <w:p w:rsidR="001E0716" w:rsidRPr="003C50B7" w:rsidRDefault="001E0716" w:rsidP="005105EE">
            <w:pPr>
              <w:spacing w:after="0" w:line="240" w:lineRule="auto"/>
              <w:ind w:left="-108" w:right="-108"/>
              <w:rPr>
                <w:rFonts w:ascii="Times New Roman" w:hAnsi="Times New Roman" w:cs="Times New Roman"/>
                <w:sz w:val="20"/>
                <w:szCs w:val="20"/>
                <w:lang w:eastAsia="ru-RU"/>
              </w:rPr>
            </w:pPr>
          </w:p>
        </w:tc>
        <w:tc>
          <w:tcPr>
            <w:tcW w:w="1416" w:type="dxa"/>
            <w:shd w:val="clear" w:color="auto" w:fill="auto"/>
            <w:vAlign w:val="center"/>
            <w:hideMark/>
          </w:tcPr>
          <w:p w:rsidR="001E0716" w:rsidRPr="003C50B7" w:rsidRDefault="001E0716" w:rsidP="005105EE">
            <w:pPr>
              <w:spacing w:after="0" w:line="240" w:lineRule="auto"/>
              <w:ind w:left="-108" w:right="-108"/>
              <w:rPr>
                <w:rFonts w:ascii="Times New Roman" w:hAnsi="Times New Roman" w:cs="Times New Roman"/>
                <w:sz w:val="20"/>
                <w:szCs w:val="20"/>
                <w:lang w:eastAsia="ru-RU"/>
              </w:rPr>
            </w:pPr>
            <w:proofErr w:type="spellStart"/>
            <w:r w:rsidRPr="003C50B7">
              <w:rPr>
                <w:rFonts w:ascii="Times New Roman" w:hAnsi="Times New Roman" w:cs="Times New Roman"/>
                <w:sz w:val="20"/>
                <w:szCs w:val="20"/>
                <w:lang w:eastAsia="ru-RU"/>
              </w:rPr>
              <w:t>с</w:t>
            </w:r>
            <w:proofErr w:type="gramStart"/>
            <w:r w:rsidRPr="003C50B7">
              <w:rPr>
                <w:rFonts w:ascii="Times New Roman" w:hAnsi="Times New Roman" w:cs="Times New Roman"/>
                <w:sz w:val="20"/>
                <w:szCs w:val="20"/>
                <w:lang w:eastAsia="ru-RU"/>
              </w:rPr>
              <w:t>.П</w:t>
            </w:r>
            <w:proofErr w:type="gramEnd"/>
            <w:r w:rsidRPr="003C50B7">
              <w:rPr>
                <w:rFonts w:ascii="Times New Roman" w:hAnsi="Times New Roman" w:cs="Times New Roman"/>
                <w:sz w:val="20"/>
                <w:szCs w:val="20"/>
                <w:lang w:eastAsia="ru-RU"/>
              </w:rPr>
              <w:t>рокуроновка</w:t>
            </w:r>
            <w:proofErr w:type="spellEnd"/>
          </w:p>
        </w:tc>
        <w:tc>
          <w:tcPr>
            <w:tcW w:w="852" w:type="dxa"/>
            <w:shd w:val="clear" w:color="auto" w:fill="auto"/>
            <w:vAlign w:val="center"/>
            <w:hideMark/>
          </w:tcPr>
          <w:p w:rsidR="001E0716" w:rsidRPr="003C50B7" w:rsidRDefault="001E0716" w:rsidP="005105EE">
            <w:pPr>
              <w:spacing w:after="0" w:line="240" w:lineRule="auto"/>
              <w:ind w:left="-108" w:right="-108"/>
              <w:jc w:val="center"/>
              <w:rPr>
                <w:rFonts w:ascii="Times New Roman" w:hAnsi="Times New Roman" w:cs="Times New Roman"/>
                <w:sz w:val="20"/>
                <w:szCs w:val="20"/>
                <w:lang w:eastAsia="ru-RU"/>
              </w:rPr>
            </w:pPr>
            <w:r w:rsidRPr="003C50B7">
              <w:rPr>
                <w:rFonts w:ascii="Times New Roman" w:hAnsi="Times New Roman" w:cs="Times New Roman"/>
                <w:sz w:val="20"/>
                <w:szCs w:val="20"/>
                <w:lang w:eastAsia="ru-RU"/>
              </w:rPr>
              <w:t>0,2</w:t>
            </w:r>
          </w:p>
        </w:tc>
        <w:tc>
          <w:tcPr>
            <w:tcW w:w="713" w:type="dxa"/>
            <w:shd w:val="clear" w:color="auto" w:fill="auto"/>
            <w:vAlign w:val="center"/>
            <w:hideMark/>
          </w:tcPr>
          <w:p w:rsidR="001E0716" w:rsidRPr="003C50B7" w:rsidRDefault="001E0716" w:rsidP="005105EE">
            <w:pPr>
              <w:spacing w:after="0" w:line="240" w:lineRule="auto"/>
              <w:ind w:left="-108" w:right="-108"/>
              <w:jc w:val="center"/>
              <w:rPr>
                <w:rFonts w:ascii="Times New Roman" w:hAnsi="Times New Roman" w:cs="Times New Roman"/>
                <w:sz w:val="20"/>
                <w:szCs w:val="20"/>
                <w:lang w:eastAsia="ru-RU"/>
              </w:rPr>
            </w:pPr>
            <w:r w:rsidRPr="003C50B7">
              <w:rPr>
                <w:rFonts w:ascii="Times New Roman" w:hAnsi="Times New Roman" w:cs="Times New Roman"/>
                <w:sz w:val="20"/>
                <w:szCs w:val="20"/>
                <w:lang w:eastAsia="ru-RU"/>
              </w:rPr>
              <w:t>200</w:t>
            </w:r>
          </w:p>
        </w:tc>
        <w:tc>
          <w:tcPr>
            <w:tcW w:w="1276" w:type="dxa"/>
            <w:shd w:val="clear" w:color="auto" w:fill="auto"/>
            <w:vAlign w:val="center"/>
            <w:hideMark/>
          </w:tcPr>
          <w:p w:rsidR="001E0716" w:rsidRPr="003C50B7" w:rsidRDefault="001E0716" w:rsidP="001E0716">
            <w:pPr>
              <w:spacing w:after="0" w:line="240" w:lineRule="auto"/>
              <w:ind w:left="-108" w:right="-108"/>
              <w:rPr>
                <w:rFonts w:ascii="Times New Roman" w:hAnsi="Times New Roman" w:cs="Times New Roman"/>
                <w:sz w:val="20"/>
                <w:szCs w:val="20"/>
                <w:lang w:eastAsia="ru-RU"/>
              </w:rPr>
            </w:pPr>
            <w:r w:rsidRPr="003C50B7">
              <w:rPr>
                <w:rFonts w:ascii="Times New Roman" w:hAnsi="Times New Roman" w:cs="Times New Roman"/>
                <w:sz w:val="20"/>
                <w:szCs w:val="20"/>
                <w:lang w:eastAsia="ru-RU"/>
              </w:rPr>
              <w:t>ЗАО им.</w:t>
            </w:r>
            <w:r>
              <w:rPr>
                <w:rFonts w:ascii="Times New Roman" w:hAnsi="Times New Roman" w:cs="Times New Roman"/>
                <w:sz w:val="20"/>
                <w:szCs w:val="20"/>
                <w:lang w:eastAsia="ru-RU"/>
              </w:rPr>
              <w:t xml:space="preserve"> </w:t>
            </w:r>
            <w:r w:rsidRPr="003C50B7">
              <w:rPr>
                <w:rFonts w:ascii="Times New Roman" w:hAnsi="Times New Roman" w:cs="Times New Roman"/>
                <w:sz w:val="20"/>
                <w:szCs w:val="20"/>
                <w:lang w:eastAsia="ru-RU"/>
              </w:rPr>
              <w:t>Калинина, с.</w:t>
            </w:r>
            <w:r>
              <w:rPr>
                <w:rFonts w:ascii="Times New Roman" w:hAnsi="Times New Roman" w:cs="Times New Roman"/>
                <w:sz w:val="20"/>
                <w:szCs w:val="20"/>
                <w:lang w:eastAsia="ru-RU"/>
              </w:rPr>
              <w:t xml:space="preserve"> </w:t>
            </w:r>
            <w:proofErr w:type="spellStart"/>
            <w:r w:rsidRPr="003C50B7">
              <w:rPr>
                <w:rFonts w:ascii="Times New Roman" w:hAnsi="Times New Roman" w:cs="Times New Roman"/>
                <w:sz w:val="20"/>
                <w:szCs w:val="20"/>
                <w:lang w:eastAsia="ru-RU"/>
              </w:rPr>
              <w:t>Прокуроновка</w:t>
            </w:r>
            <w:proofErr w:type="spellEnd"/>
          </w:p>
        </w:tc>
        <w:tc>
          <w:tcPr>
            <w:tcW w:w="992" w:type="dxa"/>
            <w:shd w:val="clear" w:color="auto" w:fill="auto"/>
            <w:vAlign w:val="center"/>
            <w:hideMark/>
          </w:tcPr>
          <w:p w:rsidR="001E0716" w:rsidRPr="003C50B7" w:rsidRDefault="001E0716" w:rsidP="005105EE">
            <w:pPr>
              <w:spacing w:after="0" w:line="240" w:lineRule="auto"/>
              <w:ind w:left="-108" w:right="-108"/>
              <w:jc w:val="center"/>
              <w:rPr>
                <w:rFonts w:ascii="Times New Roman" w:hAnsi="Times New Roman" w:cs="Times New Roman"/>
                <w:sz w:val="20"/>
                <w:szCs w:val="20"/>
                <w:lang w:eastAsia="ru-RU"/>
              </w:rPr>
            </w:pPr>
            <w:r w:rsidRPr="003C50B7">
              <w:rPr>
                <w:rFonts w:ascii="Times New Roman" w:hAnsi="Times New Roman" w:cs="Times New Roman"/>
                <w:sz w:val="20"/>
                <w:szCs w:val="20"/>
                <w:lang w:eastAsia="ru-RU"/>
              </w:rPr>
              <w:t>1985</w:t>
            </w:r>
          </w:p>
        </w:tc>
        <w:tc>
          <w:tcPr>
            <w:tcW w:w="1134" w:type="dxa"/>
            <w:shd w:val="clear" w:color="auto" w:fill="auto"/>
            <w:vAlign w:val="center"/>
            <w:hideMark/>
          </w:tcPr>
          <w:p w:rsidR="001E0716" w:rsidRPr="003C50B7" w:rsidRDefault="001E0716" w:rsidP="005105EE">
            <w:pPr>
              <w:spacing w:after="0" w:line="240" w:lineRule="auto"/>
              <w:ind w:left="-108" w:right="-108"/>
              <w:jc w:val="center"/>
              <w:rPr>
                <w:rFonts w:ascii="Times New Roman" w:hAnsi="Times New Roman" w:cs="Times New Roman"/>
                <w:sz w:val="20"/>
                <w:szCs w:val="20"/>
                <w:lang w:eastAsia="ru-RU"/>
              </w:rPr>
            </w:pPr>
            <w:r w:rsidRPr="003C50B7">
              <w:rPr>
                <w:rFonts w:ascii="Times New Roman" w:hAnsi="Times New Roman" w:cs="Times New Roman"/>
                <w:sz w:val="20"/>
                <w:szCs w:val="20"/>
                <w:lang w:eastAsia="ru-RU"/>
              </w:rPr>
              <w:t>1</w:t>
            </w:r>
          </w:p>
        </w:tc>
        <w:tc>
          <w:tcPr>
            <w:tcW w:w="567" w:type="dxa"/>
            <w:shd w:val="clear" w:color="auto" w:fill="auto"/>
            <w:vAlign w:val="center"/>
            <w:hideMark/>
          </w:tcPr>
          <w:p w:rsidR="001E0716" w:rsidRPr="003C50B7" w:rsidRDefault="001E0716" w:rsidP="005105EE">
            <w:pPr>
              <w:spacing w:after="0" w:line="240" w:lineRule="auto"/>
              <w:ind w:left="-108"/>
              <w:jc w:val="center"/>
              <w:rPr>
                <w:rFonts w:ascii="Times New Roman" w:hAnsi="Times New Roman" w:cs="Times New Roman"/>
                <w:sz w:val="20"/>
                <w:szCs w:val="20"/>
                <w:lang w:eastAsia="ru-RU"/>
              </w:rPr>
            </w:pPr>
            <w:r w:rsidRPr="003C50B7">
              <w:rPr>
                <w:rFonts w:ascii="Times New Roman" w:hAnsi="Times New Roman" w:cs="Times New Roman"/>
                <w:sz w:val="20"/>
                <w:szCs w:val="20"/>
                <w:lang w:eastAsia="ru-RU"/>
              </w:rPr>
              <w:t> </w:t>
            </w:r>
          </w:p>
        </w:tc>
        <w:tc>
          <w:tcPr>
            <w:tcW w:w="1134" w:type="dxa"/>
            <w:shd w:val="clear" w:color="auto" w:fill="auto"/>
            <w:vAlign w:val="center"/>
            <w:hideMark/>
          </w:tcPr>
          <w:p w:rsidR="001E0716" w:rsidRPr="003C50B7" w:rsidRDefault="001E0716" w:rsidP="005105EE">
            <w:pPr>
              <w:spacing w:after="0" w:line="240" w:lineRule="auto"/>
              <w:ind w:left="-108" w:right="-108"/>
              <w:jc w:val="center"/>
              <w:rPr>
                <w:rFonts w:ascii="Times New Roman" w:hAnsi="Times New Roman" w:cs="Times New Roman"/>
                <w:sz w:val="20"/>
                <w:szCs w:val="20"/>
                <w:lang w:eastAsia="ru-RU"/>
              </w:rPr>
            </w:pPr>
            <w:r w:rsidRPr="003C50B7">
              <w:rPr>
                <w:rFonts w:ascii="Times New Roman" w:hAnsi="Times New Roman" w:cs="Times New Roman"/>
                <w:sz w:val="20"/>
                <w:szCs w:val="20"/>
                <w:lang w:eastAsia="ru-RU"/>
              </w:rPr>
              <w:t> </w:t>
            </w:r>
          </w:p>
        </w:tc>
        <w:tc>
          <w:tcPr>
            <w:tcW w:w="567" w:type="dxa"/>
            <w:shd w:val="clear" w:color="auto" w:fill="auto"/>
            <w:vAlign w:val="center"/>
            <w:hideMark/>
          </w:tcPr>
          <w:p w:rsidR="001E0716" w:rsidRPr="003C50B7" w:rsidRDefault="001E0716" w:rsidP="005105EE">
            <w:pPr>
              <w:spacing w:after="0" w:line="240" w:lineRule="auto"/>
              <w:ind w:left="-108" w:right="-108"/>
              <w:jc w:val="center"/>
              <w:rPr>
                <w:rFonts w:ascii="Times New Roman" w:hAnsi="Times New Roman" w:cs="Times New Roman"/>
                <w:sz w:val="20"/>
                <w:szCs w:val="20"/>
                <w:lang w:eastAsia="ru-RU"/>
              </w:rPr>
            </w:pPr>
            <w:r w:rsidRPr="003C50B7">
              <w:rPr>
                <w:rFonts w:ascii="Times New Roman" w:hAnsi="Times New Roman" w:cs="Times New Roman"/>
                <w:sz w:val="20"/>
                <w:szCs w:val="20"/>
                <w:lang w:eastAsia="ru-RU"/>
              </w:rPr>
              <w:t> </w:t>
            </w:r>
          </w:p>
        </w:tc>
        <w:tc>
          <w:tcPr>
            <w:tcW w:w="711" w:type="dxa"/>
            <w:shd w:val="clear" w:color="auto" w:fill="auto"/>
            <w:vAlign w:val="center"/>
            <w:hideMark/>
          </w:tcPr>
          <w:p w:rsidR="001E0716" w:rsidRPr="003C50B7" w:rsidRDefault="001E0716" w:rsidP="005105EE">
            <w:pPr>
              <w:spacing w:after="0" w:line="240" w:lineRule="auto"/>
              <w:ind w:left="-108" w:right="-108"/>
              <w:jc w:val="center"/>
              <w:rPr>
                <w:rFonts w:ascii="Times New Roman" w:hAnsi="Times New Roman" w:cs="Times New Roman"/>
                <w:sz w:val="20"/>
                <w:szCs w:val="20"/>
                <w:lang w:eastAsia="ru-RU"/>
              </w:rPr>
            </w:pPr>
            <w:r w:rsidRPr="003C50B7">
              <w:rPr>
                <w:rFonts w:ascii="Times New Roman" w:hAnsi="Times New Roman" w:cs="Times New Roman"/>
                <w:sz w:val="20"/>
                <w:szCs w:val="20"/>
                <w:lang w:eastAsia="ru-RU"/>
              </w:rPr>
              <w:t>1</w:t>
            </w:r>
          </w:p>
        </w:tc>
      </w:tr>
    </w:tbl>
    <w:p w:rsidR="00071B6D" w:rsidRPr="00E43F55" w:rsidRDefault="00071B6D" w:rsidP="00071B6D">
      <w:pPr>
        <w:pStyle w:val="S6"/>
        <w:rPr>
          <w:rFonts w:eastAsia="MS Mincho"/>
        </w:rPr>
      </w:pPr>
      <w:r w:rsidRPr="00E43F55">
        <w:t>Предложения по санитарной очистке</w:t>
      </w:r>
      <w:r>
        <w:t>:</w:t>
      </w:r>
    </w:p>
    <w:p w:rsidR="00DD01D7" w:rsidRDefault="00071B6D" w:rsidP="00071B6D">
      <w:pPr>
        <w:widowControl w:val="0"/>
        <w:spacing w:after="0"/>
        <w:ind w:firstLine="851"/>
        <w:jc w:val="both"/>
        <w:rPr>
          <w:rFonts w:ascii="Times New Roman" w:hAnsi="Times New Roman" w:cs="Times New Roman"/>
          <w:sz w:val="28"/>
          <w:szCs w:val="24"/>
          <w:lang w:eastAsia="ru-RU"/>
        </w:rPr>
      </w:pPr>
      <w:r>
        <w:rPr>
          <w:rFonts w:ascii="Times New Roman" w:hAnsi="Times New Roman" w:cs="Times New Roman"/>
          <w:sz w:val="28"/>
          <w:szCs w:val="24"/>
          <w:lang w:eastAsia="ru-RU"/>
        </w:rPr>
        <w:t>- Н</w:t>
      </w:r>
      <w:r w:rsidRPr="000C7A90">
        <w:rPr>
          <w:rFonts w:ascii="Times New Roman" w:hAnsi="Times New Roman" w:cs="Times New Roman"/>
          <w:sz w:val="28"/>
          <w:szCs w:val="24"/>
          <w:lang w:eastAsia="ru-RU"/>
        </w:rPr>
        <w:t>еобходимо выявление несанкционированных  ме</w:t>
      </w:r>
      <w:proofErr w:type="gramStart"/>
      <w:r w:rsidRPr="000C7A90">
        <w:rPr>
          <w:rFonts w:ascii="Times New Roman" w:hAnsi="Times New Roman" w:cs="Times New Roman"/>
          <w:sz w:val="28"/>
          <w:szCs w:val="24"/>
          <w:lang w:eastAsia="ru-RU"/>
        </w:rPr>
        <w:t>ст скл</w:t>
      </w:r>
      <w:proofErr w:type="gramEnd"/>
      <w:r w:rsidRPr="000C7A90">
        <w:rPr>
          <w:rFonts w:ascii="Times New Roman" w:hAnsi="Times New Roman" w:cs="Times New Roman"/>
          <w:sz w:val="28"/>
          <w:szCs w:val="24"/>
          <w:lang w:eastAsia="ru-RU"/>
        </w:rPr>
        <w:t>адирования отходов, проведение работ по их ликвид</w:t>
      </w:r>
      <w:r w:rsidR="00DD01D7">
        <w:rPr>
          <w:rFonts w:ascii="Times New Roman" w:hAnsi="Times New Roman" w:cs="Times New Roman"/>
          <w:sz w:val="28"/>
          <w:szCs w:val="24"/>
          <w:lang w:eastAsia="ru-RU"/>
        </w:rPr>
        <w:t>ации и рекультивации почвы;</w:t>
      </w:r>
    </w:p>
    <w:p w:rsidR="00071B6D" w:rsidRPr="00B41F4B" w:rsidRDefault="00071B6D" w:rsidP="00071B6D">
      <w:pPr>
        <w:pStyle w:val="Standard"/>
        <w:spacing w:line="276" w:lineRule="auto"/>
        <w:ind w:firstLine="851"/>
        <w:jc w:val="both"/>
        <w:rPr>
          <w:rFonts w:eastAsia="Calibri"/>
          <w:sz w:val="28"/>
          <w:szCs w:val="28"/>
        </w:rPr>
      </w:pPr>
      <w:r w:rsidRPr="00B41F4B">
        <w:rPr>
          <w:rFonts w:cs="Times New Roman"/>
          <w:sz w:val="28"/>
          <w:szCs w:val="28"/>
        </w:rPr>
        <w:t xml:space="preserve">- Организация </w:t>
      </w:r>
      <w:r w:rsidRPr="00B41F4B">
        <w:rPr>
          <w:rFonts w:eastAsia="Calibri"/>
          <w:sz w:val="28"/>
          <w:szCs w:val="28"/>
        </w:rPr>
        <w:t xml:space="preserve">обязательной планово-регулярной системы сбора в </w:t>
      </w:r>
      <w:r>
        <w:rPr>
          <w:rFonts w:eastAsia="Calibri"/>
          <w:sz w:val="28"/>
          <w:szCs w:val="28"/>
        </w:rPr>
        <w:lastRenderedPageBreak/>
        <w:t>населенном пункте сельсовета</w:t>
      </w:r>
      <w:r w:rsidRPr="00B41F4B">
        <w:rPr>
          <w:rFonts w:eastAsia="Calibri"/>
          <w:sz w:val="28"/>
          <w:szCs w:val="28"/>
        </w:rPr>
        <w:t xml:space="preserve">, транспортировки всех бытовых отходов (включая </w:t>
      </w:r>
      <w:proofErr w:type="gramStart"/>
      <w:r w:rsidRPr="00B41F4B">
        <w:rPr>
          <w:rFonts w:eastAsia="Calibri"/>
          <w:sz w:val="28"/>
          <w:szCs w:val="28"/>
        </w:rPr>
        <w:t>уличный</w:t>
      </w:r>
      <w:proofErr w:type="gramEnd"/>
      <w:r w:rsidRPr="00B41F4B">
        <w:rPr>
          <w:rFonts w:eastAsia="Calibri"/>
          <w:sz w:val="28"/>
          <w:szCs w:val="28"/>
        </w:rPr>
        <w:t xml:space="preserve"> смет), их обезвреживание и утилизация</w:t>
      </w:r>
      <w:r w:rsidR="006A56CD">
        <w:rPr>
          <w:rFonts w:eastAsia="Calibri"/>
          <w:sz w:val="28"/>
          <w:szCs w:val="28"/>
        </w:rPr>
        <w:t>;</w:t>
      </w:r>
    </w:p>
    <w:p w:rsidR="00071B6D" w:rsidRPr="00B41F4B" w:rsidRDefault="00071B6D" w:rsidP="00071B6D">
      <w:pPr>
        <w:pStyle w:val="Standard"/>
        <w:tabs>
          <w:tab w:val="left" w:pos="2268"/>
        </w:tabs>
        <w:spacing w:line="276" w:lineRule="auto"/>
        <w:ind w:firstLine="851"/>
        <w:jc w:val="both"/>
        <w:rPr>
          <w:rFonts w:eastAsia="Calibri"/>
          <w:sz w:val="28"/>
          <w:szCs w:val="28"/>
        </w:rPr>
      </w:pPr>
      <w:r w:rsidRPr="00B41F4B">
        <w:rPr>
          <w:rFonts w:eastAsia="Calibri"/>
          <w:sz w:val="28"/>
          <w:szCs w:val="28"/>
        </w:rPr>
        <w:t>- Обезврежи</w:t>
      </w:r>
      <w:r w:rsidR="006A56CD">
        <w:rPr>
          <w:rFonts w:eastAsia="Calibri"/>
          <w:sz w:val="28"/>
          <w:szCs w:val="28"/>
        </w:rPr>
        <w:t>вание и утилизация всех отходов;</w:t>
      </w:r>
    </w:p>
    <w:p w:rsidR="00071B6D" w:rsidRPr="00B41F4B" w:rsidRDefault="00071B6D" w:rsidP="00071B6D">
      <w:pPr>
        <w:pStyle w:val="Standard"/>
        <w:tabs>
          <w:tab w:val="left" w:pos="2268"/>
        </w:tabs>
        <w:spacing w:line="276" w:lineRule="auto"/>
        <w:ind w:firstLine="851"/>
        <w:jc w:val="both"/>
        <w:rPr>
          <w:rFonts w:eastAsia="Calibri"/>
          <w:sz w:val="28"/>
          <w:szCs w:val="28"/>
        </w:rPr>
      </w:pPr>
      <w:r w:rsidRPr="00B41F4B">
        <w:rPr>
          <w:rFonts w:eastAsia="Calibri"/>
          <w:sz w:val="28"/>
          <w:szCs w:val="28"/>
        </w:rPr>
        <w:t>- Организация сбора и удаление вторичного сырья</w:t>
      </w:r>
      <w:r w:rsidR="006A56CD">
        <w:rPr>
          <w:rFonts w:eastAsia="Calibri"/>
          <w:sz w:val="28"/>
          <w:szCs w:val="28"/>
        </w:rPr>
        <w:t>;</w:t>
      </w:r>
    </w:p>
    <w:p w:rsidR="00071B6D" w:rsidRPr="00CC602E" w:rsidRDefault="00071B6D" w:rsidP="00071B6D">
      <w:pPr>
        <w:pStyle w:val="Standard"/>
        <w:tabs>
          <w:tab w:val="left" w:pos="2268"/>
        </w:tabs>
        <w:spacing w:line="276" w:lineRule="auto"/>
        <w:ind w:firstLine="851"/>
        <w:jc w:val="both"/>
        <w:rPr>
          <w:rFonts w:eastAsia="Calibri" w:cs="Times New Roman"/>
          <w:sz w:val="28"/>
          <w:szCs w:val="28"/>
        </w:rPr>
      </w:pPr>
      <w:r w:rsidRPr="00B41F4B">
        <w:rPr>
          <w:rFonts w:eastAsia="Calibri"/>
          <w:sz w:val="28"/>
          <w:szCs w:val="28"/>
        </w:rPr>
        <w:t xml:space="preserve">- Сбор, удаление и обезвреживание специфических отходов (подлежат учету </w:t>
      </w:r>
      <w:r w:rsidR="006A56CD">
        <w:rPr>
          <w:rFonts w:eastAsia="Calibri" w:cs="Times New Roman"/>
          <w:sz w:val="28"/>
          <w:szCs w:val="28"/>
        </w:rPr>
        <w:t>и отдельному обеззараживанию);</w:t>
      </w:r>
    </w:p>
    <w:p w:rsidR="00071B6D" w:rsidRDefault="00071B6D" w:rsidP="00071B6D">
      <w:pPr>
        <w:pStyle w:val="Standard"/>
        <w:tabs>
          <w:tab w:val="left" w:pos="2268"/>
        </w:tabs>
        <w:spacing w:line="276" w:lineRule="auto"/>
        <w:ind w:firstLine="851"/>
        <w:jc w:val="both"/>
        <w:rPr>
          <w:rFonts w:eastAsia="Calibri" w:cs="Times New Roman"/>
          <w:sz w:val="28"/>
          <w:szCs w:val="28"/>
        </w:rPr>
      </w:pPr>
      <w:r w:rsidRPr="00CC602E">
        <w:rPr>
          <w:rFonts w:eastAsia="Calibri" w:cs="Times New Roman"/>
          <w:sz w:val="28"/>
          <w:szCs w:val="28"/>
        </w:rPr>
        <w:t>- Уборка тер</w:t>
      </w:r>
      <w:r w:rsidR="006A56CD">
        <w:rPr>
          <w:rFonts w:eastAsia="Calibri" w:cs="Times New Roman"/>
          <w:sz w:val="28"/>
          <w:szCs w:val="28"/>
        </w:rPr>
        <w:t>риторий от мусора, смета, снега.</w:t>
      </w:r>
    </w:p>
    <w:p w:rsidR="006A56CD" w:rsidRDefault="006A56CD" w:rsidP="006A56CD">
      <w:pPr>
        <w:widowControl w:val="0"/>
        <w:spacing w:before="240" w:after="0"/>
        <w:ind w:firstLine="851"/>
        <w:jc w:val="both"/>
        <w:rPr>
          <w:rFonts w:ascii="Times New Roman" w:hAnsi="Times New Roman" w:cs="Times New Roman"/>
          <w:sz w:val="28"/>
          <w:szCs w:val="24"/>
          <w:lang w:eastAsia="ru-RU"/>
        </w:rPr>
      </w:pPr>
      <w:r>
        <w:rPr>
          <w:rFonts w:ascii="Times New Roman" w:hAnsi="Times New Roman" w:cs="Times New Roman"/>
          <w:sz w:val="28"/>
          <w:szCs w:val="24"/>
          <w:lang w:eastAsia="ru-RU"/>
        </w:rPr>
        <w:t xml:space="preserve">Проектом предлагается организация участков компостирования ТБО в районе существующих скотомогильников. Участки компостирования </w:t>
      </w:r>
      <w:r w:rsidRPr="000C7A90">
        <w:rPr>
          <w:rFonts w:ascii="Times New Roman" w:hAnsi="Times New Roman" w:cs="Times New Roman"/>
          <w:sz w:val="28"/>
          <w:szCs w:val="24"/>
          <w:lang w:eastAsia="ru-RU"/>
        </w:rPr>
        <w:t>ТБО должны отвечать современным стандартам и нормативам в соответствии с СП 2.1.7.1038-01«Гигиенические требования к устройству и содержанию полигонов для твердых бытовых отходов»</w:t>
      </w:r>
      <w:r>
        <w:rPr>
          <w:rFonts w:ascii="Times New Roman" w:hAnsi="Times New Roman" w:cs="Times New Roman"/>
          <w:sz w:val="28"/>
          <w:szCs w:val="24"/>
          <w:lang w:eastAsia="ru-RU"/>
        </w:rPr>
        <w:t xml:space="preserve">. </w:t>
      </w:r>
      <w:r w:rsidRPr="00DD01D7">
        <w:rPr>
          <w:rFonts w:ascii="Times New Roman" w:hAnsi="Times New Roman" w:cs="Times New Roman"/>
          <w:sz w:val="28"/>
          <w:szCs w:val="24"/>
          <w:lang w:eastAsia="ru-RU"/>
        </w:rPr>
        <w:t xml:space="preserve">Количество твердых бытовых отходов (ТБО) от </w:t>
      </w:r>
      <w:r>
        <w:rPr>
          <w:rFonts w:ascii="Times New Roman" w:hAnsi="Times New Roman" w:cs="Times New Roman"/>
          <w:sz w:val="28"/>
          <w:szCs w:val="24"/>
          <w:lang w:eastAsia="ru-RU"/>
        </w:rPr>
        <w:t>населенных пунктов</w:t>
      </w:r>
      <w:r w:rsidRPr="00DD01D7">
        <w:rPr>
          <w:rFonts w:ascii="Times New Roman" w:hAnsi="Times New Roman" w:cs="Times New Roman"/>
          <w:sz w:val="28"/>
          <w:szCs w:val="24"/>
          <w:lang w:eastAsia="ru-RU"/>
        </w:rPr>
        <w:t xml:space="preserve"> (при норме 1,4 м3 в год на жителя)  составит</w:t>
      </w:r>
      <w:r>
        <w:rPr>
          <w:rFonts w:ascii="Times New Roman" w:hAnsi="Times New Roman" w:cs="Times New Roman"/>
          <w:sz w:val="28"/>
          <w:szCs w:val="24"/>
          <w:lang w:eastAsia="ru-RU"/>
        </w:rPr>
        <w:t>:</w:t>
      </w:r>
    </w:p>
    <w:p w:rsidR="006A56CD" w:rsidRPr="006C6901" w:rsidRDefault="006A56CD" w:rsidP="006A56CD">
      <w:pPr>
        <w:pStyle w:val="ab"/>
        <w:widowControl w:val="0"/>
        <w:numPr>
          <w:ilvl w:val="0"/>
          <w:numId w:val="4"/>
        </w:numPr>
        <w:spacing w:line="276" w:lineRule="auto"/>
        <w:ind w:left="0" w:firstLine="851"/>
        <w:rPr>
          <w:i/>
        </w:rPr>
      </w:pPr>
      <w:r>
        <w:t xml:space="preserve">- </w:t>
      </w:r>
      <w:r w:rsidRPr="006C6901">
        <w:t>пос. Калинин -</w:t>
      </w:r>
      <w:r>
        <w:t xml:space="preserve"> </w:t>
      </w:r>
      <w:r w:rsidRPr="006C6901">
        <w:t xml:space="preserve"> </w:t>
      </w:r>
      <w:r>
        <w:t xml:space="preserve">1.4 </w:t>
      </w:r>
      <w:r w:rsidRPr="000A014A">
        <w:t xml:space="preserve">тыс. </w:t>
      </w:r>
      <w:r>
        <w:t>м</w:t>
      </w:r>
      <w:r>
        <w:rPr>
          <w:vertAlign w:val="superscript"/>
        </w:rPr>
        <w:t>3</w:t>
      </w:r>
      <w:r w:rsidRPr="006A56CD">
        <w:rPr>
          <w:szCs w:val="24"/>
          <w:lang w:eastAsia="ru-RU"/>
        </w:rPr>
        <w:t xml:space="preserve"> </w:t>
      </w:r>
      <w:r w:rsidRPr="00DD01D7">
        <w:rPr>
          <w:szCs w:val="24"/>
          <w:lang w:eastAsia="ru-RU"/>
        </w:rPr>
        <w:t>в год</w:t>
      </w:r>
      <w:r>
        <w:t xml:space="preserve">, </w:t>
      </w:r>
      <w:r w:rsidRPr="000A014A">
        <w:t xml:space="preserve">при прогнозируемой численности населения </w:t>
      </w:r>
      <w:r>
        <w:t>1000</w:t>
      </w:r>
      <w:r w:rsidRPr="000A014A">
        <w:t xml:space="preserve"> человек</w:t>
      </w:r>
      <w:r w:rsidRPr="006C6901">
        <w:t>;</w:t>
      </w:r>
    </w:p>
    <w:p w:rsidR="006A56CD" w:rsidRPr="006C6901" w:rsidRDefault="006A56CD" w:rsidP="006A56CD">
      <w:pPr>
        <w:pStyle w:val="ab"/>
        <w:widowControl w:val="0"/>
        <w:numPr>
          <w:ilvl w:val="0"/>
          <w:numId w:val="4"/>
        </w:numPr>
        <w:spacing w:line="276" w:lineRule="auto"/>
        <w:ind w:left="0" w:firstLine="851"/>
        <w:rPr>
          <w:i/>
        </w:rPr>
      </w:pPr>
      <w:r>
        <w:t xml:space="preserve">- </w:t>
      </w:r>
      <w:r w:rsidRPr="006C6901">
        <w:t xml:space="preserve">с. </w:t>
      </w:r>
      <w:proofErr w:type="spellStart"/>
      <w:r w:rsidRPr="006C6901">
        <w:t>Коммунна</w:t>
      </w:r>
      <w:proofErr w:type="spellEnd"/>
      <w:r w:rsidRPr="006C6901">
        <w:t xml:space="preserve"> –</w:t>
      </w:r>
      <w:r>
        <w:t xml:space="preserve"> 0.35</w:t>
      </w:r>
      <w:r w:rsidRPr="006C6901">
        <w:t xml:space="preserve"> </w:t>
      </w:r>
      <w:r w:rsidRPr="000A014A">
        <w:t xml:space="preserve">тыс. </w:t>
      </w:r>
      <w:r>
        <w:t>м</w:t>
      </w:r>
      <w:r>
        <w:rPr>
          <w:vertAlign w:val="superscript"/>
        </w:rPr>
        <w:t>3</w:t>
      </w:r>
      <w:r w:rsidRPr="006A56CD">
        <w:rPr>
          <w:szCs w:val="24"/>
          <w:lang w:eastAsia="ru-RU"/>
        </w:rPr>
        <w:t xml:space="preserve"> </w:t>
      </w:r>
      <w:r w:rsidRPr="00DD01D7">
        <w:rPr>
          <w:szCs w:val="24"/>
          <w:lang w:eastAsia="ru-RU"/>
        </w:rPr>
        <w:t>в год</w:t>
      </w:r>
      <w:r>
        <w:t xml:space="preserve">, </w:t>
      </w:r>
      <w:r w:rsidRPr="000A014A">
        <w:t xml:space="preserve">при прогнозируемой численности населения </w:t>
      </w:r>
      <w:r>
        <w:t>250</w:t>
      </w:r>
      <w:r w:rsidRPr="000A014A">
        <w:t xml:space="preserve"> человек</w:t>
      </w:r>
      <w:r w:rsidRPr="006C6901">
        <w:t>;</w:t>
      </w:r>
    </w:p>
    <w:p w:rsidR="006A56CD" w:rsidRPr="006C6901" w:rsidRDefault="006A56CD" w:rsidP="006A56CD">
      <w:pPr>
        <w:pStyle w:val="ab"/>
        <w:widowControl w:val="0"/>
        <w:numPr>
          <w:ilvl w:val="0"/>
          <w:numId w:val="4"/>
        </w:numPr>
        <w:spacing w:line="276" w:lineRule="auto"/>
        <w:ind w:left="0" w:firstLine="851"/>
        <w:rPr>
          <w:i/>
        </w:rPr>
      </w:pPr>
      <w:r>
        <w:t xml:space="preserve">- </w:t>
      </w:r>
      <w:r w:rsidRPr="006C6901">
        <w:t xml:space="preserve">с. </w:t>
      </w:r>
      <w:proofErr w:type="spellStart"/>
      <w:r w:rsidRPr="006C6901">
        <w:t>Кандалинцево</w:t>
      </w:r>
      <w:proofErr w:type="spellEnd"/>
      <w:r w:rsidRPr="006C6901">
        <w:t xml:space="preserve"> – </w:t>
      </w:r>
      <w:r>
        <w:t xml:space="preserve">0.42 </w:t>
      </w:r>
      <w:r w:rsidRPr="000A014A">
        <w:t xml:space="preserve">тыс. </w:t>
      </w:r>
      <w:r>
        <w:t>м</w:t>
      </w:r>
      <w:r>
        <w:rPr>
          <w:vertAlign w:val="superscript"/>
        </w:rPr>
        <w:t>3</w:t>
      </w:r>
      <w:r w:rsidRPr="006A56CD">
        <w:rPr>
          <w:szCs w:val="24"/>
          <w:lang w:eastAsia="ru-RU"/>
        </w:rPr>
        <w:t xml:space="preserve"> </w:t>
      </w:r>
      <w:r w:rsidRPr="00DD01D7">
        <w:rPr>
          <w:szCs w:val="24"/>
          <w:lang w:eastAsia="ru-RU"/>
        </w:rPr>
        <w:t>в год</w:t>
      </w:r>
      <w:r>
        <w:t xml:space="preserve">, </w:t>
      </w:r>
      <w:r w:rsidRPr="000A014A">
        <w:t xml:space="preserve">при прогнозируемой численности населения </w:t>
      </w:r>
      <w:r>
        <w:t>300</w:t>
      </w:r>
      <w:r w:rsidRPr="000A014A">
        <w:t xml:space="preserve"> человек</w:t>
      </w:r>
      <w:r w:rsidRPr="006C6901">
        <w:t>;</w:t>
      </w:r>
    </w:p>
    <w:p w:rsidR="006A56CD" w:rsidRPr="006A56CD" w:rsidRDefault="006A56CD" w:rsidP="006A56CD">
      <w:pPr>
        <w:pStyle w:val="Standard"/>
        <w:tabs>
          <w:tab w:val="left" w:pos="2268"/>
        </w:tabs>
        <w:spacing w:line="276" w:lineRule="auto"/>
        <w:ind w:firstLine="851"/>
        <w:jc w:val="both"/>
        <w:rPr>
          <w:rFonts w:eastAsia="Calibri" w:cs="Times New Roman"/>
          <w:sz w:val="28"/>
          <w:szCs w:val="28"/>
        </w:rPr>
      </w:pPr>
      <w:r w:rsidRPr="006A56CD">
        <w:rPr>
          <w:sz w:val="28"/>
          <w:szCs w:val="28"/>
        </w:rPr>
        <w:t xml:space="preserve">- с. </w:t>
      </w:r>
      <w:proofErr w:type="spellStart"/>
      <w:r w:rsidRPr="006A56CD">
        <w:rPr>
          <w:sz w:val="28"/>
          <w:szCs w:val="28"/>
        </w:rPr>
        <w:t>Прокуроновка</w:t>
      </w:r>
      <w:proofErr w:type="spellEnd"/>
      <w:r w:rsidRPr="006A56CD">
        <w:rPr>
          <w:sz w:val="28"/>
          <w:szCs w:val="28"/>
        </w:rPr>
        <w:t xml:space="preserve"> – 0.49 тыс. м</w:t>
      </w:r>
      <w:r w:rsidRPr="006A56CD">
        <w:rPr>
          <w:sz w:val="28"/>
          <w:szCs w:val="28"/>
          <w:lang w:eastAsia="ru-RU"/>
        </w:rPr>
        <w:t xml:space="preserve"> </w:t>
      </w:r>
      <w:r w:rsidRPr="006A56CD">
        <w:rPr>
          <w:rFonts w:cs="Times New Roman"/>
          <w:sz w:val="28"/>
          <w:szCs w:val="28"/>
          <w:lang w:eastAsia="ru-RU"/>
        </w:rPr>
        <w:t xml:space="preserve">в год </w:t>
      </w:r>
      <w:r w:rsidRPr="006A56CD">
        <w:rPr>
          <w:sz w:val="28"/>
          <w:szCs w:val="28"/>
          <w:vertAlign w:val="superscript"/>
        </w:rPr>
        <w:t>3</w:t>
      </w:r>
      <w:r w:rsidRPr="006A56CD">
        <w:rPr>
          <w:sz w:val="28"/>
          <w:szCs w:val="28"/>
        </w:rPr>
        <w:t>, при прогнозируемой численности населения 350 человек.</w:t>
      </w:r>
    </w:p>
    <w:p w:rsidR="00071B6D" w:rsidRPr="006A56CD" w:rsidRDefault="00071B6D" w:rsidP="006A56CD">
      <w:pPr>
        <w:spacing w:before="240" w:after="0"/>
        <w:ind w:right="-3" w:firstLine="851"/>
        <w:jc w:val="both"/>
        <w:rPr>
          <w:rFonts w:ascii="Times New Roman" w:hAnsi="Times New Roman" w:cs="Times New Roman"/>
          <w:sz w:val="28"/>
          <w:szCs w:val="28"/>
          <w:lang w:eastAsia="ru-RU"/>
        </w:rPr>
      </w:pPr>
      <w:r w:rsidRPr="006A56CD">
        <w:rPr>
          <w:rFonts w:ascii="Times New Roman" w:hAnsi="Times New Roman" w:cs="Times New Roman"/>
          <w:sz w:val="28"/>
          <w:szCs w:val="28"/>
        </w:rPr>
        <w:t xml:space="preserve">Проектом предлагается </w:t>
      </w:r>
      <w:r w:rsidR="006A56CD" w:rsidRPr="006A56CD">
        <w:rPr>
          <w:rFonts w:ascii="Times New Roman" w:hAnsi="Times New Roman" w:cs="Times New Roman"/>
          <w:sz w:val="28"/>
          <w:szCs w:val="28"/>
        </w:rPr>
        <w:t>приведение в соответствие</w:t>
      </w:r>
      <w:r w:rsidR="006A56CD" w:rsidRPr="006A56CD">
        <w:rPr>
          <w:rFonts w:ascii="Times New Roman" w:hAnsi="Times New Roman" w:cs="Times New Roman"/>
          <w:sz w:val="28"/>
          <w:szCs w:val="28"/>
          <w:lang w:eastAsia="ru-RU"/>
        </w:rPr>
        <w:t xml:space="preserve"> ветеринарным правилам</w:t>
      </w:r>
      <w:r w:rsidR="006A56CD" w:rsidRPr="006A56CD">
        <w:rPr>
          <w:rFonts w:ascii="Times New Roman" w:hAnsi="Times New Roman" w:cs="Times New Roman"/>
          <w:sz w:val="28"/>
          <w:szCs w:val="28"/>
        </w:rPr>
        <w:t xml:space="preserve"> существующие</w:t>
      </w:r>
      <w:r w:rsidRPr="006A56CD">
        <w:rPr>
          <w:rFonts w:ascii="Times New Roman" w:hAnsi="Times New Roman" w:cs="Times New Roman"/>
          <w:sz w:val="28"/>
          <w:szCs w:val="28"/>
        </w:rPr>
        <w:t xml:space="preserve"> </w:t>
      </w:r>
      <w:r w:rsidR="006A56CD" w:rsidRPr="006A56CD">
        <w:rPr>
          <w:rFonts w:ascii="Times New Roman" w:hAnsi="Times New Roman" w:cs="Times New Roman"/>
          <w:bCs/>
          <w:sz w:val="28"/>
          <w:szCs w:val="28"/>
        </w:rPr>
        <w:t xml:space="preserve">биотермические ямы (ямы </w:t>
      </w:r>
      <w:proofErr w:type="spellStart"/>
      <w:r w:rsidR="006A56CD" w:rsidRPr="006A56CD">
        <w:rPr>
          <w:rFonts w:ascii="Times New Roman" w:hAnsi="Times New Roman" w:cs="Times New Roman"/>
          <w:bCs/>
          <w:sz w:val="28"/>
          <w:szCs w:val="28"/>
        </w:rPr>
        <w:t>Беккери</w:t>
      </w:r>
      <w:proofErr w:type="spellEnd"/>
      <w:r w:rsidR="006A56CD" w:rsidRPr="006A56CD">
        <w:rPr>
          <w:rFonts w:ascii="Times New Roman" w:hAnsi="Times New Roman" w:cs="Times New Roman"/>
          <w:bCs/>
          <w:sz w:val="28"/>
          <w:szCs w:val="28"/>
        </w:rPr>
        <w:t xml:space="preserve">). </w:t>
      </w:r>
      <w:r w:rsidRPr="006A56CD">
        <w:rPr>
          <w:rFonts w:ascii="Times New Roman" w:hAnsi="Times New Roman" w:cs="Times New Roman"/>
          <w:sz w:val="28"/>
          <w:szCs w:val="28"/>
          <w:lang w:eastAsia="ru-RU"/>
        </w:rPr>
        <w:t xml:space="preserve">Устройство скотомогильников должно соответствовать ветеринарно-санитарным правилам сбора, утилизации и уничтожения биологических отходов. </w:t>
      </w:r>
    </w:p>
    <w:p w:rsidR="00C30C95" w:rsidRDefault="00DD01D7" w:rsidP="00C30C95">
      <w:pPr>
        <w:pStyle w:val="S"/>
        <w:widowControl w:val="0"/>
        <w:suppressAutoHyphens w:val="0"/>
      </w:pPr>
      <w:r w:rsidRPr="00DD01D7">
        <w:t xml:space="preserve">В проекте схемы территориального планирования Оренбургской области, на территории </w:t>
      </w:r>
      <w:proofErr w:type="spellStart"/>
      <w:r w:rsidRPr="00DD01D7">
        <w:t>Ташлинского</w:t>
      </w:r>
      <w:proofErr w:type="spellEnd"/>
      <w:r w:rsidRPr="00DD01D7">
        <w:t xml:space="preserve"> района планируется строительство </w:t>
      </w:r>
      <w:proofErr w:type="spellStart"/>
      <w:r w:rsidRPr="00DD01D7">
        <w:t>мусоронакопительного</w:t>
      </w:r>
      <w:proofErr w:type="spellEnd"/>
      <w:r w:rsidRPr="00DD01D7">
        <w:t xml:space="preserve"> пункта для сбора и дальнейшей транспортировки отходов на проектируемый мусороперерабатывающий завод. Строительство ближайшего мусороперерабатывающего завода с установками по сортировке утильной фракции планируется в </w:t>
      </w:r>
      <w:proofErr w:type="spellStart"/>
      <w:r w:rsidRPr="00DD01D7">
        <w:t>Бузулукском</w:t>
      </w:r>
      <w:proofErr w:type="spellEnd"/>
      <w:r w:rsidRPr="00DD01D7">
        <w:t xml:space="preserve"> районе для обслуживания </w:t>
      </w:r>
      <w:proofErr w:type="spellStart"/>
      <w:r w:rsidRPr="00DD01D7">
        <w:t>Грачевского</w:t>
      </w:r>
      <w:proofErr w:type="spellEnd"/>
      <w:r w:rsidRPr="00DD01D7">
        <w:t xml:space="preserve">, Красногвардейского, </w:t>
      </w:r>
      <w:proofErr w:type="spellStart"/>
      <w:r w:rsidRPr="00DD01D7">
        <w:t>Бузулукского</w:t>
      </w:r>
      <w:proofErr w:type="spellEnd"/>
      <w:r w:rsidRPr="00DD01D7">
        <w:t xml:space="preserve">, </w:t>
      </w:r>
      <w:proofErr w:type="spellStart"/>
      <w:r w:rsidRPr="00DD01D7">
        <w:t>Курманаевского</w:t>
      </w:r>
      <w:proofErr w:type="spellEnd"/>
      <w:r w:rsidRPr="00DD01D7">
        <w:t xml:space="preserve">, Первомайского, </w:t>
      </w:r>
      <w:proofErr w:type="spellStart"/>
      <w:r w:rsidRPr="00DD01D7">
        <w:t>Ташлинского</w:t>
      </w:r>
      <w:proofErr w:type="spellEnd"/>
      <w:r w:rsidRPr="00DD01D7">
        <w:t xml:space="preserve">, </w:t>
      </w:r>
      <w:proofErr w:type="spellStart"/>
      <w:r w:rsidRPr="00DD01D7">
        <w:t>Сорочинского</w:t>
      </w:r>
      <w:proofErr w:type="spellEnd"/>
      <w:r w:rsidRPr="00DD01D7">
        <w:t xml:space="preserve"> и Тоцкого районов.</w:t>
      </w:r>
    </w:p>
    <w:p w:rsidR="00C30C95" w:rsidRDefault="00C30C95" w:rsidP="00C30C95">
      <w:pPr>
        <w:pStyle w:val="S"/>
        <w:widowControl w:val="0"/>
        <w:suppressAutoHyphens w:val="0"/>
      </w:pPr>
    </w:p>
    <w:p w:rsidR="00277B35" w:rsidRPr="007C5829" w:rsidRDefault="00F01A80" w:rsidP="00C30C95">
      <w:pPr>
        <w:pStyle w:val="2"/>
        <w:keepNext w:val="0"/>
        <w:widowControl w:val="0"/>
        <w:spacing w:before="0" w:after="0" w:line="240" w:lineRule="auto"/>
        <w:jc w:val="both"/>
      </w:pPr>
      <w:bookmarkStart w:id="108" w:name="_Toc374610503"/>
      <w:r w:rsidRPr="007C5829">
        <w:lastRenderedPageBreak/>
        <w:t xml:space="preserve">4. </w:t>
      </w:r>
      <w:r w:rsidR="00277B35" w:rsidRPr="007C5829">
        <w:t>ПЛАНИРУЕМЫЕ</w:t>
      </w:r>
      <w:r w:rsidRPr="007C5829">
        <w:t xml:space="preserve"> ДЛЯ РАЗМЕЩЕНИЯ ОБЪЕКТ</w:t>
      </w:r>
      <w:r w:rsidR="00277B35" w:rsidRPr="007C5829">
        <w:t>Ы</w:t>
      </w:r>
      <w:r w:rsidRPr="007C5829">
        <w:t xml:space="preserve"> МЕСТНОГО ЗНАЧЕНИЯ ПОСЕЛЕНИЯ</w:t>
      </w:r>
      <w:r w:rsidR="00277B35" w:rsidRPr="007C5829">
        <w:t xml:space="preserve"> И ОЦЕНКА ВОЗМОЖНОГО ВЛИЯНИЯ</w:t>
      </w:r>
      <w:r w:rsidRPr="007C5829">
        <w:t xml:space="preserve"> НА КОМПЛЕКСНОЕ РАЗВИТИЕ ЭТИХ ТЕРРИТОРИЙ</w:t>
      </w:r>
      <w:bookmarkEnd w:id="108"/>
    </w:p>
    <w:p w:rsidR="00FF6D97" w:rsidRDefault="00FF6D97" w:rsidP="00C30C95">
      <w:pPr>
        <w:pStyle w:val="2"/>
        <w:keepNext w:val="0"/>
        <w:widowControl w:val="0"/>
      </w:pPr>
      <w:bookmarkStart w:id="109" w:name="_Toc374610504"/>
      <w:r w:rsidRPr="007C5829">
        <w:t>4.1 Объекты в экономической сфере</w:t>
      </w:r>
      <w:bookmarkEnd w:id="109"/>
    </w:p>
    <w:p w:rsidR="005105EE" w:rsidRDefault="005105EE" w:rsidP="00741472">
      <w:pPr>
        <w:pStyle w:val="aa"/>
        <w:spacing w:before="240" w:after="0"/>
        <w:ind w:left="0" w:right="-1" w:firstLine="851"/>
        <w:jc w:val="both"/>
        <w:rPr>
          <w:rFonts w:ascii="Times New Roman" w:hAnsi="Times New Roman" w:cs="Times New Roman"/>
          <w:sz w:val="28"/>
          <w:szCs w:val="28"/>
        </w:rPr>
      </w:pPr>
      <w:r w:rsidRPr="005A5306">
        <w:rPr>
          <w:rFonts w:ascii="Times New Roman" w:hAnsi="Times New Roman" w:cs="Times New Roman"/>
          <w:sz w:val="28"/>
          <w:szCs w:val="28"/>
        </w:rPr>
        <w:t>В соответствие со стратегией развития района, проектом п</w:t>
      </w:r>
      <w:r>
        <w:rPr>
          <w:rFonts w:ascii="Times New Roman" w:hAnsi="Times New Roman" w:cs="Times New Roman"/>
          <w:sz w:val="28"/>
          <w:szCs w:val="28"/>
        </w:rPr>
        <w:t xml:space="preserve">ланируется </w:t>
      </w:r>
      <w:r w:rsidRPr="005A5306">
        <w:rPr>
          <w:rFonts w:ascii="Times New Roman" w:hAnsi="Times New Roman" w:cs="Times New Roman"/>
          <w:sz w:val="28"/>
          <w:szCs w:val="28"/>
        </w:rPr>
        <w:t xml:space="preserve">увеличение количества сельскохозяйственных предприятий от 13(на конец 2011г.) до 50 к 2030г.; и количества ЛПХ, занимающихся производством товарной продукции, </w:t>
      </w:r>
      <w:proofErr w:type="gramStart"/>
      <w:r w:rsidRPr="005A5306">
        <w:rPr>
          <w:rFonts w:ascii="Times New Roman" w:hAnsi="Times New Roman" w:cs="Times New Roman"/>
          <w:sz w:val="28"/>
          <w:szCs w:val="28"/>
        </w:rPr>
        <w:t>К(</w:t>
      </w:r>
      <w:proofErr w:type="gramEnd"/>
      <w:r w:rsidRPr="005A5306">
        <w:rPr>
          <w:rFonts w:ascii="Times New Roman" w:hAnsi="Times New Roman" w:cs="Times New Roman"/>
          <w:sz w:val="28"/>
          <w:szCs w:val="28"/>
        </w:rPr>
        <w:t xml:space="preserve">Ф)Х и семейных ферм до 9500 ед. Организация либо реконструкция сельскохозяйственных предприятий предполагается в каждом населенном пункте. </w:t>
      </w:r>
      <w:r>
        <w:rPr>
          <w:rFonts w:ascii="Times New Roman" w:hAnsi="Times New Roman" w:cs="Times New Roman"/>
          <w:sz w:val="28"/>
          <w:szCs w:val="28"/>
        </w:rPr>
        <w:t>Это позволит увеличить объемы</w:t>
      </w:r>
      <w:r w:rsidRPr="005A5306">
        <w:rPr>
          <w:rFonts w:ascii="Times New Roman" w:hAnsi="Times New Roman" w:cs="Times New Roman"/>
          <w:sz w:val="28"/>
          <w:szCs w:val="28"/>
        </w:rPr>
        <w:t xml:space="preserve"> сельскохозяйственного производства, повысить уровень оплаты труда в сельском хозяйстве, снизить отток специалистов и молодых кадров.</w:t>
      </w:r>
    </w:p>
    <w:p w:rsidR="00741472" w:rsidRDefault="005105EE" w:rsidP="00741472">
      <w:pPr>
        <w:pStyle w:val="aa"/>
        <w:spacing w:before="240" w:after="0"/>
        <w:ind w:left="0" w:right="-1" w:firstLine="851"/>
        <w:jc w:val="both"/>
        <w:rPr>
          <w:rFonts w:ascii="Times New Roman" w:hAnsi="Times New Roman" w:cs="Times New Roman"/>
          <w:sz w:val="28"/>
          <w:szCs w:val="28"/>
        </w:rPr>
      </w:pPr>
      <w:r w:rsidRPr="005B1673">
        <w:rPr>
          <w:rFonts w:ascii="Times New Roman" w:hAnsi="Times New Roman" w:cs="Times New Roman"/>
          <w:sz w:val="28"/>
          <w:szCs w:val="28"/>
        </w:rPr>
        <w:t xml:space="preserve">Проектом предлагается </w:t>
      </w:r>
      <w:r>
        <w:rPr>
          <w:rFonts w:ascii="Times New Roman" w:hAnsi="Times New Roman" w:cs="Times New Roman"/>
          <w:sz w:val="28"/>
          <w:szCs w:val="28"/>
        </w:rPr>
        <w:t xml:space="preserve">развитие </w:t>
      </w:r>
      <w:r w:rsidRPr="005B1673">
        <w:rPr>
          <w:rFonts w:ascii="Times New Roman" w:hAnsi="Times New Roman" w:cs="Times New Roman"/>
          <w:sz w:val="28"/>
          <w:szCs w:val="28"/>
        </w:rPr>
        <w:t>фермерских хозяйств (объектов агропромышленного комплекса)</w:t>
      </w:r>
      <w:r w:rsidR="00741472">
        <w:rPr>
          <w:rFonts w:ascii="Times New Roman" w:hAnsi="Times New Roman" w:cs="Times New Roman"/>
          <w:sz w:val="28"/>
          <w:szCs w:val="28"/>
        </w:rPr>
        <w:t xml:space="preserve"> в населенных пунктах МО Калининский сельсовет,</w:t>
      </w:r>
      <w:r>
        <w:rPr>
          <w:rFonts w:ascii="Times New Roman" w:hAnsi="Times New Roman" w:cs="Times New Roman"/>
          <w:sz w:val="28"/>
          <w:szCs w:val="28"/>
        </w:rPr>
        <w:t xml:space="preserve"> </w:t>
      </w:r>
      <w:r w:rsidR="00741472">
        <w:rPr>
          <w:rFonts w:ascii="Times New Roman" w:hAnsi="Times New Roman" w:cs="Times New Roman"/>
          <w:sz w:val="28"/>
          <w:szCs w:val="28"/>
        </w:rPr>
        <w:t xml:space="preserve">на выделяемых проектом </w:t>
      </w:r>
      <w:r w:rsidRPr="00B41611">
        <w:rPr>
          <w:rFonts w:ascii="Times New Roman" w:hAnsi="Times New Roman" w:cs="Times New Roman"/>
          <w:sz w:val="28"/>
          <w:szCs w:val="28"/>
        </w:rPr>
        <w:t>производственны</w:t>
      </w:r>
      <w:r w:rsidR="00741472">
        <w:rPr>
          <w:rFonts w:ascii="Times New Roman" w:hAnsi="Times New Roman" w:cs="Times New Roman"/>
          <w:sz w:val="28"/>
          <w:szCs w:val="28"/>
        </w:rPr>
        <w:t>х</w:t>
      </w:r>
      <w:r w:rsidRPr="00B41611">
        <w:rPr>
          <w:rFonts w:ascii="Times New Roman" w:hAnsi="Times New Roman" w:cs="Times New Roman"/>
          <w:sz w:val="28"/>
          <w:szCs w:val="28"/>
        </w:rPr>
        <w:t xml:space="preserve"> зон</w:t>
      </w:r>
      <w:r w:rsidR="00741472">
        <w:rPr>
          <w:rFonts w:ascii="Times New Roman" w:hAnsi="Times New Roman" w:cs="Times New Roman"/>
          <w:sz w:val="28"/>
          <w:szCs w:val="28"/>
        </w:rPr>
        <w:t>ах.</w:t>
      </w:r>
      <w:r w:rsidR="00741472" w:rsidRPr="00741472">
        <w:rPr>
          <w:rFonts w:ascii="Times New Roman" w:hAnsi="Times New Roman" w:cs="Times New Roman"/>
          <w:sz w:val="28"/>
          <w:szCs w:val="28"/>
        </w:rPr>
        <w:t xml:space="preserve"> </w:t>
      </w:r>
      <w:r w:rsidR="00741472">
        <w:rPr>
          <w:rFonts w:ascii="Times New Roman" w:hAnsi="Times New Roman" w:cs="Times New Roman"/>
          <w:sz w:val="28"/>
          <w:szCs w:val="28"/>
        </w:rPr>
        <w:t>В данных зонах уже имеются существующие объекты агропромышленного комплекса. В пределах данных зон возможно дополнительное размещение производственных объектов</w:t>
      </w:r>
      <w:r w:rsidR="00741472" w:rsidRPr="0034378E">
        <w:rPr>
          <w:rFonts w:ascii="Times New Roman" w:hAnsi="Times New Roman" w:cs="Times New Roman"/>
          <w:sz w:val="28"/>
          <w:szCs w:val="28"/>
        </w:rPr>
        <w:t>, с учетом санитарно-гигиенических и противопожарных требований к их размещению</w:t>
      </w:r>
      <w:r w:rsidR="00741472">
        <w:rPr>
          <w:rFonts w:ascii="Times New Roman" w:hAnsi="Times New Roman" w:cs="Times New Roman"/>
          <w:sz w:val="28"/>
          <w:szCs w:val="28"/>
        </w:rPr>
        <w:t>.</w:t>
      </w:r>
    </w:p>
    <w:p w:rsidR="005105EE" w:rsidRPr="005B1673" w:rsidRDefault="005105EE" w:rsidP="005105EE">
      <w:pPr>
        <w:pStyle w:val="aa"/>
        <w:spacing w:after="0"/>
        <w:ind w:left="0" w:right="-1" w:firstLine="851"/>
        <w:jc w:val="both"/>
        <w:rPr>
          <w:rFonts w:ascii="Times New Roman" w:hAnsi="Times New Roman" w:cs="Times New Roman"/>
          <w:sz w:val="28"/>
          <w:szCs w:val="28"/>
        </w:rPr>
      </w:pPr>
      <w:r w:rsidRPr="005B1673">
        <w:rPr>
          <w:rFonts w:ascii="Times New Roman" w:hAnsi="Times New Roman" w:cs="Times New Roman"/>
          <w:sz w:val="28"/>
          <w:szCs w:val="28"/>
        </w:rPr>
        <w:t>На данных территориях возможно размещение следующих объектов:</w:t>
      </w:r>
    </w:p>
    <w:p w:rsidR="005105EE" w:rsidRPr="005B1673" w:rsidRDefault="005105EE" w:rsidP="005105EE">
      <w:pPr>
        <w:pStyle w:val="ConsPlusNormal"/>
        <w:widowControl/>
        <w:spacing w:line="276" w:lineRule="auto"/>
        <w:ind w:firstLine="851"/>
        <w:jc w:val="both"/>
        <w:rPr>
          <w:rFonts w:ascii="Times New Roman" w:hAnsi="Times New Roman" w:cs="Times New Roman"/>
          <w:sz w:val="28"/>
          <w:szCs w:val="28"/>
        </w:rPr>
      </w:pPr>
      <w:r w:rsidRPr="005B1673">
        <w:rPr>
          <w:rFonts w:ascii="Times New Roman" w:hAnsi="Times New Roman" w:cs="Times New Roman"/>
          <w:sz w:val="28"/>
          <w:szCs w:val="28"/>
        </w:rPr>
        <w:t>- свинофермы до 4 тыс. голов;</w:t>
      </w:r>
    </w:p>
    <w:p w:rsidR="005105EE" w:rsidRPr="005B1673" w:rsidRDefault="005105EE" w:rsidP="005105EE">
      <w:pPr>
        <w:pStyle w:val="ConsPlusNormal"/>
        <w:widowControl/>
        <w:spacing w:line="276" w:lineRule="auto"/>
        <w:ind w:firstLine="851"/>
        <w:jc w:val="both"/>
        <w:rPr>
          <w:rFonts w:ascii="Times New Roman" w:hAnsi="Times New Roman" w:cs="Times New Roman"/>
          <w:sz w:val="28"/>
          <w:szCs w:val="28"/>
        </w:rPr>
      </w:pPr>
      <w:r w:rsidRPr="005B1673">
        <w:rPr>
          <w:rFonts w:ascii="Times New Roman" w:hAnsi="Times New Roman" w:cs="Times New Roman"/>
          <w:sz w:val="28"/>
          <w:szCs w:val="28"/>
        </w:rPr>
        <w:t>- фермы крупного рогатого скота менее 1200 голов (всех специализаций), фермы коневодческие;</w:t>
      </w:r>
    </w:p>
    <w:p w:rsidR="005105EE" w:rsidRPr="005B1673" w:rsidRDefault="005105EE" w:rsidP="005105EE">
      <w:pPr>
        <w:pStyle w:val="ConsPlusNormal"/>
        <w:widowControl/>
        <w:spacing w:line="276" w:lineRule="auto"/>
        <w:ind w:firstLine="851"/>
        <w:jc w:val="both"/>
        <w:rPr>
          <w:rFonts w:ascii="Times New Roman" w:hAnsi="Times New Roman" w:cs="Times New Roman"/>
          <w:sz w:val="28"/>
          <w:szCs w:val="28"/>
        </w:rPr>
      </w:pPr>
      <w:r w:rsidRPr="005B1673">
        <w:rPr>
          <w:rFonts w:ascii="Times New Roman" w:hAnsi="Times New Roman" w:cs="Times New Roman"/>
          <w:sz w:val="28"/>
          <w:szCs w:val="28"/>
        </w:rPr>
        <w:t>- фермы овцеводческие на 5 - 30 тыс. голов;</w:t>
      </w:r>
    </w:p>
    <w:p w:rsidR="005105EE" w:rsidRPr="005B1673" w:rsidRDefault="005105EE" w:rsidP="005105EE">
      <w:pPr>
        <w:pStyle w:val="ConsPlusNormal"/>
        <w:widowControl/>
        <w:spacing w:line="276" w:lineRule="auto"/>
        <w:ind w:firstLine="851"/>
        <w:jc w:val="both"/>
        <w:rPr>
          <w:rFonts w:ascii="Times New Roman" w:hAnsi="Times New Roman" w:cs="Times New Roman"/>
          <w:sz w:val="28"/>
          <w:szCs w:val="28"/>
        </w:rPr>
      </w:pPr>
      <w:r w:rsidRPr="005B1673">
        <w:rPr>
          <w:rFonts w:ascii="Times New Roman" w:hAnsi="Times New Roman" w:cs="Times New Roman"/>
          <w:sz w:val="28"/>
          <w:szCs w:val="28"/>
        </w:rPr>
        <w:t>- фермы птицеводческие до 100 тыс. кур-несушек и до 1 млн. бройлеров;</w:t>
      </w:r>
    </w:p>
    <w:p w:rsidR="005105EE" w:rsidRPr="005B1673" w:rsidRDefault="005105EE" w:rsidP="005105EE">
      <w:pPr>
        <w:pStyle w:val="ConsPlusNormal"/>
        <w:widowControl/>
        <w:spacing w:line="276" w:lineRule="auto"/>
        <w:ind w:firstLine="851"/>
        <w:jc w:val="both"/>
        <w:rPr>
          <w:rFonts w:ascii="Times New Roman" w:hAnsi="Times New Roman" w:cs="Times New Roman"/>
          <w:sz w:val="28"/>
          <w:szCs w:val="28"/>
        </w:rPr>
      </w:pPr>
      <w:r w:rsidRPr="005B1673">
        <w:rPr>
          <w:rFonts w:ascii="Times New Roman" w:hAnsi="Times New Roman" w:cs="Times New Roman"/>
          <w:sz w:val="28"/>
          <w:szCs w:val="28"/>
        </w:rPr>
        <w:t>- площадки для буртования помета и навоза;</w:t>
      </w:r>
    </w:p>
    <w:p w:rsidR="005105EE" w:rsidRPr="005B1673" w:rsidRDefault="005105EE" w:rsidP="005105EE">
      <w:pPr>
        <w:pStyle w:val="ConsPlusNormal"/>
        <w:widowControl/>
        <w:spacing w:line="276" w:lineRule="auto"/>
        <w:ind w:firstLine="851"/>
        <w:jc w:val="both"/>
        <w:rPr>
          <w:rFonts w:ascii="Times New Roman" w:hAnsi="Times New Roman" w:cs="Times New Roman"/>
          <w:sz w:val="28"/>
          <w:szCs w:val="28"/>
        </w:rPr>
      </w:pPr>
      <w:r w:rsidRPr="005B1673">
        <w:rPr>
          <w:rFonts w:ascii="Times New Roman" w:hAnsi="Times New Roman" w:cs="Times New Roman"/>
          <w:sz w:val="28"/>
          <w:szCs w:val="28"/>
        </w:rPr>
        <w:t xml:space="preserve">- склады для хранения ядохимикатов и минеральных удобрений </w:t>
      </w:r>
      <w:proofErr w:type="gramStart"/>
      <w:r w:rsidRPr="005B1673">
        <w:rPr>
          <w:rFonts w:ascii="Times New Roman" w:hAnsi="Times New Roman" w:cs="Times New Roman"/>
          <w:sz w:val="28"/>
          <w:szCs w:val="28"/>
        </w:rPr>
        <w:t>до</w:t>
      </w:r>
      <w:proofErr w:type="gramEnd"/>
      <w:r w:rsidRPr="005B1673">
        <w:rPr>
          <w:rFonts w:ascii="Times New Roman" w:hAnsi="Times New Roman" w:cs="Times New Roman"/>
          <w:sz w:val="28"/>
          <w:szCs w:val="28"/>
        </w:rPr>
        <w:t xml:space="preserve"> и более 50 т;</w:t>
      </w:r>
    </w:p>
    <w:p w:rsidR="005105EE" w:rsidRPr="005B1673" w:rsidRDefault="005105EE" w:rsidP="005105EE">
      <w:pPr>
        <w:pStyle w:val="ConsPlusNormal"/>
        <w:widowControl/>
        <w:spacing w:line="276" w:lineRule="auto"/>
        <w:ind w:firstLine="851"/>
        <w:jc w:val="both"/>
        <w:rPr>
          <w:rFonts w:ascii="Times New Roman" w:hAnsi="Times New Roman" w:cs="Times New Roman"/>
          <w:sz w:val="28"/>
          <w:szCs w:val="28"/>
        </w:rPr>
      </w:pPr>
      <w:r w:rsidRPr="005B1673">
        <w:rPr>
          <w:rFonts w:ascii="Times New Roman" w:hAnsi="Times New Roman" w:cs="Times New Roman"/>
          <w:sz w:val="28"/>
          <w:szCs w:val="28"/>
        </w:rPr>
        <w:t>- зверофермы;</w:t>
      </w:r>
    </w:p>
    <w:p w:rsidR="005105EE" w:rsidRPr="005B1673" w:rsidRDefault="005105EE" w:rsidP="005105EE">
      <w:pPr>
        <w:pStyle w:val="ConsPlusNormal"/>
        <w:widowControl/>
        <w:spacing w:line="276" w:lineRule="auto"/>
        <w:ind w:firstLine="851"/>
        <w:jc w:val="both"/>
        <w:rPr>
          <w:rFonts w:ascii="Times New Roman" w:hAnsi="Times New Roman" w:cs="Times New Roman"/>
          <w:sz w:val="28"/>
          <w:szCs w:val="28"/>
        </w:rPr>
      </w:pPr>
      <w:r w:rsidRPr="005B1673">
        <w:rPr>
          <w:rFonts w:ascii="Times New Roman" w:hAnsi="Times New Roman" w:cs="Times New Roman"/>
          <w:sz w:val="28"/>
          <w:szCs w:val="28"/>
        </w:rPr>
        <w:t>- гаражи и парки по ремонту, технологическому обслуживанию и хранению грузовых автомобилей и сельскохозяйственной техники;</w:t>
      </w:r>
    </w:p>
    <w:p w:rsidR="005105EE" w:rsidRPr="005B1673" w:rsidRDefault="005105EE" w:rsidP="005105EE">
      <w:pPr>
        <w:pStyle w:val="ConsPlusNormal"/>
        <w:widowControl/>
        <w:spacing w:line="276" w:lineRule="auto"/>
        <w:ind w:firstLine="851"/>
        <w:jc w:val="both"/>
        <w:rPr>
          <w:rFonts w:ascii="Times New Roman" w:hAnsi="Times New Roman" w:cs="Times New Roman"/>
          <w:sz w:val="28"/>
          <w:szCs w:val="28"/>
        </w:rPr>
      </w:pPr>
      <w:r w:rsidRPr="005B1673">
        <w:rPr>
          <w:rFonts w:ascii="Times New Roman" w:hAnsi="Times New Roman" w:cs="Times New Roman"/>
          <w:sz w:val="28"/>
          <w:szCs w:val="28"/>
        </w:rPr>
        <w:t>- тепличные и парниковые хозяйства;</w:t>
      </w:r>
    </w:p>
    <w:p w:rsidR="005105EE" w:rsidRPr="005B1673" w:rsidRDefault="005105EE" w:rsidP="005105EE">
      <w:pPr>
        <w:pStyle w:val="ConsPlusNormal"/>
        <w:widowControl/>
        <w:spacing w:line="276" w:lineRule="auto"/>
        <w:ind w:firstLine="851"/>
        <w:jc w:val="both"/>
        <w:rPr>
          <w:rFonts w:ascii="Times New Roman" w:hAnsi="Times New Roman" w:cs="Times New Roman"/>
          <w:sz w:val="28"/>
          <w:szCs w:val="28"/>
        </w:rPr>
      </w:pPr>
      <w:r w:rsidRPr="005B1673">
        <w:rPr>
          <w:rFonts w:ascii="Times New Roman" w:hAnsi="Times New Roman" w:cs="Times New Roman"/>
          <w:sz w:val="28"/>
          <w:szCs w:val="28"/>
        </w:rPr>
        <w:t>- склады сухих минеральных удобрений и химических средств защиты растений;</w:t>
      </w:r>
    </w:p>
    <w:p w:rsidR="005105EE" w:rsidRPr="005B1673" w:rsidRDefault="005105EE" w:rsidP="005105EE">
      <w:pPr>
        <w:pStyle w:val="ConsPlusNormal"/>
        <w:widowControl/>
        <w:spacing w:line="276" w:lineRule="auto"/>
        <w:ind w:firstLine="851"/>
        <w:jc w:val="both"/>
        <w:rPr>
          <w:rFonts w:ascii="Times New Roman" w:hAnsi="Times New Roman" w:cs="Times New Roman"/>
          <w:sz w:val="28"/>
          <w:szCs w:val="28"/>
        </w:rPr>
      </w:pPr>
      <w:r w:rsidRPr="005B1673">
        <w:rPr>
          <w:rFonts w:ascii="Times New Roman" w:hAnsi="Times New Roman" w:cs="Times New Roman"/>
          <w:sz w:val="28"/>
          <w:szCs w:val="28"/>
        </w:rPr>
        <w:t>- мелиоративные объекты с использованием животноводческих стоков;</w:t>
      </w:r>
    </w:p>
    <w:p w:rsidR="005105EE" w:rsidRPr="005B1673" w:rsidRDefault="005105EE" w:rsidP="005105EE">
      <w:pPr>
        <w:pStyle w:val="ConsPlusNormal"/>
        <w:widowControl/>
        <w:spacing w:line="276" w:lineRule="auto"/>
        <w:ind w:firstLine="851"/>
        <w:jc w:val="both"/>
        <w:rPr>
          <w:rFonts w:ascii="Times New Roman" w:hAnsi="Times New Roman" w:cs="Times New Roman"/>
          <w:sz w:val="28"/>
          <w:szCs w:val="28"/>
        </w:rPr>
      </w:pPr>
      <w:r w:rsidRPr="005B1673">
        <w:rPr>
          <w:rFonts w:ascii="Times New Roman" w:hAnsi="Times New Roman" w:cs="Times New Roman"/>
          <w:sz w:val="28"/>
          <w:szCs w:val="28"/>
        </w:rPr>
        <w:lastRenderedPageBreak/>
        <w:t>- цехи по приготовлению кормов, включая использование пищевых отходов;</w:t>
      </w:r>
    </w:p>
    <w:p w:rsidR="005105EE" w:rsidRPr="005B1673" w:rsidRDefault="005105EE" w:rsidP="005105EE">
      <w:pPr>
        <w:pStyle w:val="ConsPlusNormal"/>
        <w:widowControl/>
        <w:spacing w:line="276" w:lineRule="auto"/>
        <w:ind w:firstLine="851"/>
        <w:jc w:val="both"/>
        <w:rPr>
          <w:rFonts w:ascii="Times New Roman" w:hAnsi="Times New Roman" w:cs="Times New Roman"/>
          <w:sz w:val="28"/>
          <w:szCs w:val="28"/>
        </w:rPr>
      </w:pPr>
      <w:r w:rsidRPr="005B1673">
        <w:rPr>
          <w:rFonts w:ascii="Times New Roman" w:hAnsi="Times New Roman" w:cs="Times New Roman"/>
          <w:sz w:val="28"/>
          <w:szCs w:val="28"/>
        </w:rPr>
        <w:t>- склады горюче-смазочных материалов;</w:t>
      </w:r>
    </w:p>
    <w:p w:rsidR="005105EE" w:rsidRPr="005B1673" w:rsidRDefault="005105EE" w:rsidP="005105EE">
      <w:pPr>
        <w:pStyle w:val="ConsPlusNormal"/>
        <w:widowControl/>
        <w:spacing w:line="276" w:lineRule="auto"/>
        <w:ind w:firstLine="851"/>
        <w:jc w:val="both"/>
        <w:rPr>
          <w:rFonts w:ascii="Times New Roman" w:hAnsi="Times New Roman" w:cs="Times New Roman"/>
          <w:sz w:val="28"/>
          <w:szCs w:val="28"/>
        </w:rPr>
      </w:pPr>
      <w:r w:rsidRPr="005B1673">
        <w:rPr>
          <w:rFonts w:ascii="Times New Roman" w:hAnsi="Times New Roman" w:cs="Times New Roman"/>
          <w:sz w:val="28"/>
          <w:szCs w:val="28"/>
        </w:rPr>
        <w:t>- хранилища фруктов, овощей, картофеля, зерна;</w:t>
      </w:r>
    </w:p>
    <w:p w:rsidR="005105EE" w:rsidRPr="005B1673" w:rsidRDefault="005105EE" w:rsidP="005105EE">
      <w:pPr>
        <w:pStyle w:val="ConsPlusNormal"/>
        <w:widowControl/>
        <w:spacing w:line="276" w:lineRule="auto"/>
        <w:ind w:firstLine="851"/>
        <w:jc w:val="both"/>
        <w:rPr>
          <w:rFonts w:ascii="Times New Roman" w:hAnsi="Times New Roman" w:cs="Times New Roman"/>
          <w:sz w:val="28"/>
          <w:szCs w:val="28"/>
        </w:rPr>
      </w:pPr>
      <w:r w:rsidRPr="005B1673">
        <w:rPr>
          <w:rFonts w:ascii="Times New Roman" w:hAnsi="Times New Roman" w:cs="Times New Roman"/>
          <w:sz w:val="28"/>
          <w:szCs w:val="28"/>
        </w:rPr>
        <w:t>- материальные склады.</w:t>
      </w:r>
    </w:p>
    <w:p w:rsidR="005105EE" w:rsidRPr="005B1673" w:rsidRDefault="005105EE" w:rsidP="005105EE">
      <w:pPr>
        <w:pStyle w:val="aa"/>
        <w:spacing w:before="240" w:after="0"/>
        <w:ind w:left="0" w:right="-1" w:firstLine="851"/>
        <w:jc w:val="both"/>
        <w:rPr>
          <w:rFonts w:ascii="Times New Roman" w:hAnsi="Times New Roman" w:cs="Times New Roman"/>
          <w:sz w:val="28"/>
          <w:szCs w:val="28"/>
        </w:rPr>
      </w:pPr>
      <w:r w:rsidRPr="005B1673">
        <w:rPr>
          <w:rFonts w:ascii="Times New Roman" w:hAnsi="Times New Roman" w:cs="Times New Roman"/>
          <w:sz w:val="28"/>
          <w:szCs w:val="28"/>
        </w:rPr>
        <w:t>Определение более конкретного использование территории возможно на следующих стадиях проектирования.</w:t>
      </w:r>
    </w:p>
    <w:p w:rsidR="005105EE" w:rsidRPr="005B1673" w:rsidRDefault="005105EE" w:rsidP="005105EE">
      <w:pPr>
        <w:pStyle w:val="aa"/>
        <w:spacing w:after="0"/>
        <w:ind w:left="0" w:right="-1" w:firstLine="851"/>
        <w:jc w:val="both"/>
        <w:rPr>
          <w:rFonts w:ascii="Times New Roman" w:hAnsi="Times New Roman" w:cs="Times New Roman"/>
          <w:sz w:val="28"/>
          <w:szCs w:val="28"/>
        </w:rPr>
      </w:pPr>
      <w:r w:rsidRPr="005B1673">
        <w:rPr>
          <w:rFonts w:ascii="Times New Roman" w:hAnsi="Times New Roman" w:cs="Times New Roman"/>
          <w:sz w:val="28"/>
          <w:szCs w:val="28"/>
        </w:rPr>
        <w:t xml:space="preserve">Главная цель политики муниципального образования </w:t>
      </w:r>
      <w:r w:rsidR="00741472">
        <w:rPr>
          <w:rFonts w:ascii="Times New Roman" w:hAnsi="Times New Roman" w:cs="Times New Roman"/>
          <w:sz w:val="28"/>
          <w:szCs w:val="28"/>
        </w:rPr>
        <w:t xml:space="preserve">Калининский </w:t>
      </w:r>
      <w:r w:rsidRPr="005B1673">
        <w:rPr>
          <w:rFonts w:ascii="Times New Roman" w:hAnsi="Times New Roman" w:cs="Times New Roman"/>
          <w:sz w:val="28"/>
          <w:szCs w:val="28"/>
        </w:rPr>
        <w:t>сельсовет - привлечение инвестиций в реальный сектор экономики для обеспечения устойчивых темпов экономического  роста, эффективной занятости населения, укрепления налоговой базы для решения социальных проблем, развития.</w:t>
      </w:r>
    </w:p>
    <w:p w:rsidR="005105EE" w:rsidRPr="005B1673" w:rsidRDefault="00741472" w:rsidP="005105EE">
      <w:pPr>
        <w:widowControl w:val="0"/>
        <w:adjustRightInd w:val="0"/>
        <w:spacing w:after="0"/>
        <w:ind w:firstLine="851"/>
        <w:jc w:val="both"/>
        <w:rPr>
          <w:rFonts w:ascii="Times New Roman" w:hAnsi="Times New Roman" w:cs="Times New Roman"/>
          <w:sz w:val="28"/>
          <w:szCs w:val="28"/>
        </w:rPr>
      </w:pPr>
      <w:r>
        <w:rPr>
          <w:rFonts w:ascii="Times New Roman" w:hAnsi="Times New Roman" w:cs="Times New Roman"/>
          <w:sz w:val="28"/>
          <w:szCs w:val="28"/>
        </w:rPr>
        <w:t>Развитие</w:t>
      </w:r>
      <w:r w:rsidR="005105EE" w:rsidRPr="005B1673">
        <w:rPr>
          <w:rFonts w:ascii="Times New Roman" w:hAnsi="Times New Roman" w:cs="Times New Roman"/>
          <w:sz w:val="28"/>
          <w:szCs w:val="28"/>
        </w:rPr>
        <w:t xml:space="preserve"> сельскохозяйственных предприятий позволит:</w:t>
      </w:r>
    </w:p>
    <w:p w:rsidR="005105EE" w:rsidRPr="005B1673" w:rsidRDefault="005105EE" w:rsidP="005105EE">
      <w:pPr>
        <w:widowControl w:val="0"/>
        <w:adjustRightInd w:val="0"/>
        <w:spacing w:after="0"/>
        <w:ind w:firstLine="851"/>
        <w:jc w:val="both"/>
        <w:rPr>
          <w:rFonts w:ascii="Times New Roman" w:hAnsi="Times New Roman" w:cs="Times New Roman"/>
          <w:sz w:val="28"/>
          <w:szCs w:val="28"/>
        </w:rPr>
      </w:pPr>
      <w:r w:rsidRPr="005B1673">
        <w:rPr>
          <w:rFonts w:ascii="Times New Roman" w:hAnsi="Times New Roman" w:cs="Times New Roman"/>
          <w:sz w:val="28"/>
          <w:szCs w:val="28"/>
        </w:rPr>
        <w:t>- увеличить объемы сельскохозяйственного производства;</w:t>
      </w:r>
    </w:p>
    <w:p w:rsidR="005105EE" w:rsidRPr="005B1673" w:rsidRDefault="005105EE" w:rsidP="005105EE">
      <w:pPr>
        <w:widowControl w:val="0"/>
        <w:adjustRightInd w:val="0"/>
        <w:spacing w:after="0"/>
        <w:ind w:firstLine="851"/>
        <w:jc w:val="both"/>
        <w:rPr>
          <w:rFonts w:ascii="Times New Roman" w:hAnsi="Times New Roman" w:cs="Times New Roman"/>
          <w:sz w:val="28"/>
          <w:szCs w:val="28"/>
        </w:rPr>
      </w:pPr>
      <w:r w:rsidRPr="005B1673">
        <w:rPr>
          <w:rFonts w:ascii="Times New Roman" w:hAnsi="Times New Roman" w:cs="Times New Roman"/>
          <w:sz w:val="28"/>
          <w:szCs w:val="28"/>
        </w:rPr>
        <w:t xml:space="preserve">- задействовать неиспользуемые сельскохозяйственные </w:t>
      </w:r>
      <w:r w:rsidR="00741472" w:rsidRPr="005B1673">
        <w:rPr>
          <w:rFonts w:ascii="Times New Roman" w:hAnsi="Times New Roman" w:cs="Times New Roman"/>
          <w:sz w:val="28"/>
          <w:szCs w:val="28"/>
        </w:rPr>
        <w:t>угодья</w:t>
      </w:r>
      <w:r w:rsidRPr="005B1673">
        <w:rPr>
          <w:rFonts w:ascii="Times New Roman" w:hAnsi="Times New Roman" w:cs="Times New Roman"/>
          <w:sz w:val="28"/>
          <w:szCs w:val="28"/>
        </w:rPr>
        <w:t xml:space="preserve"> (пашни, сенокосы, пастбища, залежи, земли) с целью обеспечения устойчивых темпов экономического роста;</w:t>
      </w:r>
    </w:p>
    <w:p w:rsidR="005105EE" w:rsidRPr="005B1673" w:rsidRDefault="005105EE" w:rsidP="005105EE">
      <w:pPr>
        <w:widowControl w:val="0"/>
        <w:adjustRightInd w:val="0"/>
        <w:spacing w:after="0"/>
        <w:ind w:firstLine="851"/>
        <w:jc w:val="both"/>
        <w:rPr>
          <w:rFonts w:ascii="Times New Roman" w:hAnsi="Times New Roman" w:cs="Times New Roman"/>
          <w:sz w:val="28"/>
          <w:szCs w:val="28"/>
        </w:rPr>
      </w:pPr>
      <w:r w:rsidRPr="005B1673">
        <w:rPr>
          <w:rFonts w:ascii="Times New Roman" w:hAnsi="Times New Roman" w:cs="Times New Roman"/>
          <w:sz w:val="28"/>
          <w:szCs w:val="28"/>
        </w:rPr>
        <w:t>- повысить уровень оплаты труда в сельском хозяйстве, снизить отток специалистов и молодых кадров.</w:t>
      </w:r>
    </w:p>
    <w:p w:rsidR="005105EE" w:rsidRPr="008E031E" w:rsidRDefault="005105EE" w:rsidP="005105EE">
      <w:pPr>
        <w:widowControl w:val="0"/>
        <w:numPr>
          <w:ilvl w:val="0"/>
          <w:numId w:val="4"/>
        </w:numPr>
        <w:tabs>
          <w:tab w:val="left" w:pos="993"/>
        </w:tabs>
        <w:spacing w:before="240" w:after="0"/>
        <w:ind w:left="0" w:firstLine="851"/>
        <w:jc w:val="both"/>
        <w:rPr>
          <w:rFonts w:ascii="Times New Roman" w:hAnsi="Times New Roman" w:cs="Times New Roman"/>
          <w:sz w:val="28"/>
          <w:szCs w:val="28"/>
          <w:highlight w:val="yellow"/>
        </w:rPr>
      </w:pPr>
      <w:r>
        <w:rPr>
          <w:rFonts w:ascii="Times New Roman" w:hAnsi="Times New Roman" w:cs="Times New Roman"/>
          <w:bCs/>
          <w:sz w:val="28"/>
          <w:szCs w:val="28"/>
        </w:rPr>
        <w:t>Проектом выделяются о</w:t>
      </w:r>
      <w:r w:rsidRPr="002D5198">
        <w:rPr>
          <w:rFonts w:ascii="Times New Roman" w:hAnsi="Times New Roman" w:cs="Times New Roman"/>
          <w:bCs/>
          <w:sz w:val="28"/>
          <w:szCs w:val="28"/>
        </w:rPr>
        <w:t>бщественно-деловые зоны, прилегающи</w:t>
      </w:r>
      <w:r>
        <w:rPr>
          <w:rFonts w:ascii="Times New Roman" w:hAnsi="Times New Roman" w:cs="Times New Roman"/>
          <w:bCs/>
          <w:sz w:val="28"/>
          <w:szCs w:val="28"/>
        </w:rPr>
        <w:t>е</w:t>
      </w:r>
      <w:r w:rsidRPr="002D5198">
        <w:rPr>
          <w:rFonts w:ascii="Times New Roman" w:hAnsi="Times New Roman" w:cs="Times New Roman"/>
          <w:bCs/>
          <w:sz w:val="28"/>
          <w:szCs w:val="28"/>
        </w:rPr>
        <w:t xml:space="preserve"> к главным улицам и объектам массового посещения. </w:t>
      </w:r>
      <w:r>
        <w:rPr>
          <w:rFonts w:ascii="Times New Roman" w:hAnsi="Times New Roman" w:cs="Times New Roman"/>
          <w:sz w:val="28"/>
          <w:szCs w:val="28"/>
        </w:rPr>
        <w:t>В этих зонах в</w:t>
      </w:r>
      <w:r w:rsidRPr="008E031E">
        <w:rPr>
          <w:rFonts w:ascii="Times New Roman" w:hAnsi="Times New Roman" w:cs="Times New Roman"/>
          <w:bCs/>
          <w:sz w:val="28"/>
          <w:szCs w:val="28"/>
        </w:rPr>
        <w:t>озможно дополнительное размещение объектов торговли и бытового обслуживания.</w:t>
      </w:r>
    </w:p>
    <w:p w:rsidR="00FF6D97" w:rsidRDefault="00FF6D97" w:rsidP="00C30C95">
      <w:pPr>
        <w:pStyle w:val="2"/>
        <w:keepNext w:val="0"/>
        <w:widowControl w:val="0"/>
      </w:pPr>
      <w:bookmarkStart w:id="110" w:name="_Toc374610505"/>
      <w:r>
        <w:t>4.2 Объекты социальной сферы</w:t>
      </w:r>
      <w:bookmarkEnd w:id="110"/>
    </w:p>
    <w:p w:rsidR="00741472" w:rsidRPr="00795EA2" w:rsidRDefault="00741472" w:rsidP="00741472">
      <w:pPr>
        <w:spacing w:after="0"/>
        <w:ind w:firstLine="851"/>
        <w:jc w:val="both"/>
        <w:rPr>
          <w:rFonts w:ascii="Times New Roman" w:hAnsi="Times New Roman"/>
          <w:sz w:val="28"/>
          <w:szCs w:val="28"/>
        </w:rPr>
      </w:pPr>
      <w:r w:rsidRPr="00795EA2">
        <w:rPr>
          <w:rFonts w:ascii="Times New Roman" w:hAnsi="Times New Roman"/>
          <w:sz w:val="28"/>
          <w:szCs w:val="28"/>
        </w:rPr>
        <w:t xml:space="preserve">Развитие социальной инфраструктуры предусматривает повышение качества жизни населения пол основным сферам: образование, здравоохранение, культура, физкультура и спорт, социальная защита, жилищно-коммунальное хозяйство, торговля и бытовое обслуживание. </w:t>
      </w:r>
    </w:p>
    <w:p w:rsidR="00741472" w:rsidRDefault="00741472" w:rsidP="00741472">
      <w:pPr>
        <w:spacing w:after="0"/>
        <w:ind w:firstLine="851"/>
        <w:jc w:val="both"/>
        <w:rPr>
          <w:rFonts w:ascii="Times New Roman" w:eastAsia="Arial Unicode MS" w:hAnsi="Times New Roman" w:cs="Times New Roman"/>
          <w:iCs/>
          <w:sz w:val="28"/>
          <w:lang w:eastAsia="ru-RU"/>
        </w:rPr>
      </w:pPr>
      <w:r w:rsidRPr="000B429C">
        <w:rPr>
          <w:rFonts w:ascii="Times New Roman" w:eastAsia="Arial Unicode MS" w:hAnsi="Times New Roman" w:cs="Times New Roman"/>
          <w:iCs/>
          <w:sz w:val="28"/>
          <w:lang w:eastAsia="ru-RU"/>
        </w:rPr>
        <w:t>При этом необходимы минимальные затраты времени на посещение данных объектов.</w:t>
      </w:r>
    </w:p>
    <w:p w:rsidR="00741472" w:rsidRDefault="00741472" w:rsidP="00741472">
      <w:pPr>
        <w:spacing w:after="0"/>
        <w:ind w:firstLine="851"/>
        <w:jc w:val="both"/>
        <w:rPr>
          <w:rFonts w:ascii="Times New Roman" w:eastAsia="Arial Unicode MS" w:hAnsi="Times New Roman" w:cs="Times New Roman"/>
          <w:iCs/>
          <w:sz w:val="28"/>
          <w:lang w:eastAsia="ru-RU"/>
        </w:rPr>
      </w:pPr>
      <w:r>
        <w:rPr>
          <w:rFonts w:ascii="Times New Roman" w:eastAsia="Arial Unicode MS" w:hAnsi="Times New Roman" w:cs="Times New Roman"/>
          <w:iCs/>
          <w:sz w:val="28"/>
          <w:lang w:eastAsia="ru-RU"/>
        </w:rPr>
        <w:t xml:space="preserve">В настоящее время поселение имеются практически все необходимые объекты социальной сферы: школы, детские сады, Дома культуры, </w:t>
      </w:r>
      <w:proofErr w:type="spellStart"/>
      <w:r>
        <w:rPr>
          <w:rFonts w:ascii="Times New Roman" w:eastAsia="Arial Unicode MS" w:hAnsi="Times New Roman" w:cs="Times New Roman"/>
          <w:iCs/>
          <w:sz w:val="28"/>
          <w:lang w:eastAsia="ru-RU"/>
        </w:rPr>
        <w:t>ФАПы</w:t>
      </w:r>
      <w:proofErr w:type="spellEnd"/>
      <w:r>
        <w:rPr>
          <w:rFonts w:ascii="Times New Roman" w:eastAsia="Arial Unicode MS" w:hAnsi="Times New Roman" w:cs="Times New Roman"/>
          <w:iCs/>
          <w:sz w:val="28"/>
          <w:lang w:eastAsia="ru-RU"/>
        </w:rPr>
        <w:t>, амбулатория, здание администрации…</w:t>
      </w:r>
    </w:p>
    <w:p w:rsidR="00741472" w:rsidRPr="00795EA2" w:rsidRDefault="00741472" w:rsidP="00741472">
      <w:pPr>
        <w:spacing w:before="240" w:after="0"/>
        <w:ind w:firstLine="851"/>
        <w:jc w:val="both"/>
        <w:rPr>
          <w:rFonts w:ascii="Times New Roman" w:hAnsi="Times New Roman"/>
          <w:sz w:val="28"/>
          <w:szCs w:val="28"/>
        </w:rPr>
      </w:pPr>
      <w:r w:rsidRPr="00795EA2">
        <w:rPr>
          <w:rFonts w:ascii="Times New Roman" w:hAnsi="Times New Roman"/>
          <w:sz w:val="28"/>
          <w:szCs w:val="28"/>
        </w:rPr>
        <w:t xml:space="preserve">Развитие социальной инфраструктуры предусматривает повышение качества жизни населения по основным сферам: образование, </w:t>
      </w:r>
      <w:r w:rsidRPr="00795EA2">
        <w:rPr>
          <w:rFonts w:ascii="Times New Roman" w:hAnsi="Times New Roman"/>
          <w:sz w:val="28"/>
          <w:szCs w:val="28"/>
        </w:rPr>
        <w:lastRenderedPageBreak/>
        <w:t xml:space="preserve">здравоохранение, культура, физкультура и спорт, социальная защита, жилищно-коммунальное хозяйство, торговля и бытовое обслуживание. </w:t>
      </w:r>
    </w:p>
    <w:p w:rsidR="00741472" w:rsidRDefault="00741472" w:rsidP="00741472">
      <w:pPr>
        <w:spacing w:after="0"/>
        <w:ind w:firstLine="851"/>
        <w:jc w:val="both"/>
        <w:rPr>
          <w:rFonts w:ascii="Times New Roman" w:eastAsia="Arial Unicode MS" w:hAnsi="Times New Roman" w:cs="Times New Roman"/>
          <w:iCs/>
          <w:sz w:val="28"/>
          <w:lang w:eastAsia="ru-RU"/>
        </w:rPr>
      </w:pPr>
      <w:r w:rsidRPr="000B429C">
        <w:rPr>
          <w:rFonts w:ascii="Times New Roman" w:eastAsia="Arial Unicode MS" w:hAnsi="Times New Roman" w:cs="Times New Roman"/>
          <w:iCs/>
          <w:sz w:val="28"/>
          <w:lang w:eastAsia="ru-RU"/>
        </w:rPr>
        <w:t>При этом необходимы минимальные затраты времени на посещение данных объектов.</w:t>
      </w:r>
    </w:p>
    <w:p w:rsidR="00741472" w:rsidRDefault="00741472" w:rsidP="00741472">
      <w:pPr>
        <w:spacing w:before="240" w:after="0"/>
        <w:ind w:firstLine="851"/>
        <w:jc w:val="both"/>
        <w:rPr>
          <w:rFonts w:ascii="Times New Roman" w:hAnsi="Times New Roman"/>
          <w:sz w:val="28"/>
          <w:szCs w:val="28"/>
        </w:rPr>
      </w:pPr>
      <w:r>
        <w:rPr>
          <w:rFonts w:ascii="Times New Roman" w:hAnsi="Times New Roman"/>
          <w:sz w:val="28"/>
          <w:szCs w:val="28"/>
        </w:rPr>
        <w:t xml:space="preserve">Несмотря на то, что в целом по МО нет дефицита в объектах образования и культуры - в с. </w:t>
      </w:r>
      <w:proofErr w:type="spellStart"/>
      <w:r>
        <w:rPr>
          <w:rFonts w:ascii="Times New Roman" w:hAnsi="Times New Roman"/>
          <w:sz w:val="28"/>
          <w:szCs w:val="28"/>
        </w:rPr>
        <w:t>Прокуроновка</w:t>
      </w:r>
      <w:proofErr w:type="spellEnd"/>
      <w:r>
        <w:rPr>
          <w:rFonts w:ascii="Times New Roman" w:hAnsi="Times New Roman"/>
          <w:sz w:val="28"/>
          <w:szCs w:val="28"/>
        </w:rPr>
        <w:t xml:space="preserve"> отсутствуют учреждения культуры и детский сад. Проектом предлагается строительство детского сада и СДК в центральной части с. </w:t>
      </w:r>
      <w:proofErr w:type="spellStart"/>
      <w:r>
        <w:rPr>
          <w:rFonts w:ascii="Times New Roman" w:hAnsi="Times New Roman"/>
          <w:sz w:val="28"/>
          <w:szCs w:val="28"/>
        </w:rPr>
        <w:t>Прокуроновка</w:t>
      </w:r>
      <w:proofErr w:type="spellEnd"/>
      <w:r>
        <w:rPr>
          <w:rFonts w:ascii="Times New Roman" w:hAnsi="Times New Roman"/>
          <w:sz w:val="28"/>
          <w:szCs w:val="28"/>
        </w:rPr>
        <w:t xml:space="preserve"> (в районе существующей школы).</w:t>
      </w:r>
    </w:p>
    <w:p w:rsidR="00741472" w:rsidRDefault="00741472" w:rsidP="00741472">
      <w:pPr>
        <w:spacing w:before="240" w:after="0"/>
        <w:ind w:firstLine="851"/>
        <w:jc w:val="both"/>
        <w:rPr>
          <w:rFonts w:ascii="Times New Roman" w:eastAsiaTheme="minorEastAsia" w:hAnsi="Times New Roman" w:cs="Times New Roman"/>
          <w:sz w:val="28"/>
          <w:szCs w:val="28"/>
          <w:lang w:eastAsia="ru-RU"/>
        </w:rPr>
      </w:pPr>
      <w:r>
        <w:rPr>
          <w:rFonts w:ascii="Times New Roman" w:eastAsiaTheme="minorEastAsia" w:hAnsi="Times New Roman" w:cs="Times New Roman"/>
          <w:sz w:val="28"/>
          <w:szCs w:val="28"/>
          <w:lang w:eastAsia="ru-RU"/>
        </w:rPr>
        <w:t>По данным администрации МО Калининский сельсовет требуется капитальный ремонт следующих объектов:</w:t>
      </w:r>
    </w:p>
    <w:tbl>
      <w:tblPr>
        <w:tblW w:w="8647" w:type="dxa"/>
        <w:tblInd w:w="959"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Look w:val="04A0" w:firstRow="1" w:lastRow="0" w:firstColumn="1" w:lastColumn="0" w:noHBand="0" w:noVBand="1"/>
      </w:tblPr>
      <w:tblGrid>
        <w:gridCol w:w="567"/>
        <w:gridCol w:w="2410"/>
        <w:gridCol w:w="5670"/>
      </w:tblGrid>
      <w:tr w:rsidR="00741472" w:rsidRPr="00F75B50" w:rsidTr="00741472">
        <w:trPr>
          <w:trHeight w:val="264"/>
        </w:trPr>
        <w:tc>
          <w:tcPr>
            <w:tcW w:w="567" w:type="dxa"/>
            <w:vMerge w:val="restart"/>
            <w:hideMark/>
          </w:tcPr>
          <w:p w:rsidR="00741472" w:rsidRPr="00F75B50" w:rsidRDefault="00741472" w:rsidP="006D4C17">
            <w:pPr>
              <w:suppressAutoHyphens/>
              <w:autoSpaceDE w:val="0"/>
              <w:snapToGrid w:val="0"/>
              <w:spacing w:after="0"/>
              <w:jc w:val="center"/>
              <w:rPr>
                <w:rFonts w:ascii="Times New Roman" w:eastAsia="Arial" w:hAnsi="Times New Roman" w:cs="Times New Roman"/>
                <w:sz w:val="20"/>
                <w:szCs w:val="20"/>
                <w:lang w:eastAsia="ar-SA"/>
              </w:rPr>
            </w:pPr>
            <w:r w:rsidRPr="00F75B50">
              <w:rPr>
                <w:rFonts w:ascii="Times New Roman" w:eastAsia="Arial" w:hAnsi="Times New Roman" w:cs="Times New Roman"/>
                <w:sz w:val="20"/>
                <w:szCs w:val="20"/>
                <w:lang w:eastAsia="ar-SA"/>
              </w:rPr>
              <w:t>№</w:t>
            </w:r>
          </w:p>
          <w:p w:rsidR="00741472" w:rsidRPr="00F75B50" w:rsidRDefault="00741472" w:rsidP="006D4C17">
            <w:pPr>
              <w:suppressAutoHyphens/>
              <w:autoSpaceDE w:val="0"/>
              <w:spacing w:after="0"/>
              <w:jc w:val="center"/>
              <w:rPr>
                <w:rFonts w:ascii="Times New Roman" w:eastAsia="Arial" w:hAnsi="Times New Roman" w:cs="Times New Roman"/>
                <w:sz w:val="20"/>
                <w:szCs w:val="20"/>
                <w:lang w:eastAsia="ar-SA"/>
              </w:rPr>
            </w:pPr>
            <w:proofErr w:type="gramStart"/>
            <w:r w:rsidRPr="00F75B50">
              <w:rPr>
                <w:rFonts w:ascii="Times New Roman" w:eastAsia="Arial" w:hAnsi="Times New Roman" w:cs="Times New Roman"/>
                <w:sz w:val="20"/>
                <w:szCs w:val="20"/>
                <w:lang w:eastAsia="ar-SA"/>
              </w:rPr>
              <w:t>п</w:t>
            </w:r>
            <w:proofErr w:type="gramEnd"/>
            <w:r w:rsidRPr="00F75B50">
              <w:rPr>
                <w:rFonts w:ascii="Times New Roman" w:eastAsia="Arial" w:hAnsi="Times New Roman" w:cs="Times New Roman"/>
                <w:sz w:val="20"/>
                <w:szCs w:val="20"/>
                <w:lang w:eastAsia="ar-SA"/>
              </w:rPr>
              <w:t>/п</w:t>
            </w:r>
          </w:p>
        </w:tc>
        <w:tc>
          <w:tcPr>
            <w:tcW w:w="2410" w:type="dxa"/>
            <w:vMerge w:val="restart"/>
            <w:hideMark/>
          </w:tcPr>
          <w:p w:rsidR="00741472" w:rsidRPr="00F75B50" w:rsidRDefault="00741472" w:rsidP="006D4C17">
            <w:pPr>
              <w:suppressAutoHyphens/>
              <w:autoSpaceDE w:val="0"/>
              <w:snapToGrid w:val="0"/>
              <w:spacing w:after="0"/>
              <w:ind w:left="-107" w:right="-108"/>
              <w:jc w:val="center"/>
              <w:rPr>
                <w:rFonts w:ascii="Times New Roman" w:eastAsia="Arial" w:hAnsi="Times New Roman" w:cs="Times New Roman"/>
                <w:sz w:val="20"/>
                <w:szCs w:val="20"/>
                <w:lang w:eastAsia="ar-SA"/>
              </w:rPr>
            </w:pPr>
            <w:r w:rsidRPr="00F75B50">
              <w:rPr>
                <w:rFonts w:ascii="Times New Roman" w:eastAsia="Arial" w:hAnsi="Times New Roman" w:cs="Times New Roman"/>
                <w:sz w:val="20"/>
                <w:szCs w:val="20"/>
                <w:lang w:eastAsia="ar-SA"/>
              </w:rPr>
              <w:t xml:space="preserve">Наименование </w:t>
            </w:r>
          </w:p>
          <w:p w:rsidR="00741472" w:rsidRPr="00F75B50" w:rsidRDefault="00741472" w:rsidP="006D4C17">
            <w:pPr>
              <w:suppressAutoHyphens/>
              <w:autoSpaceDE w:val="0"/>
              <w:snapToGrid w:val="0"/>
              <w:spacing w:after="0"/>
              <w:ind w:left="-107" w:right="-108"/>
              <w:jc w:val="center"/>
              <w:rPr>
                <w:rFonts w:ascii="Times New Roman" w:eastAsia="Arial" w:hAnsi="Times New Roman" w:cs="Times New Roman"/>
                <w:sz w:val="20"/>
                <w:szCs w:val="20"/>
                <w:lang w:eastAsia="ar-SA"/>
              </w:rPr>
            </w:pPr>
            <w:r w:rsidRPr="00F75B50">
              <w:rPr>
                <w:rFonts w:ascii="Times New Roman" w:eastAsia="Arial" w:hAnsi="Times New Roman" w:cs="Times New Roman"/>
                <w:sz w:val="20"/>
                <w:szCs w:val="20"/>
                <w:lang w:eastAsia="ar-SA"/>
              </w:rPr>
              <w:t>населенного  пункта</w:t>
            </w:r>
          </w:p>
        </w:tc>
        <w:tc>
          <w:tcPr>
            <w:tcW w:w="5670" w:type="dxa"/>
            <w:vMerge w:val="restart"/>
            <w:hideMark/>
          </w:tcPr>
          <w:p w:rsidR="00741472" w:rsidRPr="00F75B50" w:rsidRDefault="00741472" w:rsidP="006D4C17">
            <w:pPr>
              <w:suppressAutoHyphens/>
              <w:autoSpaceDE w:val="0"/>
              <w:snapToGrid w:val="0"/>
              <w:spacing w:after="0"/>
              <w:jc w:val="center"/>
              <w:rPr>
                <w:rFonts w:ascii="Times New Roman" w:eastAsia="Arial" w:hAnsi="Times New Roman" w:cs="Times New Roman"/>
                <w:sz w:val="20"/>
                <w:szCs w:val="20"/>
                <w:lang w:eastAsia="ar-SA"/>
              </w:rPr>
            </w:pPr>
            <w:r w:rsidRPr="00F75B50">
              <w:rPr>
                <w:rFonts w:ascii="Times New Roman" w:eastAsia="Arial" w:hAnsi="Times New Roman" w:cs="Times New Roman"/>
                <w:sz w:val="20"/>
                <w:szCs w:val="20"/>
                <w:lang w:eastAsia="ar-SA"/>
              </w:rPr>
              <w:t>Наименование объекта</w:t>
            </w:r>
          </w:p>
        </w:tc>
      </w:tr>
      <w:tr w:rsidR="00741472" w:rsidRPr="00F75B50" w:rsidTr="00741472">
        <w:trPr>
          <w:trHeight w:val="230"/>
        </w:trPr>
        <w:tc>
          <w:tcPr>
            <w:tcW w:w="567" w:type="dxa"/>
            <w:vMerge/>
            <w:vAlign w:val="center"/>
            <w:hideMark/>
          </w:tcPr>
          <w:p w:rsidR="00741472" w:rsidRPr="00F75B50" w:rsidRDefault="00741472" w:rsidP="006D4C17">
            <w:pPr>
              <w:spacing w:after="0" w:line="240" w:lineRule="auto"/>
              <w:rPr>
                <w:rFonts w:ascii="Times New Roman" w:eastAsia="Arial" w:hAnsi="Times New Roman" w:cs="Times New Roman"/>
                <w:sz w:val="20"/>
                <w:szCs w:val="20"/>
                <w:lang w:eastAsia="ar-SA"/>
              </w:rPr>
            </w:pPr>
          </w:p>
        </w:tc>
        <w:tc>
          <w:tcPr>
            <w:tcW w:w="2410" w:type="dxa"/>
            <w:vMerge/>
            <w:vAlign w:val="center"/>
            <w:hideMark/>
          </w:tcPr>
          <w:p w:rsidR="00741472" w:rsidRPr="00F75B50" w:rsidRDefault="00741472" w:rsidP="006D4C17">
            <w:pPr>
              <w:spacing w:after="0" w:line="240" w:lineRule="auto"/>
              <w:rPr>
                <w:rFonts w:ascii="Times New Roman" w:eastAsia="Arial" w:hAnsi="Times New Roman" w:cs="Times New Roman"/>
                <w:sz w:val="20"/>
                <w:szCs w:val="20"/>
                <w:lang w:eastAsia="ar-SA"/>
              </w:rPr>
            </w:pPr>
          </w:p>
        </w:tc>
        <w:tc>
          <w:tcPr>
            <w:tcW w:w="5670" w:type="dxa"/>
            <w:vMerge/>
            <w:vAlign w:val="center"/>
            <w:hideMark/>
          </w:tcPr>
          <w:p w:rsidR="00741472" w:rsidRPr="00F75B50" w:rsidRDefault="00741472" w:rsidP="006D4C17">
            <w:pPr>
              <w:spacing w:after="0" w:line="240" w:lineRule="auto"/>
              <w:rPr>
                <w:rFonts w:ascii="Times New Roman" w:eastAsia="Arial" w:hAnsi="Times New Roman" w:cs="Times New Roman"/>
                <w:sz w:val="20"/>
                <w:szCs w:val="20"/>
                <w:lang w:eastAsia="ar-SA"/>
              </w:rPr>
            </w:pPr>
          </w:p>
        </w:tc>
      </w:tr>
      <w:tr w:rsidR="00741472" w:rsidRPr="00F75B50" w:rsidTr="00741472">
        <w:trPr>
          <w:trHeight w:val="189"/>
        </w:trPr>
        <w:tc>
          <w:tcPr>
            <w:tcW w:w="567" w:type="dxa"/>
            <w:vMerge w:val="restart"/>
            <w:hideMark/>
          </w:tcPr>
          <w:p w:rsidR="00741472" w:rsidRPr="00F75B50" w:rsidRDefault="00741472" w:rsidP="006D4C17">
            <w:pPr>
              <w:suppressAutoHyphens/>
              <w:autoSpaceDE w:val="0"/>
              <w:snapToGrid w:val="0"/>
              <w:spacing w:after="0"/>
              <w:jc w:val="center"/>
              <w:rPr>
                <w:rFonts w:ascii="Times New Roman" w:eastAsia="Arial" w:hAnsi="Times New Roman" w:cs="Times New Roman"/>
                <w:sz w:val="20"/>
                <w:szCs w:val="20"/>
                <w:lang w:eastAsia="ar-SA"/>
              </w:rPr>
            </w:pPr>
            <w:r w:rsidRPr="00F75B50">
              <w:rPr>
                <w:rFonts w:ascii="Times New Roman" w:eastAsia="Arial" w:hAnsi="Times New Roman" w:cs="Times New Roman"/>
                <w:sz w:val="20"/>
                <w:szCs w:val="20"/>
                <w:lang w:eastAsia="ar-SA"/>
              </w:rPr>
              <w:t>1</w:t>
            </w:r>
          </w:p>
        </w:tc>
        <w:tc>
          <w:tcPr>
            <w:tcW w:w="2410" w:type="dxa"/>
            <w:vMerge w:val="restart"/>
            <w:hideMark/>
          </w:tcPr>
          <w:p w:rsidR="00741472" w:rsidRPr="00F75B50" w:rsidRDefault="00741472" w:rsidP="006D4C17">
            <w:pPr>
              <w:widowControl w:val="0"/>
              <w:tabs>
                <w:tab w:val="left" w:pos="284"/>
                <w:tab w:val="left" w:pos="993"/>
                <w:tab w:val="left" w:pos="1418"/>
              </w:tabs>
              <w:suppressAutoHyphens/>
              <w:autoSpaceDE w:val="0"/>
              <w:spacing w:after="0"/>
              <w:ind w:left="-107" w:right="-108"/>
              <w:jc w:val="both"/>
              <w:rPr>
                <w:rFonts w:ascii="Times New Roman" w:hAnsi="Times New Roman" w:cs="Times New Roman"/>
                <w:b/>
                <w:bCs/>
                <w:sz w:val="24"/>
                <w:szCs w:val="24"/>
                <w:lang w:eastAsia="ar-SA"/>
              </w:rPr>
            </w:pPr>
            <w:r w:rsidRPr="00F75B50">
              <w:rPr>
                <w:rFonts w:ascii="Times New Roman" w:hAnsi="Times New Roman" w:cs="Times New Roman"/>
                <w:color w:val="000000"/>
                <w:sz w:val="24"/>
                <w:szCs w:val="24"/>
              </w:rPr>
              <w:t>Посёлок Калинин</w:t>
            </w:r>
          </w:p>
        </w:tc>
        <w:tc>
          <w:tcPr>
            <w:tcW w:w="5670" w:type="dxa"/>
            <w:hideMark/>
          </w:tcPr>
          <w:p w:rsidR="00741472" w:rsidRPr="00F75B50" w:rsidRDefault="00741472" w:rsidP="006D4C17">
            <w:pPr>
              <w:suppressAutoHyphens/>
              <w:autoSpaceDE w:val="0"/>
              <w:snapToGrid w:val="0"/>
              <w:spacing w:after="0"/>
              <w:ind w:right="-108"/>
              <w:rPr>
                <w:rFonts w:ascii="Times New Roman" w:eastAsia="Arial" w:hAnsi="Times New Roman" w:cs="Times New Roman"/>
                <w:sz w:val="20"/>
                <w:szCs w:val="20"/>
                <w:lang w:eastAsia="ar-SA"/>
              </w:rPr>
            </w:pPr>
            <w:r w:rsidRPr="00F75B50">
              <w:rPr>
                <w:rFonts w:ascii="Times New Roman" w:eastAsia="Arial" w:hAnsi="Times New Roman" w:cs="Times New Roman"/>
                <w:sz w:val="20"/>
                <w:szCs w:val="20"/>
                <w:lang w:eastAsia="ar-SA"/>
              </w:rPr>
              <w:t>Калининская средняя общеобразовательная школа</w:t>
            </w:r>
          </w:p>
        </w:tc>
      </w:tr>
      <w:tr w:rsidR="00741472" w:rsidRPr="00F75B50" w:rsidTr="00741472">
        <w:trPr>
          <w:trHeight w:val="80"/>
        </w:trPr>
        <w:tc>
          <w:tcPr>
            <w:tcW w:w="567" w:type="dxa"/>
            <w:vMerge/>
            <w:vAlign w:val="center"/>
            <w:hideMark/>
          </w:tcPr>
          <w:p w:rsidR="00741472" w:rsidRPr="00F75B50" w:rsidRDefault="00741472" w:rsidP="006D4C17">
            <w:pPr>
              <w:spacing w:after="0" w:line="240" w:lineRule="auto"/>
              <w:rPr>
                <w:rFonts w:ascii="Times New Roman" w:eastAsia="Arial" w:hAnsi="Times New Roman" w:cs="Times New Roman"/>
                <w:sz w:val="20"/>
                <w:szCs w:val="20"/>
                <w:lang w:eastAsia="ar-SA"/>
              </w:rPr>
            </w:pPr>
          </w:p>
        </w:tc>
        <w:tc>
          <w:tcPr>
            <w:tcW w:w="2410" w:type="dxa"/>
            <w:vMerge/>
            <w:vAlign w:val="center"/>
            <w:hideMark/>
          </w:tcPr>
          <w:p w:rsidR="00741472" w:rsidRPr="00F75B50" w:rsidRDefault="00741472" w:rsidP="006D4C17">
            <w:pPr>
              <w:spacing w:after="0" w:line="240" w:lineRule="auto"/>
              <w:rPr>
                <w:rFonts w:ascii="Times New Roman" w:hAnsi="Times New Roman" w:cs="Times New Roman"/>
                <w:b/>
                <w:bCs/>
                <w:sz w:val="24"/>
                <w:szCs w:val="24"/>
                <w:lang w:eastAsia="ar-SA"/>
              </w:rPr>
            </w:pPr>
          </w:p>
        </w:tc>
        <w:tc>
          <w:tcPr>
            <w:tcW w:w="5670" w:type="dxa"/>
            <w:hideMark/>
          </w:tcPr>
          <w:p w:rsidR="00741472" w:rsidRPr="00F75B50" w:rsidRDefault="00741472" w:rsidP="006D4C17">
            <w:pPr>
              <w:suppressAutoHyphens/>
              <w:autoSpaceDE w:val="0"/>
              <w:snapToGrid w:val="0"/>
              <w:spacing w:after="0"/>
              <w:ind w:right="-108"/>
              <w:rPr>
                <w:rFonts w:ascii="Times New Roman" w:eastAsia="Arial" w:hAnsi="Times New Roman" w:cs="Times New Roman"/>
                <w:sz w:val="20"/>
                <w:szCs w:val="20"/>
                <w:lang w:eastAsia="ar-SA"/>
              </w:rPr>
            </w:pPr>
            <w:r w:rsidRPr="00F75B50">
              <w:rPr>
                <w:rFonts w:ascii="Times New Roman" w:eastAsia="Arial" w:hAnsi="Times New Roman" w:cs="Times New Roman"/>
                <w:sz w:val="20"/>
                <w:szCs w:val="20"/>
                <w:lang w:eastAsia="ar-SA"/>
              </w:rPr>
              <w:t>Сельский дом культуры</w:t>
            </w:r>
          </w:p>
        </w:tc>
      </w:tr>
      <w:tr w:rsidR="00741472" w:rsidRPr="00F75B50" w:rsidTr="00741472">
        <w:trPr>
          <w:trHeight w:val="139"/>
        </w:trPr>
        <w:tc>
          <w:tcPr>
            <w:tcW w:w="567" w:type="dxa"/>
            <w:vMerge/>
            <w:vAlign w:val="center"/>
            <w:hideMark/>
          </w:tcPr>
          <w:p w:rsidR="00741472" w:rsidRPr="00F75B50" w:rsidRDefault="00741472" w:rsidP="006D4C17">
            <w:pPr>
              <w:spacing w:after="0" w:line="240" w:lineRule="auto"/>
              <w:rPr>
                <w:rFonts w:ascii="Times New Roman" w:eastAsia="Arial" w:hAnsi="Times New Roman" w:cs="Times New Roman"/>
                <w:sz w:val="20"/>
                <w:szCs w:val="20"/>
                <w:lang w:eastAsia="ar-SA"/>
              </w:rPr>
            </w:pPr>
          </w:p>
        </w:tc>
        <w:tc>
          <w:tcPr>
            <w:tcW w:w="2410" w:type="dxa"/>
            <w:vMerge/>
            <w:vAlign w:val="center"/>
            <w:hideMark/>
          </w:tcPr>
          <w:p w:rsidR="00741472" w:rsidRPr="00F75B50" w:rsidRDefault="00741472" w:rsidP="006D4C17">
            <w:pPr>
              <w:spacing w:after="0" w:line="240" w:lineRule="auto"/>
              <w:rPr>
                <w:rFonts w:ascii="Times New Roman" w:hAnsi="Times New Roman" w:cs="Times New Roman"/>
                <w:b/>
                <w:bCs/>
                <w:sz w:val="24"/>
                <w:szCs w:val="24"/>
                <w:lang w:eastAsia="ar-SA"/>
              </w:rPr>
            </w:pPr>
          </w:p>
        </w:tc>
        <w:tc>
          <w:tcPr>
            <w:tcW w:w="5670" w:type="dxa"/>
            <w:hideMark/>
          </w:tcPr>
          <w:p w:rsidR="00741472" w:rsidRPr="00F75B50" w:rsidRDefault="00741472" w:rsidP="006D4C17">
            <w:pPr>
              <w:suppressAutoHyphens/>
              <w:autoSpaceDE w:val="0"/>
              <w:snapToGrid w:val="0"/>
              <w:spacing w:after="0"/>
              <w:ind w:right="-108"/>
              <w:rPr>
                <w:rFonts w:ascii="Times New Roman" w:eastAsia="Arial" w:hAnsi="Times New Roman" w:cs="Times New Roman"/>
                <w:sz w:val="20"/>
                <w:szCs w:val="20"/>
                <w:lang w:eastAsia="ar-SA"/>
              </w:rPr>
            </w:pPr>
            <w:r w:rsidRPr="00F75B50">
              <w:rPr>
                <w:rFonts w:ascii="Times New Roman" w:eastAsia="Arial" w:hAnsi="Times New Roman" w:cs="Times New Roman"/>
                <w:sz w:val="20"/>
                <w:szCs w:val="20"/>
                <w:lang w:eastAsia="ar-SA"/>
              </w:rPr>
              <w:t>Калининская врачебная амбулатория</w:t>
            </w:r>
          </w:p>
        </w:tc>
      </w:tr>
      <w:tr w:rsidR="00741472" w:rsidRPr="00F75B50" w:rsidTr="00741472">
        <w:trPr>
          <w:trHeight w:val="255"/>
        </w:trPr>
        <w:tc>
          <w:tcPr>
            <w:tcW w:w="567" w:type="dxa"/>
            <w:vMerge/>
            <w:vAlign w:val="center"/>
            <w:hideMark/>
          </w:tcPr>
          <w:p w:rsidR="00741472" w:rsidRPr="00F75B50" w:rsidRDefault="00741472" w:rsidP="006D4C17">
            <w:pPr>
              <w:spacing w:after="0" w:line="240" w:lineRule="auto"/>
              <w:rPr>
                <w:rFonts w:ascii="Times New Roman" w:eastAsia="Arial" w:hAnsi="Times New Roman" w:cs="Times New Roman"/>
                <w:sz w:val="20"/>
                <w:szCs w:val="20"/>
                <w:lang w:eastAsia="ar-SA"/>
              </w:rPr>
            </w:pPr>
          </w:p>
        </w:tc>
        <w:tc>
          <w:tcPr>
            <w:tcW w:w="2410" w:type="dxa"/>
            <w:vMerge/>
            <w:vAlign w:val="center"/>
            <w:hideMark/>
          </w:tcPr>
          <w:p w:rsidR="00741472" w:rsidRPr="00F75B50" w:rsidRDefault="00741472" w:rsidP="006D4C17">
            <w:pPr>
              <w:spacing w:after="0" w:line="240" w:lineRule="auto"/>
              <w:rPr>
                <w:rFonts w:ascii="Times New Roman" w:hAnsi="Times New Roman" w:cs="Times New Roman"/>
                <w:b/>
                <w:bCs/>
                <w:sz w:val="24"/>
                <w:szCs w:val="24"/>
                <w:lang w:eastAsia="ar-SA"/>
              </w:rPr>
            </w:pPr>
          </w:p>
        </w:tc>
        <w:tc>
          <w:tcPr>
            <w:tcW w:w="5670" w:type="dxa"/>
            <w:hideMark/>
          </w:tcPr>
          <w:p w:rsidR="00741472" w:rsidRPr="00F75B50" w:rsidRDefault="00741472" w:rsidP="006D4C17">
            <w:pPr>
              <w:suppressAutoHyphens/>
              <w:autoSpaceDE w:val="0"/>
              <w:snapToGrid w:val="0"/>
              <w:spacing w:after="0"/>
              <w:ind w:right="-108"/>
              <w:rPr>
                <w:rFonts w:ascii="Times New Roman" w:eastAsia="Arial" w:hAnsi="Times New Roman" w:cs="Times New Roman"/>
                <w:sz w:val="20"/>
                <w:szCs w:val="20"/>
                <w:lang w:eastAsia="ar-SA"/>
              </w:rPr>
            </w:pPr>
            <w:r w:rsidRPr="00F75B50">
              <w:rPr>
                <w:rFonts w:ascii="Times New Roman" w:eastAsia="Arial" w:hAnsi="Times New Roman" w:cs="Times New Roman"/>
                <w:sz w:val="20"/>
                <w:szCs w:val="20"/>
                <w:lang w:eastAsia="ar-SA"/>
              </w:rPr>
              <w:t xml:space="preserve">Калининский детский сад </w:t>
            </w:r>
          </w:p>
        </w:tc>
      </w:tr>
      <w:tr w:rsidR="00741472" w:rsidRPr="00F75B50" w:rsidTr="00741472">
        <w:trPr>
          <w:trHeight w:val="340"/>
        </w:trPr>
        <w:tc>
          <w:tcPr>
            <w:tcW w:w="567" w:type="dxa"/>
            <w:vMerge w:val="restart"/>
            <w:hideMark/>
          </w:tcPr>
          <w:p w:rsidR="00741472" w:rsidRPr="00F75B50" w:rsidRDefault="00741472" w:rsidP="006D4C17">
            <w:pPr>
              <w:suppressAutoHyphens/>
              <w:autoSpaceDE w:val="0"/>
              <w:snapToGrid w:val="0"/>
              <w:spacing w:after="0"/>
              <w:jc w:val="center"/>
              <w:rPr>
                <w:rFonts w:ascii="Times New Roman" w:eastAsia="Arial" w:hAnsi="Times New Roman" w:cs="Times New Roman"/>
                <w:sz w:val="20"/>
                <w:szCs w:val="20"/>
                <w:lang w:eastAsia="ar-SA"/>
              </w:rPr>
            </w:pPr>
            <w:r w:rsidRPr="00F75B50">
              <w:rPr>
                <w:rFonts w:ascii="Times New Roman" w:eastAsia="Arial" w:hAnsi="Times New Roman" w:cs="Times New Roman"/>
                <w:sz w:val="20"/>
                <w:szCs w:val="20"/>
                <w:lang w:eastAsia="ar-SA"/>
              </w:rPr>
              <w:t>2</w:t>
            </w:r>
          </w:p>
        </w:tc>
        <w:tc>
          <w:tcPr>
            <w:tcW w:w="2410" w:type="dxa"/>
            <w:vMerge w:val="restart"/>
            <w:hideMark/>
          </w:tcPr>
          <w:p w:rsidR="00741472" w:rsidRPr="00F75B50" w:rsidRDefault="00741472" w:rsidP="006D4C17">
            <w:pPr>
              <w:widowControl w:val="0"/>
              <w:tabs>
                <w:tab w:val="left" w:pos="284"/>
                <w:tab w:val="left" w:pos="993"/>
                <w:tab w:val="left" w:pos="1418"/>
              </w:tabs>
              <w:suppressAutoHyphens/>
              <w:autoSpaceDE w:val="0"/>
              <w:spacing w:after="0"/>
              <w:ind w:left="-107" w:right="-108"/>
              <w:jc w:val="both"/>
              <w:rPr>
                <w:rFonts w:ascii="Times New Roman" w:hAnsi="Times New Roman"/>
                <w:sz w:val="24"/>
                <w:szCs w:val="24"/>
                <w:lang w:eastAsia="ar-SA"/>
              </w:rPr>
            </w:pPr>
            <w:r w:rsidRPr="00F75B50">
              <w:rPr>
                <w:rFonts w:ascii="Times New Roman" w:hAnsi="Times New Roman" w:cs="Times New Roman"/>
                <w:color w:val="000000"/>
                <w:sz w:val="24"/>
                <w:szCs w:val="24"/>
              </w:rPr>
              <w:t xml:space="preserve">село </w:t>
            </w:r>
            <w:proofErr w:type="spellStart"/>
            <w:r w:rsidRPr="00F75B50">
              <w:rPr>
                <w:rFonts w:ascii="Times New Roman" w:hAnsi="Times New Roman" w:cs="Times New Roman"/>
                <w:color w:val="000000"/>
                <w:sz w:val="24"/>
                <w:szCs w:val="24"/>
              </w:rPr>
              <w:t>Прокуроновка</w:t>
            </w:r>
            <w:proofErr w:type="spellEnd"/>
          </w:p>
        </w:tc>
        <w:tc>
          <w:tcPr>
            <w:tcW w:w="5670" w:type="dxa"/>
            <w:hideMark/>
          </w:tcPr>
          <w:p w:rsidR="00741472" w:rsidRPr="00F75B50" w:rsidRDefault="00741472" w:rsidP="006D4C17">
            <w:pPr>
              <w:suppressAutoHyphens/>
              <w:autoSpaceDE w:val="0"/>
              <w:snapToGrid w:val="0"/>
              <w:spacing w:after="0"/>
              <w:ind w:right="-108"/>
              <w:rPr>
                <w:rFonts w:ascii="Times New Roman" w:eastAsia="Arial" w:hAnsi="Times New Roman" w:cs="Times New Roman"/>
                <w:sz w:val="20"/>
                <w:szCs w:val="20"/>
                <w:lang w:eastAsia="ar-SA"/>
              </w:rPr>
            </w:pPr>
            <w:proofErr w:type="spellStart"/>
            <w:r w:rsidRPr="00F75B50">
              <w:rPr>
                <w:rFonts w:ascii="Times New Roman" w:eastAsia="Arial" w:hAnsi="Times New Roman" w:cs="Times New Roman"/>
                <w:sz w:val="20"/>
                <w:szCs w:val="20"/>
                <w:lang w:eastAsia="ar-SA"/>
              </w:rPr>
              <w:t>Прокуроновская</w:t>
            </w:r>
            <w:proofErr w:type="spellEnd"/>
            <w:r w:rsidRPr="00F75B50">
              <w:rPr>
                <w:rFonts w:ascii="Times New Roman" w:eastAsia="Arial" w:hAnsi="Times New Roman" w:cs="Times New Roman"/>
                <w:sz w:val="20"/>
                <w:szCs w:val="20"/>
                <w:lang w:eastAsia="ar-SA"/>
              </w:rPr>
              <w:t xml:space="preserve">  </w:t>
            </w:r>
            <w:proofErr w:type="spellStart"/>
            <w:r w:rsidRPr="00F75B50">
              <w:rPr>
                <w:rFonts w:ascii="Times New Roman" w:eastAsia="Arial" w:hAnsi="Times New Roman" w:cs="Times New Roman"/>
                <w:sz w:val="20"/>
                <w:szCs w:val="20"/>
                <w:lang w:eastAsia="ar-SA"/>
              </w:rPr>
              <w:t>общеобразовантельная</w:t>
            </w:r>
            <w:proofErr w:type="spellEnd"/>
            <w:r w:rsidRPr="00F75B50">
              <w:rPr>
                <w:rFonts w:ascii="Times New Roman" w:eastAsia="Arial" w:hAnsi="Times New Roman" w:cs="Times New Roman"/>
                <w:sz w:val="20"/>
                <w:szCs w:val="20"/>
                <w:lang w:eastAsia="ar-SA"/>
              </w:rPr>
              <w:t xml:space="preserve"> школа</w:t>
            </w:r>
          </w:p>
        </w:tc>
      </w:tr>
      <w:tr w:rsidR="00741472" w:rsidRPr="00F75B50" w:rsidTr="00741472">
        <w:trPr>
          <w:trHeight w:val="287"/>
        </w:trPr>
        <w:tc>
          <w:tcPr>
            <w:tcW w:w="567" w:type="dxa"/>
            <w:vMerge/>
            <w:vAlign w:val="center"/>
            <w:hideMark/>
          </w:tcPr>
          <w:p w:rsidR="00741472" w:rsidRPr="00F75B50" w:rsidRDefault="00741472" w:rsidP="006D4C17">
            <w:pPr>
              <w:spacing w:after="0" w:line="240" w:lineRule="auto"/>
              <w:rPr>
                <w:rFonts w:ascii="Times New Roman" w:eastAsia="Arial" w:hAnsi="Times New Roman" w:cs="Times New Roman"/>
                <w:sz w:val="20"/>
                <w:szCs w:val="20"/>
                <w:lang w:eastAsia="ar-SA"/>
              </w:rPr>
            </w:pPr>
          </w:p>
        </w:tc>
        <w:tc>
          <w:tcPr>
            <w:tcW w:w="2410" w:type="dxa"/>
            <w:vMerge/>
            <w:vAlign w:val="center"/>
            <w:hideMark/>
          </w:tcPr>
          <w:p w:rsidR="00741472" w:rsidRPr="00F75B50" w:rsidRDefault="00741472" w:rsidP="006D4C17">
            <w:pPr>
              <w:spacing w:after="0" w:line="240" w:lineRule="auto"/>
              <w:rPr>
                <w:rFonts w:ascii="Times New Roman" w:hAnsi="Times New Roman"/>
                <w:sz w:val="24"/>
                <w:szCs w:val="24"/>
                <w:lang w:eastAsia="ar-SA"/>
              </w:rPr>
            </w:pPr>
          </w:p>
        </w:tc>
        <w:tc>
          <w:tcPr>
            <w:tcW w:w="5670" w:type="dxa"/>
            <w:hideMark/>
          </w:tcPr>
          <w:p w:rsidR="00741472" w:rsidRPr="00F75B50" w:rsidRDefault="00741472" w:rsidP="006D4C17">
            <w:pPr>
              <w:suppressAutoHyphens/>
              <w:autoSpaceDE w:val="0"/>
              <w:snapToGrid w:val="0"/>
              <w:spacing w:after="0"/>
              <w:ind w:right="-108"/>
              <w:rPr>
                <w:rFonts w:ascii="Times New Roman" w:eastAsia="Arial" w:hAnsi="Times New Roman" w:cs="Times New Roman"/>
                <w:sz w:val="20"/>
                <w:szCs w:val="20"/>
                <w:lang w:eastAsia="ar-SA"/>
              </w:rPr>
            </w:pPr>
            <w:r w:rsidRPr="00F75B50">
              <w:rPr>
                <w:rFonts w:ascii="Times New Roman" w:eastAsia="Arial" w:hAnsi="Times New Roman" w:cs="Times New Roman"/>
                <w:sz w:val="20"/>
                <w:szCs w:val="20"/>
                <w:lang w:eastAsia="ar-SA"/>
              </w:rPr>
              <w:t>ФАП</w:t>
            </w:r>
          </w:p>
        </w:tc>
      </w:tr>
      <w:tr w:rsidR="00741472" w:rsidRPr="00F75B50" w:rsidTr="00741472">
        <w:trPr>
          <w:trHeight w:val="190"/>
        </w:trPr>
        <w:tc>
          <w:tcPr>
            <w:tcW w:w="567" w:type="dxa"/>
            <w:vMerge w:val="restart"/>
            <w:hideMark/>
          </w:tcPr>
          <w:p w:rsidR="00741472" w:rsidRPr="00F75B50" w:rsidRDefault="00741472" w:rsidP="006D4C17">
            <w:pPr>
              <w:suppressAutoHyphens/>
              <w:autoSpaceDE w:val="0"/>
              <w:snapToGrid w:val="0"/>
              <w:spacing w:after="0"/>
              <w:jc w:val="center"/>
              <w:rPr>
                <w:rFonts w:ascii="Times New Roman" w:eastAsia="Arial" w:hAnsi="Times New Roman" w:cs="Times New Roman"/>
                <w:sz w:val="20"/>
                <w:szCs w:val="20"/>
                <w:lang w:eastAsia="ar-SA"/>
              </w:rPr>
            </w:pPr>
            <w:r w:rsidRPr="00F75B50">
              <w:rPr>
                <w:rFonts w:ascii="Times New Roman" w:eastAsia="Arial" w:hAnsi="Times New Roman" w:cs="Times New Roman"/>
                <w:sz w:val="20"/>
                <w:szCs w:val="20"/>
                <w:lang w:eastAsia="ar-SA"/>
              </w:rPr>
              <w:t>3</w:t>
            </w:r>
          </w:p>
        </w:tc>
        <w:tc>
          <w:tcPr>
            <w:tcW w:w="2410" w:type="dxa"/>
            <w:vMerge w:val="restart"/>
            <w:hideMark/>
          </w:tcPr>
          <w:p w:rsidR="00741472" w:rsidRPr="00F75B50" w:rsidRDefault="00741472" w:rsidP="006D4C17">
            <w:pPr>
              <w:widowControl w:val="0"/>
              <w:tabs>
                <w:tab w:val="left" w:pos="284"/>
                <w:tab w:val="left" w:pos="993"/>
                <w:tab w:val="left" w:pos="1418"/>
              </w:tabs>
              <w:suppressAutoHyphens/>
              <w:autoSpaceDE w:val="0"/>
              <w:spacing w:after="0"/>
              <w:ind w:left="-107" w:right="-108"/>
              <w:jc w:val="both"/>
              <w:rPr>
                <w:rFonts w:ascii="Times New Roman" w:hAnsi="Times New Roman"/>
                <w:sz w:val="24"/>
                <w:szCs w:val="24"/>
                <w:lang w:eastAsia="ar-SA"/>
              </w:rPr>
            </w:pPr>
            <w:r w:rsidRPr="00F75B50">
              <w:rPr>
                <w:rFonts w:ascii="Times New Roman" w:hAnsi="Times New Roman" w:cs="Times New Roman"/>
                <w:color w:val="000000"/>
                <w:sz w:val="24"/>
                <w:szCs w:val="24"/>
              </w:rPr>
              <w:t xml:space="preserve">село </w:t>
            </w:r>
            <w:proofErr w:type="spellStart"/>
            <w:r w:rsidRPr="00F75B50">
              <w:rPr>
                <w:rFonts w:ascii="Times New Roman" w:hAnsi="Times New Roman" w:cs="Times New Roman"/>
                <w:color w:val="000000"/>
                <w:sz w:val="24"/>
                <w:szCs w:val="24"/>
              </w:rPr>
              <w:t>Кандалинцево</w:t>
            </w:r>
            <w:proofErr w:type="spellEnd"/>
          </w:p>
        </w:tc>
        <w:tc>
          <w:tcPr>
            <w:tcW w:w="5670" w:type="dxa"/>
            <w:hideMark/>
          </w:tcPr>
          <w:p w:rsidR="00741472" w:rsidRPr="00F75B50" w:rsidRDefault="00741472" w:rsidP="006D4C17">
            <w:pPr>
              <w:suppressAutoHyphens/>
              <w:autoSpaceDE w:val="0"/>
              <w:snapToGrid w:val="0"/>
              <w:spacing w:after="0"/>
              <w:ind w:right="-108"/>
              <w:rPr>
                <w:rFonts w:ascii="Times New Roman" w:eastAsia="Arial" w:hAnsi="Times New Roman" w:cs="Times New Roman"/>
                <w:sz w:val="20"/>
                <w:szCs w:val="20"/>
                <w:lang w:eastAsia="ar-SA"/>
              </w:rPr>
            </w:pPr>
            <w:proofErr w:type="spellStart"/>
            <w:r w:rsidRPr="00F75B50">
              <w:rPr>
                <w:rFonts w:ascii="Times New Roman" w:eastAsia="Arial" w:hAnsi="Times New Roman" w:cs="Times New Roman"/>
                <w:sz w:val="20"/>
                <w:szCs w:val="20"/>
                <w:lang w:eastAsia="ar-SA"/>
              </w:rPr>
              <w:t>Кандалинцевская</w:t>
            </w:r>
            <w:proofErr w:type="spellEnd"/>
            <w:r w:rsidRPr="00F75B50">
              <w:rPr>
                <w:rFonts w:ascii="Times New Roman" w:eastAsia="Arial" w:hAnsi="Times New Roman" w:cs="Times New Roman"/>
                <w:sz w:val="20"/>
                <w:szCs w:val="20"/>
                <w:lang w:eastAsia="ar-SA"/>
              </w:rPr>
              <w:t xml:space="preserve">  </w:t>
            </w:r>
            <w:proofErr w:type="spellStart"/>
            <w:r w:rsidRPr="00F75B50">
              <w:rPr>
                <w:rFonts w:ascii="Times New Roman" w:eastAsia="Arial" w:hAnsi="Times New Roman" w:cs="Times New Roman"/>
                <w:sz w:val="20"/>
                <w:szCs w:val="20"/>
                <w:lang w:eastAsia="ar-SA"/>
              </w:rPr>
              <w:t>общеобразовантельная</w:t>
            </w:r>
            <w:proofErr w:type="spellEnd"/>
            <w:r w:rsidRPr="00F75B50">
              <w:rPr>
                <w:rFonts w:ascii="Times New Roman" w:eastAsia="Arial" w:hAnsi="Times New Roman" w:cs="Times New Roman"/>
                <w:sz w:val="20"/>
                <w:szCs w:val="20"/>
                <w:lang w:eastAsia="ar-SA"/>
              </w:rPr>
              <w:t xml:space="preserve"> школа</w:t>
            </w:r>
          </w:p>
        </w:tc>
      </w:tr>
      <w:tr w:rsidR="00741472" w:rsidRPr="00F75B50" w:rsidTr="00741472">
        <w:trPr>
          <w:trHeight w:val="70"/>
        </w:trPr>
        <w:tc>
          <w:tcPr>
            <w:tcW w:w="567" w:type="dxa"/>
            <w:vMerge/>
            <w:vAlign w:val="center"/>
            <w:hideMark/>
          </w:tcPr>
          <w:p w:rsidR="00741472" w:rsidRPr="00F75B50" w:rsidRDefault="00741472" w:rsidP="006D4C17">
            <w:pPr>
              <w:spacing w:after="0" w:line="240" w:lineRule="auto"/>
              <w:rPr>
                <w:rFonts w:ascii="Times New Roman" w:eastAsia="Arial" w:hAnsi="Times New Roman" w:cs="Times New Roman"/>
                <w:sz w:val="20"/>
                <w:szCs w:val="20"/>
                <w:lang w:eastAsia="ar-SA"/>
              </w:rPr>
            </w:pPr>
          </w:p>
        </w:tc>
        <w:tc>
          <w:tcPr>
            <w:tcW w:w="2410" w:type="dxa"/>
            <w:vMerge/>
            <w:vAlign w:val="center"/>
            <w:hideMark/>
          </w:tcPr>
          <w:p w:rsidR="00741472" w:rsidRPr="00F75B50" w:rsidRDefault="00741472" w:rsidP="006D4C17">
            <w:pPr>
              <w:spacing w:after="0" w:line="240" w:lineRule="auto"/>
              <w:rPr>
                <w:rFonts w:ascii="Times New Roman" w:hAnsi="Times New Roman"/>
                <w:sz w:val="24"/>
                <w:szCs w:val="24"/>
                <w:lang w:eastAsia="ar-SA"/>
              </w:rPr>
            </w:pPr>
          </w:p>
        </w:tc>
        <w:tc>
          <w:tcPr>
            <w:tcW w:w="5670" w:type="dxa"/>
            <w:hideMark/>
          </w:tcPr>
          <w:p w:rsidR="00741472" w:rsidRPr="00F75B50" w:rsidRDefault="00741472" w:rsidP="006D4C17">
            <w:pPr>
              <w:suppressAutoHyphens/>
              <w:autoSpaceDE w:val="0"/>
              <w:snapToGrid w:val="0"/>
              <w:spacing w:after="0"/>
              <w:ind w:right="-108"/>
              <w:rPr>
                <w:rFonts w:ascii="Times New Roman" w:eastAsia="Arial" w:hAnsi="Times New Roman" w:cs="Times New Roman"/>
                <w:sz w:val="20"/>
                <w:szCs w:val="20"/>
                <w:lang w:eastAsia="ar-SA"/>
              </w:rPr>
            </w:pPr>
            <w:r w:rsidRPr="00F75B50">
              <w:rPr>
                <w:rFonts w:ascii="Times New Roman" w:eastAsia="Arial" w:hAnsi="Times New Roman" w:cs="Times New Roman"/>
                <w:sz w:val="20"/>
                <w:szCs w:val="20"/>
                <w:lang w:eastAsia="ar-SA"/>
              </w:rPr>
              <w:t>Сельский клуб</w:t>
            </w:r>
          </w:p>
        </w:tc>
      </w:tr>
      <w:tr w:rsidR="00741472" w:rsidRPr="00F75B50" w:rsidTr="00741472">
        <w:trPr>
          <w:trHeight w:val="154"/>
        </w:trPr>
        <w:tc>
          <w:tcPr>
            <w:tcW w:w="567" w:type="dxa"/>
            <w:vMerge/>
            <w:vAlign w:val="center"/>
            <w:hideMark/>
          </w:tcPr>
          <w:p w:rsidR="00741472" w:rsidRPr="00F75B50" w:rsidRDefault="00741472" w:rsidP="006D4C17">
            <w:pPr>
              <w:spacing w:after="0" w:line="240" w:lineRule="auto"/>
              <w:rPr>
                <w:rFonts w:ascii="Times New Roman" w:eastAsia="Arial" w:hAnsi="Times New Roman" w:cs="Times New Roman"/>
                <w:sz w:val="20"/>
                <w:szCs w:val="20"/>
                <w:lang w:eastAsia="ar-SA"/>
              </w:rPr>
            </w:pPr>
          </w:p>
        </w:tc>
        <w:tc>
          <w:tcPr>
            <w:tcW w:w="2410" w:type="dxa"/>
            <w:vMerge/>
            <w:vAlign w:val="center"/>
            <w:hideMark/>
          </w:tcPr>
          <w:p w:rsidR="00741472" w:rsidRPr="00F75B50" w:rsidRDefault="00741472" w:rsidP="006D4C17">
            <w:pPr>
              <w:spacing w:after="0" w:line="240" w:lineRule="auto"/>
              <w:rPr>
                <w:rFonts w:ascii="Times New Roman" w:hAnsi="Times New Roman"/>
                <w:sz w:val="24"/>
                <w:szCs w:val="24"/>
                <w:lang w:eastAsia="ar-SA"/>
              </w:rPr>
            </w:pPr>
          </w:p>
        </w:tc>
        <w:tc>
          <w:tcPr>
            <w:tcW w:w="5670" w:type="dxa"/>
            <w:hideMark/>
          </w:tcPr>
          <w:p w:rsidR="00741472" w:rsidRPr="00F75B50" w:rsidRDefault="00741472" w:rsidP="006D4C17">
            <w:pPr>
              <w:suppressAutoHyphens/>
              <w:autoSpaceDE w:val="0"/>
              <w:snapToGrid w:val="0"/>
              <w:spacing w:after="0"/>
              <w:ind w:right="-108"/>
              <w:rPr>
                <w:rFonts w:ascii="Times New Roman" w:eastAsia="Arial" w:hAnsi="Times New Roman" w:cs="Times New Roman"/>
                <w:sz w:val="20"/>
                <w:szCs w:val="20"/>
                <w:lang w:eastAsia="ar-SA"/>
              </w:rPr>
            </w:pPr>
            <w:proofErr w:type="spellStart"/>
            <w:r w:rsidRPr="00F75B50">
              <w:rPr>
                <w:rFonts w:ascii="Times New Roman" w:eastAsia="Arial" w:hAnsi="Times New Roman" w:cs="Times New Roman"/>
                <w:sz w:val="20"/>
                <w:szCs w:val="20"/>
                <w:lang w:eastAsia="ar-SA"/>
              </w:rPr>
              <w:t>Фап</w:t>
            </w:r>
            <w:proofErr w:type="spellEnd"/>
          </w:p>
        </w:tc>
      </w:tr>
      <w:tr w:rsidR="00741472" w:rsidRPr="00F75B50" w:rsidTr="00741472">
        <w:trPr>
          <w:trHeight w:val="186"/>
        </w:trPr>
        <w:tc>
          <w:tcPr>
            <w:tcW w:w="567" w:type="dxa"/>
            <w:vMerge/>
            <w:vAlign w:val="center"/>
            <w:hideMark/>
          </w:tcPr>
          <w:p w:rsidR="00741472" w:rsidRPr="00F75B50" w:rsidRDefault="00741472" w:rsidP="006D4C17">
            <w:pPr>
              <w:spacing w:after="0" w:line="240" w:lineRule="auto"/>
              <w:rPr>
                <w:rFonts w:ascii="Times New Roman" w:eastAsia="Arial" w:hAnsi="Times New Roman" w:cs="Times New Roman"/>
                <w:sz w:val="20"/>
                <w:szCs w:val="20"/>
                <w:lang w:eastAsia="ar-SA"/>
              </w:rPr>
            </w:pPr>
          </w:p>
        </w:tc>
        <w:tc>
          <w:tcPr>
            <w:tcW w:w="2410" w:type="dxa"/>
            <w:vMerge/>
            <w:vAlign w:val="center"/>
            <w:hideMark/>
          </w:tcPr>
          <w:p w:rsidR="00741472" w:rsidRPr="00F75B50" w:rsidRDefault="00741472" w:rsidP="006D4C17">
            <w:pPr>
              <w:spacing w:after="0" w:line="240" w:lineRule="auto"/>
              <w:rPr>
                <w:rFonts w:ascii="Times New Roman" w:hAnsi="Times New Roman"/>
                <w:sz w:val="24"/>
                <w:szCs w:val="24"/>
                <w:lang w:eastAsia="ar-SA"/>
              </w:rPr>
            </w:pPr>
          </w:p>
        </w:tc>
        <w:tc>
          <w:tcPr>
            <w:tcW w:w="5670" w:type="dxa"/>
            <w:hideMark/>
          </w:tcPr>
          <w:p w:rsidR="00741472" w:rsidRPr="00F75B50" w:rsidRDefault="00741472" w:rsidP="006D4C17">
            <w:pPr>
              <w:suppressAutoHyphens/>
              <w:autoSpaceDE w:val="0"/>
              <w:snapToGrid w:val="0"/>
              <w:spacing w:after="0"/>
              <w:ind w:right="-108"/>
              <w:rPr>
                <w:rFonts w:ascii="Times New Roman" w:eastAsia="Arial" w:hAnsi="Times New Roman" w:cs="Times New Roman"/>
                <w:sz w:val="20"/>
                <w:szCs w:val="20"/>
                <w:lang w:eastAsia="ar-SA"/>
              </w:rPr>
            </w:pPr>
            <w:proofErr w:type="spellStart"/>
            <w:r w:rsidRPr="00F75B50">
              <w:rPr>
                <w:rFonts w:ascii="Times New Roman" w:eastAsia="Arial" w:hAnsi="Times New Roman" w:cs="Times New Roman"/>
                <w:sz w:val="20"/>
                <w:szCs w:val="20"/>
                <w:lang w:eastAsia="ar-SA"/>
              </w:rPr>
              <w:t>Кандалинцевский</w:t>
            </w:r>
            <w:proofErr w:type="spellEnd"/>
            <w:r w:rsidRPr="00F75B50">
              <w:rPr>
                <w:rFonts w:ascii="Times New Roman" w:eastAsia="Arial" w:hAnsi="Times New Roman" w:cs="Times New Roman"/>
                <w:sz w:val="20"/>
                <w:szCs w:val="20"/>
                <w:lang w:eastAsia="ar-SA"/>
              </w:rPr>
              <w:t xml:space="preserve">  детский сад </w:t>
            </w:r>
          </w:p>
        </w:tc>
      </w:tr>
      <w:tr w:rsidR="00741472" w:rsidRPr="00F75B50" w:rsidTr="00741472">
        <w:trPr>
          <w:trHeight w:val="232"/>
        </w:trPr>
        <w:tc>
          <w:tcPr>
            <w:tcW w:w="567" w:type="dxa"/>
            <w:vMerge w:val="restart"/>
            <w:hideMark/>
          </w:tcPr>
          <w:p w:rsidR="00741472" w:rsidRPr="00F75B50" w:rsidRDefault="00741472" w:rsidP="006D4C17">
            <w:pPr>
              <w:suppressAutoHyphens/>
              <w:autoSpaceDE w:val="0"/>
              <w:snapToGrid w:val="0"/>
              <w:spacing w:after="0"/>
              <w:jc w:val="center"/>
              <w:rPr>
                <w:rFonts w:ascii="Times New Roman" w:eastAsia="Arial" w:hAnsi="Times New Roman" w:cs="Times New Roman"/>
                <w:sz w:val="20"/>
                <w:szCs w:val="20"/>
                <w:lang w:eastAsia="ar-SA"/>
              </w:rPr>
            </w:pPr>
            <w:r w:rsidRPr="00F75B50">
              <w:rPr>
                <w:rFonts w:ascii="Times New Roman" w:eastAsia="Arial" w:hAnsi="Times New Roman" w:cs="Times New Roman"/>
                <w:sz w:val="20"/>
                <w:szCs w:val="20"/>
                <w:lang w:eastAsia="ar-SA"/>
              </w:rPr>
              <w:t>4</w:t>
            </w:r>
          </w:p>
        </w:tc>
        <w:tc>
          <w:tcPr>
            <w:tcW w:w="2410" w:type="dxa"/>
            <w:vMerge w:val="restart"/>
            <w:hideMark/>
          </w:tcPr>
          <w:p w:rsidR="00741472" w:rsidRPr="00F75B50" w:rsidRDefault="00741472" w:rsidP="006D4C17">
            <w:pPr>
              <w:widowControl w:val="0"/>
              <w:tabs>
                <w:tab w:val="left" w:pos="284"/>
                <w:tab w:val="left" w:pos="993"/>
                <w:tab w:val="left" w:pos="1418"/>
              </w:tabs>
              <w:suppressAutoHyphens/>
              <w:autoSpaceDE w:val="0"/>
              <w:spacing w:after="0"/>
              <w:ind w:left="-107" w:right="-108"/>
              <w:jc w:val="both"/>
              <w:rPr>
                <w:rFonts w:ascii="Times New Roman" w:hAnsi="Times New Roman"/>
                <w:sz w:val="24"/>
                <w:szCs w:val="24"/>
                <w:lang w:eastAsia="ar-SA"/>
              </w:rPr>
            </w:pPr>
            <w:r w:rsidRPr="00F75B50">
              <w:rPr>
                <w:rFonts w:ascii="Times New Roman" w:hAnsi="Times New Roman" w:cs="Times New Roman"/>
                <w:color w:val="000000"/>
                <w:sz w:val="24"/>
                <w:szCs w:val="24"/>
              </w:rPr>
              <w:t>село Коммуна</w:t>
            </w:r>
          </w:p>
        </w:tc>
        <w:tc>
          <w:tcPr>
            <w:tcW w:w="5670" w:type="dxa"/>
            <w:hideMark/>
          </w:tcPr>
          <w:p w:rsidR="00741472" w:rsidRPr="00F75B50" w:rsidRDefault="00741472" w:rsidP="006D4C17">
            <w:pPr>
              <w:suppressAutoHyphens/>
              <w:autoSpaceDE w:val="0"/>
              <w:snapToGrid w:val="0"/>
              <w:spacing w:after="0"/>
              <w:ind w:right="-108"/>
              <w:rPr>
                <w:rFonts w:ascii="Times New Roman" w:eastAsia="Arial" w:hAnsi="Times New Roman" w:cs="Times New Roman"/>
                <w:sz w:val="20"/>
                <w:szCs w:val="20"/>
                <w:lang w:eastAsia="ar-SA"/>
              </w:rPr>
            </w:pPr>
            <w:r w:rsidRPr="00F75B50">
              <w:rPr>
                <w:rFonts w:ascii="Times New Roman" w:eastAsia="Arial" w:hAnsi="Times New Roman" w:cs="Times New Roman"/>
                <w:sz w:val="20"/>
                <w:szCs w:val="20"/>
                <w:lang w:eastAsia="ar-SA"/>
              </w:rPr>
              <w:t>Коммунарская начальная школа</w:t>
            </w:r>
          </w:p>
        </w:tc>
      </w:tr>
      <w:tr w:rsidR="00741472" w:rsidRPr="00F75B50" w:rsidTr="00741472">
        <w:trPr>
          <w:trHeight w:val="70"/>
        </w:trPr>
        <w:tc>
          <w:tcPr>
            <w:tcW w:w="567" w:type="dxa"/>
            <w:vMerge/>
            <w:vAlign w:val="center"/>
            <w:hideMark/>
          </w:tcPr>
          <w:p w:rsidR="00741472" w:rsidRPr="00F75B50" w:rsidRDefault="00741472" w:rsidP="006D4C17">
            <w:pPr>
              <w:spacing w:after="0" w:line="240" w:lineRule="auto"/>
              <w:rPr>
                <w:rFonts w:ascii="Times New Roman" w:eastAsia="Arial" w:hAnsi="Times New Roman" w:cs="Times New Roman"/>
                <w:sz w:val="20"/>
                <w:szCs w:val="20"/>
                <w:lang w:eastAsia="ar-SA"/>
              </w:rPr>
            </w:pPr>
          </w:p>
        </w:tc>
        <w:tc>
          <w:tcPr>
            <w:tcW w:w="2410" w:type="dxa"/>
            <w:vMerge/>
            <w:vAlign w:val="center"/>
            <w:hideMark/>
          </w:tcPr>
          <w:p w:rsidR="00741472" w:rsidRPr="00F75B50" w:rsidRDefault="00741472" w:rsidP="006D4C17">
            <w:pPr>
              <w:spacing w:after="0" w:line="240" w:lineRule="auto"/>
              <w:rPr>
                <w:rFonts w:ascii="Times New Roman" w:hAnsi="Times New Roman"/>
                <w:sz w:val="24"/>
                <w:szCs w:val="24"/>
                <w:lang w:eastAsia="ar-SA"/>
              </w:rPr>
            </w:pPr>
          </w:p>
        </w:tc>
        <w:tc>
          <w:tcPr>
            <w:tcW w:w="5670" w:type="dxa"/>
            <w:hideMark/>
          </w:tcPr>
          <w:p w:rsidR="00741472" w:rsidRPr="00F75B50" w:rsidRDefault="00741472" w:rsidP="006D4C17">
            <w:pPr>
              <w:suppressAutoHyphens/>
              <w:autoSpaceDE w:val="0"/>
              <w:snapToGrid w:val="0"/>
              <w:spacing w:after="0"/>
              <w:ind w:right="-108"/>
              <w:rPr>
                <w:rFonts w:ascii="Times New Roman" w:eastAsia="Arial" w:hAnsi="Times New Roman" w:cs="Times New Roman"/>
                <w:sz w:val="20"/>
                <w:szCs w:val="20"/>
                <w:lang w:eastAsia="ar-SA"/>
              </w:rPr>
            </w:pPr>
            <w:r w:rsidRPr="00F75B50">
              <w:rPr>
                <w:rFonts w:ascii="Times New Roman" w:eastAsia="Arial" w:hAnsi="Times New Roman" w:cs="Times New Roman"/>
                <w:sz w:val="20"/>
                <w:szCs w:val="20"/>
                <w:lang w:eastAsia="ar-SA"/>
              </w:rPr>
              <w:t>Сельский клуб</w:t>
            </w:r>
          </w:p>
        </w:tc>
      </w:tr>
      <w:tr w:rsidR="00741472" w:rsidRPr="00F75B50" w:rsidTr="00741472">
        <w:trPr>
          <w:trHeight w:val="70"/>
        </w:trPr>
        <w:tc>
          <w:tcPr>
            <w:tcW w:w="567" w:type="dxa"/>
            <w:vMerge/>
            <w:vAlign w:val="center"/>
            <w:hideMark/>
          </w:tcPr>
          <w:p w:rsidR="00741472" w:rsidRPr="00F75B50" w:rsidRDefault="00741472" w:rsidP="006D4C17">
            <w:pPr>
              <w:spacing w:after="0" w:line="240" w:lineRule="auto"/>
              <w:rPr>
                <w:rFonts w:ascii="Times New Roman" w:eastAsia="Arial" w:hAnsi="Times New Roman" w:cs="Times New Roman"/>
                <w:sz w:val="20"/>
                <w:szCs w:val="20"/>
                <w:lang w:eastAsia="ar-SA"/>
              </w:rPr>
            </w:pPr>
          </w:p>
        </w:tc>
        <w:tc>
          <w:tcPr>
            <w:tcW w:w="2410" w:type="dxa"/>
            <w:vMerge/>
            <w:vAlign w:val="center"/>
            <w:hideMark/>
          </w:tcPr>
          <w:p w:rsidR="00741472" w:rsidRPr="00F75B50" w:rsidRDefault="00741472" w:rsidP="006D4C17">
            <w:pPr>
              <w:spacing w:after="0" w:line="240" w:lineRule="auto"/>
              <w:rPr>
                <w:rFonts w:ascii="Times New Roman" w:hAnsi="Times New Roman"/>
                <w:sz w:val="24"/>
                <w:szCs w:val="24"/>
                <w:lang w:eastAsia="ar-SA"/>
              </w:rPr>
            </w:pPr>
          </w:p>
        </w:tc>
        <w:tc>
          <w:tcPr>
            <w:tcW w:w="5670" w:type="dxa"/>
            <w:hideMark/>
          </w:tcPr>
          <w:p w:rsidR="00741472" w:rsidRPr="00F75B50" w:rsidRDefault="00741472" w:rsidP="006D4C17">
            <w:pPr>
              <w:suppressAutoHyphens/>
              <w:autoSpaceDE w:val="0"/>
              <w:snapToGrid w:val="0"/>
              <w:spacing w:after="0"/>
              <w:ind w:right="-108"/>
              <w:rPr>
                <w:rFonts w:ascii="Times New Roman" w:eastAsia="Arial" w:hAnsi="Times New Roman" w:cs="Times New Roman"/>
                <w:sz w:val="20"/>
                <w:szCs w:val="20"/>
                <w:lang w:eastAsia="ar-SA"/>
              </w:rPr>
            </w:pPr>
            <w:r w:rsidRPr="00F75B50">
              <w:rPr>
                <w:rFonts w:ascii="Times New Roman" w:eastAsia="Arial" w:hAnsi="Times New Roman" w:cs="Times New Roman"/>
                <w:sz w:val="20"/>
                <w:szCs w:val="20"/>
                <w:lang w:eastAsia="ar-SA"/>
              </w:rPr>
              <w:t>ФАП</w:t>
            </w:r>
          </w:p>
        </w:tc>
      </w:tr>
      <w:tr w:rsidR="00741472" w:rsidRPr="00F75B50" w:rsidTr="00741472">
        <w:trPr>
          <w:trHeight w:val="72"/>
        </w:trPr>
        <w:tc>
          <w:tcPr>
            <w:tcW w:w="567" w:type="dxa"/>
            <w:vMerge/>
            <w:vAlign w:val="center"/>
            <w:hideMark/>
          </w:tcPr>
          <w:p w:rsidR="00741472" w:rsidRPr="00F75B50" w:rsidRDefault="00741472" w:rsidP="006D4C17">
            <w:pPr>
              <w:spacing w:after="0" w:line="240" w:lineRule="auto"/>
              <w:rPr>
                <w:rFonts w:ascii="Times New Roman" w:eastAsia="Arial" w:hAnsi="Times New Roman" w:cs="Times New Roman"/>
                <w:sz w:val="20"/>
                <w:szCs w:val="20"/>
                <w:lang w:eastAsia="ar-SA"/>
              </w:rPr>
            </w:pPr>
          </w:p>
        </w:tc>
        <w:tc>
          <w:tcPr>
            <w:tcW w:w="2410" w:type="dxa"/>
            <w:vMerge/>
            <w:vAlign w:val="center"/>
            <w:hideMark/>
          </w:tcPr>
          <w:p w:rsidR="00741472" w:rsidRPr="00F75B50" w:rsidRDefault="00741472" w:rsidP="006D4C17">
            <w:pPr>
              <w:spacing w:after="0" w:line="240" w:lineRule="auto"/>
              <w:rPr>
                <w:rFonts w:ascii="Times New Roman" w:hAnsi="Times New Roman"/>
                <w:sz w:val="24"/>
                <w:szCs w:val="24"/>
                <w:lang w:eastAsia="ar-SA"/>
              </w:rPr>
            </w:pPr>
          </w:p>
        </w:tc>
        <w:tc>
          <w:tcPr>
            <w:tcW w:w="5670" w:type="dxa"/>
            <w:hideMark/>
          </w:tcPr>
          <w:p w:rsidR="00741472" w:rsidRPr="00F75B50" w:rsidRDefault="00741472" w:rsidP="006D4C17">
            <w:pPr>
              <w:suppressAutoHyphens/>
              <w:autoSpaceDE w:val="0"/>
              <w:snapToGrid w:val="0"/>
              <w:spacing w:after="0"/>
              <w:ind w:right="-108"/>
              <w:rPr>
                <w:rFonts w:ascii="Times New Roman" w:eastAsia="Arial" w:hAnsi="Times New Roman" w:cs="Times New Roman"/>
                <w:sz w:val="20"/>
                <w:szCs w:val="20"/>
                <w:lang w:eastAsia="ar-SA"/>
              </w:rPr>
            </w:pPr>
            <w:r w:rsidRPr="00F75B50">
              <w:rPr>
                <w:rFonts w:ascii="Times New Roman" w:eastAsia="Arial" w:hAnsi="Times New Roman" w:cs="Times New Roman"/>
                <w:sz w:val="20"/>
                <w:szCs w:val="20"/>
                <w:lang w:eastAsia="ar-SA"/>
              </w:rPr>
              <w:t xml:space="preserve">Коммунарский детский сад </w:t>
            </w:r>
          </w:p>
        </w:tc>
      </w:tr>
    </w:tbl>
    <w:p w:rsidR="00741472" w:rsidRPr="00741472" w:rsidRDefault="00741472" w:rsidP="00741472"/>
    <w:p w:rsidR="00652DC4" w:rsidRDefault="00652DC4" w:rsidP="00C30C95">
      <w:pPr>
        <w:pStyle w:val="2"/>
        <w:keepNext w:val="0"/>
        <w:widowControl w:val="0"/>
      </w:pPr>
      <w:bookmarkStart w:id="111" w:name="_Toc374610506"/>
      <w:r>
        <w:t>4.3 Объекты транспортной инфраструктуры</w:t>
      </w:r>
      <w:bookmarkEnd w:id="111"/>
    </w:p>
    <w:p w:rsidR="00741472" w:rsidRDefault="00741472" w:rsidP="00741472">
      <w:pPr>
        <w:spacing w:after="0" w:line="240" w:lineRule="auto"/>
        <w:ind w:right="-2" w:firstLine="851"/>
        <w:jc w:val="both"/>
        <w:rPr>
          <w:rFonts w:ascii="Times New Roman" w:hAnsi="Times New Roman" w:cs="Times New Roman"/>
          <w:color w:val="000000"/>
          <w:sz w:val="28"/>
          <w:szCs w:val="28"/>
        </w:rPr>
      </w:pPr>
      <w:r>
        <w:rPr>
          <w:rFonts w:ascii="Times New Roman" w:hAnsi="Times New Roman" w:cs="Times New Roman"/>
          <w:color w:val="000000"/>
          <w:sz w:val="28"/>
          <w:szCs w:val="28"/>
        </w:rPr>
        <w:t>Проектом предлагается:</w:t>
      </w:r>
    </w:p>
    <w:p w:rsidR="00741472" w:rsidRPr="0068256F" w:rsidRDefault="00741472" w:rsidP="00741472">
      <w:pPr>
        <w:ind w:firstLine="851"/>
        <w:rPr>
          <w:rFonts w:ascii="Times New Roman" w:hAnsi="Times New Roman" w:cs="Times New Roman"/>
          <w:sz w:val="28"/>
          <w:szCs w:val="28"/>
        </w:rPr>
      </w:pPr>
      <w:r w:rsidRPr="0068256F">
        <w:rPr>
          <w:rFonts w:ascii="Times New Roman" w:hAnsi="Times New Roman" w:cs="Times New Roman"/>
          <w:sz w:val="28"/>
          <w:szCs w:val="28"/>
        </w:rPr>
        <w:t>- Реконструировать и привести в соответствии с ГОСТо</w:t>
      </w:r>
      <w:r>
        <w:rPr>
          <w:rFonts w:ascii="Times New Roman" w:hAnsi="Times New Roman" w:cs="Times New Roman"/>
          <w:sz w:val="28"/>
          <w:szCs w:val="28"/>
        </w:rPr>
        <w:t>м поселковые дороги в населенных</w:t>
      </w:r>
      <w:r w:rsidRPr="0068256F">
        <w:rPr>
          <w:rFonts w:ascii="Times New Roman" w:hAnsi="Times New Roman" w:cs="Times New Roman"/>
          <w:sz w:val="28"/>
          <w:szCs w:val="28"/>
        </w:rPr>
        <w:t xml:space="preserve"> пункт</w:t>
      </w:r>
      <w:r>
        <w:rPr>
          <w:rFonts w:ascii="Times New Roman" w:hAnsi="Times New Roman" w:cs="Times New Roman"/>
          <w:sz w:val="28"/>
          <w:szCs w:val="28"/>
        </w:rPr>
        <w:t>ах</w:t>
      </w:r>
      <w:r w:rsidRPr="0068256F">
        <w:rPr>
          <w:rFonts w:ascii="Times New Roman" w:hAnsi="Times New Roman" w:cs="Times New Roman"/>
          <w:sz w:val="28"/>
          <w:szCs w:val="28"/>
        </w:rPr>
        <w:t xml:space="preserve"> МО. </w:t>
      </w:r>
    </w:p>
    <w:p w:rsidR="00A0347A" w:rsidRDefault="008C5EE1" w:rsidP="008C5EE1">
      <w:pPr>
        <w:pStyle w:val="2"/>
      </w:pPr>
      <w:bookmarkStart w:id="112" w:name="_Toc374610507"/>
      <w:r w:rsidRPr="008C5EE1">
        <w:t>4.</w:t>
      </w:r>
      <w:r w:rsidR="00120EC3">
        <w:t>4</w:t>
      </w:r>
      <w:r w:rsidRPr="008C5EE1">
        <w:t xml:space="preserve"> Объекты </w:t>
      </w:r>
      <w:r>
        <w:t>инженерной</w:t>
      </w:r>
      <w:r w:rsidRPr="008C5EE1">
        <w:t xml:space="preserve"> инфраструктуры</w:t>
      </w:r>
      <w:bookmarkEnd w:id="112"/>
    </w:p>
    <w:p w:rsidR="00F62319" w:rsidRPr="00946856" w:rsidRDefault="00F62319" w:rsidP="00F62319">
      <w:pPr>
        <w:spacing w:before="240" w:after="0"/>
        <w:ind w:firstLine="851"/>
        <w:jc w:val="both"/>
        <w:rPr>
          <w:rFonts w:ascii="Times New Roman" w:hAnsi="Times New Roman" w:cs="Times New Roman"/>
          <w:sz w:val="28"/>
          <w:szCs w:val="28"/>
        </w:rPr>
      </w:pPr>
      <w:r w:rsidRPr="00946856">
        <w:rPr>
          <w:rFonts w:ascii="Times New Roman" w:hAnsi="Times New Roman" w:cs="Times New Roman"/>
          <w:sz w:val="28"/>
          <w:szCs w:val="28"/>
        </w:rPr>
        <w:t>Инженерная инфраструктура в целом представляет необходимое условие, которое способно активно воздействовать на экономические показатели работы территорий и предприятий.</w:t>
      </w:r>
    </w:p>
    <w:p w:rsidR="00F62319" w:rsidRDefault="00F62319" w:rsidP="00F62319">
      <w:pPr>
        <w:spacing w:after="0"/>
        <w:ind w:firstLine="851"/>
        <w:jc w:val="both"/>
        <w:rPr>
          <w:rFonts w:ascii="Times New Roman" w:hAnsi="Times New Roman" w:cs="Times New Roman"/>
          <w:sz w:val="28"/>
          <w:szCs w:val="28"/>
        </w:rPr>
      </w:pPr>
      <w:r w:rsidRPr="00946856">
        <w:rPr>
          <w:rFonts w:ascii="Times New Roman" w:hAnsi="Times New Roman" w:cs="Times New Roman"/>
          <w:sz w:val="28"/>
          <w:szCs w:val="28"/>
        </w:rPr>
        <w:t>Инфраструктура влияет на экономические показатели деятельности территории многогранно</w:t>
      </w:r>
      <w:r>
        <w:rPr>
          <w:rFonts w:ascii="Times New Roman" w:hAnsi="Times New Roman" w:cs="Times New Roman"/>
          <w:sz w:val="28"/>
          <w:szCs w:val="28"/>
        </w:rPr>
        <w:t>:</w:t>
      </w:r>
    </w:p>
    <w:p w:rsidR="00F62319" w:rsidRDefault="00F62319" w:rsidP="00F62319">
      <w:pPr>
        <w:spacing w:after="0"/>
        <w:ind w:firstLine="851"/>
        <w:jc w:val="both"/>
        <w:rPr>
          <w:rFonts w:ascii="Times New Roman" w:hAnsi="Times New Roman" w:cs="Times New Roman"/>
          <w:sz w:val="28"/>
          <w:szCs w:val="28"/>
        </w:rPr>
      </w:pPr>
      <w:r>
        <w:rPr>
          <w:rFonts w:ascii="Times New Roman" w:hAnsi="Times New Roman" w:cs="Times New Roman"/>
          <w:sz w:val="28"/>
          <w:szCs w:val="28"/>
        </w:rPr>
        <w:lastRenderedPageBreak/>
        <w:t>-</w:t>
      </w:r>
      <w:r w:rsidRPr="00946856">
        <w:rPr>
          <w:rFonts w:ascii="Times New Roman" w:hAnsi="Times New Roman" w:cs="Times New Roman"/>
          <w:sz w:val="28"/>
          <w:szCs w:val="28"/>
        </w:rPr>
        <w:t xml:space="preserve"> наличие инженерных сетей приводит к улучшению качества жизни людей и росту их производительности, поскольку здоровый чел</w:t>
      </w:r>
      <w:r>
        <w:rPr>
          <w:rFonts w:ascii="Times New Roman" w:hAnsi="Times New Roman" w:cs="Times New Roman"/>
          <w:sz w:val="28"/>
          <w:szCs w:val="28"/>
        </w:rPr>
        <w:t>овек работает значительно лучше;</w:t>
      </w:r>
    </w:p>
    <w:p w:rsidR="00F62319" w:rsidRDefault="00F62319" w:rsidP="00F62319">
      <w:pPr>
        <w:spacing w:after="0"/>
        <w:ind w:firstLine="851"/>
        <w:jc w:val="both"/>
        <w:rPr>
          <w:rFonts w:ascii="Times New Roman" w:hAnsi="Times New Roman" w:cs="Times New Roman"/>
          <w:sz w:val="28"/>
          <w:szCs w:val="28"/>
        </w:rPr>
      </w:pPr>
      <w:r>
        <w:rPr>
          <w:rFonts w:ascii="Times New Roman" w:hAnsi="Times New Roman" w:cs="Times New Roman"/>
          <w:sz w:val="28"/>
          <w:szCs w:val="28"/>
        </w:rPr>
        <w:t xml:space="preserve">- </w:t>
      </w:r>
      <w:r w:rsidRPr="00946856">
        <w:rPr>
          <w:rFonts w:ascii="Times New Roman" w:hAnsi="Times New Roman" w:cs="Times New Roman"/>
          <w:sz w:val="28"/>
          <w:szCs w:val="28"/>
        </w:rPr>
        <w:t>их наличие приводит к улучшению качества жизни людей на данной территории, что стимулирует приток в данную местность новых жителей. В результате повышается совокупный выпуск и производительность за счет привлечения</w:t>
      </w:r>
      <w:r>
        <w:rPr>
          <w:rFonts w:ascii="Times New Roman" w:hAnsi="Times New Roman" w:cs="Times New Roman"/>
          <w:sz w:val="28"/>
          <w:szCs w:val="28"/>
        </w:rPr>
        <w:t xml:space="preserve"> более квалифицированных кадров;</w:t>
      </w:r>
      <w:r w:rsidRPr="00946856">
        <w:rPr>
          <w:rFonts w:ascii="Times New Roman" w:hAnsi="Times New Roman" w:cs="Times New Roman"/>
          <w:sz w:val="28"/>
          <w:szCs w:val="28"/>
        </w:rPr>
        <w:t xml:space="preserve"> </w:t>
      </w:r>
    </w:p>
    <w:p w:rsidR="00F62319" w:rsidRDefault="00F62319" w:rsidP="00F62319">
      <w:pPr>
        <w:spacing w:after="0"/>
        <w:ind w:firstLine="851"/>
        <w:jc w:val="both"/>
        <w:rPr>
          <w:rFonts w:ascii="Times New Roman" w:hAnsi="Times New Roman" w:cs="Times New Roman"/>
          <w:sz w:val="28"/>
          <w:szCs w:val="28"/>
        </w:rPr>
      </w:pPr>
      <w:r>
        <w:rPr>
          <w:rFonts w:ascii="Times New Roman" w:hAnsi="Times New Roman" w:cs="Times New Roman"/>
          <w:sz w:val="28"/>
          <w:szCs w:val="28"/>
        </w:rPr>
        <w:t xml:space="preserve">- </w:t>
      </w:r>
      <w:r w:rsidRPr="00946856">
        <w:rPr>
          <w:rFonts w:ascii="Times New Roman" w:hAnsi="Times New Roman" w:cs="Times New Roman"/>
          <w:sz w:val="28"/>
          <w:szCs w:val="28"/>
        </w:rPr>
        <w:t>проведение инженерных сетей способствует улучшению технологии, что увеличит производительность и, в конечном счете, выпуск продукции</w:t>
      </w:r>
      <w:r>
        <w:rPr>
          <w:rFonts w:ascii="Times New Roman" w:hAnsi="Times New Roman" w:cs="Times New Roman"/>
          <w:sz w:val="28"/>
          <w:szCs w:val="28"/>
        </w:rPr>
        <w:t>;</w:t>
      </w:r>
    </w:p>
    <w:p w:rsidR="00F62319" w:rsidRDefault="00F62319" w:rsidP="00F62319">
      <w:pPr>
        <w:spacing w:after="0"/>
        <w:ind w:firstLine="851"/>
        <w:jc w:val="both"/>
        <w:rPr>
          <w:rFonts w:ascii="Times New Roman" w:hAnsi="Times New Roman" w:cs="Times New Roman"/>
          <w:sz w:val="28"/>
          <w:szCs w:val="28"/>
        </w:rPr>
      </w:pPr>
      <w:r>
        <w:rPr>
          <w:rFonts w:ascii="Times New Roman" w:hAnsi="Times New Roman" w:cs="Times New Roman"/>
          <w:sz w:val="28"/>
          <w:szCs w:val="28"/>
        </w:rPr>
        <w:t xml:space="preserve">- </w:t>
      </w:r>
      <w:r w:rsidRPr="00946856">
        <w:rPr>
          <w:rFonts w:ascii="Times New Roman" w:hAnsi="Times New Roman" w:cs="Times New Roman"/>
          <w:sz w:val="28"/>
          <w:szCs w:val="28"/>
        </w:rPr>
        <w:t>улучшение инженерной инфраструктуры привлекает на территорию дополнительные инвестиции и способствует развитию уже существующего бизнеса, что приводит к росту выпуска продукции с</w:t>
      </w:r>
      <w:r>
        <w:rPr>
          <w:rFonts w:ascii="Times New Roman" w:hAnsi="Times New Roman" w:cs="Times New Roman"/>
          <w:sz w:val="28"/>
          <w:szCs w:val="28"/>
        </w:rPr>
        <w:t>ельскохозяйственных предприятий;</w:t>
      </w:r>
    </w:p>
    <w:p w:rsidR="00F62319" w:rsidRDefault="00F62319" w:rsidP="00061D17">
      <w:pPr>
        <w:ind w:firstLine="851"/>
        <w:jc w:val="both"/>
        <w:rPr>
          <w:rFonts w:ascii="Times New Roman" w:hAnsi="Times New Roman" w:cs="Times New Roman"/>
          <w:sz w:val="28"/>
          <w:szCs w:val="28"/>
        </w:rPr>
      </w:pPr>
      <w:r>
        <w:rPr>
          <w:rFonts w:ascii="Times New Roman" w:hAnsi="Times New Roman" w:cs="Times New Roman"/>
          <w:sz w:val="28"/>
          <w:szCs w:val="28"/>
        </w:rPr>
        <w:t xml:space="preserve">- </w:t>
      </w:r>
      <w:r w:rsidRPr="00946856">
        <w:rPr>
          <w:rFonts w:ascii="Times New Roman" w:hAnsi="Times New Roman" w:cs="Times New Roman"/>
          <w:sz w:val="28"/>
          <w:szCs w:val="28"/>
        </w:rPr>
        <w:t>улучшение инфраструктуры привлекает на территорию не только производственный бизнес, но и сопутствующие ему структуры, что приводит к общему социально-экономическому развитию территории.</w:t>
      </w:r>
    </w:p>
    <w:p w:rsidR="00F62319" w:rsidRPr="008C5EE1" w:rsidRDefault="00F62319" w:rsidP="00F62319">
      <w:pPr>
        <w:pStyle w:val="Standard"/>
        <w:spacing w:line="276" w:lineRule="auto"/>
        <w:ind w:firstLine="851"/>
        <w:jc w:val="both"/>
        <w:rPr>
          <w:rFonts w:cs="Times New Roman"/>
          <w:b/>
          <w:sz w:val="28"/>
          <w:szCs w:val="28"/>
        </w:rPr>
      </w:pPr>
      <w:r w:rsidRPr="008C5EE1">
        <w:rPr>
          <w:rFonts w:cs="Times New Roman"/>
          <w:b/>
          <w:sz w:val="28"/>
          <w:szCs w:val="28"/>
        </w:rPr>
        <w:t>Водоснабжение</w:t>
      </w:r>
    </w:p>
    <w:p w:rsidR="00F62319" w:rsidRDefault="00F62319" w:rsidP="00F62319">
      <w:pPr>
        <w:pStyle w:val="Standard"/>
        <w:spacing w:line="276" w:lineRule="auto"/>
        <w:ind w:firstLine="851"/>
        <w:jc w:val="both"/>
        <w:rPr>
          <w:rFonts w:cs="Times New Roman"/>
          <w:sz w:val="28"/>
          <w:szCs w:val="28"/>
        </w:rPr>
      </w:pPr>
      <w:r>
        <w:rPr>
          <w:rFonts w:cs="Times New Roman"/>
          <w:sz w:val="28"/>
          <w:szCs w:val="28"/>
        </w:rPr>
        <w:t>Необходимо:</w:t>
      </w:r>
    </w:p>
    <w:p w:rsidR="00F62319" w:rsidRDefault="00F62319" w:rsidP="00F62319">
      <w:pPr>
        <w:pStyle w:val="Standard"/>
        <w:spacing w:line="276" w:lineRule="auto"/>
        <w:ind w:firstLine="851"/>
        <w:jc w:val="both"/>
        <w:rPr>
          <w:rFonts w:cs="Times New Roman"/>
          <w:sz w:val="28"/>
          <w:szCs w:val="28"/>
        </w:rPr>
      </w:pPr>
      <w:r>
        <w:rPr>
          <w:rFonts w:cs="Times New Roman"/>
          <w:sz w:val="28"/>
          <w:szCs w:val="28"/>
        </w:rPr>
        <w:t>-</w:t>
      </w:r>
      <w:r w:rsidRPr="00B33E5A">
        <w:rPr>
          <w:rFonts w:cs="Times New Roman"/>
          <w:sz w:val="28"/>
          <w:szCs w:val="28"/>
        </w:rPr>
        <w:t xml:space="preserve"> выделение целенаправленного финансирования на улучшение санитарно-технического состояния объектов водоснабжения (проведение планово-профилактических рабо</w:t>
      </w:r>
      <w:r>
        <w:rPr>
          <w:rFonts w:cs="Times New Roman"/>
          <w:sz w:val="28"/>
          <w:szCs w:val="28"/>
        </w:rPr>
        <w:t>т по замене водопроводных сетей</w:t>
      </w:r>
      <w:r w:rsidRPr="00B33E5A">
        <w:rPr>
          <w:rFonts w:cs="Times New Roman"/>
          <w:sz w:val="28"/>
          <w:szCs w:val="28"/>
        </w:rPr>
        <w:t>;</w:t>
      </w:r>
    </w:p>
    <w:p w:rsidR="00F62319" w:rsidRDefault="00F62319" w:rsidP="00F62319">
      <w:pPr>
        <w:pStyle w:val="Standard"/>
        <w:spacing w:line="276" w:lineRule="auto"/>
        <w:ind w:firstLine="851"/>
        <w:jc w:val="both"/>
        <w:rPr>
          <w:rFonts w:cs="Times New Roman"/>
          <w:sz w:val="28"/>
          <w:szCs w:val="28"/>
        </w:rPr>
      </w:pPr>
      <w:r w:rsidRPr="00B33E5A">
        <w:rPr>
          <w:rFonts w:cs="Times New Roman"/>
          <w:sz w:val="28"/>
          <w:szCs w:val="28"/>
        </w:rPr>
        <w:t>-</w:t>
      </w:r>
      <w:r>
        <w:rPr>
          <w:rFonts w:cs="Times New Roman"/>
          <w:sz w:val="28"/>
          <w:szCs w:val="28"/>
        </w:rPr>
        <w:t xml:space="preserve"> </w:t>
      </w:r>
      <w:r w:rsidRPr="00B33E5A">
        <w:rPr>
          <w:rFonts w:cs="Times New Roman"/>
          <w:sz w:val="28"/>
          <w:szCs w:val="28"/>
        </w:rPr>
        <w:t>строительство станций водоподготовки,</w:t>
      </w:r>
      <w:r>
        <w:rPr>
          <w:rFonts w:cs="Times New Roman"/>
          <w:sz w:val="28"/>
          <w:szCs w:val="28"/>
        </w:rPr>
        <w:t xml:space="preserve"> в том числе обеззараживания.</w:t>
      </w:r>
    </w:p>
    <w:p w:rsidR="00F62319" w:rsidRDefault="00F62319" w:rsidP="00F62319">
      <w:pPr>
        <w:pStyle w:val="Standard"/>
        <w:spacing w:before="240" w:line="276" w:lineRule="auto"/>
        <w:ind w:firstLine="851"/>
        <w:jc w:val="both"/>
        <w:rPr>
          <w:rFonts w:cs="Times New Roman"/>
          <w:sz w:val="28"/>
          <w:szCs w:val="28"/>
        </w:rPr>
      </w:pPr>
      <w:r>
        <w:rPr>
          <w:rFonts w:cs="Times New Roman"/>
          <w:sz w:val="28"/>
          <w:szCs w:val="28"/>
        </w:rPr>
        <w:t xml:space="preserve">В случае </w:t>
      </w:r>
      <w:proofErr w:type="gramStart"/>
      <w:r>
        <w:rPr>
          <w:rFonts w:cs="Times New Roman"/>
          <w:sz w:val="28"/>
          <w:szCs w:val="28"/>
        </w:rPr>
        <w:t>отсутствия возможности организации зон санитарной охраны</w:t>
      </w:r>
      <w:proofErr w:type="gramEnd"/>
      <w:r>
        <w:rPr>
          <w:rFonts w:cs="Times New Roman"/>
          <w:sz w:val="28"/>
          <w:szCs w:val="28"/>
        </w:rPr>
        <w:t xml:space="preserve"> </w:t>
      </w:r>
      <w:r w:rsidRPr="008E36B0">
        <w:rPr>
          <w:rFonts w:cs="Times New Roman"/>
          <w:sz w:val="28"/>
          <w:szCs w:val="28"/>
        </w:rPr>
        <w:t xml:space="preserve">водозаборов, необходимо проведение </w:t>
      </w:r>
      <w:r w:rsidRPr="008E36B0">
        <w:rPr>
          <w:rFonts w:cs="Times New Roman"/>
          <w:iCs/>
          <w:sz w:val="28"/>
          <w:szCs w:val="28"/>
        </w:rPr>
        <w:t xml:space="preserve">мероприятий предшествующих строительству нового водозабора. </w:t>
      </w:r>
      <w:r w:rsidRPr="008E36B0">
        <w:rPr>
          <w:rFonts w:cs="Times New Roman"/>
          <w:sz w:val="28"/>
          <w:szCs w:val="28"/>
        </w:rPr>
        <w:t>Для обнаружения подземных источников водоснабжения необходимо провести соответствующие изыскание. Также необходимо разработка проекта централизованного водоснабжения для 100% обеспечения населения питьевой водой.</w:t>
      </w:r>
    </w:p>
    <w:p w:rsidR="00F62319" w:rsidRPr="008C5EE1" w:rsidRDefault="00F62319" w:rsidP="00F62319">
      <w:pPr>
        <w:pStyle w:val="Standard"/>
        <w:spacing w:before="240" w:line="276" w:lineRule="auto"/>
        <w:ind w:firstLine="851"/>
        <w:jc w:val="both"/>
        <w:rPr>
          <w:rFonts w:cs="Times New Roman"/>
          <w:b/>
          <w:sz w:val="28"/>
          <w:szCs w:val="28"/>
        </w:rPr>
      </w:pPr>
      <w:r w:rsidRPr="008C5EE1">
        <w:rPr>
          <w:rFonts w:cs="Times New Roman"/>
          <w:b/>
          <w:sz w:val="28"/>
          <w:szCs w:val="28"/>
        </w:rPr>
        <w:t>Водоотведение</w:t>
      </w:r>
    </w:p>
    <w:p w:rsidR="00F62319" w:rsidRPr="008E03C2" w:rsidRDefault="00F62319" w:rsidP="00F62319">
      <w:pPr>
        <w:pStyle w:val="Standard"/>
        <w:spacing w:line="276" w:lineRule="auto"/>
        <w:ind w:firstLine="851"/>
        <w:jc w:val="both"/>
        <w:rPr>
          <w:rFonts w:cs="Times New Roman"/>
          <w:sz w:val="28"/>
          <w:szCs w:val="28"/>
        </w:rPr>
      </w:pPr>
      <w:r w:rsidRPr="008E03C2">
        <w:rPr>
          <w:rFonts w:cs="Times New Roman"/>
          <w:sz w:val="28"/>
          <w:szCs w:val="28"/>
        </w:rPr>
        <w:t xml:space="preserve">Генеральным планом предлагается строительство централизованной системы канализации для существующей и планируемой жилой застройки. В первую очередь необходимо канализовать застройку </w:t>
      </w:r>
      <w:proofErr w:type="gramStart"/>
      <w:r w:rsidRPr="008E03C2">
        <w:rPr>
          <w:rFonts w:cs="Times New Roman"/>
          <w:sz w:val="28"/>
          <w:szCs w:val="28"/>
        </w:rPr>
        <w:t>в</w:t>
      </w:r>
      <w:proofErr w:type="gramEnd"/>
      <w:r w:rsidRPr="008E03C2">
        <w:rPr>
          <w:rFonts w:cs="Times New Roman"/>
          <w:sz w:val="28"/>
          <w:szCs w:val="28"/>
        </w:rPr>
        <w:t xml:space="preserve"> </w:t>
      </w:r>
      <w:proofErr w:type="gramStart"/>
      <w:r w:rsidRPr="008E03C2">
        <w:rPr>
          <w:rFonts w:cs="Times New Roman"/>
          <w:sz w:val="28"/>
          <w:szCs w:val="28"/>
        </w:rPr>
        <w:t>водоохраной</w:t>
      </w:r>
      <w:proofErr w:type="gramEnd"/>
      <w:r w:rsidRPr="008E03C2">
        <w:rPr>
          <w:rFonts w:cs="Times New Roman"/>
          <w:sz w:val="28"/>
          <w:szCs w:val="28"/>
        </w:rPr>
        <w:t xml:space="preserve"> зоне и объекты общественно-деловой зоны. </w:t>
      </w:r>
    </w:p>
    <w:p w:rsidR="00F62319" w:rsidRDefault="00F62319" w:rsidP="00F62319">
      <w:pPr>
        <w:spacing w:after="0"/>
        <w:ind w:right="-3" w:firstLine="851"/>
        <w:jc w:val="both"/>
        <w:rPr>
          <w:rFonts w:ascii="Times New Roman" w:hAnsi="Times New Roman" w:cs="Times New Roman"/>
          <w:sz w:val="28"/>
          <w:szCs w:val="28"/>
        </w:rPr>
      </w:pPr>
      <w:r>
        <w:rPr>
          <w:rFonts w:ascii="Times New Roman" w:hAnsi="Times New Roman" w:cs="Times New Roman"/>
          <w:sz w:val="28"/>
          <w:szCs w:val="28"/>
        </w:rPr>
        <w:t>Проектом предложено строительство модульных систем (станций) глубокой очистки сточных вод во всех населенных пунктах сельсовета. М</w:t>
      </w:r>
      <w:r w:rsidRPr="007F26F0">
        <w:rPr>
          <w:rFonts w:ascii="Times New Roman" w:hAnsi="Times New Roman" w:cs="Times New Roman"/>
          <w:sz w:val="28"/>
          <w:szCs w:val="28"/>
        </w:rPr>
        <w:t>одульны</w:t>
      </w:r>
      <w:r>
        <w:rPr>
          <w:rFonts w:ascii="Times New Roman" w:hAnsi="Times New Roman" w:cs="Times New Roman"/>
          <w:sz w:val="28"/>
          <w:szCs w:val="28"/>
        </w:rPr>
        <w:t>е</w:t>
      </w:r>
      <w:r w:rsidRPr="007F26F0">
        <w:rPr>
          <w:rFonts w:ascii="Times New Roman" w:hAnsi="Times New Roman" w:cs="Times New Roman"/>
          <w:sz w:val="28"/>
          <w:szCs w:val="28"/>
        </w:rPr>
        <w:t xml:space="preserve"> систем</w:t>
      </w:r>
      <w:r>
        <w:rPr>
          <w:rFonts w:ascii="Times New Roman" w:hAnsi="Times New Roman" w:cs="Times New Roman"/>
          <w:sz w:val="28"/>
          <w:szCs w:val="28"/>
        </w:rPr>
        <w:t>ы</w:t>
      </w:r>
      <w:r w:rsidRPr="007F26F0">
        <w:rPr>
          <w:rFonts w:ascii="Times New Roman" w:hAnsi="Times New Roman" w:cs="Times New Roman"/>
          <w:sz w:val="28"/>
          <w:szCs w:val="28"/>
        </w:rPr>
        <w:t xml:space="preserve"> </w:t>
      </w:r>
      <w:r>
        <w:rPr>
          <w:rFonts w:ascii="Times New Roman" w:hAnsi="Times New Roman" w:cs="Times New Roman"/>
          <w:sz w:val="28"/>
          <w:szCs w:val="28"/>
        </w:rPr>
        <w:t xml:space="preserve">глубокой </w:t>
      </w:r>
      <w:r w:rsidRPr="007F26F0">
        <w:rPr>
          <w:rFonts w:ascii="Times New Roman" w:hAnsi="Times New Roman" w:cs="Times New Roman"/>
          <w:sz w:val="28"/>
          <w:szCs w:val="28"/>
        </w:rPr>
        <w:t xml:space="preserve">очистки сточных вод </w:t>
      </w:r>
      <w:r>
        <w:rPr>
          <w:rFonts w:ascii="Times New Roman" w:hAnsi="Times New Roman" w:cs="Times New Roman"/>
          <w:sz w:val="28"/>
          <w:szCs w:val="28"/>
        </w:rPr>
        <w:t>служат д</w:t>
      </w:r>
      <w:r w:rsidRPr="00805805">
        <w:rPr>
          <w:rFonts w:ascii="Times New Roman" w:hAnsi="Times New Roman" w:cs="Times New Roman"/>
          <w:sz w:val="28"/>
          <w:szCs w:val="28"/>
        </w:rPr>
        <w:t xml:space="preserve">ля очистки </w:t>
      </w:r>
      <w:r w:rsidRPr="00805805">
        <w:rPr>
          <w:rFonts w:ascii="Times New Roman" w:hAnsi="Times New Roman" w:cs="Times New Roman"/>
          <w:sz w:val="28"/>
          <w:szCs w:val="28"/>
        </w:rPr>
        <w:lastRenderedPageBreak/>
        <w:t>хозяйственно-бытовых и близких по составу к ним производственных сточных вод до показателей, соответствующих ПДК</w:t>
      </w:r>
      <w:r>
        <w:rPr>
          <w:rFonts w:ascii="Times New Roman" w:hAnsi="Times New Roman" w:cs="Times New Roman"/>
          <w:sz w:val="28"/>
          <w:szCs w:val="28"/>
        </w:rPr>
        <w:t xml:space="preserve"> (п</w:t>
      </w:r>
      <w:r w:rsidRPr="00E125D0">
        <w:rPr>
          <w:rFonts w:ascii="Times New Roman" w:hAnsi="Times New Roman" w:cs="Times New Roman"/>
          <w:sz w:val="28"/>
          <w:szCs w:val="28"/>
        </w:rPr>
        <w:t>редельно допустимая концентрация</w:t>
      </w:r>
      <w:r>
        <w:rPr>
          <w:rFonts w:ascii="Times New Roman" w:hAnsi="Times New Roman" w:cs="Times New Roman"/>
          <w:sz w:val="28"/>
          <w:szCs w:val="28"/>
        </w:rPr>
        <w:t>)</w:t>
      </w:r>
      <w:r w:rsidRPr="00805805">
        <w:rPr>
          <w:rFonts w:ascii="Times New Roman" w:hAnsi="Times New Roman" w:cs="Times New Roman"/>
          <w:sz w:val="28"/>
          <w:szCs w:val="28"/>
        </w:rPr>
        <w:t xml:space="preserve"> </w:t>
      </w:r>
      <w:r>
        <w:rPr>
          <w:rFonts w:ascii="Times New Roman" w:hAnsi="Times New Roman" w:cs="Times New Roman"/>
          <w:sz w:val="28"/>
          <w:szCs w:val="28"/>
        </w:rPr>
        <w:t>вредных веще</w:t>
      </w:r>
      <w:proofErr w:type="gramStart"/>
      <w:r>
        <w:rPr>
          <w:rFonts w:ascii="Times New Roman" w:hAnsi="Times New Roman" w:cs="Times New Roman"/>
          <w:sz w:val="28"/>
          <w:szCs w:val="28"/>
        </w:rPr>
        <w:t xml:space="preserve">ств </w:t>
      </w:r>
      <w:r w:rsidRPr="00805805">
        <w:rPr>
          <w:rFonts w:ascii="Times New Roman" w:hAnsi="Times New Roman" w:cs="Times New Roman"/>
          <w:sz w:val="28"/>
          <w:szCs w:val="28"/>
        </w:rPr>
        <w:t>сбр</w:t>
      </w:r>
      <w:proofErr w:type="gramEnd"/>
      <w:r w:rsidRPr="00805805">
        <w:rPr>
          <w:rFonts w:ascii="Times New Roman" w:hAnsi="Times New Roman" w:cs="Times New Roman"/>
          <w:sz w:val="28"/>
          <w:szCs w:val="28"/>
        </w:rPr>
        <w:t xml:space="preserve">оса в водоемы </w:t>
      </w:r>
      <w:proofErr w:type="spellStart"/>
      <w:r w:rsidRPr="00805805">
        <w:rPr>
          <w:rFonts w:ascii="Times New Roman" w:hAnsi="Times New Roman" w:cs="Times New Roman"/>
          <w:sz w:val="28"/>
          <w:szCs w:val="28"/>
        </w:rPr>
        <w:t>рыбохо</w:t>
      </w:r>
      <w:r>
        <w:rPr>
          <w:rFonts w:ascii="Times New Roman" w:hAnsi="Times New Roman" w:cs="Times New Roman"/>
          <w:sz w:val="28"/>
          <w:szCs w:val="28"/>
        </w:rPr>
        <w:t>зяйственно</w:t>
      </w:r>
      <w:r w:rsidRPr="00805805">
        <w:rPr>
          <w:rFonts w:ascii="Times New Roman" w:hAnsi="Times New Roman" w:cs="Times New Roman"/>
          <w:sz w:val="28"/>
          <w:szCs w:val="28"/>
        </w:rPr>
        <w:t>го</w:t>
      </w:r>
      <w:proofErr w:type="spellEnd"/>
      <w:r w:rsidRPr="00805805">
        <w:rPr>
          <w:rFonts w:ascii="Times New Roman" w:hAnsi="Times New Roman" w:cs="Times New Roman"/>
          <w:sz w:val="28"/>
          <w:szCs w:val="28"/>
        </w:rPr>
        <w:t xml:space="preserve"> назначения</w:t>
      </w:r>
      <w:r>
        <w:rPr>
          <w:rFonts w:ascii="Times New Roman" w:hAnsi="Times New Roman" w:cs="Times New Roman"/>
          <w:sz w:val="28"/>
          <w:szCs w:val="28"/>
        </w:rPr>
        <w:t>.</w:t>
      </w:r>
    </w:p>
    <w:p w:rsidR="00F62319" w:rsidRPr="00F62319" w:rsidRDefault="00F62319" w:rsidP="00F62319">
      <w:pPr>
        <w:ind w:firstLine="851"/>
        <w:jc w:val="both"/>
        <w:rPr>
          <w:rFonts w:ascii="Times New Roman" w:hAnsi="Times New Roman" w:cs="Times New Roman"/>
          <w:sz w:val="28"/>
          <w:szCs w:val="28"/>
        </w:rPr>
      </w:pPr>
      <w:r w:rsidRPr="00F62319">
        <w:rPr>
          <w:rFonts w:ascii="Times New Roman" w:hAnsi="Times New Roman" w:cs="Times New Roman"/>
          <w:bCs/>
          <w:sz w:val="28"/>
          <w:szCs w:val="28"/>
        </w:rPr>
        <w:t>Решения схем водоотведения для населенных пунктов намечаются на последующей стадии проектирования. Схематично размещение</w:t>
      </w:r>
      <w:r>
        <w:rPr>
          <w:rFonts w:ascii="Times New Roman" w:hAnsi="Times New Roman" w:cs="Times New Roman"/>
          <w:bCs/>
          <w:sz w:val="28"/>
          <w:szCs w:val="28"/>
        </w:rPr>
        <w:t xml:space="preserve"> очистных сооружений</w:t>
      </w:r>
      <w:r w:rsidRPr="00F62319">
        <w:rPr>
          <w:rFonts w:ascii="Times New Roman" w:hAnsi="Times New Roman" w:cs="Times New Roman"/>
          <w:bCs/>
          <w:sz w:val="28"/>
          <w:szCs w:val="28"/>
        </w:rPr>
        <w:t xml:space="preserve"> показано на карте планируемого размещения объектов местного значения поселения.</w:t>
      </w:r>
    </w:p>
    <w:p w:rsidR="00120EC3" w:rsidRDefault="00120EC3" w:rsidP="00120EC3">
      <w:pPr>
        <w:pStyle w:val="2"/>
        <w:spacing w:after="240" w:line="240" w:lineRule="auto"/>
        <w:jc w:val="both"/>
      </w:pPr>
      <w:bookmarkStart w:id="113" w:name="_Toc374610508"/>
      <w:r>
        <w:t xml:space="preserve">4.5 </w:t>
      </w:r>
      <w:r w:rsidRPr="000F3C69">
        <w:t>Объекты утилизации и переработки бытовых и промышленных отходов</w:t>
      </w:r>
      <w:bookmarkEnd w:id="113"/>
    </w:p>
    <w:p w:rsidR="00F62319" w:rsidRPr="006A56CD" w:rsidRDefault="00F62319" w:rsidP="00F62319">
      <w:pPr>
        <w:widowControl w:val="0"/>
        <w:spacing w:before="240" w:after="0"/>
        <w:ind w:firstLine="851"/>
        <w:jc w:val="both"/>
        <w:rPr>
          <w:rFonts w:eastAsia="Calibri" w:cs="Times New Roman"/>
          <w:sz w:val="28"/>
          <w:szCs w:val="28"/>
        </w:rPr>
      </w:pPr>
      <w:r>
        <w:rPr>
          <w:rFonts w:ascii="Times New Roman" w:hAnsi="Times New Roman" w:cs="Times New Roman"/>
          <w:sz w:val="28"/>
          <w:szCs w:val="24"/>
          <w:lang w:eastAsia="ru-RU"/>
        </w:rPr>
        <w:t xml:space="preserve">Проектом предлагается организация участков компостирования ТБО в районе существующих скотомогильников. Участки компостирования </w:t>
      </w:r>
      <w:r w:rsidRPr="000C7A90">
        <w:rPr>
          <w:rFonts w:ascii="Times New Roman" w:hAnsi="Times New Roman" w:cs="Times New Roman"/>
          <w:sz w:val="28"/>
          <w:szCs w:val="24"/>
          <w:lang w:eastAsia="ru-RU"/>
        </w:rPr>
        <w:t>ТБО должны отвечать современным стандартам и нормативам в соответствии с СП 2.1.7.1038-01«Гигиенические требования к устройству и содержанию полигонов для твердых бытовых отходов»</w:t>
      </w:r>
      <w:r>
        <w:rPr>
          <w:rFonts w:ascii="Times New Roman" w:hAnsi="Times New Roman" w:cs="Times New Roman"/>
          <w:sz w:val="28"/>
          <w:szCs w:val="24"/>
          <w:lang w:eastAsia="ru-RU"/>
        </w:rPr>
        <w:t xml:space="preserve">. </w:t>
      </w:r>
    </w:p>
    <w:p w:rsidR="00F62319" w:rsidRDefault="00F62319" w:rsidP="00F62319">
      <w:pPr>
        <w:pStyle w:val="Standard"/>
        <w:spacing w:before="240" w:line="276" w:lineRule="auto"/>
        <w:ind w:firstLine="851"/>
        <w:jc w:val="both"/>
        <w:rPr>
          <w:rFonts w:cs="Times New Roman"/>
          <w:sz w:val="28"/>
          <w:szCs w:val="28"/>
          <w:lang w:eastAsia="ru-RU"/>
        </w:rPr>
      </w:pPr>
      <w:r w:rsidRPr="006A56CD">
        <w:rPr>
          <w:rFonts w:cs="Times New Roman"/>
          <w:sz w:val="28"/>
          <w:szCs w:val="28"/>
        </w:rPr>
        <w:t>Проектом предлагается приведение в соответствие</w:t>
      </w:r>
      <w:r w:rsidRPr="006A56CD">
        <w:rPr>
          <w:rFonts w:cs="Times New Roman"/>
          <w:sz w:val="28"/>
          <w:szCs w:val="28"/>
          <w:lang w:eastAsia="ru-RU"/>
        </w:rPr>
        <w:t xml:space="preserve"> ветеринарным правилам</w:t>
      </w:r>
      <w:r w:rsidRPr="006A56CD">
        <w:rPr>
          <w:rFonts w:cs="Times New Roman"/>
          <w:sz w:val="28"/>
          <w:szCs w:val="28"/>
        </w:rPr>
        <w:t xml:space="preserve"> существующие </w:t>
      </w:r>
      <w:r w:rsidRPr="006A56CD">
        <w:rPr>
          <w:rFonts w:cs="Times New Roman"/>
          <w:bCs/>
          <w:sz w:val="28"/>
          <w:szCs w:val="28"/>
        </w:rPr>
        <w:t xml:space="preserve">биотермические ямы (ямы </w:t>
      </w:r>
      <w:proofErr w:type="spellStart"/>
      <w:r w:rsidRPr="006A56CD">
        <w:rPr>
          <w:rFonts w:cs="Times New Roman"/>
          <w:bCs/>
          <w:sz w:val="28"/>
          <w:szCs w:val="28"/>
        </w:rPr>
        <w:t>Беккери</w:t>
      </w:r>
      <w:proofErr w:type="spellEnd"/>
      <w:r w:rsidRPr="006A56CD">
        <w:rPr>
          <w:rFonts w:cs="Times New Roman"/>
          <w:bCs/>
          <w:sz w:val="28"/>
          <w:szCs w:val="28"/>
        </w:rPr>
        <w:t xml:space="preserve">). </w:t>
      </w:r>
      <w:r w:rsidRPr="006A56CD">
        <w:rPr>
          <w:rFonts w:cs="Times New Roman"/>
          <w:sz w:val="28"/>
          <w:szCs w:val="28"/>
          <w:lang w:eastAsia="ru-RU"/>
        </w:rPr>
        <w:t xml:space="preserve">Устройство скотомогильников должно соответствовать ветеринарно-санитарным правилам сбора, утилизации и уничтожения биологических отходов. </w:t>
      </w:r>
    </w:p>
    <w:p w:rsidR="00F62319" w:rsidRPr="00541C2A" w:rsidRDefault="00F62319" w:rsidP="00F62319">
      <w:pPr>
        <w:pStyle w:val="ab"/>
        <w:spacing w:before="240" w:line="276" w:lineRule="auto"/>
        <w:ind w:left="0" w:right="-3" w:firstLine="851"/>
        <w:rPr>
          <w:bCs/>
        </w:rPr>
      </w:pPr>
      <w:r>
        <w:rPr>
          <w:bCs/>
        </w:rPr>
        <w:t xml:space="preserve">Схематично размещение участков компостирования ТБО и </w:t>
      </w:r>
      <w:r w:rsidRPr="006A56CD">
        <w:rPr>
          <w:bCs/>
        </w:rPr>
        <w:t>биотермически</w:t>
      </w:r>
      <w:r>
        <w:rPr>
          <w:bCs/>
        </w:rPr>
        <w:t>х</w:t>
      </w:r>
      <w:r w:rsidRPr="006A56CD">
        <w:rPr>
          <w:bCs/>
        </w:rPr>
        <w:t xml:space="preserve"> ям</w:t>
      </w:r>
      <w:r>
        <w:rPr>
          <w:bCs/>
        </w:rPr>
        <w:t xml:space="preserve"> показано на к</w:t>
      </w:r>
      <w:r w:rsidRPr="008E03C2">
        <w:rPr>
          <w:bCs/>
        </w:rPr>
        <w:t>арт</w:t>
      </w:r>
      <w:r>
        <w:rPr>
          <w:bCs/>
        </w:rPr>
        <w:t>е</w:t>
      </w:r>
      <w:r w:rsidRPr="008E03C2">
        <w:rPr>
          <w:bCs/>
        </w:rPr>
        <w:t xml:space="preserve"> планируемого размещения объектов местного значения поселения</w:t>
      </w:r>
      <w:r>
        <w:rPr>
          <w:bCs/>
        </w:rPr>
        <w:t>.</w:t>
      </w:r>
    </w:p>
    <w:p w:rsidR="00F62319" w:rsidRDefault="00F62319" w:rsidP="00F62319">
      <w:pPr>
        <w:pStyle w:val="Standard"/>
        <w:spacing w:before="240" w:line="276" w:lineRule="auto"/>
        <w:ind w:firstLine="851"/>
        <w:jc w:val="both"/>
        <w:rPr>
          <w:rFonts w:cs="Times New Roman"/>
          <w:sz w:val="28"/>
          <w:szCs w:val="28"/>
        </w:rPr>
      </w:pPr>
      <w:r w:rsidRPr="00290EFF">
        <w:rPr>
          <w:rFonts w:cs="Times New Roman"/>
          <w:sz w:val="28"/>
          <w:lang w:eastAsia="ru-RU"/>
        </w:rPr>
        <w:t>Правильная эксплуатация этих объектов позволит свести к минимуму их негативное воздействие на почву</w:t>
      </w:r>
      <w:r>
        <w:rPr>
          <w:rFonts w:cs="Times New Roman"/>
          <w:sz w:val="28"/>
          <w:lang w:eastAsia="ru-RU"/>
        </w:rPr>
        <w:t xml:space="preserve"> и</w:t>
      </w:r>
      <w:r w:rsidRPr="00832BD9">
        <w:rPr>
          <w:rFonts w:cs="Times New Roman"/>
          <w:sz w:val="28"/>
          <w:szCs w:val="28"/>
        </w:rPr>
        <w:t xml:space="preserve"> позволит улучшить санитарные и экологические параметры окружающей среды на территории МО </w:t>
      </w:r>
      <w:r w:rsidR="00A94CC8" w:rsidRPr="00A94CC8">
        <w:rPr>
          <w:rFonts w:cs="Times New Roman"/>
          <w:sz w:val="28"/>
          <w:szCs w:val="28"/>
        </w:rPr>
        <w:t>Калининский</w:t>
      </w:r>
      <w:r w:rsidRPr="00832BD9">
        <w:rPr>
          <w:rFonts w:cs="Times New Roman"/>
          <w:sz w:val="28"/>
          <w:szCs w:val="28"/>
        </w:rPr>
        <w:t xml:space="preserve"> сельсовет.</w:t>
      </w:r>
    </w:p>
    <w:p w:rsidR="00F62319" w:rsidRDefault="00F62319" w:rsidP="00F62319">
      <w:pPr>
        <w:pStyle w:val="Standard"/>
        <w:spacing w:before="240" w:line="276" w:lineRule="auto"/>
        <w:ind w:firstLine="851"/>
        <w:jc w:val="both"/>
        <w:rPr>
          <w:rFonts w:cs="Times New Roman"/>
          <w:sz w:val="28"/>
          <w:szCs w:val="28"/>
        </w:rPr>
      </w:pPr>
    </w:p>
    <w:p w:rsidR="00F62319" w:rsidRDefault="00F62319" w:rsidP="00F62319"/>
    <w:p w:rsidR="00F62319" w:rsidRDefault="00F62319" w:rsidP="00F62319"/>
    <w:p w:rsidR="00F62319" w:rsidRDefault="00F62319" w:rsidP="00F62319"/>
    <w:p w:rsidR="00F62319" w:rsidRDefault="00F62319" w:rsidP="00F62319"/>
    <w:p w:rsidR="00F62319" w:rsidRPr="00F62319" w:rsidRDefault="00F62319" w:rsidP="00F62319"/>
    <w:p w:rsidR="005B1673" w:rsidRDefault="002F493C" w:rsidP="000C757D">
      <w:pPr>
        <w:pStyle w:val="2"/>
        <w:keepNext w:val="0"/>
        <w:widowControl w:val="0"/>
        <w:spacing w:after="0" w:line="240" w:lineRule="auto"/>
        <w:jc w:val="both"/>
      </w:pPr>
      <w:bookmarkStart w:id="114" w:name="_Toc374610509"/>
      <w:bookmarkEnd w:id="107"/>
      <w:r>
        <w:lastRenderedPageBreak/>
        <w:t>5</w:t>
      </w:r>
      <w:r w:rsidR="005B1673" w:rsidRPr="00D56D39">
        <w:t xml:space="preserve"> ПЕРЕЧЕНЬ ОСНОВНЫХ ФАКТОРОВ РИСКА ВОЗНИКНОВЕНИЯ ЧРЕЗВЫЧАЙНЫХ СИТУАЦИЙ ПРИРОДНОГО И ТЕХНОГЕННОГО ХАРАКТЕРА</w:t>
      </w:r>
      <w:bookmarkEnd w:id="114"/>
    </w:p>
    <w:p w:rsidR="00F62319" w:rsidRDefault="00F62319" w:rsidP="00F62319">
      <w:pPr>
        <w:widowControl w:val="0"/>
        <w:spacing w:before="240" w:after="0"/>
        <w:ind w:firstLine="851"/>
        <w:jc w:val="both"/>
        <w:rPr>
          <w:rFonts w:ascii="Times New Roman" w:hAnsi="Times New Roman" w:cs="Times New Roman"/>
          <w:sz w:val="28"/>
          <w:szCs w:val="28"/>
        </w:rPr>
      </w:pPr>
      <w:r w:rsidRPr="00911A7F">
        <w:rPr>
          <w:rFonts w:ascii="Times New Roman" w:hAnsi="Times New Roman" w:cs="Times New Roman"/>
          <w:sz w:val="28"/>
          <w:szCs w:val="28"/>
        </w:rPr>
        <w:t xml:space="preserve">В </w:t>
      </w:r>
      <w:proofErr w:type="spellStart"/>
      <w:r w:rsidRPr="00911A7F">
        <w:rPr>
          <w:rFonts w:ascii="Times New Roman" w:hAnsi="Times New Roman" w:cs="Times New Roman"/>
          <w:sz w:val="28"/>
          <w:szCs w:val="28"/>
        </w:rPr>
        <w:t>Т</w:t>
      </w:r>
      <w:r>
        <w:rPr>
          <w:rFonts w:ascii="Times New Roman" w:hAnsi="Times New Roman" w:cs="Times New Roman"/>
          <w:sz w:val="28"/>
          <w:szCs w:val="28"/>
        </w:rPr>
        <w:t>ашлинском</w:t>
      </w:r>
      <w:proofErr w:type="spellEnd"/>
      <w:r w:rsidRPr="00911A7F">
        <w:rPr>
          <w:rFonts w:ascii="Times New Roman" w:hAnsi="Times New Roman" w:cs="Times New Roman"/>
          <w:sz w:val="28"/>
          <w:szCs w:val="28"/>
        </w:rPr>
        <w:t xml:space="preserve"> районе подготовлен паспорт</w:t>
      </w:r>
      <w:r>
        <w:rPr>
          <w:rFonts w:ascii="Times New Roman" w:hAnsi="Times New Roman" w:cs="Times New Roman"/>
          <w:sz w:val="28"/>
          <w:szCs w:val="28"/>
        </w:rPr>
        <w:t xml:space="preserve"> безопасности территории</w:t>
      </w:r>
      <w:r w:rsidRPr="00911A7F">
        <w:rPr>
          <w:rFonts w:ascii="Times New Roman" w:hAnsi="Times New Roman" w:cs="Times New Roman"/>
          <w:sz w:val="28"/>
          <w:szCs w:val="28"/>
        </w:rPr>
        <w:t xml:space="preserve"> </w:t>
      </w:r>
      <w:r>
        <w:rPr>
          <w:rFonts w:ascii="Times New Roman" w:hAnsi="Times New Roman" w:cs="Times New Roman"/>
          <w:sz w:val="28"/>
          <w:szCs w:val="28"/>
        </w:rPr>
        <w:t>района</w:t>
      </w:r>
      <w:r w:rsidRPr="00911A7F">
        <w:rPr>
          <w:rFonts w:ascii="Times New Roman" w:hAnsi="Times New Roman" w:cs="Times New Roman"/>
          <w:sz w:val="28"/>
          <w:szCs w:val="28"/>
        </w:rPr>
        <w:t>, где отражены основные риски возникновения чрезвычайных ситуаций, актуальные для каждой рассматриваемой территории.</w:t>
      </w:r>
    </w:p>
    <w:p w:rsidR="00F62319" w:rsidRPr="0035483C" w:rsidRDefault="00F62319" w:rsidP="00F62319">
      <w:pPr>
        <w:spacing w:after="0"/>
        <w:ind w:firstLine="851"/>
        <w:jc w:val="both"/>
        <w:rPr>
          <w:rFonts w:ascii="Times New Roman" w:hAnsi="Times New Roman" w:cs="Times New Roman"/>
          <w:sz w:val="28"/>
          <w:szCs w:val="28"/>
          <w:lang w:eastAsia="ru-RU"/>
        </w:rPr>
      </w:pPr>
      <w:r w:rsidRPr="0035483C">
        <w:rPr>
          <w:rFonts w:ascii="Times New Roman" w:hAnsi="Times New Roman" w:cs="Times New Roman"/>
          <w:sz w:val="28"/>
          <w:szCs w:val="28"/>
          <w:lang w:eastAsia="ru-RU"/>
        </w:rPr>
        <w:t>Стихийных бедствий на территории района в послед</w:t>
      </w:r>
      <w:r>
        <w:rPr>
          <w:rFonts w:ascii="Times New Roman" w:hAnsi="Times New Roman" w:cs="Times New Roman"/>
          <w:sz w:val="28"/>
          <w:szCs w:val="28"/>
          <w:lang w:eastAsia="ru-RU"/>
        </w:rPr>
        <w:t>ние десятилетия не наблюдается.</w:t>
      </w:r>
    </w:p>
    <w:p w:rsidR="00F62319" w:rsidRPr="00BE3BB7" w:rsidRDefault="00F62319" w:rsidP="00F62319">
      <w:pPr>
        <w:pStyle w:val="2"/>
      </w:pPr>
      <w:bookmarkStart w:id="115" w:name="_Toc365037433"/>
      <w:bookmarkStart w:id="116" w:name="_Toc365472373"/>
      <w:bookmarkStart w:id="117" w:name="_Toc374610510"/>
      <w:r w:rsidRPr="00BE3BB7">
        <w:rPr>
          <w:rFonts w:eastAsia="Calibri"/>
        </w:rPr>
        <w:t>Чрезвычайные ситуации природного характера</w:t>
      </w:r>
      <w:bookmarkEnd w:id="115"/>
      <w:bookmarkEnd w:id="116"/>
      <w:bookmarkEnd w:id="117"/>
    </w:p>
    <w:p w:rsidR="00F62319" w:rsidRDefault="00F62319" w:rsidP="00F62319">
      <w:pPr>
        <w:suppressAutoHyphens/>
        <w:spacing w:after="0"/>
        <w:ind w:firstLine="851"/>
        <w:jc w:val="both"/>
        <w:rPr>
          <w:rFonts w:ascii="Times New Roman" w:hAnsi="Times New Roman"/>
          <w:sz w:val="28"/>
          <w:szCs w:val="28"/>
          <w:lang w:eastAsia="ar-SA"/>
        </w:rPr>
      </w:pPr>
      <w:r w:rsidRPr="006319C4">
        <w:rPr>
          <w:rFonts w:ascii="Times New Roman" w:hAnsi="Times New Roman"/>
          <w:sz w:val="28"/>
          <w:szCs w:val="28"/>
          <w:lang w:eastAsia="ar-SA"/>
        </w:rPr>
        <w:t xml:space="preserve">Природные опасности обусловлены географическими и климатическими особенностями региона. </w:t>
      </w:r>
    </w:p>
    <w:p w:rsidR="00F62319" w:rsidRDefault="00F62319" w:rsidP="00F62319">
      <w:pPr>
        <w:spacing w:after="0"/>
        <w:ind w:firstLine="851"/>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Наиболее опасными проявлениями природных процессов для </w:t>
      </w:r>
      <w:r w:rsidR="00A94CC8">
        <w:rPr>
          <w:rFonts w:ascii="Times New Roman" w:hAnsi="Times New Roman" w:cs="Times New Roman"/>
          <w:sz w:val="28"/>
          <w:szCs w:val="28"/>
          <w:lang w:eastAsia="ru-RU"/>
        </w:rPr>
        <w:t>Калининского</w:t>
      </w:r>
      <w:r>
        <w:rPr>
          <w:rFonts w:ascii="Times New Roman" w:hAnsi="Times New Roman" w:cs="Times New Roman"/>
          <w:sz w:val="28"/>
          <w:szCs w:val="28"/>
          <w:lang w:eastAsia="ru-RU"/>
        </w:rPr>
        <w:t xml:space="preserve"> сельсовета являются:</w:t>
      </w:r>
    </w:p>
    <w:p w:rsidR="00F62319" w:rsidRDefault="00F62319" w:rsidP="00D90759">
      <w:pPr>
        <w:numPr>
          <w:ilvl w:val="0"/>
          <w:numId w:val="19"/>
        </w:numPr>
        <w:spacing w:after="100" w:afterAutospacing="1"/>
        <w:ind w:left="0" w:firstLine="851"/>
        <w:jc w:val="both"/>
        <w:rPr>
          <w:rFonts w:ascii="Times New Roman" w:hAnsi="Times New Roman" w:cs="Times New Roman"/>
          <w:sz w:val="28"/>
          <w:szCs w:val="28"/>
          <w:lang w:eastAsia="ru-RU"/>
        </w:rPr>
      </w:pPr>
      <w:r>
        <w:rPr>
          <w:rFonts w:ascii="Times New Roman" w:hAnsi="Times New Roman" w:cs="Times New Roman"/>
          <w:sz w:val="28"/>
          <w:szCs w:val="28"/>
          <w:lang w:eastAsia="ru-RU"/>
        </w:rPr>
        <w:t>Затопление территорий во время весеннего паводка;</w:t>
      </w:r>
    </w:p>
    <w:p w:rsidR="00F62319" w:rsidRDefault="00F62319" w:rsidP="00D90759">
      <w:pPr>
        <w:numPr>
          <w:ilvl w:val="0"/>
          <w:numId w:val="19"/>
        </w:numPr>
        <w:spacing w:after="100" w:afterAutospacing="1"/>
        <w:ind w:left="0" w:firstLine="851"/>
        <w:jc w:val="both"/>
        <w:rPr>
          <w:rFonts w:ascii="Times New Roman" w:hAnsi="Times New Roman" w:cs="Times New Roman"/>
          <w:sz w:val="28"/>
          <w:szCs w:val="28"/>
          <w:lang w:eastAsia="ru-RU"/>
        </w:rPr>
      </w:pPr>
      <w:r>
        <w:rPr>
          <w:rFonts w:ascii="Times New Roman" w:hAnsi="Times New Roman" w:cs="Times New Roman"/>
          <w:sz w:val="28"/>
          <w:szCs w:val="28"/>
          <w:lang w:eastAsia="ru-RU"/>
        </w:rPr>
        <w:t>грозы;</w:t>
      </w:r>
    </w:p>
    <w:p w:rsidR="00F62319" w:rsidRDefault="00F62319" w:rsidP="00D90759">
      <w:pPr>
        <w:numPr>
          <w:ilvl w:val="0"/>
          <w:numId w:val="19"/>
        </w:numPr>
        <w:spacing w:before="100" w:beforeAutospacing="1" w:after="100" w:afterAutospacing="1"/>
        <w:ind w:left="0" w:firstLine="851"/>
        <w:jc w:val="both"/>
        <w:rPr>
          <w:rFonts w:ascii="Times New Roman" w:hAnsi="Times New Roman" w:cs="Times New Roman"/>
          <w:sz w:val="28"/>
          <w:szCs w:val="28"/>
          <w:lang w:eastAsia="ru-RU"/>
        </w:rPr>
      </w:pPr>
      <w:r>
        <w:rPr>
          <w:rFonts w:ascii="Times New Roman" w:hAnsi="Times New Roman" w:cs="Times New Roman"/>
          <w:sz w:val="28"/>
          <w:szCs w:val="28"/>
          <w:lang w:eastAsia="ru-RU"/>
        </w:rPr>
        <w:t>ливни с интенсивностью 30 мм/час и более;</w:t>
      </w:r>
    </w:p>
    <w:p w:rsidR="00F62319" w:rsidRDefault="00F62319" w:rsidP="00D90759">
      <w:pPr>
        <w:numPr>
          <w:ilvl w:val="0"/>
          <w:numId w:val="19"/>
        </w:numPr>
        <w:spacing w:before="100" w:beforeAutospacing="1" w:after="100" w:afterAutospacing="1"/>
        <w:ind w:left="0" w:firstLine="851"/>
        <w:jc w:val="both"/>
        <w:rPr>
          <w:rFonts w:ascii="Times New Roman" w:hAnsi="Times New Roman" w:cs="Times New Roman"/>
          <w:sz w:val="28"/>
          <w:szCs w:val="28"/>
          <w:lang w:eastAsia="ru-RU"/>
        </w:rPr>
      </w:pPr>
      <w:r>
        <w:rPr>
          <w:rFonts w:ascii="Times New Roman" w:hAnsi="Times New Roman" w:cs="Times New Roman"/>
          <w:sz w:val="28"/>
          <w:szCs w:val="28"/>
          <w:lang w:eastAsia="ru-RU"/>
        </w:rPr>
        <w:t>сильные морозы;</w:t>
      </w:r>
    </w:p>
    <w:p w:rsidR="00F62319" w:rsidRDefault="00F62319" w:rsidP="00D90759">
      <w:pPr>
        <w:numPr>
          <w:ilvl w:val="0"/>
          <w:numId w:val="19"/>
        </w:numPr>
        <w:spacing w:before="100" w:beforeAutospacing="1" w:after="100" w:afterAutospacing="1"/>
        <w:ind w:left="0" w:firstLine="851"/>
        <w:jc w:val="both"/>
        <w:rPr>
          <w:rFonts w:ascii="Times New Roman" w:hAnsi="Times New Roman" w:cs="Times New Roman"/>
          <w:sz w:val="28"/>
          <w:szCs w:val="28"/>
          <w:lang w:eastAsia="ru-RU"/>
        </w:rPr>
      </w:pPr>
      <w:r>
        <w:rPr>
          <w:rFonts w:ascii="Times New Roman" w:hAnsi="Times New Roman" w:cs="Times New Roman"/>
          <w:sz w:val="28"/>
          <w:szCs w:val="28"/>
          <w:lang w:eastAsia="ru-RU"/>
        </w:rPr>
        <w:t>снегопады, превышающие 20 мм за 24 часа;</w:t>
      </w:r>
    </w:p>
    <w:p w:rsidR="00F62319" w:rsidRDefault="00F62319" w:rsidP="00D90759">
      <w:pPr>
        <w:numPr>
          <w:ilvl w:val="0"/>
          <w:numId w:val="19"/>
        </w:numPr>
        <w:spacing w:before="100" w:beforeAutospacing="1" w:after="100" w:afterAutospacing="1"/>
        <w:ind w:left="0" w:firstLine="851"/>
        <w:jc w:val="both"/>
        <w:rPr>
          <w:rFonts w:ascii="Times New Roman" w:hAnsi="Times New Roman" w:cs="Times New Roman"/>
          <w:sz w:val="28"/>
          <w:szCs w:val="28"/>
          <w:lang w:eastAsia="ru-RU"/>
        </w:rPr>
      </w:pPr>
      <w:r>
        <w:rPr>
          <w:rFonts w:ascii="Times New Roman" w:hAnsi="Times New Roman" w:cs="Times New Roman"/>
          <w:sz w:val="28"/>
          <w:szCs w:val="28"/>
          <w:lang w:eastAsia="ru-RU"/>
        </w:rPr>
        <w:t>град с диаметром частиц более 20 мм;</w:t>
      </w:r>
    </w:p>
    <w:p w:rsidR="00F62319" w:rsidRDefault="00F62319" w:rsidP="00D90759">
      <w:pPr>
        <w:numPr>
          <w:ilvl w:val="0"/>
          <w:numId w:val="19"/>
        </w:numPr>
        <w:spacing w:before="100" w:beforeAutospacing="1" w:after="100" w:afterAutospacing="1"/>
        <w:ind w:left="0" w:firstLine="851"/>
        <w:jc w:val="both"/>
        <w:rPr>
          <w:rFonts w:ascii="Times New Roman" w:hAnsi="Times New Roman" w:cs="Times New Roman"/>
          <w:sz w:val="28"/>
          <w:szCs w:val="28"/>
          <w:lang w:eastAsia="ru-RU"/>
        </w:rPr>
      </w:pPr>
      <w:r>
        <w:rPr>
          <w:rFonts w:ascii="Times New Roman" w:hAnsi="Times New Roman" w:cs="Times New Roman"/>
          <w:sz w:val="28"/>
          <w:szCs w:val="28"/>
          <w:lang w:eastAsia="ru-RU"/>
        </w:rPr>
        <w:t>гололед с диаметром отложений более 200 мм;</w:t>
      </w:r>
    </w:p>
    <w:p w:rsidR="00F62319" w:rsidRDefault="00F62319" w:rsidP="00D90759">
      <w:pPr>
        <w:numPr>
          <w:ilvl w:val="0"/>
          <w:numId w:val="19"/>
        </w:numPr>
        <w:spacing w:before="100" w:beforeAutospacing="1" w:after="100" w:afterAutospacing="1"/>
        <w:ind w:left="0" w:firstLine="851"/>
        <w:jc w:val="both"/>
        <w:rPr>
          <w:rFonts w:ascii="Times New Roman" w:hAnsi="Times New Roman" w:cs="Times New Roman"/>
          <w:sz w:val="28"/>
          <w:szCs w:val="28"/>
          <w:lang w:eastAsia="ru-RU"/>
        </w:rPr>
      </w:pPr>
      <w:r>
        <w:rPr>
          <w:rFonts w:ascii="Times New Roman" w:hAnsi="Times New Roman" w:cs="Times New Roman"/>
          <w:sz w:val="28"/>
          <w:szCs w:val="28"/>
          <w:lang w:eastAsia="ru-RU"/>
        </w:rPr>
        <w:t>сильные ветры со скоростью более 35 м/с (ураганы).</w:t>
      </w:r>
    </w:p>
    <w:p w:rsidR="00F62319" w:rsidRPr="00BE3BB7" w:rsidRDefault="00F62319" w:rsidP="00F62319">
      <w:pPr>
        <w:pStyle w:val="aa"/>
        <w:ind w:left="0" w:firstLine="851"/>
        <w:jc w:val="both"/>
        <w:rPr>
          <w:rFonts w:ascii="Times New Roman" w:hAnsi="Times New Roman" w:cs="Times New Roman"/>
          <w:sz w:val="28"/>
          <w:szCs w:val="28"/>
        </w:rPr>
      </w:pPr>
      <w:proofErr w:type="gramStart"/>
      <w:r w:rsidRPr="00BE3BB7">
        <w:rPr>
          <w:rFonts w:ascii="Times New Roman" w:hAnsi="Times New Roman" w:cs="Times New Roman"/>
          <w:sz w:val="28"/>
          <w:szCs w:val="28"/>
        </w:rPr>
        <w:t>Согласно паспорта</w:t>
      </w:r>
      <w:proofErr w:type="gramEnd"/>
      <w:r w:rsidRPr="00BE3BB7">
        <w:rPr>
          <w:rFonts w:ascii="Times New Roman" w:hAnsi="Times New Roman" w:cs="Times New Roman"/>
          <w:sz w:val="28"/>
          <w:szCs w:val="28"/>
        </w:rPr>
        <w:t xml:space="preserve"> безопасности в зону затопления попада</w:t>
      </w:r>
      <w:r>
        <w:rPr>
          <w:rFonts w:ascii="Times New Roman" w:hAnsi="Times New Roman" w:cs="Times New Roman"/>
          <w:sz w:val="28"/>
          <w:szCs w:val="28"/>
        </w:rPr>
        <w:t>е</w:t>
      </w:r>
      <w:r w:rsidRPr="00BE3BB7">
        <w:rPr>
          <w:rFonts w:ascii="Times New Roman" w:hAnsi="Times New Roman" w:cs="Times New Roman"/>
          <w:sz w:val="28"/>
          <w:szCs w:val="28"/>
        </w:rPr>
        <w:t xml:space="preserve">т </w:t>
      </w:r>
      <w:r>
        <w:rPr>
          <w:rFonts w:ascii="Times New Roman" w:hAnsi="Times New Roman" w:cs="Times New Roman"/>
          <w:sz w:val="28"/>
          <w:szCs w:val="28"/>
        </w:rPr>
        <w:t>юго-западная часть села Коммуна.</w:t>
      </w:r>
    </w:p>
    <w:p w:rsidR="00F62319" w:rsidRPr="00BE3BB7" w:rsidRDefault="00F62319" w:rsidP="00F62319">
      <w:pPr>
        <w:widowControl w:val="0"/>
        <w:shd w:val="clear" w:color="auto" w:fill="FFFFFF"/>
        <w:autoSpaceDE w:val="0"/>
        <w:autoSpaceDN w:val="0"/>
        <w:adjustRightInd w:val="0"/>
        <w:spacing w:before="240" w:after="0" w:line="240" w:lineRule="auto"/>
        <w:ind w:firstLine="851"/>
        <w:jc w:val="both"/>
        <w:rPr>
          <w:rFonts w:ascii="Times New Roman" w:hAnsi="Times New Roman" w:cs="Times New Roman"/>
          <w:i/>
          <w:sz w:val="28"/>
          <w:szCs w:val="32"/>
          <w:lang w:eastAsia="ru-RU"/>
        </w:rPr>
      </w:pPr>
      <w:r w:rsidRPr="00BE3BB7">
        <w:rPr>
          <w:rFonts w:ascii="Times New Roman" w:hAnsi="Times New Roman" w:cs="Times New Roman"/>
          <w:i/>
          <w:sz w:val="28"/>
          <w:szCs w:val="32"/>
          <w:lang w:eastAsia="ru-RU"/>
        </w:rPr>
        <w:t xml:space="preserve">Таблица </w:t>
      </w:r>
      <w:r w:rsidR="002F493C">
        <w:rPr>
          <w:rFonts w:ascii="Times New Roman" w:hAnsi="Times New Roman" w:cs="Times New Roman"/>
          <w:i/>
          <w:sz w:val="28"/>
          <w:szCs w:val="32"/>
          <w:lang w:eastAsia="ru-RU"/>
        </w:rPr>
        <w:t>5</w:t>
      </w:r>
      <w:r w:rsidRPr="00BE3BB7">
        <w:rPr>
          <w:rFonts w:ascii="Times New Roman" w:hAnsi="Times New Roman" w:cs="Times New Roman"/>
          <w:i/>
          <w:sz w:val="28"/>
          <w:szCs w:val="32"/>
          <w:lang w:eastAsia="ru-RU"/>
        </w:rPr>
        <w:t>-</w:t>
      </w:r>
      <w:r>
        <w:rPr>
          <w:rFonts w:ascii="Times New Roman" w:hAnsi="Times New Roman" w:cs="Times New Roman"/>
          <w:i/>
          <w:sz w:val="28"/>
          <w:szCs w:val="32"/>
          <w:lang w:eastAsia="ru-RU"/>
        </w:rPr>
        <w:t>1</w:t>
      </w:r>
      <w:r w:rsidRPr="00BE3BB7">
        <w:rPr>
          <w:rFonts w:ascii="Times New Roman" w:hAnsi="Times New Roman" w:cs="Times New Roman"/>
          <w:i/>
          <w:sz w:val="28"/>
          <w:szCs w:val="32"/>
          <w:lang w:eastAsia="ru-RU"/>
        </w:rPr>
        <w:t xml:space="preserve"> Показатели риска природных ЧС (при наиболее опасном сценарии развития ЧС/при наиболее вероятном сценарии развития ЧС)</w:t>
      </w:r>
    </w:p>
    <w:tbl>
      <w:tblPr>
        <w:tblStyle w:val="47"/>
        <w:tblW w:w="9853" w:type="dxa"/>
        <w:tblLayout w:type="fixed"/>
        <w:tblLook w:val="04A0" w:firstRow="1" w:lastRow="0" w:firstColumn="1" w:lastColumn="0" w:noHBand="0" w:noVBand="1"/>
      </w:tblPr>
      <w:tblGrid>
        <w:gridCol w:w="1951"/>
        <w:gridCol w:w="984"/>
        <w:gridCol w:w="1249"/>
        <w:gridCol w:w="1502"/>
        <w:gridCol w:w="992"/>
        <w:gridCol w:w="1509"/>
        <w:gridCol w:w="1666"/>
      </w:tblGrid>
      <w:tr w:rsidR="00F62319" w:rsidRPr="00BE3BB7" w:rsidTr="006D4C17">
        <w:tc>
          <w:tcPr>
            <w:tcW w:w="1951" w:type="dxa"/>
            <w:vAlign w:val="center"/>
          </w:tcPr>
          <w:p w:rsidR="00F62319" w:rsidRPr="00BE3BB7" w:rsidRDefault="00F62319" w:rsidP="006D4C17">
            <w:pPr>
              <w:shd w:val="clear" w:color="auto" w:fill="FFFFFF"/>
              <w:spacing w:after="0" w:line="240" w:lineRule="auto"/>
              <w:ind w:left="-142" w:right="-108"/>
              <w:jc w:val="center"/>
              <w:rPr>
                <w:b/>
                <w:lang w:eastAsia="ru-RU"/>
              </w:rPr>
            </w:pPr>
            <w:r w:rsidRPr="00BE3BB7">
              <w:rPr>
                <w:b/>
                <w:color w:val="000000"/>
                <w:spacing w:val="-4"/>
                <w:lang w:eastAsia="ru-RU"/>
              </w:rPr>
              <w:t xml:space="preserve">Виды опасных </w:t>
            </w:r>
            <w:r w:rsidRPr="00BE3BB7">
              <w:rPr>
                <w:b/>
                <w:color w:val="000000"/>
                <w:spacing w:val="-5"/>
                <w:lang w:eastAsia="ru-RU"/>
              </w:rPr>
              <w:t>природных явлений</w:t>
            </w:r>
          </w:p>
        </w:tc>
        <w:tc>
          <w:tcPr>
            <w:tcW w:w="984" w:type="dxa"/>
            <w:vAlign w:val="center"/>
          </w:tcPr>
          <w:p w:rsidR="00F62319" w:rsidRPr="00BE3BB7" w:rsidRDefault="00F62319" w:rsidP="006D4C17">
            <w:pPr>
              <w:shd w:val="clear" w:color="auto" w:fill="FFFFFF"/>
              <w:spacing w:after="0" w:line="240" w:lineRule="auto"/>
              <w:ind w:left="-65" w:right="-61"/>
              <w:jc w:val="center"/>
              <w:rPr>
                <w:b/>
                <w:lang w:eastAsia="ru-RU"/>
              </w:rPr>
            </w:pPr>
            <w:r w:rsidRPr="00BE3BB7">
              <w:rPr>
                <w:b/>
                <w:color w:val="000000"/>
                <w:spacing w:val="-1"/>
                <w:lang w:eastAsia="ru-RU"/>
              </w:rPr>
              <w:t xml:space="preserve">Интенсивность </w:t>
            </w:r>
            <w:r w:rsidRPr="00BE3BB7">
              <w:rPr>
                <w:b/>
                <w:color w:val="000000"/>
                <w:spacing w:val="-3"/>
                <w:lang w:eastAsia="ru-RU"/>
              </w:rPr>
              <w:t>природного явления</w:t>
            </w:r>
          </w:p>
        </w:tc>
        <w:tc>
          <w:tcPr>
            <w:tcW w:w="1249" w:type="dxa"/>
            <w:vAlign w:val="center"/>
          </w:tcPr>
          <w:p w:rsidR="00F62319" w:rsidRPr="00BE3BB7" w:rsidRDefault="00F62319" w:rsidP="006D4C17">
            <w:pPr>
              <w:shd w:val="clear" w:color="auto" w:fill="FFFFFF"/>
              <w:spacing w:after="0" w:line="240" w:lineRule="auto"/>
              <w:ind w:left="-43" w:right="-37"/>
              <w:jc w:val="center"/>
              <w:rPr>
                <w:b/>
                <w:lang w:eastAsia="ru-RU"/>
              </w:rPr>
            </w:pPr>
            <w:r w:rsidRPr="00BE3BB7">
              <w:rPr>
                <w:b/>
                <w:color w:val="000000"/>
                <w:spacing w:val="-3"/>
                <w:lang w:eastAsia="ru-RU"/>
              </w:rPr>
              <w:t xml:space="preserve">Частота природного </w:t>
            </w:r>
            <w:r w:rsidRPr="00BE3BB7">
              <w:rPr>
                <w:b/>
                <w:color w:val="000000"/>
                <w:spacing w:val="1"/>
                <w:lang w:eastAsia="ru-RU"/>
              </w:rPr>
              <w:t>явления, год</w:t>
            </w:r>
            <w:r w:rsidRPr="00BE3BB7">
              <w:rPr>
                <w:b/>
                <w:color w:val="000000"/>
                <w:spacing w:val="1"/>
                <w:vertAlign w:val="superscript"/>
                <w:lang w:eastAsia="ru-RU"/>
              </w:rPr>
              <w:t>-1</w:t>
            </w:r>
          </w:p>
        </w:tc>
        <w:tc>
          <w:tcPr>
            <w:tcW w:w="1502" w:type="dxa"/>
            <w:vAlign w:val="center"/>
          </w:tcPr>
          <w:p w:rsidR="00F62319" w:rsidRPr="00BE3BB7" w:rsidRDefault="00F62319" w:rsidP="006D4C17">
            <w:pPr>
              <w:shd w:val="clear" w:color="auto" w:fill="FFFFFF"/>
              <w:spacing w:after="0" w:line="240" w:lineRule="auto"/>
              <w:ind w:left="-105" w:right="-61"/>
              <w:jc w:val="center"/>
              <w:rPr>
                <w:b/>
                <w:lang w:eastAsia="ru-RU"/>
              </w:rPr>
            </w:pPr>
            <w:r w:rsidRPr="00BE3BB7">
              <w:rPr>
                <w:b/>
                <w:color w:val="000000"/>
                <w:spacing w:val="1"/>
                <w:lang w:eastAsia="ru-RU"/>
              </w:rPr>
              <w:t xml:space="preserve">Частота наступления ЧС при </w:t>
            </w:r>
            <w:r w:rsidRPr="00BE3BB7">
              <w:rPr>
                <w:b/>
                <w:color w:val="000000"/>
                <w:spacing w:val="-2"/>
                <w:lang w:eastAsia="ru-RU"/>
              </w:rPr>
              <w:t xml:space="preserve">возникновении природного явления, </w:t>
            </w:r>
            <w:r w:rsidRPr="00BE3BB7">
              <w:rPr>
                <w:b/>
                <w:color w:val="000000"/>
                <w:spacing w:val="4"/>
                <w:lang w:eastAsia="ru-RU"/>
              </w:rPr>
              <w:t>год</w:t>
            </w:r>
            <w:r w:rsidRPr="00BE3BB7">
              <w:rPr>
                <w:b/>
                <w:color w:val="000000"/>
                <w:spacing w:val="4"/>
                <w:vertAlign w:val="superscript"/>
                <w:lang w:eastAsia="ru-RU"/>
              </w:rPr>
              <w:t>-1</w:t>
            </w:r>
          </w:p>
        </w:tc>
        <w:tc>
          <w:tcPr>
            <w:tcW w:w="992" w:type="dxa"/>
            <w:vAlign w:val="center"/>
          </w:tcPr>
          <w:p w:rsidR="00F62319" w:rsidRPr="00BE3BB7" w:rsidRDefault="00F62319" w:rsidP="006D4C17">
            <w:pPr>
              <w:shd w:val="clear" w:color="auto" w:fill="FFFFFF"/>
              <w:spacing w:after="0" w:line="240" w:lineRule="auto"/>
              <w:ind w:left="-120" w:right="-83"/>
              <w:jc w:val="center"/>
              <w:rPr>
                <w:b/>
                <w:lang w:eastAsia="ru-RU"/>
              </w:rPr>
            </w:pPr>
            <w:r w:rsidRPr="00BE3BB7">
              <w:rPr>
                <w:b/>
                <w:color w:val="000000"/>
                <w:spacing w:val="-3"/>
                <w:lang w:eastAsia="ru-RU"/>
              </w:rPr>
              <w:t>Размеры зон вероятной ЧС, км</w:t>
            </w:r>
            <w:proofErr w:type="gramStart"/>
            <w:r w:rsidRPr="00BE3BB7">
              <w:rPr>
                <w:b/>
                <w:color w:val="000000"/>
                <w:spacing w:val="-3"/>
                <w:vertAlign w:val="superscript"/>
                <w:lang w:eastAsia="ru-RU"/>
              </w:rPr>
              <w:t>2</w:t>
            </w:r>
            <w:proofErr w:type="gramEnd"/>
          </w:p>
        </w:tc>
        <w:tc>
          <w:tcPr>
            <w:tcW w:w="1509" w:type="dxa"/>
            <w:vAlign w:val="center"/>
          </w:tcPr>
          <w:p w:rsidR="00F62319" w:rsidRPr="00BE3BB7" w:rsidRDefault="00F62319" w:rsidP="006D4C17">
            <w:pPr>
              <w:shd w:val="clear" w:color="auto" w:fill="FFFFFF"/>
              <w:spacing w:after="0" w:line="240" w:lineRule="auto"/>
              <w:ind w:left="-105" w:right="-136"/>
              <w:jc w:val="center"/>
              <w:rPr>
                <w:b/>
                <w:lang w:eastAsia="ru-RU"/>
              </w:rPr>
            </w:pPr>
            <w:r w:rsidRPr="00BE3BB7">
              <w:rPr>
                <w:b/>
                <w:color w:val="000000"/>
                <w:spacing w:val="-1"/>
                <w:lang w:eastAsia="ru-RU"/>
              </w:rPr>
              <w:t xml:space="preserve">Возможное количество населенных </w:t>
            </w:r>
            <w:r w:rsidRPr="00BE3BB7">
              <w:rPr>
                <w:b/>
                <w:color w:val="000000"/>
                <w:spacing w:val="-2"/>
                <w:lang w:eastAsia="ru-RU"/>
              </w:rPr>
              <w:t xml:space="preserve">пунктов, попадающих в зону ЧС, тыс. </w:t>
            </w:r>
            <w:r w:rsidRPr="00BE3BB7">
              <w:rPr>
                <w:b/>
                <w:color w:val="000000"/>
                <w:spacing w:val="-5"/>
                <w:lang w:eastAsia="ru-RU"/>
              </w:rPr>
              <w:t>чел.</w:t>
            </w:r>
          </w:p>
        </w:tc>
        <w:tc>
          <w:tcPr>
            <w:tcW w:w="1666" w:type="dxa"/>
            <w:vAlign w:val="center"/>
          </w:tcPr>
          <w:p w:rsidR="00F62319" w:rsidRPr="00BE3BB7" w:rsidRDefault="00F62319" w:rsidP="006D4C17">
            <w:pPr>
              <w:shd w:val="clear" w:color="auto" w:fill="FFFFFF"/>
              <w:spacing w:after="0" w:line="240" w:lineRule="auto"/>
              <w:ind w:left="-45" w:right="-143"/>
              <w:jc w:val="center"/>
              <w:rPr>
                <w:b/>
                <w:lang w:eastAsia="ru-RU"/>
              </w:rPr>
            </w:pPr>
            <w:r w:rsidRPr="00BE3BB7">
              <w:rPr>
                <w:b/>
                <w:color w:val="000000"/>
                <w:spacing w:val="-2"/>
                <w:lang w:eastAsia="ru-RU"/>
              </w:rPr>
              <w:t xml:space="preserve">Возможная численность населения </w:t>
            </w:r>
            <w:r w:rsidRPr="00BE3BB7">
              <w:rPr>
                <w:b/>
                <w:color w:val="000000"/>
                <w:spacing w:val="-1"/>
                <w:lang w:eastAsia="ru-RU"/>
              </w:rPr>
              <w:t>в зоне ЧС с нарушением условий жизнедеятельности, тыс. чел.</w:t>
            </w:r>
          </w:p>
        </w:tc>
      </w:tr>
      <w:tr w:rsidR="00F62319" w:rsidRPr="00BE3BB7" w:rsidTr="006D4C17">
        <w:trPr>
          <w:trHeight w:val="487"/>
        </w:trPr>
        <w:tc>
          <w:tcPr>
            <w:tcW w:w="1951" w:type="dxa"/>
            <w:vAlign w:val="center"/>
          </w:tcPr>
          <w:p w:rsidR="00F62319" w:rsidRPr="00BE3BB7" w:rsidRDefault="00F62319" w:rsidP="006D4C17">
            <w:pPr>
              <w:spacing w:after="0" w:line="240" w:lineRule="auto"/>
              <w:ind w:left="-142" w:right="-108"/>
              <w:rPr>
                <w:lang w:eastAsia="ru-RU"/>
              </w:rPr>
            </w:pPr>
            <w:r w:rsidRPr="00BE3BB7">
              <w:rPr>
                <w:lang w:eastAsia="ru-RU"/>
              </w:rPr>
              <w:t>1. Бури, м/</w:t>
            </w:r>
            <w:proofErr w:type="gramStart"/>
            <w:r w:rsidRPr="00BE3BB7">
              <w:rPr>
                <w:lang w:eastAsia="ru-RU"/>
              </w:rPr>
              <w:t>с</w:t>
            </w:r>
            <w:proofErr w:type="gramEnd"/>
            <w:r w:rsidRPr="00BE3BB7">
              <w:rPr>
                <w:lang w:eastAsia="ru-RU"/>
              </w:rPr>
              <w:t xml:space="preserve">    (шквал)</w:t>
            </w:r>
          </w:p>
        </w:tc>
        <w:tc>
          <w:tcPr>
            <w:tcW w:w="984" w:type="dxa"/>
            <w:vAlign w:val="center"/>
          </w:tcPr>
          <w:p w:rsidR="00F62319" w:rsidRPr="00BE3BB7" w:rsidRDefault="00F62319" w:rsidP="006D4C17">
            <w:pPr>
              <w:spacing w:after="0" w:line="240" w:lineRule="auto"/>
              <w:ind w:left="-65" w:right="-61"/>
              <w:jc w:val="center"/>
              <w:rPr>
                <w:lang w:eastAsia="ru-RU"/>
              </w:rPr>
            </w:pPr>
            <w:r w:rsidRPr="00BE3BB7">
              <w:rPr>
                <w:b/>
                <w:lang w:eastAsia="ru-RU"/>
              </w:rPr>
              <w:t>&gt;25</w:t>
            </w:r>
          </w:p>
        </w:tc>
        <w:tc>
          <w:tcPr>
            <w:tcW w:w="1249" w:type="dxa"/>
            <w:vAlign w:val="center"/>
          </w:tcPr>
          <w:p w:rsidR="00F62319" w:rsidRPr="00BE3BB7" w:rsidRDefault="00F62319" w:rsidP="006D4C17">
            <w:pPr>
              <w:spacing w:after="0" w:line="240" w:lineRule="auto"/>
              <w:ind w:left="-43" w:right="-37"/>
              <w:jc w:val="center"/>
              <w:rPr>
                <w:lang w:eastAsia="ru-RU"/>
              </w:rPr>
            </w:pPr>
            <w:r w:rsidRPr="00BE3BB7">
              <w:rPr>
                <w:b/>
                <w:lang w:eastAsia="ru-RU"/>
              </w:rPr>
              <w:t>0,4</w:t>
            </w:r>
          </w:p>
        </w:tc>
        <w:tc>
          <w:tcPr>
            <w:tcW w:w="1502" w:type="dxa"/>
            <w:vAlign w:val="center"/>
          </w:tcPr>
          <w:p w:rsidR="00F62319" w:rsidRPr="00BE3BB7" w:rsidRDefault="00F62319" w:rsidP="006D4C17">
            <w:pPr>
              <w:spacing w:after="0" w:line="240" w:lineRule="auto"/>
              <w:ind w:left="-105" w:right="-61"/>
              <w:jc w:val="center"/>
              <w:rPr>
                <w:lang w:eastAsia="ru-RU"/>
              </w:rPr>
            </w:pPr>
            <w:r w:rsidRPr="00BE3BB7">
              <w:rPr>
                <w:b/>
                <w:lang w:eastAsia="ru-RU"/>
              </w:rPr>
              <w:t>0,2</w:t>
            </w:r>
          </w:p>
        </w:tc>
        <w:tc>
          <w:tcPr>
            <w:tcW w:w="992" w:type="dxa"/>
            <w:vAlign w:val="center"/>
          </w:tcPr>
          <w:p w:rsidR="00F62319" w:rsidRPr="00BE3BB7" w:rsidRDefault="00F62319" w:rsidP="006D4C17">
            <w:pPr>
              <w:spacing w:after="0" w:line="240" w:lineRule="auto"/>
              <w:ind w:left="-120" w:right="-83"/>
              <w:jc w:val="center"/>
              <w:rPr>
                <w:lang w:eastAsia="ru-RU"/>
              </w:rPr>
            </w:pPr>
            <w:r w:rsidRPr="00BE3BB7">
              <w:rPr>
                <w:b/>
                <w:lang w:val="en-US" w:eastAsia="ru-RU"/>
              </w:rPr>
              <w:t>&gt;15</w:t>
            </w:r>
          </w:p>
        </w:tc>
        <w:tc>
          <w:tcPr>
            <w:tcW w:w="1509" w:type="dxa"/>
            <w:vAlign w:val="center"/>
          </w:tcPr>
          <w:p w:rsidR="00F62319" w:rsidRPr="00BE3BB7" w:rsidRDefault="00F62319" w:rsidP="006D4C17">
            <w:pPr>
              <w:spacing w:after="0" w:line="240" w:lineRule="auto"/>
              <w:ind w:left="-105" w:right="-136"/>
              <w:jc w:val="center"/>
              <w:rPr>
                <w:b/>
                <w:lang w:eastAsia="ru-RU"/>
              </w:rPr>
            </w:pPr>
            <w:r w:rsidRPr="00BE3BB7">
              <w:rPr>
                <w:b/>
                <w:lang w:eastAsia="ru-RU"/>
              </w:rPr>
              <w:t>14/17,4</w:t>
            </w:r>
          </w:p>
        </w:tc>
        <w:tc>
          <w:tcPr>
            <w:tcW w:w="1666" w:type="dxa"/>
            <w:vAlign w:val="center"/>
          </w:tcPr>
          <w:p w:rsidR="00F62319" w:rsidRPr="00BE3BB7" w:rsidRDefault="00F62319" w:rsidP="006D4C17">
            <w:pPr>
              <w:spacing w:after="0" w:line="240" w:lineRule="auto"/>
              <w:ind w:left="-45" w:right="-143"/>
              <w:jc w:val="center"/>
              <w:rPr>
                <w:lang w:eastAsia="ru-RU"/>
              </w:rPr>
            </w:pPr>
            <w:r w:rsidRPr="00BE3BB7">
              <w:rPr>
                <w:b/>
                <w:lang w:eastAsia="ru-RU"/>
              </w:rPr>
              <w:t>5</w:t>
            </w:r>
          </w:p>
        </w:tc>
      </w:tr>
      <w:tr w:rsidR="00F62319" w:rsidRPr="00BE3BB7" w:rsidTr="006D4C17">
        <w:trPr>
          <w:trHeight w:val="410"/>
        </w:trPr>
        <w:tc>
          <w:tcPr>
            <w:tcW w:w="1951" w:type="dxa"/>
            <w:vAlign w:val="center"/>
          </w:tcPr>
          <w:p w:rsidR="00F62319" w:rsidRPr="00BE3BB7" w:rsidRDefault="00F62319" w:rsidP="006D4C17">
            <w:pPr>
              <w:keepNext/>
              <w:widowControl w:val="0"/>
              <w:autoSpaceDE w:val="0"/>
              <w:autoSpaceDN w:val="0"/>
              <w:adjustRightInd w:val="0"/>
              <w:spacing w:after="0" w:line="240" w:lineRule="auto"/>
              <w:ind w:left="-142" w:right="-108"/>
              <w:rPr>
                <w:lang w:eastAsia="ru-RU"/>
              </w:rPr>
            </w:pPr>
            <w:r w:rsidRPr="00BE3BB7">
              <w:rPr>
                <w:lang w:eastAsia="ru-RU"/>
              </w:rPr>
              <w:lastRenderedPageBreak/>
              <w:t xml:space="preserve">2.Подтопления, </w:t>
            </w:r>
            <w:proofErr w:type="gramStart"/>
            <w:r w:rsidRPr="00BE3BB7">
              <w:rPr>
                <w:lang w:eastAsia="ru-RU"/>
              </w:rPr>
              <w:t>м</w:t>
            </w:r>
            <w:proofErr w:type="gramEnd"/>
          </w:p>
        </w:tc>
        <w:tc>
          <w:tcPr>
            <w:tcW w:w="984" w:type="dxa"/>
            <w:vAlign w:val="center"/>
          </w:tcPr>
          <w:p w:rsidR="00F62319" w:rsidRPr="00BE3BB7" w:rsidRDefault="00F62319" w:rsidP="006D4C17">
            <w:pPr>
              <w:keepNext/>
              <w:widowControl w:val="0"/>
              <w:autoSpaceDE w:val="0"/>
              <w:autoSpaceDN w:val="0"/>
              <w:adjustRightInd w:val="0"/>
              <w:spacing w:after="0" w:line="240" w:lineRule="auto"/>
              <w:ind w:left="-65" w:right="-61"/>
              <w:jc w:val="center"/>
              <w:rPr>
                <w:lang w:eastAsia="ru-RU"/>
              </w:rPr>
            </w:pPr>
            <w:r w:rsidRPr="00BE3BB7">
              <w:rPr>
                <w:b/>
                <w:lang w:eastAsia="ru-RU"/>
              </w:rPr>
              <w:t>&gt; 6,1</w:t>
            </w:r>
          </w:p>
        </w:tc>
        <w:tc>
          <w:tcPr>
            <w:tcW w:w="1249" w:type="dxa"/>
            <w:vAlign w:val="center"/>
          </w:tcPr>
          <w:p w:rsidR="00F62319" w:rsidRPr="00BE3BB7" w:rsidRDefault="00F62319" w:rsidP="006D4C17">
            <w:pPr>
              <w:keepNext/>
              <w:widowControl w:val="0"/>
              <w:autoSpaceDE w:val="0"/>
              <w:autoSpaceDN w:val="0"/>
              <w:adjustRightInd w:val="0"/>
              <w:spacing w:after="0" w:line="240" w:lineRule="auto"/>
              <w:ind w:left="-43" w:right="-37"/>
              <w:jc w:val="center"/>
              <w:rPr>
                <w:lang w:eastAsia="ru-RU"/>
              </w:rPr>
            </w:pPr>
            <w:r w:rsidRPr="00BE3BB7">
              <w:rPr>
                <w:b/>
                <w:lang w:eastAsia="ru-RU"/>
              </w:rPr>
              <w:t>0,43</w:t>
            </w:r>
          </w:p>
        </w:tc>
        <w:tc>
          <w:tcPr>
            <w:tcW w:w="1502" w:type="dxa"/>
            <w:vAlign w:val="center"/>
          </w:tcPr>
          <w:p w:rsidR="00F62319" w:rsidRPr="00BE3BB7" w:rsidRDefault="00F62319" w:rsidP="006D4C17">
            <w:pPr>
              <w:keepNext/>
              <w:widowControl w:val="0"/>
              <w:autoSpaceDE w:val="0"/>
              <w:autoSpaceDN w:val="0"/>
              <w:adjustRightInd w:val="0"/>
              <w:spacing w:after="0" w:line="240" w:lineRule="auto"/>
              <w:ind w:left="-105" w:right="-61"/>
              <w:jc w:val="center"/>
              <w:rPr>
                <w:lang w:eastAsia="ru-RU"/>
              </w:rPr>
            </w:pPr>
            <w:r w:rsidRPr="00BE3BB7">
              <w:rPr>
                <w:b/>
                <w:lang w:eastAsia="ru-RU"/>
              </w:rPr>
              <w:t>0,1</w:t>
            </w:r>
          </w:p>
        </w:tc>
        <w:tc>
          <w:tcPr>
            <w:tcW w:w="992" w:type="dxa"/>
            <w:vAlign w:val="center"/>
          </w:tcPr>
          <w:p w:rsidR="00F62319" w:rsidRPr="00BE3BB7" w:rsidRDefault="00F62319" w:rsidP="006D4C17">
            <w:pPr>
              <w:keepNext/>
              <w:widowControl w:val="0"/>
              <w:autoSpaceDE w:val="0"/>
              <w:autoSpaceDN w:val="0"/>
              <w:adjustRightInd w:val="0"/>
              <w:spacing w:after="0" w:line="240" w:lineRule="auto"/>
              <w:ind w:left="-120" w:right="-83"/>
              <w:jc w:val="center"/>
              <w:rPr>
                <w:lang w:eastAsia="ru-RU"/>
              </w:rPr>
            </w:pPr>
            <w:r w:rsidRPr="00BE3BB7">
              <w:rPr>
                <w:b/>
                <w:lang w:eastAsia="ru-RU"/>
              </w:rPr>
              <w:t>1-3</w:t>
            </w:r>
          </w:p>
        </w:tc>
        <w:tc>
          <w:tcPr>
            <w:tcW w:w="1509" w:type="dxa"/>
            <w:vAlign w:val="center"/>
          </w:tcPr>
          <w:p w:rsidR="00F62319" w:rsidRPr="00BE3BB7" w:rsidRDefault="00F62319" w:rsidP="006D4C17">
            <w:pPr>
              <w:keepNext/>
              <w:widowControl w:val="0"/>
              <w:autoSpaceDE w:val="0"/>
              <w:autoSpaceDN w:val="0"/>
              <w:adjustRightInd w:val="0"/>
              <w:spacing w:after="0" w:line="240" w:lineRule="auto"/>
              <w:ind w:left="-105" w:right="-136"/>
              <w:jc w:val="center"/>
              <w:rPr>
                <w:lang w:eastAsia="ru-RU"/>
              </w:rPr>
            </w:pPr>
            <w:r w:rsidRPr="00BE3BB7">
              <w:rPr>
                <w:b/>
                <w:lang w:eastAsia="ru-RU"/>
              </w:rPr>
              <w:t>2/3</w:t>
            </w:r>
          </w:p>
        </w:tc>
        <w:tc>
          <w:tcPr>
            <w:tcW w:w="1666" w:type="dxa"/>
            <w:vAlign w:val="center"/>
          </w:tcPr>
          <w:p w:rsidR="00F62319" w:rsidRPr="00BE3BB7" w:rsidRDefault="00F62319" w:rsidP="006D4C17">
            <w:pPr>
              <w:keepNext/>
              <w:widowControl w:val="0"/>
              <w:autoSpaceDE w:val="0"/>
              <w:autoSpaceDN w:val="0"/>
              <w:adjustRightInd w:val="0"/>
              <w:spacing w:after="0" w:line="240" w:lineRule="auto"/>
              <w:ind w:left="-45" w:right="-143"/>
              <w:jc w:val="center"/>
              <w:rPr>
                <w:lang w:eastAsia="ru-RU"/>
              </w:rPr>
            </w:pPr>
            <w:r w:rsidRPr="00BE3BB7">
              <w:rPr>
                <w:b/>
                <w:lang w:eastAsia="ru-RU"/>
              </w:rPr>
              <w:t>300</w:t>
            </w:r>
          </w:p>
        </w:tc>
      </w:tr>
      <w:tr w:rsidR="00F62319" w:rsidRPr="00BE3BB7" w:rsidTr="006D4C17">
        <w:tc>
          <w:tcPr>
            <w:tcW w:w="1951" w:type="dxa"/>
            <w:vAlign w:val="center"/>
          </w:tcPr>
          <w:p w:rsidR="00F62319" w:rsidRPr="00BE3BB7" w:rsidRDefault="00F62319" w:rsidP="006D4C17">
            <w:pPr>
              <w:keepNext/>
              <w:widowControl w:val="0"/>
              <w:autoSpaceDE w:val="0"/>
              <w:autoSpaceDN w:val="0"/>
              <w:adjustRightInd w:val="0"/>
              <w:spacing w:after="0" w:line="240" w:lineRule="auto"/>
              <w:ind w:left="-142" w:right="-108"/>
              <w:rPr>
                <w:lang w:eastAsia="ru-RU"/>
              </w:rPr>
            </w:pPr>
            <w:r w:rsidRPr="00BE3BB7">
              <w:rPr>
                <w:lang w:eastAsia="ru-RU"/>
              </w:rPr>
              <w:t xml:space="preserve">9. Град, </w:t>
            </w:r>
            <w:proofErr w:type="gramStart"/>
            <w:r w:rsidRPr="00BE3BB7">
              <w:rPr>
                <w:lang w:eastAsia="ru-RU"/>
              </w:rPr>
              <w:t>мм</w:t>
            </w:r>
            <w:proofErr w:type="gramEnd"/>
          </w:p>
        </w:tc>
        <w:tc>
          <w:tcPr>
            <w:tcW w:w="984" w:type="dxa"/>
            <w:vAlign w:val="center"/>
          </w:tcPr>
          <w:p w:rsidR="00F62319" w:rsidRPr="00BE3BB7" w:rsidRDefault="00F62319" w:rsidP="006D4C17">
            <w:pPr>
              <w:keepNext/>
              <w:widowControl w:val="0"/>
              <w:autoSpaceDE w:val="0"/>
              <w:autoSpaceDN w:val="0"/>
              <w:adjustRightInd w:val="0"/>
              <w:spacing w:after="0" w:line="240" w:lineRule="auto"/>
              <w:ind w:left="-65" w:right="-61"/>
              <w:jc w:val="center"/>
              <w:rPr>
                <w:lang w:eastAsia="ru-RU"/>
              </w:rPr>
            </w:pPr>
            <w:r w:rsidRPr="00BE3BB7">
              <w:rPr>
                <w:b/>
                <w:lang w:eastAsia="ru-RU"/>
              </w:rPr>
              <w:t>20-31</w:t>
            </w:r>
          </w:p>
        </w:tc>
        <w:tc>
          <w:tcPr>
            <w:tcW w:w="1249" w:type="dxa"/>
            <w:vAlign w:val="center"/>
          </w:tcPr>
          <w:p w:rsidR="00F62319" w:rsidRPr="00BE3BB7" w:rsidRDefault="00F62319" w:rsidP="006D4C17">
            <w:pPr>
              <w:keepNext/>
              <w:widowControl w:val="0"/>
              <w:autoSpaceDE w:val="0"/>
              <w:autoSpaceDN w:val="0"/>
              <w:adjustRightInd w:val="0"/>
              <w:spacing w:after="0" w:line="240" w:lineRule="auto"/>
              <w:ind w:left="-43" w:right="-37"/>
              <w:jc w:val="center"/>
              <w:rPr>
                <w:lang w:eastAsia="ru-RU"/>
              </w:rPr>
            </w:pPr>
            <w:r w:rsidRPr="00BE3BB7">
              <w:rPr>
                <w:b/>
                <w:lang w:eastAsia="ru-RU"/>
              </w:rPr>
              <w:t>0,1</w:t>
            </w:r>
          </w:p>
        </w:tc>
        <w:tc>
          <w:tcPr>
            <w:tcW w:w="1502" w:type="dxa"/>
            <w:vAlign w:val="center"/>
          </w:tcPr>
          <w:p w:rsidR="00F62319" w:rsidRPr="00BE3BB7" w:rsidRDefault="00F62319" w:rsidP="006D4C17">
            <w:pPr>
              <w:keepNext/>
              <w:widowControl w:val="0"/>
              <w:autoSpaceDE w:val="0"/>
              <w:autoSpaceDN w:val="0"/>
              <w:adjustRightInd w:val="0"/>
              <w:spacing w:after="0" w:line="240" w:lineRule="auto"/>
              <w:ind w:left="-105" w:right="-61"/>
              <w:jc w:val="center"/>
              <w:rPr>
                <w:lang w:eastAsia="ru-RU"/>
              </w:rPr>
            </w:pPr>
            <w:r w:rsidRPr="00BE3BB7">
              <w:rPr>
                <w:b/>
                <w:lang w:eastAsia="ru-RU"/>
              </w:rPr>
              <w:t>0,001</w:t>
            </w:r>
          </w:p>
        </w:tc>
        <w:tc>
          <w:tcPr>
            <w:tcW w:w="992" w:type="dxa"/>
            <w:vAlign w:val="center"/>
          </w:tcPr>
          <w:p w:rsidR="00F62319" w:rsidRPr="00BE3BB7" w:rsidRDefault="00F62319" w:rsidP="006D4C17">
            <w:pPr>
              <w:keepNext/>
              <w:widowControl w:val="0"/>
              <w:autoSpaceDE w:val="0"/>
              <w:autoSpaceDN w:val="0"/>
              <w:adjustRightInd w:val="0"/>
              <w:spacing w:after="0" w:line="240" w:lineRule="auto"/>
              <w:ind w:left="-120" w:right="-83"/>
              <w:jc w:val="center"/>
              <w:rPr>
                <w:lang w:eastAsia="ru-RU"/>
              </w:rPr>
            </w:pPr>
            <w:r w:rsidRPr="00BE3BB7">
              <w:rPr>
                <w:b/>
                <w:lang w:val="en-US" w:eastAsia="ru-RU"/>
              </w:rPr>
              <w:t>&gt;15</w:t>
            </w:r>
          </w:p>
        </w:tc>
        <w:tc>
          <w:tcPr>
            <w:tcW w:w="1509" w:type="dxa"/>
            <w:vAlign w:val="center"/>
          </w:tcPr>
          <w:p w:rsidR="00F62319" w:rsidRPr="00BE3BB7" w:rsidRDefault="00F62319" w:rsidP="006D4C17">
            <w:pPr>
              <w:keepNext/>
              <w:widowControl w:val="0"/>
              <w:autoSpaceDE w:val="0"/>
              <w:autoSpaceDN w:val="0"/>
              <w:adjustRightInd w:val="0"/>
              <w:spacing w:after="0" w:line="240" w:lineRule="auto"/>
              <w:ind w:left="-105" w:right="-136"/>
              <w:jc w:val="center"/>
              <w:rPr>
                <w:lang w:eastAsia="ru-RU"/>
              </w:rPr>
            </w:pPr>
            <w:r w:rsidRPr="00BE3BB7">
              <w:rPr>
                <w:b/>
                <w:lang w:eastAsia="ru-RU"/>
              </w:rPr>
              <w:t>-</w:t>
            </w:r>
          </w:p>
        </w:tc>
        <w:tc>
          <w:tcPr>
            <w:tcW w:w="1666" w:type="dxa"/>
            <w:vAlign w:val="center"/>
          </w:tcPr>
          <w:p w:rsidR="00F62319" w:rsidRPr="00BE3BB7" w:rsidRDefault="00F62319" w:rsidP="006D4C17">
            <w:pPr>
              <w:keepNext/>
              <w:widowControl w:val="0"/>
              <w:autoSpaceDE w:val="0"/>
              <w:autoSpaceDN w:val="0"/>
              <w:adjustRightInd w:val="0"/>
              <w:spacing w:after="0" w:line="240" w:lineRule="auto"/>
              <w:ind w:left="-45" w:right="-143"/>
              <w:jc w:val="center"/>
              <w:rPr>
                <w:lang w:eastAsia="ru-RU"/>
              </w:rPr>
            </w:pPr>
            <w:r w:rsidRPr="00BE3BB7">
              <w:rPr>
                <w:b/>
                <w:lang w:eastAsia="ru-RU"/>
              </w:rPr>
              <w:t>2</w:t>
            </w:r>
          </w:p>
        </w:tc>
      </w:tr>
      <w:tr w:rsidR="00F62319" w:rsidRPr="00BE3BB7" w:rsidTr="006D4C17">
        <w:tc>
          <w:tcPr>
            <w:tcW w:w="1951" w:type="dxa"/>
            <w:vAlign w:val="center"/>
          </w:tcPr>
          <w:p w:rsidR="00F62319" w:rsidRPr="00BE3BB7" w:rsidRDefault="00F62319" w:rsidP="006D4C17">
            <w:pPr>
              <w:keepNext/>
              <w:widowControl w:val="0"/>
              <w:autoSpaceDE w:val="0"/>
              <w:autoSpaceDN w:val="0"/>
              <w:adjustRightInd w:val="0"/>
              <w:spacing w:after="0" w:line="240" w:lineRule="auto"/>
              <w:ind w:left="-142" w:right="-108"/>
              <w:rPr>
                <w:lang w:eastAsia="ru-RU"/>
              </w:rPr>
            </w:pPr>
            <w:r w:rsidRPr="00BE3BB7">
              <w:rPr>
                <w:lang w:eastAsia="ru-RU"/>
              </w:rPr>
              <w:t xml:space="preserve">13. Пожары природные, </w:t>
            </w:r>
            <w:proofErr w:type="gramStart"/>
            <w:r w:rsidRPr="00BE3BB7">
              <w:rPr>
                <w:lang w:eastAsia="ru-RU"/>
              </w:rPr>
              <w:t>га</w:t>
            </w:r>
            <w:proofErr w:type="gramEnd"/>
          </w:p>
          <w:p w:rsidR="00F62319" w:rsidRPr="00BE3BB7" w:rsidRDefault="00F62319" w:rsidP="006D4C17">
            <w:pPr>
              <w:keepNext/>
              <w:widowControl w:val="0"/>
              <w:autoSpaceDE w:val="0"/>
              <w:autoSpaceDN w:val="0"/>
              <w:adjustRightInd w:val="0"/>
              <w:spacing w:after="0" w:line="240" w:lineRule="auto"/>
              <w:ind w:left="-142" w:right="-108"/>
              <w:rPr>
                <w:lang w:eastAsia="ru-RU"/>
              </w:rPr>
            </w:pPr>
            <w:r w:rsidRPr="00BE3BB7">
              <w:rPr>
                <w:lang w:eastAsia="ru-RU"/>
              </w:rPr>
              <w:t>-  лесных массивов</w:t>
            </w:r>
          </w:p>
          <w:p w:rsidR="00F62319" w:rsidRPr="00BE3BB7" w:rsidRDefault="00F62319" w:rsidP="006D4C17">
            <w:pPr>
              <w:keepNext/>
              <w:widowControl w:val="0"/>
              <w:autoSpaceDE w:val="0"/>
              <w:autoSpaceDN w:val="0"/>
              <w:adjustRightInd w:val="0"/>
              <w:spacing w:after="0" w:line="240" w:lineRule="auto"/>
              <w:ind w:left="-142" w:right="-108"/>
              <w:rPr>
                <w:lang w:eastAsia="ru-RU"/>
              </w:rPr>
            </w:pPr>
            <w:r w:rsidRPr="00BE3BB7">
              <w:rPr>
                <w:lang w:eastAsia="ru-RU"/>
              </w:rPr>
              <w:t>-  степных массивов</w:t>
            </w:r>
          </w:p>
        </w:tc>
        <w:tc>
          <w:tcPr>
            <w:tcW w:w="984" w:type="dxa"/>
            <w:vAlign w:val="center"/>
          </w:tcPr>
          <w:p w:rsidR="00F62319" w:rsidRPr="00BE3BB7" w:rsidRDefault="00F62319" w:rsidP="006D4C17">
            <w:pPr>
              <w:keepNext/>
              <w:widowControl w:val="0"/>
              <w:autoSpaceDE w:val="0"/>
              <w:autoSpaceDN w:val="0"/>
              <w:adjustRightInd w:val="0"/>
              <w:spacing w:after="0" w:line="240" w:lineRule="auto"/>
              <w:ind w:left="-65" w:right="-61"/>
              <w:jc w:val="center"/>
              <w:rPr>
                <w:b/>
                <w:lang w:eastAsia="ru-RU"/>
              </w:rPr>
            </w:pPr>
          </w:p>
          <w:p w:rsidR="00F62319" w:rsidRPr="00BE3BB7" w:rsidRDefault="00F62319" w:rsidP="006D4C17">
            <w:pPr>
              <w:keepNext/>
              <w:widowControl w:val="0"/>
              <w:autoSpaceDE w:val="0"/>
              <w:autoSpaceDN w:val="0"/>
              <w:adjustRightInd w:val="0"/>
              <w:spacing w:after="0" w:line="240" w:lineRule="auto"/>
              <w:ind w:left="-65" w:right="-61"/>
              <w:jc w:val="center"/>
              <w:rPr>
                <w:b/>
                <w:lang w:eastAsia="ru-RU"/>
              </w:rPr>
            </w:pPr>
          </w:p>
          <w:p w:rsidR="00F62319" w:rsidRPr="00BE3BB7" w:rsidRDefault="00F62319" w:rsidP="006D4C17">
            <w:pPr>
              <w:keepNext/>
              <w:widowControl w:val="0"/>
              <w:autoSpaceDE w:val="0"/>
              <w:autoSpaceDN w:val="0"/>
              <w:adjustRightInd w:val="0"/>
              <w:spacing w:after="0" w:line="240" w:lineRule="auto"/>
              <w:ind w:left="-65" w:right="-61"/>
              <w:jc w:val="center"/>
              <w:rPr>
                <w:b/>
                <w:lang w:eastAsia="ru-RU"/>
              </w:rPr>
            </w:pPr>
            <w:r w:rsidRPr="00BE3BB7">
              <w:rPr>
                <w:b/>
                <w:lang w:eastAsia="ru-RU"/>
              </w:rPr>
              <w:t>-</w:t>
            </w:r>
          </w:p>
          <w:p w:rsidR="00F62319" w:rsidRPr="00BE3BB7" w:rsidRDefault="00F62319" w:rsidP="006D4C17">
            <w:pPr>
              <w:keepNext/>
              <w:widowControl w:val="0"/>
              <w:autoSpaceDE w:val="0"/>
              <w:autoSpaceDN w:val="0"/>
              <w:adjustRightInd w:val="0"/>
              <w:spacing w:after="0" w:line="240" w:lineRule="auto"/>
              <w:ind w:left="-65" w:right="-61"/>
              <w:jc w:val="center"/>
              <w:rPr>
                <w:lang w:eastAsia="ru-RU"/>
              </w:rPr>
            </w:pPr>
            <w:r w:rsidRPr="00BE3BB7">
              <w:rPr>
                <w:b/>
                <w:lang w:eastAsia="ru-RU"/>
              </w:rPr>
              <w:t>500</w:t>
            </w:r>
          </w:p>
        </w:tc>
        <w:tc>
          <w:tcPr>
            <w:tcW w:w="1249" w:type="dxa"/>
            <w:vAlign w:val="center"/>
          </w:tcPr>
          <w:p w:rsidR="00F62319" w:rsidRPr="00BE3BB7" w:rsidRDefault="00F62319" w:rsidP="006D4C17">
            <w:pPr>
              <w:keepNext/>
              <w:widowControl w:val="0"/>
              <w:autoSpaceDE w:val="0"/>
              <w:autoSpaceDN w:val="0"/>
              <w:adjustRightInd w:val="0"/>
              <w:spacing w:after="0" w:line="240" w:lineRule="auto"/>
              <w:ind w:left="-43" w:right="-37"/>
              <w:jc w:val="center"/>
              <w:rPr>
                <w:b/>
                <w:lang w:eastAsia="ru-RU"/>
              </w:rPr>
            </w:pPr>
          </w:p>
          <w:p w:rsidR="00F62319" w:rsidRPr="00BE3BB7" w:rsidRDefault="00F62319" w:rsidP="006D4C17">
            <w:pPr>
              <w:keepNext/>
              <w:widowControl w:val="0"/>
              <w:autoSpaceDE w:val="0"/>
              <w:autoSpaceDN w:val="0"/>
              <w:adjustRightInd w:val="0"/>
              <w:spacing w:after="0" w:line="240" w:lineRule="auto"/>
              <w:ind w:left="-43" w:right="-37"/>
              <w:jc w:val="center"/>
              <w:rPr>
                <w:b/>
                <w:lang w:eastAsia="ru-RU"/>
              </w:rPr>
            </w:pPr>
          </w:p>
          <w:p w:rsidR="00F62319" w:rsidRPr="00BE3BB7" w:rsidRDefault="00F62319" w:rsidP="006D4C17">
            <w:pPr>
              <w:keepNext/>
              <w:widowControl w:val="0"/>
              <w:autoSpaceDE w:val="0"/>
              <w:autoSpaceDN w:val="0"/>
              <w:adjustRightInd w:val="0"/>
              <w:spacing w:after="0" w:line="240" w:lineRule="auto"/>
              <w:ind w:left="-43" w:right="-37"/>
              <w:jc w:val="center"/>
              <w:rPr>
                <w:b/>
                <w:lang w:eastAsia="ru-RU"/>
              </w:rPr>
            </w:pPr>
            <w:r w:rsidRPr="00BE3BB7">
              <w:rPr>
                <w:b/>
                <w:lang w:eastAsia="ru-RU"/>
              </w:rPr>
              <w:t>-</w:t>
            </w:r>
          </w:p>
          <w:p w:rsidR="00F62319" w:rsidRPr="00BE3BB7" w:rsidRDefault="00F62319" w:rsidP="006D4C17">
            <w:pPr>
              <w:keepNext/>
              <w:widowControl w:val="0"/>
              <w:autoSpaceDE w:val="0"/>
              <w:autoSpaceDN w:val="0"/>
              <w:adjustRightInd w:val="0"/>
              <w:spacing w:after="0" w:line="240" w:lineRule="auto"/>
              <w:ind w:left="-43" w:right="-37"/>
              <w:jc w:val="center"/>
              <w:rPr>
                <w:lang w:eastAsia="ru-RU"/>
              </w:rPr>
            </w:pPr>
            <w:r w:rsidRPr="00BE3BB7">
              <w:rPr>
                <w:b/>
                <w:lang w:eastAsia="ru-RU"/>
              </w:rPr>
              <w:t>0,3</w:t>
            </w:r>
          </w:p>
        </w:tc>
        <w:tc>
          <w:tcPr>
            <w:tcW w:w="1502" w:type="dxa"/>
            <w:vAlign w:val="center"/>
          </w:tcPr>
          <w:p w:rsidR="00F62319" w:rsidRPr="00BE3BB7" w:rsidRDefault="00F62319" w:rsidP="006D4C17">
            <w:pPr>
              <w:keepNext/>
              <w:widowControl w:val="0"/>
              <w:autoSpaceDE w:val="0"/>
              <w:autoSpaceDN w:val="0"/>
              <w:adjustRightInd w:val="0"/>
              <w:spacing w:after="0" w:line="240" w:lineRule="auto"/>
              <w:ind w:left="-105" w:right="-61"/>
              <w:jc w:val="center"/>
              <w:rPr>
                <w:b/>
                <w:lang w:eastAsia="ru-RU"/>
              </w:rPr>
            </w:pPr>
          </w:p>
          <w:p w:rsidR="00F62319" w:rsidRPr="00BE3BB7" w:rsidRDefault="00F62319" w:rsidP="006D4C17">
            <w:pPr>
              <w:keepNext/>
              <w:widowControl w:val="0"/>
              <w:autoSpaceDE w:val="0"/>
              <w:autoSpaceDN w:val="0"/>
              <w:adjustRightInd w:val="0"/>
              <w:spacing w:after="0" w:line="240" w:lineRule="auto"/>
              <w:ind w:left="-105" w:right="-61"/>
              <w:jc w:val="center"/>
              <w:rPr>
                <w:b/>
                <w:lang w:eastAsia="ru-RU"/>
              </w:rPr>
            </w:pPr>
          </w:p>
          <w:p w:rsidR="00F62319" w:rsidRPr="00BE3BB7" w:rsidRDefault="00F62319" w:rsidP="006D4C17">
            <w:pPr>
              <w:keepNext/>
              <w:widowControl w:val="0"/>
              <w:autoSpaceDE w:val="0"/>
              <w:autoSpaceDN w:val="0"/>
              <w:adjustRightInd w:val="0"/>
              <w:spacing w:after="0" w:line="240" w:lineRule="auto"/>
              <w:ind w:left="-105" w:right="-61"/>
              <w:jc w:val="center"/>
              <w:rPr>
                <w:b/>
                <w:lang w:eastAsia="ru-RU"/>
              </w:rPr>
            </w:pPr>
            <w:r w:rsidRPr="00BE3BB7">
              <w:rPr>
                <w:b/>
                <w:lang w:eastAsia="ru-RU"/>
              </w:rPr>
              <w:t>-</w:t>
            </w:r>
          </w:p>
          <w:p w:rsidR="00F62319" w:rsidRPr="00BE3BB7" w:rsidRDefault="00F62319" w:rsidP="006D4C17">
            <w:pPr>
              <w:keepNext/>
              <w:widowControl w:val="0"/>
              <w:autoSpaceDE w:val="0"/>
              <w:autoSpaceDN w:val="0"/>
              <w:adjustRightInd w:val="0"/>
              <w:spacing w:after="0" w:line="240" w:lineRule="auto"/>
              <w:ind w:left="-105" w:right="-61"/>
              <w:jc w:val="center"/>
              <w:rPr>
                <w:lang w:eastAsia="ru-RU"/>
              </w:rPr>
            </w:pPr>
            <w:r w:rsidRPr="00BE3BB7">
              <w:rPr>
                <w:lang w:eastAsia="ru-RU"/>
              </w:rPr>
              <w:t>0,001</w:t>
            </w:r>
          </w:p>
        </w:tc>
        <w:tc>
          <w:tcPr>
            <w:tcW w:w="992" w:type="dxa"/>
            <w:vAlign w:val="center"/>
          </w:tcPr>
          <w:p w:rsidR="00F62319" w:rsidRPr="00BE3BB7" w:rsidRDefault="00F62319" w:rsidP="006D4C17">
            <w:pPr>
              <w:keepNext/>
              <w:widowControl w:val="0"/>
              <w:autoSpaceDE w:val="0"/>
              <w:autoSpaceDN w:val="0"/>
              <w:adjustRightInd w:val="0"/>
              <w:spacing w:after="0" w:line="240" w:lineRule="auto"/>
              <w:ind w:left="-120" w:right="-83"/>
              <w:jc w:val="center"/>
              <w:rPr>
                <w:b/>
                <w:lang w:eastAsia="ru-RU"/>
              </w:rPr>
            </w:pPr>
          </w:p>
          <w:p w:rsidR="00F62319" w:rsidRPr="00BE3BB7" w:rsidRDefault="00F62319" w:rsidP="006D4C17">
            <w:pPr>
              <w:keepNext/>
              <w:widowControl w:val="0"/>
              <w:autoSpaceDE w:val="0"/>
              <w:autoSpaceDN w:val="0"/>
              <w:adjustRightInd w:val="0"/>
              <w:spacing w:after="0" w:line="240" w:lineRule="auto"/>
              <w:ind w:left="-120" w:right="-83"/>
              <w:jc w:val="center"/>
              <w:rPr>
                <w:b/>
                <w:lang w:eastAsia="ru-RU"/>
              </w:rPr>
            </w:pPr>
          </w:p>
          <w:p w:rsidR="00F62319" w:rsidRPr="00BE3BB7" w:rsidRDefault="00F62319" w:rsidP="006D4C17">
            <w:pPr>
              <w:keepNext/>
              <w:widowControl w:val="0"/>
              <w:autoSpaceDE w:val="0"/>
              <w:autoSpaceDN w:val="0"/>
              <w:adjustRightInd w:val="0"/>
              <w:spacing w:after="0" w:line="240" w:lineRule="auto"/>
              <w:ind w:left="-120" w:right="-83"/>
              <w:jc w:val="center"/>
              <w:rPr>
                <w:b/>
                <w:lang w:eastAsia="ru-RU"/>
              </w:rPr>
            </w:pPr>
            <w:r w:rsidRPr="00BE3BB7">
              <w:rPr>
                <w:b/>
                <w:lang w:eastAsia="ru-RU"/>
              </w:rPr>
              <w:t>-</w:t>
            </w:r>
          </w:p>
          <w:p w:rsidR="00F62319" w:rsidRPr="00BE3BB7" w:rsidRDefault="00F62319" w:rsidP="006D4C17">
            <w:pPr>
              <w:keepNext/>
              <w:widowControl w:val="0"/>
              <w:autoSpaceDE w:val="0"/>
              <w:autoSpaceDN w:val="0"/>
              <w:adjustRightInd w:val="0"/>
              <w:spacing w:after="0" w:line="240" w:lineRule="auto"/>
              <w:ind w:left="-120" w:right="-83"/>
              <w:jc w:val="center"/>
              <w:rPr>
                <w:lang w:eastAsia="ru-RU"/>
              </w:rPr>
            </w:pPr>
            <w:r w:rsidRPr="00BE3BB7">
              <w:rPr>
                <w:lang w:eastAsia="ru-RU"/>
              </w:rPr>
              <w:t>2-3</w:t>
            </w:r>
          </w:p>
        </w:tc>
        <w:tc>
          <w:tcPr>
            <w:tcW w:w="1509" w:type="dxa"/>
            <w:vAlign w:val="center"/>
          </w:tcPr>
          <w:p w:rsidR="00F62319" w:rsidRPr="00BE3BB7" w:rsidRDefault="00F62319" w:rsidP="006D4C17">
            <w:pPr>
              <w:keepNext/>
              <w:widowControl w:val="0"/>
              <w:autoSpaceDE w:val="0"/>
              <w:autoSpaceDN w:val="0"/>
              <w:adjustRightInd w:val="0"/>
              <w:spacing w:after="0" w:line="240" w:lineRule="auto"/>
              <w:ind w:left="-105" w:right="-136"/>
              <w:jc w:val="center"/>
              <w:rPr>
                <w:lang w:eastAsia="ru-RU"/>
              </w:rPr>
            </w:pPr>
          </w:p>
          <w:p w:rsidR="00F62319" w:rsidRPr="00BE3BB7" w:rsidRDefault="00F62319" w:rsidP="006D4C17">
            <w:pPr>
              <w:keepNext/>
              <w:widowControl w:val="0"/>
              <w:autoSpaceDE w:val="0"/>
              <w:autoSpaceDN w:val="0"/>
              <w:adjustRightInd w:val="0"/>
              <w:spacing w:after="0" w:line="240" w:lineRule="auto"/>
              <w:ind w:left="-105" w:right="-136"/>
              <w:jc w:val="center"/>
              <w:rPr>
                <w:lang w:eastAsia="ru-RU"/>
              </w:rPr>
            </w:pPr>
          </w:p>
          <w:p w:rsidR="00F62319" w:rsidRPr="00BE3BB7" w:rsidRDefault="00F62319" w:rsidP="006D4C17">
            <w:pPr>
              <w:keepNext/>
              <w:widowControl w:val="0"/>
              <w:autoSpaceDE w:val="0"/>
              <w:autoSpaceDN w:val="0"/>
              <w:adjustRightInd w:val="0"/>
              <w:spacing w:after="0" w:line="240" w:lineRule="auto"/>
              <w:ind w:left="-105" w:right="-136"/>
              <w:jc w:val="center"/>
              <w:rPr>
                <w:lang w:eastAsia="ru-RU"/>
              </w:rPr>
            </w:pPr>
            <w:r w:rsidRPr="00BE3BB7">
              <w:rPr>
                <w:lang w:eastAsia="ru-RU"/>
              </w:rPr>
              <w:t>-</w:t>
            </w:r>
          </w:p>
          <w:p w:rsidR="00F62319" w:rsidRPr="00BE3BB7" w:rsidRDefault="00F62319" w:rsidP="006D4C17">
            <w:pPr>
              <w:keepNext/>
              <w:widowControl w:val="0"/>
              <w:autoSpaceDE w:val="0"/>
              <w:autoSpaceDN w:val="0"/>
              <w:adjustRightInd w:val="0"/>
              <w:spacing w:after="0" w:line="240" w:lineRule="auto"/>
              <w:ind w:left="-105" w:right="-136"/>
              <w:jc w:val="center"/>
              <w:rPr>
                <w:lang w:eastAsia="ru-RU"/>
              </w:rPr>
            </w:pPr>
            <w:r w:rsidRPr="00BE3BB7">
              <w:rPr>
                <w:lang w:eastAsia="ru-RU"/>
              </w:rPr>
              <w:t>12/15</w:t>
            </w:r>
          </w:p>
        </w:tc>
        <w:tc>
          <w:tcPr>
            <w:tcW w:w="1666" w:type="dxa"/>
            <w:vAlign w:val="center"/>
          </w:tcPr>
          <w:p w:rsidR="00F62319" w:rsidRPr="00BE3BB7" w:rsidRDefault="00F62319" w:rsidP="006D4C17">
            <w:pPr>
              <w:keepNext/>
              <w:widowControl w:val="0"/>
              <w:autoSpaceDE w:val="0"/>
              <w:autoSpaceDN w:val="0"/>
              <w:adjustRightInd w:val="0"/>
              <w:spacing w:after="0" w:line="240" w:lineRule="auto"/>
              <w:ind w:left="-45" w:right="-143"/>
              <w:jc w:val="center"/>
              <w:rPr>
                <w:lang w:eastAsia="ru-RU"/>
              </w:rPr>
            </w:pPr>
          </w:p>
          <w:p w:rsidR="00F62319" w:rsidRPr="00BE3BB7" w:rsidRDefault="00F62319" w:rsidP="006D4C17">
            <w:pPr>
              <w:keepNext/>
              <w:widowControl w:val="0"/>
              <w:autoSpaceDE w:val="0"/>
              <w:autoSpaceDN w:val="0"/>
              <w:adjustRightInd w:val="0"/>
              <w:spacing w:after="0" w:line="240" w:lineRule="auto"/>
              <w:ind w:left="-45" w:right="-143"/>
              <w:jc w:val="center"/>
              <w:rPr>
                <w:lang w:eastAsia="ru-RU"/>
              </w:rPr>
            </w:pPr>
          </w:p>
          <w:p w:rsidR="00F62319" w:rsidRPr="00BE3BB7" w:rsidRDefault="00F62319" w:rsidP="006D4C17">
            <w:pPr>
              <w:keepNext/>
              <w:widowControl w:val="0"/>
              <w:autoSpaceDE w:val="0"/>
              <w:autoSpaceDN w:val="0"/>
              <w:adjustRightInd w:val="0"/>
              <w:spacing w:after="0" w:line="240" w:lineRule="auto"/>
              <w:ind w:left="-45" w:right="-143"/>
              <w:jc w:val="center"/>
              <w:rPr>
                <w:lang w:eastAsia="ru-RU"/>
              </w:rPr>
            </w:pPr>
            <w:r w:rsidRPr="00BE3BB7">
              <w:rPr>
                <w:lang w:eastAsia="ru-RU"/>
              </w:rPr>
              <w:t>-</w:t>
            </w:r>
          </w:p>
          <w:p w:rsidR="00F62319" w:rsidRPr="00BE3BB7" w:rsidRDefault="00F62319" w:rsidP="006D4C17">
            <w:pPr>
              <w:keepNext/>
              <w:widowControl w:val="0"/>
              <w:autoSpaceDE w:val="0"/>
              <w:autoSpaceDN w:val="0"/>
              <w:adjustRightInd w:val="0"/>
              <w:spacing w:after="0" w:line="240" w:lineRule="auto"/>
              <w:ind w:left="-45" w:right="-143"/>
              <w:jc w:val="center"/>
              <w:rPr>
                <w:lang w:eastAsia="ru-RU"/>
              </w:rPr>
            </w:pPr>
            <w:r w:rsidRPr="00BE3BB7">
              <w:rPr>
                <w:lang w:eastAsia="ru-RU"/>
              </w:rPr>
              <w:t>100</w:t>
            </w:r>
          </w:p>
        </w:tc>
      </w:tr>
    </w:tbl>
    <w:p w:rsidR="00F62319" w:rsidRPr="00BE3BB7" w:rsidRDefault="00F62319" w:rsidP="00F62319">
      <w:pPr>
        <w:pStyle w:val="2"/>
        <w:rPr>
          <w:rFonts w:eastAsia="Calibri"/>
        </w:rPr>
      </w:pPr>
      <w:bookmarkStart w:id="118" w:name="_Toc365037434"/>
      <w:bookmarkStart w:id="119" w:name="_Toc365472374"/>
      <w:bookmarkStart w:id="120" w:name="_Toc374610511"/>
      <w:r w:rsidRPr="00BE3BB7">
        <w:rPr>
          <w:rFonts w:eastAsia="Calibri"/>
        </w:rPr>
        <w:t>Чрезвычайные ситуации техногенного характера</w:t>
      </w:r>
      <w:bookmarkEnd w:id="118"/>
      <w:bookmarkEnd w:id="119"/>
      <w:bookmarkEnd w:id="120"/>
    </w:p>
    <w:p w:rsidR="00F62319" w:rsidRPr="00C6613E" w:rsidRDefault="00F62319" w:rsidP="00F62319">
      <w:pPr>
        <w:suppressAutoHyphens/>
        <w:spacing w:before="240" w:after="0"/>
        <w:ind w:firstLine="851"/>
        <w:jc w:val="both"/>
        <w:rPr>
          <w:rFonts w:ascii="Times New Roman" w:hAnsi="Times New Roman" w:cs="Times New Roman"/>
          <w:sz w:val="28"/>
          <w:szCs w:val="28"/>
        </w:rPr>
      </w:pPr>
      <w:r w:rsidRPr="00C6613E">
        <w:rPr>
          <w:rFonts w:ascii="Times New Roman" w:hAnsi="Times New Roman" w:cs="Times New Roman"/>
          <w:sz w:val="28"/>
          <w:szCs w:val="28"/>
        </w:rPr>
        <w:t xml:space="preserve">Потенциально опасные объекты на территории </w:t>
      </w:r>
      <w:r>
        <w:rPr>
          <w:rFonts w:ascii="Times New Roman" w:hAnsi="Times New Roman" w:cs="Times New Roman"/>
          <w:sz w:val="28"/>
          <w:szCs w:val="28"/>
        </w:rPr>
        <w:t xml:space="preserve">Калининского </w:t>
      </w:r>
      <w:r w:rsidRPr="00C6613E">
        <w:rPr>
          <w:rFonts w:ascii="Times New Roman" w:hAnsi="Times New Roman" w:cs="Times New Roman"/>
          <w:sz w:val="28"/>
          <w:szCs w:val="28"/>
        </w:rPr>
        <w:t>сельсовета отсутствуют.</w:t>
      </w:r>
    </w:p>
    <w:p w:rsidR="00F62319" w:rsidRPr="0066009B" w:rsidRDefault="00F62319" w:rsidP="00F62319">
      <w:pPr>
        <w:spacing w:before="240" w:after="0"/>
        <w:ind w:firstLine="851"/>
        <w:jc w:val="both"/>
        <w:rPr>
          <w:rFonts w:ascii="Times New Roman" w:hAnsi="Times New Roman" w:cs="Times New Roman"/>
          <w:sz w:val="28"/>
          <w:szCs w:val="28"/>
          <w:lang w:eastAsia="ru-RU"/>
        </w:rPr>
      </w:pPr>
      <w:r w:rsidRPr="0066009B">
        <w:rPr>
          <w:rFonts w:ascii="Times New Roman" w:hAnsi="Times New Roman" w:cs="Times New Roman"/>
          <w:sz w:val="28"/>
          <w:szCs w:val="28"/>
          <w:lang w:eastAsia="ru-RU"/>
        </w:rPr>
        <w:t>Проведенный анализ возможного возникновения чрезвычайных ситуаций на территории района, позволяет сделать вывод о том, что наибольшую степень возникновения имеют (могут иметь) следующие чрезвычайные ситуации:</w:t>
      </w:r>
    </w:p>
    <w:p w:rsidR="00F62319" w:rsidRPr="0066009B" w:rsidRDefault="00F62319" w:rsidP="00F62319">
      <w:pPr>
        <w:spacing w:after="0"/>
        <w:ind w:firstLine="851"/>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r w:rsidRPr="0066009B">
        <w:rPr>
          <w:rFonts w:ascii="Times New Roman" w:hAnsi="Times New Roman" w:cs="Times New Roman"/>
          <w:sz w:val="28"/>
          <w:szCs w:val="28"/>
          <w:lang w:eastAsia="ru-RU"/>
        </w:rPr>
        <w:t xml:space="preserve">техногенного характера (дорожно-транспортные происшествия, пожары лесные, степные и бытовые, </w:t>
      </w:r>
      <w:r>
        <w:rPr>
          <w:rFonts w:ascii="Times New Roman" w:hAnsi="Times New Roman" w:cs="Times New Roman"/>
          <w:sz w:val="28"/>
          <w:szCs w:val="28"/>
          <w:lang w:eastAsia="ru-RU"/>
        </w:rPr>
        <w:t>аварии</w:t>
      </w:r>
      <w:r w:rsidRPr="0066009B">
        <w:rPr>
          <w:rFonts w:ascii="Times New Roman" w:hAnsi="Times New Roman" w:cs="Times New Roman"/>
          <w:sz w:val="28"/>
          <w:szCs w:val="28"/>
          <w:lang w:eastAsia="ru-RU"/>
        </w:rPr>
        <w:t xml:space="preserve"> на газопроводах);</w:t>
      </w:r>
    </w:p>
    <w:p w:rsidR="00F62319" w:rsidRPr="0066009B" w:rsidRDefault="00F62319" w:rsidP="00F62319">
      <w:pPr>
        <w:spacing w:after="0"/>
        <w:ind w:firstLine="851"/>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w:t>
      </w:r>
      <w:r w:rsidRPr="0066009B">
        <w:rPr>
          <w:rFonts w:ascii="Times New Roman" w:hAnsi="Times New Roman" w:cs="Times New Roman"/>
          <w:sz w:val="28"/>
          <w:szCs w:val="28"/>
          <w:lang w:eastAsia="ru-RU"/>
        </w:rPr>
        <w:t>природного характера (засуха, обледенение, ливни с градом и грозой, снежные заносы, сильные шквальные ветры).</w:t>
      </w:r>
    </w:p>
    <w:p w:rsidR="00F62319" w:rsidRDefault="00F62319" w:rsidP="00F62319">
      <w:pPr>
        <w:spacing w:before="240" w:after="0"/>
        <w:ind w:firstLine="851"/>
        <w:jc w:val="both"/>
        <w:rPr>
          <w:rFonts w:ascii="Times New Roman" w:hAnsi="Times New Roman" w:cs="Times New Roman"/>
          <w:sz w:val="28"/>
          <w:szCs w:val="28"/>
          <w:lang w:eastAsia="ru-RU"/>
        </w:rPr>
      </w:pPr>
      <w:r>
        <w:rPr>
          <w:rFonts w:ascii="Times New Roman" w:hAnsi="Times New Roman" w:cs="Times New Roman"/>
          <w:b/>
          <w:bCs/>
          <w:i/>
          <w:iCs/>
          <w:sz w:val="28"/>
          <w:szCs w:val="28"/>
          <w:lang w:eastAsia="ru-RU"/>
        </w:rPr>
        <w:t xml:space="preserve">Рекомендации по реагированию на прогнозы чрезвычайных ситуаций. </w:t>
      </w:r>
    </w:p>
    <w:p w:rsidR="00F62319" w:rsidRDefault="00F62319" w:rsidP="00F62319">
      <w:pPr>
        <w:spacing w:after="0"/>
        <w:ind w:firstLine="851"/>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1. В целях повышения надёжности снабжения объектов производственной и социальной сферы энергоносителями и теплоносителями: </w:t>
      </w:r>
    </w:p>
    <w:p w:rsidR="00F62319" w:rsidRDefault="00F62319" w:rsidP="00F62319">
      <w:pPr>
        <w:spacing w:after="0"/>
        <w:ind w:firstLine="851"/>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предусмотреть плановые мероприятия по обеспечению технической защиты систем газоснабжения, энергетики, водозаборных устройств и других объектов жизнеобеспечения населения от несанкционированного проникновения на них и нарушения режимов безопасного функционирования; </w:t>
      </w:r>
    </w:p>
    <w:p w:rsidR="00F62319" w:rsidRDefault="00F62319" w:rsidP="00F62319">
      <w:pPr>
        <w:spacing w:after="0"/>
        <w:ind w:firstLine="851"/>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проработать вопросы о подаче газа и электроэнергии объектам теплоэнергетики от двух и более газопроводов, линий электропередач, объектов водоснабжения; </w:t>
      </w:r>
    </w:p>
    <w:p w:rsidR="00F62319" w:rsidRDefault="00F62319" w:rsidP="00F62319">
      <w:pPr>
        <w:spacing w:after="0"/>
        <w:ind w:firstLine="851"/>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реализовать меры, обеспечивающие создание предприятиями и организациями теплоэнергетического комплекса, МУП ЖКХ муниципальных образований необходимых резервов финансовых и материально-технических ресурсов для ликвидации чрезвычайных ситуаций, подготовку и поддержание в постоянной готовности сил и средств по предупреждению и ликвидации ЧС на системах жизнеобеспечения; </w:t>
      </w:r>
    </w:p>
    <w:p w:rsidR="00F62319" w:rsidRDefault="00F62319" w:rsidP="00F62319">
      <w:pPr>
        <w:spacing w:after="0"/>
        <w:ind w:firstLine="851"/>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создать необходимые запасы топлива (включая аварийное и резервное). Восстановить работоспособность объектов хранения и подачи резервного топлива на газовых котельных; </w:t>
      </w:r>
    </w:p>
    <w:p w:rsidR="00F62319" w:rsidRDefault="00F62319" w:rsidP="00F62319">
      <w:pPr>
        <w:spacing w:after="0"/>
        <w:ind w:firstLine="851"/>
        <w:jc w:val="both"/>
        <w:rPr>
          <w:rFonts w:ascii="Times New Roman" w:hAnsi="Times New Roman" w:cs="Times New Roman"/>
          <w:sz w:val="28"/>
          <w:szCs w:val="28"/>
          <w:lang w:eastAsia="ru-RU"/>
        </w:rPr>
      </w:pPr>
      <w:r>
        <w:rPr>
          <w:rFonts w:ascii="Times New Roman" w:hAnsi="Times New Roman" w:cs="Times New Roman"/>
          <w:sz w:val="28"/>
          <w:szCs w:val="28"/>
          <w:lang w:eastAsia="ru-RU"/>
        </w:rPr>
        <w:lastRenderedPageBreak/>
        <w:t xml:space="preserve">- проводить тренировки и практическую проверку готовности аварийно-восстановительных формирований к действиям по ликвидации последствий чрезвычайных ситуаций на системах жизнеобеспечения населения в условиях опасных природных явлений и низких температур. </w:t>
      </w:r>
    </w:p>
    <w:p w:rsidR="00F62319" w:rsidRDefault="00F62319" w:rsidP="00F62319">
      <w:pPr>
        <w:spacing w:after="0"/>
        <w:ind w:firstLine="851"/>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2. Планировать и осуществлять переподготовку специалистов и руководителей, занимающихся эксплуатацией потенциально опасных объектов, систем жизнеобеспечения с целью повышения их профессионального уровня в общей системе управления рисками и предупреждения чрезвычайных ситуаций. </w:t>
      </w:r>
    </w:p>
    <w:p w:rsidR="00F62319" w:rsidRDefault="00F62319" w:rsidP="00F62319">
      <w:pPr>
        <w:spacing w:after="0"/>
        <w:ind w:firstLine="851"/>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3. Создать и вести базу данных по источникам потенциальной опасности, объектам </w:t>
      </w:r>
      <w:proofErr w:type="spellStart"/>
      <w:r>
        <w:rPr>
          <w:rFonts w:ascii="Times New Roman" w:hAnsi="Times New Roman" w:cs="Times New Roman"/>
          <w:sz w:val="28"/>
          <w:szCs w:val="28"/>
          <w:lang w:eastAsia="ru-RU"/>
        </w:rPr>
        <w:t>теплоэнергоснабжения</w:t>
      </w:r>
      <w:proofErr w:type="spellEnd"/>
      <w:r>
        <w:rPr>
          <w:rFonts w:ascii="Times New Roman" w:hAnsi="Times New Roman" w:cs="Times New Roman"/>
          <w:sz w:val="28"/>
          <w:szCs w:val="28"/>
          <w:lang w:eastAsia="ru-RU"/>
        </w:rPr>
        <w:t xml:space="preserve">, состоянием их аварийности, обеспеченностью материальными ресурсами для проведения профилактических и ремонтно-восстановительных работ, а также по территориям повышенного риска от опасных природных явлений (наводнений, паводков, экзогенных процессов). </w:t>
      </w:r>
    </w:p>
    <w:p w:rsidR="00F62319" w:rsidRDefault="00F62319" w:rsidP="00F62319">
      <w:pPr>
        <w:spacing w:after="0"/>
        <w:ind w:firstLine="851"/>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4. Использовать возможности единых дежурно-диспетчерских служб – 01 (ЕДДС-01) муниципальных образований для контроля за техногенной и природной безопасностью на системах жизнеобеспечения населения и адекватному реагированию на ранней стадии возникновения аварийных ситуаций, по недопущению их перерастания в чрезвычайные ситуации. В период прохождения паводков и осложнения </w:t>
      </w:r>
      <w:proofErr w:type="spellStart"/>
      <w:r>
        <w:rPr>
          <w:rFonts w:ascii="Times New Roman" w:hAnsi="Times New Roman" w:cs="Times New Roman"/>
          <w:sz w:val="28"/>
          <w:szCs w:val="28"/>
          <w:lang w:eastAsia="ru-RU"/>
        </w:rPr>
        <w:t>лесопожарной</w:t>
      </w:r>
      <w:proofErr w:type="spellEnd"/>
      <w:r>
        <w:rPr>
          <w:rFonts w:ascii="Times New Roman" w:hAnsi="Times New Roman" w:cs="Times New Roman"/>
          <w:sz w:val="28"/>
          <w:szCs w:val="28"/>
          <w:lang w:eastAsia="ru-RU"/>
        </w:rPr>
        <w:t xml:space="preserve"> обстановки через ЕДДС-01 осуществлять контроль за уровнями рек, динамикой подтопления территорий, возникновением очагов лесных пожаров. </w:t>
      </w:r>
    </w:p>
    <w:p w:rsidR="00F62319" w:rsidRDefault="00F62319" w:rsidP="00F62319">
      <w:pPr>
        <w:spacing w:after="0"/>
        <w:ind w:firstLine="851"/>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5.Организовать выполнение профилактических мероприятий на постоянной основе: </w:t>
      </w:r>
    </w:p>
    <w:p w:rsidR="00F62319" w:rsidRDefault="00F62319" w:rsidP="00F62319">
      <w:pPr>
        <w:spacing w:after="0"/>
        <w:ind w:firstLine="851"/>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проведение разъяснительной работы по профилактике острых кишечных инфекций, острого вирусного гепатита «А», социально значимых болезней (СПИД, парентеральные гепатиты, туберкулез и т.п.); </w:t>
      </w:r>
    </w:p>
    <w:p w:rsidR="00F62319" w:rsidRDefault="00F62319" w:rsidP="00F62319">
      <w:pPr>
        <w:spacing w:after="0"/>
        <w:ind w:firstLine="851"/>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проведение вакцинации населения от гриппа. Особое внимание на представителей «группы риска»: медицинских работников, педагогов, работников сферы обслуживания и учащихся общеобразовательных учреждений; </w:t>
      </w:r>
    </w:p>
    <w:p w:rsidR="00F62319" w:rsidRDefault="00F62319" w:rsidP="00F62319">
      <w:pPr>
        <w:spacing w:after="0"/>
        <w:ind w:firstLine="851"/>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проведение санитарно-гигиенических и противоэпидемических мероприятий по профилактике </w:t>
      </w:r>
      <w:proofErr w:type="spellStart"/>
      <w:r>
        <w:rPr>
          <w:rFonts w:ascii="Times New Roman" w:hAnsi="Times New Roman" w:cs="Times New Roman"/>
          <w:sz w:val="28"/>
          <w:szCs w:val="28"/>
          <w:lang w:eastAsia="ru-RU"/>
        </w:rPr>
        <w:t>антропозоонозных</w:t>
      </w:r>
      <w:proofErr w:type="spellEnd"/>
      <w:r>
        <w:rPr>
          <w:rFonts w:ascii="Times New Roman" w:hAnsi="Times New Roman" w:cs="Times New Roman"/>
          <w:sz w:val="28"/>
          <w:szCs w:val="28"/>
          <w:lang w:eastAsia="ru-RU"/>
        </w:rPr>
        <w:t xml:space="preserve"> инфекций: туляремии, </w:t>
      </w:r>
      <w:proofErr w:type="spellStart"/>
      <w:r>
        <w:rPr>
          <w:rFonts w:ascii="Times New Roman" w:hAnsi="Times New Roman" w:cs="Times New Roman"/>
          <w:sz w:val="28"/>
          <w:szCs w:val="28"/>
          <w:lang w:eastAsia="ru-RU"/>
        </w:rPr>
        <w:t>гемморрагической</w:t>
      </w:r>
      <w:proofErr w:type="spellEnd"/>
      <w:r>
        <w:rPr>
          <w:rFonts w:ascii="Times New Roman" w:hAnsi="Times New Roman" w:cs="Times New Roman"/>
          <w:sz w:val="28"/>
          <w:szCs w:val="28"/>
          <w:lang w:eastAsia="ru-RU"/>
        </w:rPr>
        <w:t xml:space="preserve"> лихорадки с почечным синдромом (вакцинопрофилактика, </w:t>
      </w:r>
      <w:proofErr w:type="spellStart"/>
      <w:r>
        <w:rPr>
          <w:rFonts w:ascii="Times New Roman" w:hAnsi="Times New Roman" w:cs="Times New Roman"/>
          <w:sz w:val="28"/>
          <w:szCs w:val="28"/>
          <w:lang w:eastAsia="ru-RU"/>
        </w:rPr>
        <w:t>дератизационные</w:t>
      </w:r>
      <w:proofErr w:type="spellEnd"/>
      <w:r>
        <w:rPr>
          <w:rFonts w:ascii="Times New Roman" w:hAnsi="Times New Roman" w:cs="Times New Roman"/>
          <w:sz w:val="28"/>
          <w:szCs w:val="28"/>
          <w:lang w:eastAsia="ru-RU"/>
        </w:rPr>
        <w:t xml:space="preserve"> мероприятия, защитные мероприятия территории населенных пунктов и мест хранения продуктов питания от грызунов); </w:t>
      </w:r>
    </w:p>
    <w:p w:rsidR="00F62319" w:rsidRDefault="00F62319" w:rsidP="00F62319">
      <w:pPr>
        <w:spacing w:after="0"/>
        <w:ind w:firstLine="851"/>
        <w:jc w:val="both"/>
        <w:rPr>
          <w:rFonts w:ascii="Times New Roman" w:hAnsi="Times New Roman" w:cs="Times New Roman"/>
          <w:sz w:val="28"/>
          <w:szCs w:val="28"/>
          <w:lang w:eastAsia="ru-RU"/>
        </w:rPr>
      </w:pPr>
      <w:r>
        <w:rPr>
          <w:rFonts w:ascii="Times New Roman" w:hAnsi="Times New Roman" w:cs="Times New Roman"/>
          <w:sz w:val="28"/>
          <w:szCs w:val="28"/>
          <w:lang w:eastAsia="ru-RU"/>
        </w:rPr>
        <w:lastRenderedPageBreak/>
        <w:t xml:space="preserve">- проведение мероприятий по профилактике клещевого энцефалита и </w:t>
      </w:r>
      <w:proofErr w:type="spellStart"/>
      <w:r>
        <w:rPr>
          <w:rFonts w:ascii="Times New Roman" w:hAnsi="Times New Roman" w:cs="Times New Roman"/>
          <w:sz w:val="28"/>
          <w:szCs w:val="28"/>
          <w:lang w:eastAsia="ru-RU"/>
        </w:rPr>
        <w:t>бореллиоза</w:t>
      </w:r>
      <w:proofErr w:type="spellEnd"/>
      <w:r>
        <w:rPr>
          <w:rFonts w:ascii="Times New Roman" w:hAnsi="Times New Roman" w:cs="Times New Roman"/>
          <w:sz w:val="28"/>
          <w:szCs w:val="28"/>
          <w:lang w:eastAsia="ru-RU"/>
        </w:rPr>
        <w:t xml:space="preserve"> (разъяснительная работа среди населения о правилах защиты от клещей, вакцинопрофилактика). </w:t>
      </w:r>
    </w:p>
    <w:p w:rsidR="00F62319" w:rsidRDefault="00F62319" w:rsidP="00F62319">
      <w:pPr>
        <w:spacing w:after="0"/>
        <w:ind w:firstLine="851"/>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6. В период лесных пожаров организовать контроль (объезд, обход) воздушных линий электропередач, распределительных устройств (ОРУ, ЗРУ), головных трансформаторных подстанций, находящихся в лесных массивах. Определить и контролировать территории с жилыми домами и </w:t>
      </w:r>
      <w:proofErr w:type="gramStart"/>
      <w:r>
        <w:rPr>
          <w:rFonts w:ascii="Times New Roman" w:hAnsi="Times New Roman" w:cs="Times New Roman"/>
          <w:sz w:val="28"/>
          <w:szCs w:val="28"/>
          <w:lang w:eastAsia="ru-RU"/>
        </w:rPr>
        <w:t>предприятиями</w:t>
      </w:r>
      <w:proofErr w:type="gramEnd"/>
      <w:r>
        <w:rPr>
          <w:rFonts w:ascii="Times New Roman" w:hAnsi="Times New Roman" w:cs="Times New Roman"/>
          <w:sz w:val="28"/>
          <w:szCs w:val="28"/>
          <w:lang w:eastAsia="ru-RU"/>
        </w:rPr>
        <w:t xml:space="preserve"> находящимися в зоне риска при лесных пожарах. Предусмотреть систему экстренного оповещения и недопущения гибели людей, имущества при лесных пожарах. </w:t>
      </w:r>
    </w:p>
    <w:p w:rsidR="00F62319" w:rsidRDefault="00F62319" w:rsidP="00F62319">
      <w:pPr>
        <w:spacing w:after="0"/>
        <w:ind w:firstLine="851"/>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7. В период весенне-летнего половодья: </w:t>
      </w:r>
    </w:p>
    <w:p w:rsidR="00F62319" w:rsidRDefault="00F62319" w:rsidP="00F62319">
      <w:pPr>
        <w:spacing w:after="0"/>
        <w:ind w:firstLine="851"/>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организовать дежурство аварийных бригад и спасательных команд, оснащенных необходимым имуществом и оборудованием по действующим нормативам; </w:t>
      </w:r>
    </w:p>
    <w:p w:rsidR="00F62319" w:rsidRDefault="00F62319" w:rsidP="00F62319">
      <w:pPr>
        <w:spacing w:after="0"/>
        <w:ind w:firstLine="851"/>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организовать информационное взаимодействие с главами соседних муниципальных образований и владельцами гидротехнических сооружений (ГТС); </w:t>
      </w:r>
    </w:p>
    <w:p w:rsidR="00F62319" w:rsidRDefault="00F62319" w:rsidP="00F62319">
      <w:pPr>
        <w:spacing w:after="0"/>
        <w:ind w:firstLine="851"/>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осуществлять постоянный </w:t>
      </w:r>
      <w:proofErr w:type="gramStart"/>
      <w:r>
        <w:rPr>
          <w:rFonts w:ascii="Times New Roman" w:hAnsi="Times New Roman" w:cs="Times New Roman"/>
          <w:sz w:val="28"/>
          <w:szCs w:val="28"/>
          <w:lang w:eastAsia="ru-RU"/>
        </w:rPr>
        <w:t>контроль за</w:t>
      </w:r>
      <w:proofErr w:type="gramEnd"/>
      <w:r>
        <w:rPr>
          <w:rFonts w:ascii="Times New Roman" w:hAnsi="Times New Roman" w:cs="Times New Roman"/>
          <w:sz w:val="28"/>
          <w:szCs w:val="28"/>
          <w:lang w:eastAsia="ru-RU"/>
        </w:rPr>
        <w:t xml:space="preserve"> состоянием ГТС, мостовых сооружений, берегоукрепительных дамб и обеспечить их готовность к безаварийному пропуску паводковых вод; </w:t>
      </w:r>
    </w:p>
    <w:p w:rsidR="00F62319" w:rsidRDefault="00F62319" w:rsidP="00F62319">
      <w:pPr>
        <w:spacing w:after="0"/>
        <w:ind w:firstLine="851"/>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создать в необходимых объемах и номенклатуре запасы материально - технических средств и финансовых ресурсов на ликвидацию возможных ЧС и первоочередного жизнеобеспечение населения; </w:t>
      </w:r>
    </w:p>
    <w:p w:rsidR="00F62319" w:rsidRDefault="00F62319" w:rsidP="00F62319">
      <w:pPr>
        <w:spacing w:after="0"/>
        <w:ind w:firstLine="851"/>
        <w:jc w:val="both"/>
        <w:rPr>
          <w:rFonts w:ascii="Times New Roman" w:hAnsi="Times New Roman" w:cs="Times New Roman"/>
          <w:sz w:val="28"/>
          <w:szCs w:val="28"/>
          <w:lang w:eastAsia="ru-RU"/>
        </w:rPr>
      </w:pPr>
      <w:r>
        <w:rPr>
          <w:rFonts w:ascii="Times New Roman" w:hAnsi="Times New Roman" w:cs="Times New Roman"/>
          <w:sz w:val="28"/>
          <w:szCs w:val="28"/>
          <w:lang w:eastAsia="ru-RU"/>
        </w:rPr>
        <w:t xml:space="preserve">- провести комплекс мер по подготовке населения к экстренной эвакуации в безопасные районы, установить и довести до сведения каждого жителя сигналы об экстренной эвакуации и порядок действий по ним. </w:t>
      </w:r>
    </w:p>
    <w:p w:rsidR="00F62319" w:rsidRPr="0068256F" w:rsidRDefault="00F62319" w:rsidP="00F62319">
      <w:pPr>
        <w:pStyle w:val="2"/>
      </w:pPr>
      <w:bookmarkStart w:id="121" w:name="_Toc326757302"/>
      <w:bookmarkStart w:id="122" w:name="_Toc328393215"/>
      <w:bookmarkStart w:id="123" w:name="_Toc365037435"/>
      <w:bookmarkStart w:id="124" w:name="_Toc365472375"/>
      <w:bookmarkStart w:id="125" w:name="_Toc374610512"/>
      <w:r w:rsidRPr="0068256F">
        <w:t>Обеспечение пожарной безопасности.</w:t>
      </w:r>
      <w:bookmarkEnd w:id="121"/>
      <w:bookmarkEnd w:id="122"/>
      <w:bookmarkEnd w:id="123"/>
      <w:bookmarkEnd w:id="124"/>
      <w:bookmarkEnd w:id="125"/>
    </w:p>
    <w:p w:rsidR="00F62319" w:rsidRDefault="00F62319" w:rsidP="00F62319">
      <w:pPr>
        <w:pStyle w:val="aa"/>
        <w:spacing w:after="0"/>
        <w:ind w:left="0" w:firstLine="851"/>
        <w:jc w:val="both"/>
        <w:rPr>
          <w:rFonts w:ascii="Times New Roman" w:hAnsi="Times New Roman"/>
          <w:sz w:val="28"/>
          <w:szCs w:val="28"/>
        </w:rPr>
      </w:pPr>
      <w:r>
        <w:rPr>
          <w:rFonts w:ascii="Times New Roman" w:hAnsi="Times New Roman"/>
          <w:sz w:val="28"/>
          <w:szCs w:val="28"/>
        </w:rPr>
        <w:t xml:space="preserve">Источники пожарной опасности на территории поселения могут быть природного  и техногенного характера. </w:t>
      </w:r>
    </w:p>
    <w:p w:rsidR="00F62319" w:rsidRDefault="00F62319" w:rsidP="00F62319">
      <w:pPr>
        <w:spacing w:after="0"/>
        <w:ind w:firstLine="851"/>
        <w:jc w:val="both"/>
        <w:rPr>
          <w:rFonts w:ascii="Times New Roman" w:hAnsi="Times New Roman"/>
          <w:sz w:val="28"/>
          <w:szCs w:val="28"/>
        </w:rPr>
      </w:pPr>
      <w:r>
        <w:rPr>
          <w:rFonts w:ascii="Times New Roman" w:hAnsi="Times New Roman"/>
          <w:sz w:val="28"/>
          <w:szCs w:val="28"/>
        </w:rPr>
        <w:t xml:space="preserve">Наиболее вероятными источниками ЧС природного характера считаются пожары лесных, степных и хлебных массивов. Горючим материалом в них является растительный покров, различного вида травы, хлебные злаки, технические культуры, кустарники, камыш. Все эти материалы воспламеняются от малейшего источника зажигания, особенно при сухой погоде. В летний период показатель </w:t>
      </w:r>
      <w:proofErr w:type="spellStart"/>
      <w:proofErr w:type="gramStart"/>
      <w:r>
        <w:rPr>
          <w:rFonts w:ascii="Times New Roman" w:hAnsi="Times New Roman"/>
          <w:sz w:val="28"/>
          <w:szCs w:val="28"/>
        </w:rPr>
        <w:t>горимости</w:t>
      </w:r>
      <w:proofErr w:type="spellEnd"/>
      <w:proofErr w:type="gramEnd"/>
      <w:r>
        <w:rPr>
          <w:rFonts w:ascii="Times New Roman" w:hAnsi="Times New Roman"/>
          <w:sz w:val="28"/>
          <w:szCs w:val="28"/>
        </w:rPr>
        <w:t xml:space="preserve"> как правило составляет 4, 5 класс пожарной опасности. </w:t>
      </w:r>
    </w:p>
    <w:p w:rsidR="00F62319" w:rsidRDefault="00F62319" w:rsidP="00F62319">
      <w:pPr>
        <w:ind w:firstLine="851"/>
        <w:jc w:val="both"/>
        <w:rPr>
          <w:rFonts w:ascii="Times New Roman" w:hAnsi="Times New Roman"/>
          <w:sz w:val="28"/>
          <w:szCs w:val="28"/>
        </w:rPr>
      </w:pPr>
      <w:r>
        <w:rPr>
          <w:rFonts w:ascii="Times New Roman" w:hAnsi="Times New Roman"/>
          <w:sz w:val="28"/>
          <w:szCs w:val="28"/>
        </w:rPr>
        <w:lastRenderedPageBreak/>
        <w:t>Слабым звеном в охране лесов от пожаров является недостаточная оснащенность лесхозов противопожарной техникой, оборудованием и инвентарем, количество которой незначительно увеличивается, а износ значительно растет.</w:t>
      </w:r>
    </w:p>
    <w:p w:rsidR="00F62319" w:rsidRDefault="00F62319" w:rsidP="00F62319">
      <w:pPr>
        <w:tabs>
          <w:tab w:val="left" w:pos="1128"/>
        </w:tabs>
        <w:spacing w:after="0"/>
        <w:ind w:firstLine="851"/>
        <w:jc w:val="both"/>
        <w:rPr>
          <w:rFonts w:ascii="Times New Roman" w:hAnsi="Times New Roman" w:cs="Times New Roman"/>
          <w:sz w:val="28"/>
          <w:szCs w:val="28"/>
        </w:rPr>
      </w:pPr>
      <w:r w:rsidRPr="005F4FDD">
        <w:rPr>
          <w:rFonts w:ascii="Times New Roman" w:hAnsi="Times New Roman" w:cs="Times New Roman"/>
          <w:sz w:val="28"/>
          <w:szCs w:val="28"/>
        </w:rPr>
        <w:t xml:space="preserve">На территории </w:t>
      </w:r>
      <w:r>
        <w:rPr>
          <w:rFonts w:ascii="Times New Roman" w:hAnsi="Times New Roman" w:cs="Times New Roman"/>
          <w:sz w:val="28"/>
          <w:szCs w:val="28"/>
        </w:rPr>
        <w:t>поселения отсутствуют пожарное депо;</w:t>
      </w:r>
      <w:r w:rsidRPr="0068256F">
        <w:rPr>
          <w:rFonts w:ascii="Times New Roman" w:hAnsi="Times New Roman" w:cs="Times New Roman"/>
          <w:sz w:val="28"/>
          <w:szCs w:val="28"/>
        </w:rPr>
        <w:t xml:space="preserve"> </w:t>
      </w:r>
      <w:r>
        <w:rPr>
          <w:rFonts w:ascii="Times New Roman" w:hAnsi="Times New Roman" w:cs="Times New Roman"/>
          <w:sz w:val="28"/>
          <w:szCs w:val="28"/>
        </w:rPr>
        <w:t>имеется добровольно-пожарная дружина с собственным автомобилем</w:t>
      </w:r>
      <w:r w:rsidR="002F493C">
        <w:rPr>
          <w:rFonts w:ascii="Times New Roman" w:hAnsi="Times New Roman" w:cs="Times New Roman"/>
          <w:sz w:val="28"/>
          <w:szCs w:val="28"/>
        </w:rPr>
        <w:t>.</w:t>
      </w:r>
    </w:p>
    <w:p w:rsidR="002F493C" w:rsidRPr="00225CD5" w:rsidRDefault="002F493C" w:rsidP="002F493C">
      <w:pPr>
        <w:suppressAutoHyphens/>
        <w:spacing w:before="240" w:after="0" w:line="240" w:lineRule="auto"/>
        <w:ind w:firstLine="709"/>
        <w:jc w:val="both"/>
        <w:rPr>
          <w:rFonts w:ascii="Times New Roman" w:hAnsi="Times New Roman"/>
          <w:i/>
          <w:sz w:val="28"/>
          <w:szCs w:val="28"/>
          <w:lang w:eastAsia="ar-SA"/>
        </w:rPr>
      </w:pPr>
      <w:r w:rsidRPr="00225CD5">
        <w:rPr>
          <w:rFonts w:ascii="Times New Roman" w:hAnsi="Times New Roman"/>
          <w:i/>
          <w:sz w:val="28"/>
          <w:szCs w:val="28"/>
          <w:lang w:eastAsia="ar-SA"/>
        </w:rPr>
        <w:t>Таблица</w:t>
      </w:r>
      <w:r>
        <w:rPr>
          <w:rFonts w:ascii="Times New Roman" w:hAnsi="Times New Roman" w:cs="Times New Roman"/>
          <w:i/>
          <w:sz w:val="28"/>
          <w:szCs w:val="28"/>
        </w:rPr>
        <w:t xml:space="preserve"> 5-2 </w:t>
      </w:r>
      <w:r w:rsidRPr="00225CD5">
        <w:rPr>
          <w:rFonts w:ascii="Times New Roman" w:hAnsi="Times New Roman"/>
          <w:i/>
          <w:sz w:val="28"/>
          <w:szCs w:val="28"/>
          <w:lang w:eastAsia="ar-SA"/>
        </w:rPr>
        <w:t xml:space="preserve">Силы и средства противопожарных формирования МО </w:t>
      </w:r>
      <w:proofErr w:type="spellStart"/>
      <w:r w:rsidRPr="00225CD5">
        <w:rPr>
          <w:rFonts w:ascii="Times New Roman" w:hAnsi="Times New Roman"/>
          <w:i/>
          <w:sz w:val="28"/>
          <w:szCs w:val="28"/>
          <w:lang w:eastAsia="ar-SA"/>
        </w:rPr>
        <w:t>Ташлинский</w:t>
      </w:r>
      <w:proofErr w:type="spellEnd"/>
      <w:r w:rsidRPr="00225CD5">
        <w:rPr>
          <w:rFonts w:ascii="Times New Roman" w:hAnsi="Times New Roman"/>
          <w:i/>
          <w:sz w:val="28"/>
          <w:szCs w:val="28"/>
          <w:lang w:eastAsia="ar-SA"/>
        </w:rPr>
        <w:t xml:space="preserve"> район</w:t>
      </w:r>
    </w:p>
    <w:tbl>
      <w:tblPr>
        <w:tblW w:w="9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695"/>
        <w:gridCol w:w="1295"/>
        <w:gridCol w:w="1253"/>
        <w:gridCol w:w="1006"/>
        <w:gridCol w:w="2419"/>
        <w:gridCol w:w="425"/>
        <w:gridCol w:w="425"/>
        <w:gridCol w:w="425"/>
        <w:gridCol w:w="1560"/>
      </w:tblGrid>
      <w:tr w:rsidR="002F493C" w:rsidRPr="00225CD5" w:rsidTr="006D4C17">
        <w:trPr>
          <w:trHeight w:hRule="exact" w:val="1148"/>
        </w:trPr>
        <w:tc>
          <w:tcPr>
            <w:tcW w:w="695" w:type="dxa"/>
            <w:vMerge w:val="restart"/>
            <w:shd w:val="clear" w:color="auto" w:fill="FFFFFF"/>
          </w:tcPr>
          <w:p w:rsidR="002F493C" w:rsidRPr="00225CD5" w:rsidRDefault="002F493C" w:rsidP="006D4C17">
            <w:pPr>
              <w:pStyle w:val="af6"/>
              <w:spacing w:after="0" w:line="240" w:lineRule="auto"/>
              <w:ind w:left="5"/>
              <w:jc w:val="center"/>
              <w:rPr>
                <w:rFonts w:ascii="Times New Roman" w:hAnsi="Times New Roman" w:cs="Times New Roman"/>
                <w:sz w:val="24"/>
                <w:szCs w:val="24"/>
              </w:rPr>
            </w:pPr>
            <w:r w:rsidRPr="00225CD5">
              <w:rPr>
                <w:rFonts w:ascii="Times New Roman" w:hAnsi="Times New Roman" w:cs="Times New Roman"/>
                <w:color w:val="000000"/>
                <w:sz w:val="24"/>
                <w:szCs w:val="24"/>
              </w:rPr>
              <w:t>№</w:t>
            </w:r>
          </w:p>
          <w:p w:rsidR="002F493C" w:rsidRPr="00225CD5" w:rsidRDefault="002F493C" w:rsidP="006D4C17">
            <w:pPr>
              <w:pStyle w:val="af6"/>
              <w:spacing w:before="180" w:after="0" w:line="240" w:lineRule="auto"/>
              <w:ind w:left="5"/>
              <w:jc w:val="center"/>
              <w:rPr>
                <w:rFonts w:ascii="Times New Roman" w:hAnsi="Times New Roman" w:cs="Times New Roman"/>
                <w:sz w:val="24"/>
                <w:szCs w:val="24"/>
              </w:rPr>
            </w:pPr>
            <w:proofErr w:type="spellStart"/>
            <w:r w:rsidRPr="00225CD5">
              <w:rPr>
                <w:rFonts w:ascii="Times New Roman" w:hAnsi="Times New Roman" w:cs="Times New Roman"/>
                <w:color w:val="000000"/>
                <w:sz w:val="24"/>
                <w:szCs w:val="24"/>
              </w:rPr>
              <w:t>п</w:t>
            </w:r>
            <w:proofErr w:type="gramStart"/>
            <w:r w:rsidRPr="00225CD5">
              <w:rPr>
                <w:rFonts w:ascii="Times New Roman" w:hAnsi="Times New Roman" w:cs="Times New Roman"/>
                <w:color w:val="000000"/>
                <w:sz w:val="24"/>
                <w:szCs w:val="24"/>
              </w:rPr>
              <w:t>.п</w:t>
            </w:r>
            <w:proofErr w:type="spellEnd"/>
            <w:proofErr w:type="gramEnd"/>
          </w:p>
        </w:tc>
        <w:tc>
          <w:tcPr>
            <w:tcW w:w="1295" w:type="dxa"/>
            <w:vMerge w:val="restart"/>
            <w:shd w:val="clear" w:color="auto" w:fill="FFFFFF"/>
          </w:tcPr>
          <w:p w:rsidR="002F493C" w:rsidRPr="00225CD5" w:rsidRDefault="002F493C" w:rsidP="006D4C17">
            <w:pPr>
              <w:pStyle w:val="af6"/>
              <w:spacing w:after="0" w:line="240" w:lineRule="auto"/>
              <w:jc w:val="center"/>
              <w:rPr>
                <w:rFonts w:ascii="Times New Roman" w:hAnsi="Times New Roman" w:cs="Times New Roman"/>
                <w:sz w:val="24"/>
                <w:szCs w:val="24"/>
              </w:rPr>
            </w:pPr>
            <w:r>
              <w:rPr>
                <w:rFonts w:ascii="Times New Roman" w:hAnsi="Times New Roman" w:cs="Times New Roman"/>
                <w:color w:val="000000"/>
                <w:sz w:val="24"/>
                <w:szCs w:val="24"/>
              </w:rPr>
              <w:t>Населенн</w:t>
            </w:r>
            <w:r w:rsidRPr="00225CD5">
              <w:rPr>
                <w:rFonts w:ascii="Times New Roman" w:hAnsi="Times New Roman" w:cs="Times New Roman"/>
                <w:color w:val="000000"/>
                <w:sz w:val="24"/>
                <w:szCs w:val="24"/>
              </w:rPr>
              <w:t>ый пункт</w:t>
            </w:r>
          </w:p>
        </w:tc>
        <w:tc>
          <w:tcPr>
            <w:tcW w:w="1253" w:type="dxa"/>
            <w:vMerge w:val="restart"/>
            <w:shd w:val="clear" w:color="auto" w:fill="FFFFFF"/>
          </w:tcPr>
          <w:p w:rsidR="002F493C" w:rsidRPr="00225CD5" w:rsidRDefault="002F493C" w:rsidP="006D4C17">
            <w:pPr>
              <w:pStyle w:val="af6"/>
              <w:spacing w:after="0" w:line="240" w:lineRule="auto"/>
              <w:jc w:val="center"/>
              <w:rPr>
                <w:rFonts w:ascii="Times New Roman" w:hAnsi="Times New Roman" w:cs="Times New Roman"/>
                <w:sz w:val="24"/>
                <w:szCs w:val="24"/>
              </w:rPr>
            </w:pPr>
            <w:r w:rsidRPr="00225CD5">
              <w:rPr>
                <w:rFonts w:ascii="Times New Roman" w:hAnsi="Times New Roman" w:cs="Times New Roman"/>
                <w:color w:val="000000"/>
                <w:sz w:val="24"/>
                <w:szCs w:val="24"/>
              </w:rPr>
              <w:t>Кол</w:t>
            </w:r>
            <w:r>
              <w:rPr>
                <w:rFonts w:ascii="Times New Roman" w:hAnsi="Times New Roman" w:cs="Times New Roman"/>
                <w:color w:val="000000"/>
                <w:sz w:val="24"/>
                <w:szCs w:val="24"/>
              </w:rPr>
              <w:t>ичество</w:t>
            </w:r>
          </w:p>
          <w:p w:rsidR="002F493C" w:rsidRPr="00225CD5" w:rsidRDefault="002F493C" w:rsidP="006D4C17">
            <w:pPr>
              <w:pStyle w:val="af6"/>
              <w:spacing w:after="0" w:line="240" w:lineRule="auto"/>
              <w:jc w:val="center"/>
              <w:rPr>
                <w:rFonts w:ascii="Times New Roman" w:hAnsi="Times New Roman" w:cs="Times New Roman"/>
                <w:sz w:val="24"/>
                <w:szCs w:val="24"/>
              </w:rPr>
            </w:pPr>
            <w:r w:rsidRPr="00225CD5">
              <w:rPr>
                <w:rFonts w:ascii="Times New Roman" w:hAnsi="Times New Roman" w:cs="Times New Roman"/>
                <w:color w:val="000000"/>
                <w:sz w:val="24"/>
                <w:szCs w:val="24"/>
              </w:rPr>
              <w:t>ПЧ</w:t>
            </w:r>
            <w:r>
              <w:rPr>
                <w:rFonts w:ascii="Times New Roman" w:hAnsi="Times New Roman" w:cs="Times New Roman"/>
                <w:color w:val="000000"/>
                <w:sz w:val="24"/>
                <w:szCs w:val="24"/>
              </w:rPr>
              <w:t xml:space="preserve"> </w:t>
            </w:r>
            <w:r w:rsidRPr="00225CD5">
              <w:rPr>
                <w:rFonts w:ascii="Times New Roman" w:hAnsi="Times New Roman" w:cs="Times New Roman"/>
                <w:color w:val="000000"/>
                <w:sz w:val="24"/>
                <w:szCs w:val="24"/>
              </w:rPr>
              <w:t>(ОН)</w:t>
            </w:r>
          </w:p>
        </w:tc>
        <w:tc>
          <w:tcPr>
            <w:tcW w:w="1006" w:type="dxa"/>
            <w:vMerge w:val="restart"/>
            <w:shd w:val="clear" w:color="auto" w:fill="FFFFFF"/>
          </w:tcPr>
          <w:p w:rsidR="002F493C" w:rsidRPr="00225CD5" w:rsidRDefault="002F493C" w:rsidP="006D4C17">
            <w:pPr>
              <w:pStyle w:val="af6"/>
              <w:spacing w:after="0" w:line="240" w:lineRule="auto"/>
              <w:ind w:right="-9"/>
              <w:jc w:val="center"/>
              <w:rPr>
                <w:rFonts w:ascii="Times New Roman" w:hAnsi="Times New Roman" w:cs="Times New Roman"/>
                <w:sz w:val="24"/>
                <w:szCs w:val="24"/>
              </w:rPr>
            </w:pPr>
            <w:r w:rsidRPr="00225CD5">
              <w:rPr>
                <w:rFonts w:ascii="Times New Roman" w:hAnsi="Times New Roman" w:cs="Times New Roman"/>
                <w:color w:val="000000"/>
                <w:sz w:val="24"/>
                <w:szCs w:val="24"/>
              </w:rPr>
              <w:t>Кол</w:t>
            </w:r>
            <w:r>
              <w:rPr>
                <w:rFonts w:ascii="Times New Roman" w:hAnsi="Times New Roman" w:cs="Times New Roman"/>
                <w:color w:val="000000"/>
                <w:sz w:val="24"/>
                <w:szCs w:val="24"/>
              </w:rPr>
              <w:t xml:space="preserve">ичество </w:t>
            </w:r>
            <w:r w:rsidRPr="00225CD5">
              <w:rPr>
                <w:rFonts w:ascii="Times New Roman" w:hAnsi="Times New Roman" w:cs="Times New Roman"/>
                <w:color w:val="000000"/>
                <w:sz w:val="24"/>
                <w:szCs w:val="24"/>
              </w:rPr>
              <w:t>л/</w:t>
            </w:r>
            <w:proofErr w:type="gramStart"/>
            <w:r w:rsidRPr="00225CD5">
              <w:rPr>
                <w:rFonts w:ascii="Times New Roman" w:hAnsi="Times New Roman" w:cs="Times New Roman"/>
                <w:color w:val="000000"/>
                <w:sz w:val="24"/>
                <w:szCs w:val="24"/>
              </w:rPr>
              <w:t>с</w:t>
            </w:r>
            <w:proofErr w:type="gramEnd"/>
            <w:r w:rsidRPr="00225CD5">
              <w:rPr>
                <w:rFonts w:ascii="Times New Roman" w:hAnsi="Times New Roman" w:cs="Times New Roman"/>
                <w:color w:val="000000"/>
                <w:sz w:val="24"/>
                <w:szCs w:val="24"/>
              </w:rPr>
              <w:t xml:space="preserve"> в</w:t>
            </w:r>
            <w:r>
              <w:rPr>
                <w:rFonts w:ascii="Times New Roman" w:hAnsi="Times New Roman" w:cs="Times New Roman"/>
                <w:color w:val="000000"/>
                <w:sz w:val="24"/>
                <w:szCs w:val="24"/>
              </w:rPr>
              <w:t xml:space="preserve"> </w:t>
            </w:r>
            <w:proofErr w:type="spellStart"/>
            <w:r w:rsidRPr="00225CD5">
              <w:rPr>
                <w:rFonts w:ascii="Times New Roman" w:hAnsi="Times New Roman" w:cs="Times New Roman"/>
                <w:color w:val="000000"/>
                <w:sz w:val="24"/>
                <w:szCs w:val="24"/>
              </w:rPr>
              <w:t>деж</w:t>
            </w:r>
            <w:proofErr w:type="spellEnd"/>
            <w:r w:rsidRPr="00225CD5">
              <w:rPr>
                <w:rFonts w:ascii="Times New Roman" w:hAnsi="Times New Roman" w:cs="Times New Roman"/>
                <w:color w:val="000000"/>
                <w:sz w:val="24"/>
                <w:szCs w:val="24"/>
              </w:rPr>
              <w:t>.</w:t>
            </w:r>
            <w:r>
              <w:rPr>
                <w:rFonts w:ascii="Times New Roman" w:hAnsi="Times New Roman" w:cs="Times New Roman"/>
                <w:color w:val="000000"/>
                <w:sz w:val="24"/>
                <w:szCs w:val="24"/>
              </w:rPr>
              <w:t xml:space="preserve"> см</w:t>
            </w:r>
            <w:r w:rsidRPr="00225CD5">
              <w:rPr>
                <w:rFonts w:ascii="Times New Roman" w:hAnsi="Times New Roman" w:cs="Times New Roman"/>
                <w:color w:val="000000"/>
                <w:sz w:val="24"/>
                <w:szCs w:val="24"/>
              </w:rPr>
              <w:t>ене</w:t>
            </w:r>
          </w:p>
        </w:tc>
        <w:tc>
          <w:tcPr>
            <w:tcW w:w="2419" w:type="dxa"/>
            <w:vMerge w:val="restart"/>
            <w:shd w:val="clear" w:color="auto" w:fill="FFFFFF"/>
          </w:tcPr>
          <w:p w:rsidR="002F493C" w:rsidRPr="00225CD5" w:rsidRDefault="002F493C" w:rsidP="006D4C17">
            <w:pPr>
              <w:pStyle w:val="af6"/>
              <w:spacing w:after="0" w:line="240" w:lineRule="auto"/>
              <w:jc w:val="center"/>
              <w:rPr>
                <w:rFonts w:ascii="Times New Roman" w:hAnsi="Times New Roman" w:cs="Times New Roman"/>
                <w:sz w:val="24"/>
                <w:szCs w:val="24"/>
              </w:rPr>
            </w:pPr>
            <w:r>
              <w:rPr>
                <w:rFonts w:ascii="Times New Roman" w:hAnsi="Times New Roman" w:cs="Times New Roman"/>
                <w:color w:val="000000"/>
                <w:sz w:val="24"/>
                <w:szCs w:val="24"/>
              </w:rPr>
              <w:t>Вид и количест</w:t>
            </w:r>
            <w:r w:rsidRPr="00225CD5">
              <w:rPr>
                <w:rFonts w:ascii="Times New Roman" w:hAnsi="Times New Roman" w:cs="Times New Roman"/>
                <w:color w:val="000000"/>
                <w:sz w:val="24"/>
                <w:szCs w:val="24"/>
              </w:rPr>
              <w:t>во техники в боевом расчете</w:t>
            </w:r>
          </w:p>
        </w:tc>
        <w:tc>
          <w:tcPr>
            <w:tcW w:w="1275" w:type="dxa"/>
            <w:gridSpan w:val="3"/>
            <w:shd w:val="clear" w:color="auto" w:fill="FFFFFF"/>
          </w:tcPr>
          <w:p w:rsidR="002F493C" w:rsidRPr="00225CD5" w:rsidRDefault="002F493C" w:rsidP="006D4C17">
            <w:pPr>
              <w:pStyle w:val="af6"/>
              <w:spacing w:after="0" w:line="240" w:lineRule="auto"/>
              <w:jc w:val="center"/>
              <w:rPr>
                <w:rFonts w:ascii="Times New Roman" w:hAnsi="Times New Roman" w:cs="Times New Roman"/>
                <w:sz w:val="24"/>
                <w:szCs w:val="24"/>
              </w:rPr>
            </w:pPr>
            <w:r w:rsidRPr="00225CD5">
              <w:rPr>
                <w:rFonts w:ascii="Times New Roman" w:hAnsi="Times New Roman" w:cs="Times New Roman"/>
                <w:color w:val="000000"/>
                <w:sz w:val="24"/>
                <w:szCs w:val="24"/>
              </w:rPr>
              <w:t>Кол-во рукавов в боевом расчете</w:t>
            </w:r>
          </w:p>
        </w:tc>
        <w:tc>
          <w:tcPr>
            <w:tcW w:w="1560" w:type="dxa"/>
            <w:vMerge w:val="restart"/>
            <w:shd w:val="clear" w:color="auto" w:fill="FFFFFF"/>
          </w:tcPr>
          <w:p w:rsidR="002F493C" w:rsidRPr="00225CD5" w:rsidRDefault="002F493C" w:rsidP="006D4C17">
            <w:pPr>
              <w:pStyle w:val="af6"/>
              <w:spacing w:after="0" w:line="240" w:lineRule="auto"/>
              <w:jc w:val="center"/>
              <w:rPr>
                <w:rFonts w:ascii="Times New Roman" w:hAnsi="Times New Roman" w:cs="Times New Roman"/>
                <w:sz w:val="24"/>
                <w:szCs w:val="24"/>
              </w:rPr>
            </w:pPr>
            <w:r w:rsidRPr="00225CD5">
              <w:rPr>
                <w:rFonts w:ascii="Times New Roman" w:hAnsi="Times New Roman" w:cs="Times New Roman"/>
                <w:color w:val="000000"/>
                <w:sz w:val="24"/>
                <w:szCs w:val="24"/>
              </w:rPr>
              <w:t>%</w:t>
            </w:r>
            <w:r>
              <w:rPr>
                <w:rFonts w:ascii="Times New Roman" w:hAnsi="Times New Roman" w:cs="Times New Roman"/>
                <w:color w:val="000000"/>
                <w:sz w:val="24"/>
                <w:szCs w:val="24"/>
              </w:rPr>
              <w:t xml:space="preserve"> укомп</w:t>
            </w:r>
            <w:r w:rsidRPr="00225CD5">
              <w:rPr>
                <w:rFonts w:ascii="Times New Roman" w:hAnsi="Times New Roman" w:cs="Times New Roman"/>
                <w:color w:val="000000"/>
                <w:sz w:val="24"/>
                <w:szCs w:val="24"/>
              </w:rPr>
              <w:t>лект</w:t>
            </w:r>
            <w:r>
              <w:rPr>
                <w:rFonts w:ascii="Times New Roman" w:hAnsi="Times New Roman" w:cs="Times New Roman"/>
                <w:color w:val="000000"/>
                <w:sz w:val="24"/>
                <w:szCs w:val="24"/>
              </w:rPr>
              <w:t>о</w:t>
            </w:r>
            <w:r w:rsidRPr="00225CD5">
              <w:rPr>
                <w:rFonts w:ascii="Times New Roman" w:hAnsi="Times New Roman" w:cs="Times New Roman"/>
                <w:color w:val="000000"/>
                <w:sz w:val="24"/>
                <w:szCs w:val="24"/>
              </w:rPr>
              <w:t>ванности</w:t>
            </w:r>
          </w:p>
          <w:p w:rsidR="002F493C" w:rsidRPr="00225CD5" w:rsidRDefault="002F493C" w:rsidP="006D4C17">
            <w:pPr>
              <w:pStyle w:val="af6"/>
              <w:spacing w:after="0" w:line="240" w:lineRule="auto"/>
              <w:jc w:val="center"/>
              <w:rPr>
                <w:rFonts w:ascii="Times New Roman" w:hAnsi="Times New Roman" w:cs="Times New Roman"/>
                <w:sz w:val="24"/>
                <w:szCs w:val="24"/>
              </w:rPr>
            </w:pPr>
            <w:r w:rsidRPr="00225CD5">
              <w:rPr>
                <w:rFonts w:ascii="Times New Roman" w:hAnsi="Times New Roman" w:cs="Times New Roman"/>
                <w:color w:val="000000"/>
                <w:sz w:val="24"/>
                <w:szCs w:val="24"/>
              </w:rPr>
              <w:t>ПТВ</w:t>
            </w:r>
          </w:p>
        </w:tc>
      </w:tr>
      <w:tr w:rsidR="002F493C" w:rsidRPr="00225CD5" w:rsidTr="006D4C17">
        <w:trPr>
          <w:trHeight w:hRule="exact" w:val="271"/>
        </w:trPr>
        <w:tc>
          <w:tcPr>
            <w:tcW w:w="695" w:type="dxa"/>
            <w:vMerge/>
            <w:shd w:val="clear" w:color="auto" w:fill="FFFFFF"/>
          </w:tcPr>
          <w:p w:rsidR="002F493C" w:rsidRPr="00225CD5" w:rsidRDefault="002F493C" w:rsidP="006D4C17">
            <w:pPr>
              <w:pStyle w:val="af6"/>
              <w:spacing w:before="120" w:after="0" w:line="240" w:lineRule="auto"/>
              <w:ind w:left="5"/>
              <w:jc w:val="center"/>
              <w:rPr>
                <w:rFonts w:ascii="Times New Roman" w:hAnsi="Times New Roman" w:cs="Times New Roman"/>
                <w:sz w:val="24"/>
                <w:szCs w:val="24"/>
              </w:rPr>
            </w:pPr>
          </w:p>
        </w:tc>
        <w:tc>
          <w:tcPr>
            <w:tcW w:w="1295" w:type="dxa"/>
            <w:vMerge/>
            <w:shd w:val="clear" w:color="auto" w:fill="FFFFFF"/>
          </w:tcPr>
          <w:p w:rsidR="002F493C" w:rsidRPr="00225CD5" w:rsidRDefault="002F493C" w:rsidP="006D4C17">
            <w:pPr>
              <w:pStyle w:val="af6"/>
              <w:spacing w:before="120" w:after="0" w:line="240" w:lineRule="auto"/>
              <w:jc w:val="center"/>
              <w:rPr>
                <w:rFonts w:ascii="Times New Roman" w:hAnsi="Times New Roman" w:cs="Times New Roman"/>
                <w:sz w:val="24"/>
                <w:szCs w:val="24"/>
              </w:rPr>
            </w:pPr>
          </w:p>
        </w:tc>
        <w:tc>
          <w:tcPr>
            <w:tcW w:w="1253" w:type="dxa"/>
            <w:vMerge/>
            <w:shd w:val="clear" w:color="auto" w:fill="FFFFFF"/>
          </w:tcPr>
          <w:p w:rsidR="002F493C" w:rsidRPr="00225CD5" w:rsidRDefault="002F493C" w:rsidP="006D4C17">
            <w:pPr>
              <w:pStyle w:val="af6"/>
              <w:spacing w:before="120" w:after="0" w:line="240" w:lineRule="auto"/>
              <w:jc w:val="center"/>
              <w:rPr>
                <w:rFonts w:ascii="Times New Roman" w:hAnsi="Times New Roman" w:cs="Times New Roman"/>
                <w:sz w:val="24"/>
                <w:szCs w:val="24"/>
              </w:rPr>
            </w:pPr>
          </w:p>
        </w:tc>
        <w:tc>
          <w:tcPr>
            <w:tcW w:w="1006" w:type="dxa"/>
            <w:vMerge/>
            <w:shd w:val="clear" w:color="auto" w:fill="FFFFFF"/>
          </w:tcPr>
          <w:p w:rsidR="002F493C" w:rsidRPr="00225CD5" w:rsidRDefault="002F493C" w:rsidP="006D4C17">
            <w:pPr>
              <w:pStyle w:val="af6"/>
              <w:spacing w:before="120" w:after="0" w:line="240" w:lineRule="auto"/>
              <w:ind w:right="-9"/>
              <w:jc w:val="center"/>
              <w:rPr>
                <w:rFonts w:ascii="Times New Roman" w:hAnsi="Times New Roman" w:cs="Times New Roman"/>
                <w:sz w:val="24"/>
                <w:szCs w:val="24"/>
              </w:rPr>
            </w:pPr>
          </w:p>
        </w:tc>
        <w:tc>
          <w:tcPr>
            <w:tcW w:w="2419" w:type="dxa"/>
            <w:vMerge/>
            <w:shd w:val="clear" w:color="auto" w:fill="FFFFFF"/>
          </w:tcPr>
          <w:p w:rsidR="002F493C" w:rsidRPr="00225CD5" w:rsidRDefault="002F493C" w:rsidP="006D4C17">
            <w:pPr>
              <w:pStyle w:val="af6"/>
              <w:spacing w:before="120" w:after="0" w:line="240" w:lineRule="auto"/>
              <w:jc w:val="center"/>
              <w:rPr>
                <w:rFonts w:ascii="Times New Roman" w:hAnsi="Times New Roman" w:cs="Times New Roman"/>
                <w:sz w:val="24"/>
                <w:szCs w:val="24"/>
              </w:rPr>
            </w:pPr>
          </w:p>
        </w:tc>
        <w:tc>
          <w:tcPr>
            <w:tcW w:w="425" w:type="dxa"/>
            <w:shd w:val="clear" w:color="auto" w:fill="FFFFFF"/>
          </w:tcPr>
          <w:p w:rsidR="002F493C" w:rsidRPr="00225CD5" w:rsidRDefault="002F493C" w:rsidP="006D4C17">
            <w:pPr>
              <w:pStyle w:val="af6"/>
              <w:spacing w:after="0" w:line="240" w:lineRule="auto"/>
              <w:jc w:val="center"/>
              <w:rPr>
                <w:rFonts w:ascii="Times New Roman" w:hAnsi="Times New Roman" w:cs="Times New Roman"/>
                <w:sz w:val="24"/>
                <w:szCs w:val="24"/>
              </w:rPr>
            </w:pPr>
            <w:r w:rsidRPr="00225CD5">
              <w:rPr>
                <w:rFonts w:ascii="Times New Roman" w:hAnsi="Times New Roman" w:cs="Times New Roman"/>
                <w:color w:val="000000"/>
                <w:sz w:val="24"/>
                <w:szCs w:val="24"/>
              </w:rPr>
              <w:t>51</w:t>
            </w:r>
          </w:p>
        </w:tc>
        <w:tc>
          <w:tcPr>
            <w:tcW w:w="425" w:type="dxa"/>
            <w:shd w:val="clear" w:color="auto" w:fill="FFFFFF"/>
          </w:tcPr>
          <w:p w:rsidR="002F493C" w:rsidRPr="00225CD5" w:rsidRDefault="002F493C" w:rsidP="006D4C17">
            <w:pPr>
              <w:pStyle w:val="af6"/>
              <w:spacing w:after="0" w:line="240" w:lineRule="auto"/>
              <w:jc w:val="center"/>
              <w:rPr>
                <w:rFonts w:ascii="Times New Roman" w:hAnsi="Times New Roman" w:cs="Times New Roman"/>
                <w:sz w:val="24"/>
                <w:szCs w:val="24"/>
              </w:rPr>
            </w:pPr>
            <w:r w:rsidRPr="00225CD5">
              <w:rPr>
                <w:rFonts w:ascii="Times New Roman" w:hAnsi="Times New Roman" w:cs="Times New Roman"/>
                <w:color w:val="000000"/>
                <w:sz w:val="24"/>
                <w:szCs w:val="24"/>
              </w:rPr>
              <w:t>66</w:t>
            </w:r>
          </w:p>
        </w:tc>
        <w:tc>
          <w:tcPr>
            <w:tcW w:w="425" w:type="dxa"/>
            <w:shd w:val="clear" w:color="auto" w:fill="FFFFFF"/>
          </w:tcPr>
          <w:p w:rsidR="002F493C" w:rsidRPr="00225CD5" w:rsidRDefault="002F493C" w:rsidP="006D4C17">
            <w:pPr>
              <w:pStyle w:val="af6"/>
              <w:spacing w:after="0" w:line="240" w:lineRule="auto"/>
              <w:jc w:val="center"/>
              <w:rPr>
                <w:rFonts w:ascii="Times New Roman" w:hAnsi="Times New Roman" w:cs="Times New Roman"/>
                <w:sz w:val="24"/>
                <w:szCs w:val="24"/>
              </w:rPr>
            </w:pPr>
            <w:r w:rsidRPr="00225CD5">
              <w:rPr>
                <w:rFonts w:ascii="Times New Roman" w:hAnsi="Times New Roman" w:cs="Times New Roman"/>
                <w:color w:val="000000"/>
                <w:sz w:val="24"/>
                <w:szCs w:val="24"/>
              </w:rPr>
              <w:t>77</w:t>
            </w:r>
          </w:p>
        </w:tc>
        <w:tc>
          <w:tcPr>
            <w:tcW w:w="1560" w:type="dxa"/>
            <w:vMerge/>
            <w:shd w:val="clear" w:color="auto" w:fill="FFFFFF"/>
          </w:tcPr>
          <w:p w:rsidR="002F493C" w:rsidRPr="00225CD5" w:rsidRDefault="002F493C" w:rsidP="006D4C17">
            <w:pPr>
              <w:pStyle w:val="af6"/>
              <w:spacing w:after="0" w:line="240" w:lineRule="auto"/>
              <w:jc w:val="center"/>
              <w:rPr>
                <w:rFonts w:ascii="Times New Roman" w:hAnsi="Times New Roman" w:cs="Times New Roman"/>
                <w:sz w:val="24"/>
                <w:szCs w:val="24"/>
              </w:rPr>
            </w:pPr>
          </w:p>
        </w:tc>
      </w:tr>
      <w:tr w:rsidR="002F493C" w:rsidRPr="00225CD5" w:rsidTr="006D4C17">
        <w:trPr>
          <w:trHeight w:hRule="exact" w:val="785"/>
        </w:trPr>
        <w:tc>
          <w:tcPr>
            <w:tcW w:w="695" w:type="dxa"/>
            <w:shd w:val="clear" w:color="auto" w:fill="FFFFFF"/>
          </w:tcPr>
          <w:p w:rsidR="002F493C" w:rsidRPr="00225CD5" w:rsidRDefault="002F493C" w:rsidP="006D4C17">
            <w:pPr>
              <w:pStyle w:val="af6"/>
              <w:spacing w:after="0" w:line="240" w:lineRule="auto"/>
              <w:ind w:left="5"/>
              <w:jc w:val="center"/>
              <w:rPr>
                <w:rFonts w:ascii="Times New Roman" w:hAnsi="Times New Roman" w:cs="Times New Roman"/>
                <w:sz w:val="24"/>
                <w:szCs w:val="24"/>
              </w:rPr>
            </w:pPr>
            <w:r w:rsidRPr="00225CD5">
              <w:rPr>
                <w:rFonts w:ascii="Times New Roman" w:hAnsi="Times New Roman" w:cs="Times New Roman"/>
                <w:color w:val="000000"/>
                <w:sz w:val="24"/>
                <w:szCs w:val="24"/>
              </w:rPr>
              <w:t>1.</w:t>
            </w:r>
          </w:p>
        </w:tc>
        <w:tc>
          <w:tcPr>
            <w:tcW w:w="1295" w:type="dxa"/>
            <w:shd w:val="clear" w:color="auto" w:fill="FFFFFF"/>
          </w:tcPr>
          <w:p w:rsidR="002F493C" w:rsidRPr="00225CD5" w:rsidRDefault="002F493C" w:rsidP="006D4C17">
            <w:pPr>
              <w:pStyle w:val="af6"/>
              <w:spacing w:after="0" w:line="240" w:lineRule="auto"/>
              <w:jc w:val="center"/>
              <w:rPr>
                <w:rFonts w:ascii="Times New Roman" w:hAnsi="Times New Roman" w:cs="Times New Roman"/>
                <w:sz w:val="24"/>
                <w:szCs w:val="24"/>
              </w:rPr>
            </w:pPr>
            <w:proofErr w:type="gramStart"/>
            <w:r w:rsidRPr="00225CD5">
              <w:rPr>
                <w:rFonts w:ascii="Times New Roman" w:hAnsi="Times New Roman" w:cs="Times New Roman"/>
                <w:color w:val="000000"/>
                <w:sz w:val="24"/>
                <w:szCs w:val="24"/>
              </w:rPr>
              <w:t>с</w:t>
            </w:r>
            <w:proofErr w:type="gramEnd"/>
            <w:r w:rsidRPr="00225CD5">
              <w:rPr>
                <w:rFonts w:ascii="Times New Roman" w:hAnsi="Times New Roman" w:cs="Times New Roman"/>
                <w:color w:val="000000"/>
                <w:sz w:val="24"/>
                <w:szCs w:val="24"/>
              </w:rPr>
              <w:t>. Ташла</w:t>
            </w:r>
          </w:p>
        </w:tc>
        <w:tc>
          <w:tcPr>
            <w:tcW w:w="1253" w:type="dxa"/>
            <w:shd w:val="clear" w:color="auto" w:fill="FFFFFF"/>
          </w:tcPr>
          <w:p w:rsidR="002F493C" w:rsidRPr="00225CD5" w:rsidRDefault="002F493C" w:rsidP="006D4C17">
            <w:pPr>
              <w:pStyle w:val="af6"/>
              <w:spacing w:after="0" w:line="240" w:lineRule="auto"/>
              <w:jc w:val="center"/>
              <w:rPr>
                <w:rFonts w:ascii="Times New Roman" w:hAnsi="Times New Roman" w:cs="Times New Roman"/>
                <w:sz w:val="24"/>
                <w:szCs w:val="24"/>
              </w:rPr>
            </w:pPr>
            <w:r w:rsidRPr="00225CD5">
              <w:rPr>
                <w:rFonts w:ascii="Times New Roman" w:hAnsi="Times New Roman" w:cs="Times New Roman"/>
                <w:color w:val="000000"/>
                <w:sz w:val="24"/>
                <w:szCs w:val="24"/>
              </w:rPr>
              <w:t>1</w:t>
            </w:r>
          </w:p>
        </w:tc>
        <w:tc>
          <w:tcPr>
            <w:tcW w:w="1006" w:type="dxa"/>
            <w:shd w:val="clear" w:color="auto" w:fill="FFFFFF"/>
          </w:tcPr>
          <w:p w:rsidR="002F493C" w:rsidRPr="00225CD5" w:rsidRDefault="002F493C" w:rsidP="006D4C17">
            <w:pPr>
              <w:pStyle w:val="af6"/>
              <w:spacing w:after="0" w:line="240" w:lineRule="auto"/>
              <w:ind w:right="-9"/>
              <w:jc w:val="center"/>
              <w:rPr>
                <w:rFonts w:ascii="Times New Roman" w:hAnsi="Times New Roman" w:cs="Times New Roman"/>
                <w:sz w:val="24"/>
                <w:szCs w:val="24"/>
              </w:rPr>
            </w:pPr>
            <w:r w:rsidRPr="00225CD5">
              <w:rPr>
                <w:rFonts w:ascii="Times New Roman" w:hAnsi="Times New Roman" w:cs="Times New Roman"/>
                <w:color w:val="000000"/>
                <w:sz w:val="24"/>
                <w:szCs w:val="24"/>
              </w:rPr>
              <w:t>5</w:t>
            </w:r>
          </w:p>
        </w:tc>
        <w:tc>
          <w:tcPr>
            <w:tcW w:w="2419" w:type="dxa"/>
            <w:shd w:val="clear" w:color="auto" w:fill="FFFFFF"/>
          </w:tcPr>
          <w:p w:rsidR="002F493C" w:rsidRPr="00225CD5" w:rsidRDefault="002F493C" w:rsidP="006D4C17">
            <w:pPr>
              <w:pStyle w:val="af6"/>
              <w:spacing w:after="0" w:line="240" w:lineRule="auto"/>
              <w:jc w:val="center"/>
              <w:rPr>
                <w:rFonts w:ascii="Times New Roman" w:hAnsi="Times New Roman" w:cs="Times New Roman"/>
                <w:sz w:val="24"/>
                <w:szCs w:val="24"/>
              </w:rPr>
            </w:pPr>
            <w:r w:rsidRPr="00225CD5">
              <w:rPr>
                <w:rFonts w:ascii="Times New Roman" w:hAnsi="Times New Roman" w:cs="Times New Roman"/>
                <w:color w:val="000000"/>
                <w:sz w:val="24"/>
                <w:szCs w:val="24"/>
              </w:rPr>
              <w:t>ЭЙД-131, АЦ-40 ГАЗ-66, АЦ-40 ЗИЛ-130 приспособленный</w:t>
            </w:r>
          </w:p>
        </w:tc>
        <w:tc>
          <w:tcPr>
            <w:tcW w:w="425" w:type="dxa"/>
            <w:shd w:val="clear" w:color="auto" w:fill="FFFFFF"/>
          </w:tcPr>
          <w:p w:rsidR="002F493C" w:rsidRPr="00225CD5" w:rsidRDefault="002F493C" w:rsidP="006D4C17">
            <w:pPr>
              <w:pStyle w:val="af6"/>
              <w:spacing w:after="0" w:line="240" w:lineRule="auto"/>
              <w:jc w:val="center"/>
              <w:rPr>
                <w:rFonts w:ascii="Times New Roman" w:hAnsi="Times New Roman" w:cs="Times New Roman"/>
                <w:sz w:val="24"/>
                <w:szCs w:val="24"/>
              </w:rPr>
            </w:pPr>
            <w:r w:rsidRPr="00225CD5">
              <w:rPr>
                <w:rFonts w:ascii="Times New Roman" w:hAnsi="Times New Roman" w:cs="Times New Roman"/>
                <w:color w:val="000000"/>
                <w:sz w:val="24"/>
                <w:szCs w:val="24"/>
              </w:rPr>
              <w:t>2</w:t>
            </w:r>
          </w:p>
        </w:tc>
        <w:tc>
          <w:tcPr>
            <w:tcW w:w="425" w:type="dxa"/>
            <w:shd w:val="clear" w:color="auto" w:fill="FFFFFF"/>
          </w:tcPr>
          <w:p w:rsidR="002F493C" w:rsidRPr="00225CD5" w:rsidRDefault="002F493C" w:rsidP="006D4C17">
            <w:pPr>
              <w:pStyle w:val="af6"/>
              <w:spacing w:after="0" w:line="240" w:lineRule="auto"/>
              <w:jc w:val="center"/>
              <w:rPr>
                <w:rFonts w:ascii="Times New Roman" w:hAnsi="Times New Roman" w:cs="Times New Roman"/>
                <w:sz w:val="24"/>
                <w:szCs w:val="24"/>
              </w:rPr>
            </w:pPr>
            <w:r w:rsidRPr="00225CD5">
              <w:rPr>
                <w:rFonts w:ascii="Times New Roman" w:hAnsi="Times New Roman" w:cs="Times New Roman"/>
                <w:color w:val="000000"/>
                <w:sz w:val="24"/>
                <w:szCs w:val="24"/>
              </w:rPr>
              <w:t>2</w:t>
            </w:r>
          </w:p>
        </w:tc>
        <w:tc>
          <w:tcPr>
            <w:tcW w:w="425" w:type="dxa"/>
            <w:shd w:val="clear" w:color="auto" w:fill="FFFFFF"/>
          </w:tcPr>
          <w:p w:rsidR="002F493C" w:rsidRPr="00225CD5" w:rsidRDefault="002F493C" w:rsidP="006D4C17">
            <w:pPr>
              <w:pStyle w:val="af6"/>
              <w:spacing w:after="0" w:line="240" w:lineRule="auto"/>
              <w:jc w:val="center"/>
              <w:rPr>
                <w:rFonts w:ascii="Times New Roman" w:hAnsi="Times New Roman" w:cs="Times New Roman"/>
                <w:sz w:val="24"/>
                <w:szCs w:val="24"/>
              </w:rPr>
            </w:pPr>
            <w:r w:rsidRPr="00225CD5">
              <w:rPr>
                <w:rFonts w:ascii="Times New Roman" w:hAnsi="Times New Roman" w:cs="Times New Roman"/>
                <w:color w:val="000000"/>
                <w:sz w:val="24"/>
                <w:szCs w:val="24"/>
              </w:rPr>
              <w:t>3</w:t>
            </w:r>
          </w:p>
        </w:tc>
        <w:tc>
          <w:tcPr>
            <w:tcW w:w="1560" w:type="dxa"/>
            <w:shd w:val="clear" w:color="auto" w:fill="FFFFFF"/>
          </w:tcPr>
          <w:p w:rsidR="002F493C" w:rsidRPr="00225CD5" w:rsidRDefault="002F493C" w:rsidP="006D4C17">
            <w:pPr>
              <w:pStyle w:val="af6"/>
              <w:spacing w:after="0" w:line="240" w:lineRule="auto"/>
              <w:jc w:val="center"/>
              <w:rPr>
                <w:rFonts w:ascii="Times New Roman" w:hAnsi="Times New Roman" w:cs="Times New Roman"/>
                <w:sz w:val="24"/>
                <w:szCs w:val="24"/>
              </w:rPr>
            </w:pPr>
            <w:r w:rsidRPr="00225CD5">
              <w:rPr>
                <w:rFonts w:ascii="Times New Roman" w:hAnsi="Times New Roman" w:cs="Times New Roman"/>
                <w:color w:val="000000"/>
                <w:sz w:val="24"/>
                <w:szCs w:val="24"/>
              </w:rPr>
              <w:t>100%</w:t>
            </w:r>
          </w:p>
        </w:tc>
      </w:tr>
    </w:tbl>
    <w:p w:rsidR="002F493C" w:rsidRDefault="002F493C" w:rsidP="002F493C">
      <w:pPr>
        <w:suppressAutoHyphens/>
        <w:spacing w:before="240" w:after="0" w:line="240" w:lineRule="auto"/>
        <w:ind w:firstLine="709"/>
        <w:jc w:val="both"/>
        <w:rPr>
          <w:rFonts w:ascii="Times New Roman" w:hAnsi="Times New Roman"/>
          <w:i/>
          <w:sz w:val="28"/>
          <w:szCs w:val="28"/>
          <w:lang w:eastAsia="ar-SA"/>
        </w:rPr>
      </w:pPr>
      <w:r w:rsidRPr="00225CD5">
        <w:rPr>
          <w:rFonts w:ascii="Times New Roman" w:hAnsi="Times New Roman"/>
          <w:i/>
          <w:sz w:val="28"/>
          <w:szCs w:val="28"/>
          <w:lang w:eastAsia="ar-SA"/>
        </w:rPr>
        <w:t xml:space="preserve">Таблица </w:t>
      </w:r>
      <w:r>
        <w:rPr>
          <w:rFonts w:ascii="Times New Roman" w:hAnsi="Times New Roman"/>
          <w:i/>
          <w:sz w:val="28"/>
          <w:szCs w:val="28"/>
          <w:lang w:eastAsia="ar-SA"/>
        </w:rPr>
        <w:t>5</w:t>
      </w:r>
      <w:r w:rsidRPr="00225CD5">
        <w:rPr>
          <w:rFonts w:ascii="Times New Roman" w:hAnsi="Times New Roman"/>
          <w:i/>
          <w:sz w:val="28"/>
          <w:szCs w:val="28"/>
          <w:lang w:eastAsia="ar-SA"/>
        </w:rPr>
        <w:t>-</w:t>
      </w:r>
      <w:r>
        <w:rPr>
          <w:rFonts w:ascii="Times New Roman" w:hAnsi="Times New Roman"/>
          <w:i/>
          <w:sz w:val="28"/>
          <w:szCs w:val="28"/>
          <w:lang w:eastAsia="ar-SA"/>
        </w:rPr>
        <w:t>3</w:t>
      </w:r>
      <w:r w:rsidRPr="00225CD5">
        <w:rPr>
          <w:rFonts w:ascii="Times New Roman" w:hAnsi="Times New Roman"/>
          <w:i/>
          <w:sz w:val="28"/>
          <w:szCs w:val="28"/>
          <w:lang w:eastAsia="ar-SA"/>
        </w:rPr>
        <w:t xml:space="preserve"> Силы и средства </w:t>
      </w:r>
      <w:r>
        <w:rPr>
          <w:rFonts w:ascii="Times New Roman" w:hAnsi="Times New Roman"/>
          <w:i/>
          <w:sz w:val="28"/>
          <w:szCs w:val="28"/>
          <w:lang w:eastAsia="ar-SA"/>
        </w:rPr>
        <w:t>добровольной пожарной охраны</w:t>
      </w:r>
      <w:r w:rsidRPr="00225CD5">
        <w:rPr>
          <w:rFonts w:ascii="Times New Roman" w:hAnsi="Times New Roman"/>
          <w:i/>
          <w:sz w:val="28"/>
          <w:szCs w:val="28"/>
          <w:lang w:eastAsia="ar-SA"/>
        </w:rPr>
        <w:t xml:space="preserve"> МО </w:t>
      </w:r>
      <w:r w:rsidR="00A94CC8">
        <w:rPr>
          <w:rFonts w:ascii="Times New Roman" w:hAnsi="Times New Roman"/>
          <w:bCs/>
          <w:i/>
          <w:sz w:val="28"/>
          <w:szCs w:val="28"/>
        </w:rPr>
        <w:t>Калининский</w:t>
      </w:r>
      <w:r>
        <w:rPr>
          <w:rFonts w:ascii="Times New Roman" w:hAnsi="Times New Roman"/>
          <w:i/>
          <w:sz w:val="28"/>
          <w:szCs w:val="28"/>
          <w:lang w:eastAsia="ar-SA"/>
        </w:rPr>
        <w:t xml:space="preserve"> сельсовет</w:t>
      </w:r>
    </w:p>
    <w:tbl>
      <w:tblPr>
        <w:tblW w:w="9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680"/>
        <w:gridCol w:w="1735"/>
        <w:gridCol w:w="709"/>
        <w:gridCol w:w="992"/>
        <w:gridCol w:w="709"/>
        <w:gridCol w:w="1559"/>
        <w:gridCol w:w="851"/>
        <w:gridCol w:w="568"/>
        <w:gridCol w:w="567"/>
        <w:gridCol w:w="425"/>
        <w:gridCol w:w="708"/>
      </w:tblGrid>
      <w:tr w:rsidR="002F493C" w:rsidRPr="00174FF5" w:rsidTr="006D4C17">
        <w:trPr>
          <w:trHeight w:hRule="exact" w:val="1784"/>
        </w:trPr>
        <w:tc>
          <w:tcPr>
            <w:tcW w:w="680" w:type="dxa"/>
            <w:vMerge w:val="restart"/>
            <w:shd w:val="clear" w:color="auto" w:fill="FFFFFF"/>
          </w:tcPr>
          <w:p w:rsidR="002F493C" w:rsidRPr="00174FF5" w:rsidRDefault="002F493C" w:rsidP="006D4C17">
            <w:pPr>
              <w:pStyle w:val="af6"/>
              <w:spacing w:after="0" w:line="240" w:lineRule="auto"/>
              <w:ind w:left="5"/>
              <w:jc w:val="center"/>
              <w:rPr>
                <w:rFonts w:ascii="Times New Roman" w:hAnsi="Times New Roman" w:cs="Times New Roman"/>
                <w:sz w:val="24"/>
                <w:szCs w:val="24"/>
              </w:rPr>
            </w:pPr>
            <w:r w:rsidRPr="00174FF5">
              <w:rPr>
                <w:rFonts w:ascii="Times New Roman" w:hAnsi="Times New Roman" w:cs="Times New Roman"/>
                <w:color w:val="000000"/>
                <w:sz w:val="24"/>
                <w:szCs w:val="24"/>
              </w:rPr>
              <w:t>№</w:t>
            </w:r>
          </w:p>
          <w:p w:rsidR="002F493C" w:rsidRPr="00174FF5" w:rsidRDefault="002F493C" w:rsidP="006D4C17">
            <w:pPr>
              <w:pStyle w:val="af6"/>
              <w:spacing w:after="0" w:line="240" w:lineRule="auto"/>
              <w:ind w:left="5"/>
              <w:jc w:val="center"/>
              <w:rPr>
                <w:rFonts w:ascii="Times New Roman" w:hAnsi="Times New Roman" w:cs="Times New Roman"/>
                <w:sz w:val="24"/>
                <w:szCs w:val="24"/>
              </w:rPr>
            </w:pPr>
            <w:proofErr w:type="gramStart"/>
            <w:r w:rsidRPr="00174FF5">
              <w:rPr>
                <w:rFonts w:ascii="Times New Roman" w:hAnsi="Times New Roman" w:cs="Times New Roman"/>
                <w:color w:val="000000"/>
                <w:sz w:val="24"/>
                <w:szCs w:val="24"/>
              </w:rPr>
              <w:t>п</w:t>
            </w:r>
            <w:proofErr w:type="gramEnd"/>
            <w:r w:rsidRPr="00174FF5">
              <w:rPr>
                <w:rFonts w:ascii="Times New Roman" w:hAnsi="Times New Roman" w:cs="Times New Roman"/>
                <w:color w:val="000000"/>
                <w:sz w:val="24"/>
                <w:szCs w:val="24"/>
              </w:rPr>
              <w:t>/п</w:t>
            </w:r>
          </w:p>
        </w:tc>
        <w:tc>
          <w:tcPr>
            <w:tcW w:w="1735" w:type="dxa"/>
            <w:vMerge w:val="restart"/>
            <w:shd w:val="clear" w:color="auto" w:fill="FFFFFF"/>
          </w:tcPr>
          <w:p w:rsidR="002F493C" w:rsidRPr="00174FF5" w:rsidRDefault="002F493C" w:rsidP="006D4C17">
            <w:pPr>
              <w:pStyle w:val="af6"/>
              <w:spacing w:after="0" w:line="240" w:lineRule="auto"/>
              <w:jc w:val="center"/>
              <w:rPr>
                <w:rFonts w:ascii="Times New Roman" w:hAnsi="Times New Roman" w:cs="Times New Roman"/>
                <w:sz w:val="24"/>
                <w:szCs w:val="24"/>
              </w:rPr>
            </w:pPr>
            <w:r w:rsidRPr="00174FF5">
              <w:rPr>
                <w:rFonts w:ascii="Times New Roman" w:hAnsi="Times New Roman" w:cs="Times New Roman"/>
                <w:color w:val="000000"/>
                <w:sz w:val="24"/>
                <w:szCs w:val="24"/>
              </w:rPr>
              <w:t>Населенный пункт</w:t>
            </w:r>
          </w:p>
        </w:tc>
        <w:tc>
          <w:tcPr>
            <w:tcW w:w="709" w:type="dxa"/>
            <w:vMerge w:val="restart"/>
            <w:shd w:val="clear" w:color="auto" w:fill="FFFFFF"/>
          </w:tcPr>
          <w:p w:rsidR="002F493C" w:rsidRPr="00174FF5" w:rsidRDefault="002F493C" w:rsidP="006D4C17">
            <w:pPr>
              <w:pStyle w:val="af6"/>
              <w:spacing w:after="0" w:line="240" w:lineRule="auto"/>
              <w:jc w:val="center"/>
              <w:rPr>
                <w:rFonts w:ascii="Times New Roman" w:hAnsi="Times New Roman" w:cs="Times New Roman"/>
                <w:sz w:val="24"/>
                <w:szCs w:val="24"/>
              </w:rPr>
            </w:pPr>
            <w:r w:rsidRPr="00174FF5">
              <w:rPr>
                <w:rFonts w:ascii="Times New Roman" w:hAnsi="Times New Roman" w:cs="Times New Roman"/>
                <w:color w:val="000000"/>
                <w:sz w:val="24"/>
                <w:szCs w:val="24"/>
              </w:rPr>
              <w:t>Кол-</w:t>
            </w:r>
          </w:p>
          <w:p w:rsidR="002F493C" w:rsidRPr="00174FF5" w:rsidRDefault="002F493C" w:rsidP="006D4C17">
            <w:pPr>
              <w:pStyle w:val="af6"/>
              <w:spacing w:after="0" w:line="240" w:lineRule="auto"/>
              <w:jc w:val="center"/>
              <w:rPr>
                <w:rFonts w:ascii="Times New Roman" w:hAnsi="Times New Roman" w:cs="Times New Roman"/>
                <w:sz w:val="24"/>
                <w:szCs w:val="24"/>
              </w:rPr>
            </w:pPr>
            <w:r w:rsidRPr="00174FF5">
              <w:rPr>
                <w:rFonts w:ascii="Times New Roman" w:hAnsi="Times New Roman" w:cs="Times New Roman"/>
                <w:color w:val="000000"/>
                <w:sz w:val="24"/>
                <w:szCs w:val="24"/>
              </w:rPr>
              <w:t>во</w:t>
            </w:r>
          </w:p>
          <w:p w:rsidR="002F493C" w:rsidRPr="00174FF5" w:rsidRDefault="002F493C" w:rsidP="006D4C17">
            <w:pPr>
              <w:pStyle w:val="af6"/>
              <w:spacing w:after="0" w:line="240" w:lineRule="auto"/>
              <w:jc w:val="center"/>
              <w:rPr>
                <w:rFonts w:ascii="Times New Roman" w:hAnsi="Times New Roman" w:cs="Times New Roman"/>
                <w:sz w:val="24"/>
                <w:szCs w:val="24"/>
              </w:rPr>
            </w:pPr>
            <w:r w:rsidRPr="00174FF5">
              <w:rPr>
                <w:rFonts w:ascii="Times New Roman" w:hAnsi="Times New Roman" w:cs="Times New Roman"/>
                <w:color w:val="000000"/>
                <w:sz w:val="24"/>
                <w:szCs w:val="24"/>
              </w:rPr>
              <w:t>ДПД</w:t>
            </w:r>
          </w:p>
          <w:p w:rsidR="002F493C" w:rsidRPr="00174FF5" w:rsidRDefault="002F493C" w:rsidP="006D4C17">
            <w:pPr>
              <w:pStyle w:val="af6"/>
              <w:spacing w:after="0" w:line="240" w:lineRule="auto"/>
              <w:jc w:val="center"/>
              <w:rPr>
                <w:rFonts w:ascii="Times New Roman" w:hAnsi="Times New Roman" w:cs="Times New Roman"/>
                <w:sz w:val="24"/>
                <w:szCs w:val="24"/>
              </w:rPr>
            </w:pPr>
            <w:r w:rsidRPr="00174FF5">
              <w:rPr>
                <w:rFonts w:ascii="Times New Roman" w:hAnsi="Times New Roman" w:cs="Times New Roman"/>
                <w:color w:val="000000"/>
                <w:sz w:val="24"/>
                <w:szCs w:val="24"/>
              </w:rPr>
              <w:t>(ДИК)</w:t>
            </w:r>
          </w:p>
        </w:tc>
        <w:tc>
          <w:tcPr>
            <w:tcW w:w="992" w:type="dxa"/>
            <w:vMerge w:val="restart"/>
            <w:shd w:val="clear" w:color="auto" w:fill="FFFFFF"/>
          </w:tcPr>
          <w:p w:rsidR="002F493C" w:rsidRPr="00174FF5" w:rsidRDefault="002F493C" w:rsidP="006D4C17">
            <w:pPr>
              <w:pStyle w:val="af6"/>
              <w:spacing w:after="0" w:line="240" w:lineRule="auto"/>
              <w:jc w:val="center"/>
              <w:rPr>
                <w:rFonts w:ascii="Times New Roman" w:hAnsi="Times New Roman" w:cs="Times New Roman"/>
                <w:sz w:val="24"/>
                <w:szCs w:val="24"/>
              </w:rPr>
            </w:pPr>
            <w:r w:rsidRPr="00174FF5">
              <w:rPr>
                <w:rFonts w:ascii="Times New Roman" w:hAnsi="Times New Roman" w:cs="Times New Roman"/>
                <w:color w:val="000000"/>
                <w:sz w:val="24"/>
                <w:szCs w:val="24"/>
              </w:rPr>
              <w:t>Режим работы</w:t>
            </w:r>
          </w:p>
        </w:tc>
        <w:tc>
          <w:tcPr>
            <w:tcW w:w="709" w:type="dxa"/>
            <w:vMerge w:val="restart"/>
            <w:shd w:val="clear" w:color="auto" w:fill="FFFFFF"/>
          </w:tcPr>
          <w:p w:rsidR="002F493C" w:rsidRPr="00174FF5" w:rsidRDefault="002F493C" w:rsidP="006D4C17">
            <w:pPr>
              <w:pStyle w:val="af6"/>
              <w:spacing w:after="0" w:line="240" w:lineRule="auto"/>
              <w:jc w:val="center"/>
              <w:rPr>
                <w:rFonts w:ascii="Times New Roman" w:hAnsi="Times New Roman" w:cs="Times New Roman"/>
                <w:sz w:val="24"/>
                <w:szCs w:val="24"/>
              </w:rPr>
            </w:pPr>
            <w:r w:rsidRPr="00174FF5">
              <w:rPr>
                <w:rFonts w:ascii="Times New Roman" w:hAnsi="Times New Roman" w:cs="Times New Roman"/>
                <w:color w:val="000000"/>
                <w:sz w:val="24"/>
                <w:szCs w:val="24"/>
              </w:rPr>
              <w:t>Кол-во л/</w:t>
            </w:r>
            <w:proofErr w:type="gramStart"/>
            <w:r w:rsidRPr="00174FF5">
              <w:rPr>
                <w:rFonts w:ascii="Times New Roman" w:hAnsi="Times New Roman" w:cs="Times New Roman"/>
                <w:color w:val="000000"/>
                <w:sz w:val="24"/>
                <w:szCs w:val="24"/>
              </w:rPr>
              <w:t>с</w:t>
            </w:r>
            <w:proofErr w:type="gramEnd"/>
            <w:r w:rsidRPr="00174FF5">
              <w:rPr>
                <w:rFonts w:ascii="Times New Roman" w:hAnsi="Times New Roman" w:cs="Times New Roman"/>
                <w:color w:val="000000"/>
                <w:sz w:val="24"/>
                <w:szCs w:val="24"/>
              </w:rPr>
              <w:t xml:space="preserve"> в </w:t>
            </w:r>
            <w:proofErr w:type="spellStart"/>
            <w:r w:rsidRPr="00174FF5">
              <w:rPr>
                <w:rFonts w:ascii="Times New Roman" w:hAnsi="Times New Roman" w:cs="Times New Roman"/>
                <w:color w:val="000000"/>
                <w:sz w:val="24"/>
                <w:szCs w:val="24"/>
              </w:rPr>
              <w:t>деж</w:t>
            </w:r>
            <w:proofErr w:type="spellEnd"/>
            <w:r w:rsidRPr="00174FF5">
              <w:rPr>
                <w:rFonts w:ascii="Times New Roman" w:hAnsi="Times New Roman" w:cs="Times New Roman"/>
                <w:color w:val="000000"/>
                <w:sz w:val="24"/>
                <w:szCs w:val="24"/>
              </w:rPr>
              <w:t>. смене</w:t>
            </w:r>
          </w:p>
        </w:tc>
        <w:tc>
          <w:tcPr>
            <w:tcW w:w="1559" w:type="dxa"/>
            <w:vMerge w:val="restart"/>
            <w:shd w:val="clear" w:color="auto" w:fill="FFFFFF"/>
          </w:tcPr>
          <w:p w:rsidR="002F493C" w:rsidRPr="00174FF5" w:rsidRDefault="002F493C" w:rsidP="006D4C17">
            <w:pPr>
              <w:pStyle w:val="af6"/>
              <w:spacing w:after="0" w:line="240" w:lineRule="auto"/>
              <w:jc w:val="center"/>
              <w:rPr>
                <w:rFonts w:ascii="Times New Roman" w:hAnsi="Times New Roman" w:cs="Times New Roman"/>
                <w:sz w:val="24"/>
                <w:szCs w:val="24"/>
              </w:rPr>
            </w:pPr>
            <w:r w:rsidRPr="00174FF5">
              <w:rPr>
                <w:rFonts w:ascii="Times New Roman" w:hAnsi="Times New Roman" w:cs="Times New Roman"/>
                <w:color w:val="000000"/>
                <w:sz w:val="24"/>
                <w:szCs w:val="24"/>
              </w:rPr>
              <w:t>Вид и кол-во техники в боевом расчете</w:t>
            </w:r>
          </w:p>
        </w:tc>
        <w:tc>
          <w:tcPr>
            <w:tcW w:w="851" w:type="dxa"/>
            <w:vMerge w:val="restart"/>
            <w:shd w:val="clear" w:color="auto" w:fill="FFFFFF"/>
          </w:tcPr>
          <w:p w:rsidR="002F493C" w:rsidRPr="00174FF5" w:rsidRDefault="002F493C" w:rsidP="006D4C17">
            <w:pPr>
              <w:pStyle w:val="af6"/>
              <w:spacing w:after="0" w:line="240" w:lineRule="auto"/>
              <w:jc w:val="center"/>
              <w:rPr>
                <w:rFonts w:ascii="Times New Roman" w:hAnsi="Times New Roman" w:cs="Times New Roman"/>
                <w:sz w:val="24"/>
                <w:szCs w:val="24"/>
              </w:rPr>
            </w:pPr>
            <w:r w:rsidRPr="00174FF5">
              <w:rPr>
                <w:rFonts w:ascii="Times New Roman" w:hAnsi="Times New Roman" w:cs="Times New Roman"/>
                <w:color w:val="000000"/>
                <w:sz w:val="24"/>
                <w:szCs w:val="24"/>
              </w:rPr>
              <w:t>Место</w:t>
            </w:r>
          </w:p>
          <w:p w:rsidR="002F493C" w:rsidRPr="00174FF5" w:rsidRDefault="002F493C" w:rsidP="006D4C17">
            <w:pPr>
              <w:pStyle w:val="af6"/>
              <w:spacing w:after="0" w:line="240" w:lineRule="auto"/>
              <w:jc w:val="center"/>
              <w:rPr>
                <w:rFonts w:ascii="Times New Roman" w:hAnsi="Times New Roman" w:cs="Times New Roman"/>
                <w:sz w:val="24"/>
                <w:szCs w:val="24"/>
              </w:rPr>
            </w:pPr>
            <w:r w:rsidRPr="00174FF5">
              <w:rPr>
                <w:rFonts w:ascii="Times New Roman" w:hAnsi="Times New Roman" w:cs="Times New Roman"/>
                <w:color w:val="000000"/>
                <w:sz w:val="24"/>
                <w:szCs w:val="24"/>
              </w:rPr>
              <w:t>стоянки</w:t>
            </w:r>
          </w:p>
        </w:tc>
        <w:tc>
          <w:tcPr>
            <w:tcW w:w="1560" w:type="dxa"/>
            <w:gridSpan w:val="3"/>
            <w:shd w:val="clear" w:color="auto" w:fill="FFFFFF"/>
          </w:tcPr>
          <w:p w:rsidR="002F493C" w:rsidRPr="00174FF5" w:rsidRDefault="002F493C" w:rsidP="006D4C17">
            <w:pPr>
              <w:pStyle w:val="af6"/>
              <w:spacing w:after="0" w:line="240" w:lineRule="auto"/>
              <w:jc w:val="center"/>
              <w:rPr>
                <w:rFonts w:ascii="Times New Roman" w:hAnsi="Times New Roman" w:cs="Times New Roman"/>
                <w:sz w:val="24"/>
                <w:szCs w:val="24"/>
              </w:rPr>
            </w:pPr>
            <w:r w:rsidRPr="00174FF5">
              <w:rPr>
                <w:rFonts w:ascii="Times New Roman" w:hAnsi="Times New Roman" w:cs="Times New Roman"/>
                <w:color w:val="000000"/>
                <w:sz w:val="24"/>
                <w:szCs w:val="24"/>
              </w:rPr>
              <w:t xml:space="preserve">Кол-во </w:t>
            </w:r>
            <w:proofErr w:type="spellStart"/>
            <w:r w:rsidRPr="00174FF5">
              <w:rPr>
                <w:rFonts w:ascii="Times New Roman" w:hAnsi="Times New Roman" w:cs="Times New Roman"/>
                <w:color w:val="000000"/>
                <w:sz w:val="24"/>
                <w:szCs w:val="24"/>
              </w:rPr>
              <w:t>руковов</w:t>
            </w:r>
            <w:proofErr w:type="spellEnd"/>
            <w:r w:rsidRPr="00174FF5">
              <w:rPr>
                <w:rFonts w:ascii="Times New Roman" w:hAnsi="Times New Roman" w:cs="Times New Roman"/>
                <w:color w:val="000000"/>
                <w:sz w:val="24"/>
                <w:szCs w:val="24"/>
              </w:rPr>
              <w:t xml:space="preserve"> в боевом расчете</w:t>
            </w:r>
          </w:p>
        </w:tc>
        <w:tc>
          <w:tcPr>
            <w:tcW w:w="708" w:type="dxa"/>
            <w:vMerge w:val="restart"/>
            <w:shd w:val="clear" w:color="auto" w:fill="FFFFFF"/>
          </w:tcPr>
          <w:p w:rsidR="002F493C" w:rsidRPr="00174FF5" w:rsidRDefault="002F493C" w:rsidP="006D4C17">
            <w:pPr>
              <w:pStyle w:val="af6"/>
              <w:spacing w:after="0" w:line="240" w:lineRule="auto"/>
              <w:ind w:firstLine="280"/>
              <w:rPr>
                <w:rFonts w:ascii="Times New Roman" w:hAnsi="Times New Roman" w:cs="Times New Roman"/>
                <w:sz w:val="24"/>
                <w:szCs w:val="24"/>
              </w:rPr>
            </w:pPr>
            <w:r w:rsidRPr="00174FF5">
              <w:rPr>
                <w:rFonts w:ascii="Times New Roman" w:hAnsi="Times New Roman" w:cs="Times New Roman"/>
                <w:color w:val="000000"/>
                <w:sz w:val="24"/>
                <w:szCs w:val="24"/>
              </w:rPr>
              <w:t xml:space="preserve">% </w:t>
            </w:r>
            <w:proofErr w:type="spellStart"/>
            <w:proofErr w:type="gramStart"/>
            <w:r w:rsidRPr="00174FF5">
              <w:rPr>
                <w:rFonts w:ascii="Times New Roman" w:hAnsi="Times New Roman" w:cs="Times New Roman"/>
                <w:color w:val="000000"/>
                <w:sz w:val="24"/>
                <w:szCs w:val="24"/>
              </w:rPr>
              <w:t>укомплектов</w:t>
            </w:r>
            <w:proofErr w:type="spellEnd"/>
            <w:r w:rsidRPr="00174FF5">
              <w:rPr>
                <w:rFonts w:ascii="Times New Roman" w:hAnsi="Times New Roman" w:cs="Times New Roman"/>
                <w:color w:val="000000"/>
                <w:sz w:val="24"/>
                <w:szCs w:val="24"/>
              </w:rPr>
              <w:t xml:space="preserve"> </w:t>
            </w:r>
            <w:proofErr w:type="spellStart"/>
            <w:r w:rsidRPr="00174FF5">
              <w:rPr>
                <w:rFonts w:ascii="Times New Roman" w:hAnsi="Times New Roman" w:cs="Times New Roman"/>
                <w:color w:val="000000"/>
                <w:sz w:val="24"/>
                <w:szCs w:val="24"/>
              </w:rPr>
              <w:t>анности</w:t>
            </w:r>
            <w:proofErr w:type="spellEnd"/>
            <w:proofErr w:type="gramEnd"/>
            <w:r w:rsidRPr="00174FF5">
              <w:rPr>
                <w:rFonts w:ascii="Times New Roman" w:hAnsi="Times New Roman" w:cs="Times New Roman"/>
                <w:color w:val="000000"/>
                <w:sz w:val="24"/>
                <w:szCs w:val="24"/>
              </w:rPr>
              <w:t xml:space="preserve"> ПТВ</w:t>
            </w:r>
          </w:p>
        </w:tc>
      </w:tr>
      <w:tr w:rsidR="002F493C" w:rsidRPr="00174FF5" w:rsidTr="006D4C17">
        <w:trPr>
          <w:trHeight w:hRule="exact" w:val="463"/>
        </w:trPr>
        <w:tc>
          <w:tcPr>
            <w:tcW w:w="680" w:type="dxa"/>
            <w:vMerge/>
            <w:shd w:val="clear" w:color="auto" w:fill="FFFFFF"/>
          </w:tcPr>
          <w:p w:rsidR="002F493C" w:rsidRPr="00174FF5" w:rsidRDefault="002F493C" w:rsidP="006D4C17">
            <w:pPr>
              <w:pStyle w:val="af6"/>
              <w:spacing w:after="0" w:line="240" w:lineRule="auto"/>
              <w:ind w:left="5"/>
              <w:jc w:val="center"/>
              <w:rPr>
                <w:rFonts w:ascii="Times New Roman" w:hAnsi="Times New Roman" w:cs="Times New Roman"/>
                <w:sz w:val="24"/>
                <w:szCs w:val="24"/>
              </w:rPr>
            </w:pPr>
          </w:p>
        </w:tc>
        <w:tc>
          <w:tcPr>
            <w:tcW w:w="1735" w:type="dxa"/>
            <w:vMerge/>
            <w:shd w:val="clear" w:color="auto" w:fill="FFFFFF"/>
          </w:tcPr>
          <w:p w:rsidR="002F493C" w:rsidRPr="00174FF5" w:rsidRDefault="002F493C" w:rsidP="006D4C17">
            <w:pPr>
              <w:pStyle w:val="af6"/>
              <w:spacing w:after="0" w:line="240" w:lineRule="auto"/>
              <w:rPr>
                <w:rFonts w:ascii="Times New Roman" w:hAnsi="Times New Roman" w:cs="Times New Roman"/>
                <w:sz w:val="24"/>
                <w:szCs w:val="24"/>
              </w:rPr>
            </w:pPr>
          </w:p>
        </w:tc>
        <w:tc>
          <w:tcPr>
            <w:tcW w:w="709" w:type="dxa"/>
            <w:vMerge/>
            <w:shd w:val="clear" w:color="auto" w:fill="FFFFFF"/>
          </w:tcPr>
          <w:p w:rsidR="002F493C" w:rsidRPr="00174FF5" w:rsidRDefault="002F493C" w:rsidP="006D4C17">
            <w:pPr>
              <w:pStyle w:val="af6"/>
              <w:spacing w:after="0" w:line="240" w:lineRule="auto"/>
              <w:ind w:left="120"/>
              <w:rPr>
                <w:rFonts w:ascii="Times New Roman" w:hAnsi="Times New Roman" w:cs="Times New Roman"/>
                <w:sz w:val="24"/>
                <w:szCs w:val="24"/>
              </w:rPr>
            </w:pPr>
          </w:p>
        </w:tc>
        <w:tc>
          <w:tcPr>
            <w:tcW w:w="992" w:type="dxa"/>
            <w:vMerge/>
            <w:shd w:val="clear" w:color="auto" w:fill="FFFFFF"/>
          </w:tcPr>
          <w:p w:rsidR="002F493C" w:rsidRPr="00174FF5" w:rsidRDefault="002F493C" w:rsidP="006D4C17">
            <w:pPr>
              <w:pStyle w:val="af6"/>
              <w:spacing w:after="0" w:line="240" w:lineRule="auto"/>
              <w:ind w:left="120"/>
              <w:rPr>
                <w:rFonts w:ascii="Times New Roman" w:hAnsi="Times New Roman" w:cs="Times New Roman"/>
                <w:sz w:val="24"/>
                <w:szCs w:val="24"/>
              </w:rPr>
            </w:pPr>
          </w:p>
        </w:tc>
        <w:tc>
          <w:tcPr>
            <w:tcW w:w="709" w:type="dxa"/>
            <w:vMerge/>
            <w:shd w:val="clear" w:color="auto" w:fill="FFFFFF"/>
          </w:tcPr>
          <w:p w:rsidR="002F493C" w:rsidRPr="00174FF5" w:rsidRDefault="002F493C" w:rsidP="006D4C17">
            <w:pPr>
              <w:pStyle w:val="af6"/>
              <w:spacing w:after="0" w:line="240" w:lineRule="auto"/>
              <w:jc w:val="center"/>
              <w:rPr>
                <w:rFonts w:ascii="Times New Roman" w:hAnsi="Times New Roman" w:cs="Times New Roman"/>
                <w:sz w:val="24"/>
                <w:szCs w:val="24"/>
              </w:rPr>
            </w:pPr>
          </w:p>
        </w:tc>
        <w:tc>
          <w:tcPr>
            <w:tcW w:w="1559" w:type="dxa"/>
            <w:vMerge/>
            <w:shd w:val="clear" w:color="auto" w:fill="FFFFFF"/>
          </w:tcPr>
          <w:p w:rsidR="002F493C" w:rsidRPr="00174FF5" w:rsidRDefault="002F493C" w:rsidP="006D4C17">
            <w:pPr>
              <w:pStyle w:val="af6"/>
              <w:spacing w:after="0" w:line="240" w:lineRule="auto"/>
              <w:rPr>
                <w:rFonts w:ascii="Times New Roman" w:hAnsi="Times New Roman" w:cs="Times New Roman"/>
                <w:sz w:val="24"/>
                <w:szCs w:val="24"/>
              </w:rPr>
            </w:pPr>
          </w:p>
        </w:tc>
        <w:tc>
          <w:tcPr>
            <w:tcW w:w="851" w:type="dxa"/>
            <w:vMerge/>
            <w:shd w:val="clear" w:color="auto" w:fill="FFFFFF"/>
          </w:tcPr>
          <w:p w:rsidR="002F493C" w:rsidRPr="00174FF5" w:rsidRDefault="002F493C" w:rsidP="006D4C17">
            <w:pPr>
              <w:pStyle w:val="af6"/>
              <w:spacing w:after="0" w:line="240" w:lineRule="auto"/>
              <w:jc w:val="center"/>
              <w:rPr>
                <w:rFonts w:ascii="Times New Roman" w:hAnsi="Times New Roman" w:cs="Times New Roman"/>
                <w:sz w:val="24"/>
                <w:szCs w:val="24"/>
              </w:rPr>
            </w:pPr>
          </w:p>
        </w:tc>
        <w:tc>
          <w:tcPr>
            <w:tcW w:w="568" w:type="dxa"/>
            <w:shd w:val="clear" w:color="auto" w:fill="FFFFFF"/>
          </w:tcPr>
          <w:p w:rsidR="002F493C" w:rsidRPr="00174FF5" w:rsidRDefault="002F493C" w:rsidP="006D4C17">
            <w:pPr>
              <w:pStyle w:val="af6"/>
              <w:spacing w:after="0" w:line="240" w:lineRule="auto"/>
              <w:jc w:val="center"/>
              <w:rPr>
                <w:rFonts w:ascii="Times New Roman" w:hAnsi="Times New Roman" w:cs="Times New Roman"/>
                <w:sz w:val="24"/>
                <w:szCs w:val="24"/>
              </w:rPr>
            </w:pPr>
            <w:r w:rsidRPr="00174FF5">
              <w:rPr>
                <w:rFonts w:ascii="Times New Roman" w:hAnsi="Times New Roman" w:cs="Times New Roman"/>
                <w:color w:val="000000"/>
                <w:sz w:val="24"/>
                <w:szCs w:val="24"/>
              </w:rPr>
              <w:t>51</w:t>
            </w:r>
          </w:p>
        </w:tc>
        <w:tc>
          <w:tcPr>
            <w:tcW w:w="567" w:type="dxa"/>
            <w:shd w:val="clear" w:color="auto" w:fill="FFFFFF"/>
          </w:tcPr>
          <w:p w:rsidR="002F493C" w:rsidRPr="00174FF5" w:rsidRDefault="002F493C" w:rsidP="006D4C17">
            <w:pPr>
              <w:pStyle w:val="af6"/>
              <w:spacing w:after="0" w:line="240" w:lineRule="auto"/>
              <w:jc w:val="center"/>
              <w:rPr>
                <w:rFonts w:ascii="Times New Roman" w:hAnsi="Times New Roman" w:cs="Times New Roman"/>
                <w:sz w:val="24"/>
                <w:szCs w:val="24"/>
              </w:rPr>
            </w:pPr>
            <w:r w:rsidRPr="00174FF5">
              <w:rPr>
                <w:rFonts w:ascii="Times New Roman" w:hAnsi="Times New Roman" w:cs="Times New Roman"/>
                <w:color w:val="000000"/>
                <w:sz w:val="24"/>
                <w:szCs w:val="24"/>
              </w:rPr>
              <w:t>66</w:t>
            </w:r>
          </w:p>
        </w:tc>
        <w:tc>
          <w:tcPr>
            <w:tcW w:w="425" w:type="dxa"/>
            <w:shd w:val="clear" w:color="auto" w:fill="FFFFFF"/>
          </w:tcPr>
          <w:p w:rsidR="002F493C" w:rsidRPr="00174FF5" w:rsidRDefault="002F493C" w:rsidP="006D4C17">
            <w:pPr>
              <w:pStyle w:val="af6"/>
              <w:spacing w:after="0" w:line="240" w:lineRule="auto"/>
              <w:jc w:val="center"/>
              <w:rPr>
                <w:rFonts w:ascii="Times New Roman" w:hAnsi="Times New Roman" w:cs="Times New Roman"/>
                <w:sz w:val="24"/>
                <w:szCs w:val="24"/>
              </w:rPr>
            </w:pPr>
            <w:r w:rsidRPr="00174FF5">
              <w:rPr>
                <w:rFonts w:ascii="Times New Roman" w:hAnsi="Times New Roman" w:cs="Times New Roman"/>
                <w:color w:val="000000"/>
                <w:sz w:val="24"/>
                <w:szCs w:val="24"/>
              </w:rPr>
              <w:t>77</w:t>
            </w:r>
          </w:p>
        </w:tc>
        <w:tc>
          <w:tcPr>
            <w:tcW w:w="708" w:type="dxa"/>
            <w:vMerge/>
            <w:shd w:val="clear" w:color="auto" w:fill="FFFFFF"/>
          </w:tcPr>
          <w:p w:rsidR="002F493C" w:rsidRPr="00174FF5" w:rsidRDefault="002F493C" w:rsidP="006D4C17">
            <w:pPr>
              <w:pStyle w:val="af6"/>
              <w:spacing w:after="0" w:line="240" w:lineRule="auto"/>
              <w:ind w:left="480"/>
              <w:rPr>
                <w:rFonts w:ascii="Times New Roman" w:hAnsi="Times New Roman" w:cs="Times New Roman"/>
                <w:sz w:val="24"/>
                <w:szCs w:val="24"/>
              </w:rPr>
            </w:pPr>
          </w:p>
        </w:tc>
      </w:tr>
      <w:tr w:rsidR="002F493C" w:rsidRPr="00174FF5" w:rsidTr="006D4C17">
        <w:trPr>
          <w:trHeight w:hRule="exact" w:val="561"/>
        </w:trPr>
        <w:tc>
          <w:tcPr>
            <w:tcW w:w="680" w:type="dxa"/>
            <w:shd w:val="clear" w:color="auto" w:fill="FFFFFF"/>
          </w:tcPr>
          <w:p w:rsidR="002F493C" w:rsidRPr="00174FF5" w:rsidRDefault="002F493C" w:rsidP="006D4C17">
            <w:pPr>
              <w:pStyle w:val="af6"/>
              <w:spacing w:after="0" w:line="240" w:lineRule="auto"/>
              <w:ind w:left="5"/>
              <w:jc w:val="center"/>
              <w:rPr>
                <w:rFonts w:ascii="Times New Roman" w:hAnsi="Times New Roman" w:cs="Times New Roman"/>
                <w:sz w:val="24"/>
                <w:szCs w:val="24"/>
              </w:rPr>
            </w:pPr>
            <w:r w:rsidRPr="00174FF5">
              <w:rPr>
                <w:rFonts w:ascii="Times New Roman" w:hAnsi="Times New Roman" w:cs="Times New Roman"/>
                <w:color w:val="000000"/>
                <w:sz w:val="24"/>
                <w:szCs w:val="24"/>
              </w:rPr>
              <w:t>9.</w:t>
            </w:r>
          </w:p>
        </w:tc>
        <w:tc>
          <w:tcPr>
            <w:tcW w:w="1735" w:type="dxa"/>
            <w:shd w:val="clear" w:color="auto" w:fill="FFFFFF"/>
          </w:tcPr>
          <w:p w:rsidR="002F493C" w:rsidRPr="00174FF5" w:rsidRDefault="002F493C" w:rsidP="006D4C17">
            <w:pPr>
              <w:pStyle w:val="af6"/>
              <w:spacing w:after="0" w:line="240" w:lineRule="auto"/>
              <w:jc w:val="center"/>
              <w:rPr>
                <w:rFonts w:ascii="Times New Roman" w:hAnsi="Times New Roman" w:cs="Times New Roman"/>
                <w:sz w:val="24"/>
                <w:szCs w:val="24"/>
              </w:rPr>
            </w:pPr>
            <w:r w:rsidRPr="00174FF5">
              <w:rPr>
                <w:rFonts w:ascii="Times New Roman" w:hAnsi="Times New Roman" w:cs="Times New Roman"/>
                <w:color w:val="000000"/>
                <w:sz w:val="24"/>
                <w:szCs w:val="24"/>
              </w:rPr>
              <w:t>с.</w:t>
            </w:r>
            <w:r>
              <w:rPr>
                <w:rFonts w:ascii="Times New Roman" w:hAnsi="Times New Roman" w:cs="Times New Roman"/>
                <w:color w:val="000000"/>
                <w:sz w:val="24"/>
                <w:szCs w:val="24"/>
              </w:rPr>
              <w:t xml:space="preserve"> Калинин</w:t>
            </w:r>
          </w:p>
        </w:tc>
        <w:tc>
          <w:tcPr>
            <w:tcW w:w="709" w:type="dxa"/>
            <w:shd w:val="clear" w:color="auto" w:fill="FFFFFF"/>
          </w:tcPr>
          <w:p w:rsidR="002F493C" w:rsidRPr="00174FF5" w:rsidRDefault="002F493C" w:rsidP="006D4C17">
            <w:pPr>
              <w:pStyle w:val="af6"/>
              <w:spacing w:after="0" w:line="240" w:lineRule="auto"/>
              <w:jc w:val="center"/>
              <w:rPr>
                <w:rFonts w:ascii="Times New Roman" w:hAnsi="Times New Roman" w:cs="Times New Roman"/>
                <w:sz w:val="24"/>
                <w:szCs w:val="24"/>
              </w:rPr>
            </w:pPr>
            <w:r w:rsidRPr="00174FF5">
              <w:rPr>
                <w:rFonts w:ascii="Times New Roman" w:hAnsi="Times New Roman" w:cs="Times New Roman"/>
                <w:color w:val="000000"/>
                <w:sz w:val="24"/>
                <w:szCs w:val="24"/>
              </w:rPr>
              <w:t>2</w:t>
            </w:r>
          </w:p>
        </w:tc>
        <w:tc>
          <w:tcPr>
            <w:tcW w:w="992" w:type="dxa"/>
            <w:shd w:val="clear" w:color="auto" w:fill="FFFFFF"/>
          </w:tcPr>
          <w:p w:rsidR="002F493C" w:rsidRPr="00174FF5" w:rsidRDefault="002F493C" w:rsidP="006D4C17">
            <w:pPr>
              <w:pStyle w:val="af6"/>
              <w:spacing w:after="0" w:line="240" w:lineRule="auto"/>
              <w:jc w:val="center"/>
              <w:rPr>
                <w:rFonts w:ascii="Times New Roman" w:hAnsi="Times New Roman" w:cs="Times New Roman"/>
                <w:sz w:val="24"/>
                <w:szCs w:val="24"/>
              </w:rPr>
            </w:pPr>
            <w:r w:rsidRPr="00174FF5">
              <w:rPr>
                <w:rFonts w:ascii="Times New Roman" w:hAnsi="Times New Roman" w:cs="Times New Roman"/>
                <w:color w:val="000000"/>
                <w:sz w:val="24"/>
                <w:szCs w:val="24"/>
              </w:rPr>
              <w:t>круглосуточно</w:t>
            </w:r>
          </w:p>
        </w:tc>
        <w:tc>
          <w:tcPr>
            <w:tcW w:w="709" w:type="dxa"/>
            <w:shd w:val="clear" w:color="auto" w:fill="FFFFFF"/>
          </w:tcPr>
          <w:p w:rsidR="002F493C" w:rsidRPr="00174FF5" w:rsidRDefault="002F493C" w:rsidP="006D4C17">
            <w:pPr>
              <w:pStyle w:val="af6"/>
              <w:spacing w:after="0" w:line="240" w:lineRule="auto"/>
              <w:jc w:val="center"/>
              <w:rPr>
                <w:rFonts w:ascii="Times New Roman" w:hAnsi="Times New Roman" w:cs="Times New Roman"/>
                <w:sz w:val="24"/>
                <w:szCs w:val="24"/>
              </w:rPr>
            </w:pPr>
            <w:r w:rsidRPr="00174FF5">
              <w:rPr>
                <w:rFonts w:ascii="Times New Roman" w:hAnsi="Times New Roman" w:cs="Times New Roman"/>
                <w:color w:val="000000"/>
                <w:sz w:val="24"/>
                <w:szCs w:val="24"/>
              </w:rPr>
              <w:t>2</w:t>
            </w:r>
          </w:p>
        </w:tc>
        <w:tc>
          <w:tcPr>
            <w:tcW w:w="1559" w:type="dxa"/>
            <w:shd w:val="clear" w:color="auto" w:fill="FFFFFF"/>
          </w:tcPr>
          <w:p w:rsidR="002F493C" w:rsidRPr="00174FF5" w:rsidRDefault="002F493C" w:rsidP="006D4C17">
            <w:pPr>
              <w:pStyle w:val="af6"/>
              <w:spacing w:after="0" w:line="240" w:lineRule="auto"/>
              <w:rPr>
                <w:rFonts w:ascii="Times New Roman" w:hAnsi="Times New Roman" w:cs="Times New Roman"/>
                <w:sz w:val="24"/>
                <w:szCs w:val="24"/>
              </w:rPr>
            </w:pPr>
            <w:r w:rsidRPr="00174FF5">
              <w:rPr>
                <w:rFonts w:ascii="Times New Roman" w:hAnsi="Times New Roman" w:cs="Times New Roman"/>
                <w:color w:val="000000"/>
                <w:sz w:val="24"/>
                <w:szCs w:val="24"/>
              </w:rPr>
              <w:t>ГАЗ-53 АЦ-30</w:t>
            </w:r>
          </w:p>
        </w:tc>
        <w:tc>
          <w:tcPr>
            <w:tcW w:w="851" w:type="dxa"/>
            <w:shd w:val="clear" w:color="auto" w:fill="FFFFFF"/>
          </w:tcPr>
          <w:p w:rsidR="002F493C" w:rsidRPr="00174FF5" w:rsidRDefault="002F493C" w:rsidP="006D4C17">
            <w:pPr>
              <w:pStyle w:val="af6"/>
              <w:spacing w:after="0" w:line="240" w:lineRule="auto"/>
              <w:jc w:val="center"/>
              <w:rPr>
                <w:rFonts w:ascii="Times New Roman" w:hAnsi="Times New Roman" w:cs="Times New Roman"/>
                <w:sz w:val="24"/>
                <w:szCs w:val="24"/>
              </w:rPr>
            </w:pPr>
            <w:r w:rsidRPr="00174FF5">
              <w:rPr>
                <w:rFonts w:ascii="Times New Roman" w:hAnsi="Times New Roman" w:cs="Times New Roman"/>
                <w:color w:val="000000"/>
                <w:sz w:val="24"/>
                <w:szCs w:val="24"/>
              </w:rPr>
              <w:t>бокс</w:t>
            </w:r>
          </w:p>
        </w:tc>
        <w:tc>
          <w:tcPr>
            <w:tcW w:w="568" w:type="dxa"/>
            <w:shd w:val="clear" w:color="auto" w:fill="FFFFFF"/>
          </w:tcPr>
          <w:p w:rsidR="002F493C" w:rsidRPr="00174FF5" w:rsidRDefault="002F493C" w:rsidP="006D4C17">
            <w:pPr>
              <w:pStyle w:val="af6"/>
              <w:spacing w:after="0" w:line="240" w:lineRule="auto"/>
              <w:jc w:val="center"/>
              <w:rPr>
                <w:rFonts w:ascii="Times New Roman" w:hAnsi="Times New Roman" w:cs="Times New Roman"/>
                <w:sz w:val="24"/>
                <w:szCs w:val="24"/>
              </w:rPr>
            </w:pPr>
            <w:r w:rsidRPr="00174FF5">
              <w:rPr>
                <w:rFonts w:ascii="Times New Roman" w:hAnsi="Times New Roman" w:cs="Times New Roman"/>
                <w:color w:val="000000"/>
                <w:sz w:val="24"/>
                <w:szCs w:val="24"/>
              </w:rPr>
              <w:t>2</w:t>
            </w:r>
          </w:p>
        </w:tc>
        <w:tc>
          <w:tcPr>
            <w:tcW w:w="567" w:type="dxa"/>
            <w:shd w:val="clear" w:color="auto" w:fill="FFFFFF"/>
          </w:tcPr>
          <w:p w:rsidR="002F493C" w:rsidRPr="00174FF5" w:rsidRDefault="002F493C" w:rsidP="006D4C17">
            <w:pPr>
              <w:pStyle w:val="af6"/>
              <w:spacing w:after="0" w:line="240" w:lineRule="auto"/>
              <w:jc w:val="center"/>
              <w:rPr>
                <w:rFonts w:ascii="Times New Roman" w:hAnsi="Times New Roman" w:cs="Times New Roman"/>
                <w:sz w:val="24"/>
                <w:szCs w:val="24"/>
              </w:rPr>
            </w:pPr>
            <w:r w:rsidRPr="00174FF5">
              <w:rPr>
                <w:rFonts w:ascii="Times New Roman" w:hAnsi="Times New Roman" w:cs="Times New Roman"/>
                <w:color w:val="000000"/>
                <w:sz w:val="24"/>
                <w:szCs w:val="24"/>
              </w:rPr>
              <w:t>2</w:t>
            </w:r>
          </w:p>
        </w:tc>
        <w:tc>
          <w:tcPr>
            <w:tcW w:w="425" w:type="dxa"/>
            <w:shd w:val="clear" w:color="auto" w:fill="FFFFFF"/>
          </w:tcPr>
          <w:p w:rsidR="002F493C" w:rsidRPr="00174FF5" w:rsidRDefault="002F493C" w:rsidP="006D4C17">
            <w:pPr>
              <w:pStyle w:val="af6"/>
              <w:spacing w:after="0" w:line="240" w:lineRule="auto"/>
              <w:jc w:val="center"/>
              <w:rPr>
                <w:rFonts w:ascii="Times New Roman" w:hAnsi="Times New Roman" w:cs="Times New Roman"/>
                <w:sz w:val="24"/>
                <w:szCs w:val="24"/>
              </w:rPr>
            </w:pPr>
            <w:r w:rsidRPr="00174FF5">
              <w:rPr>
                <w:rStyle w:val="6pt"/>
                <w:color w:val="000000"/>
                <w:sz w:val="24"/>
                <w:szCs w:val="24"/>
              </w:rPr>
              <w:t>-</w:t>
            </w:r>
          </w:p>
        </w:tc>
        <w:tc>
          <w:tcPr>
            <w:tcW w:w="708" w:type="dxa"/>
            <w:shd w:val="clear" w:color="auto" w:fill="FFFFFF"/>
          </w:tcPr>
          <w:p w:rsidR="002F493C" w:rsidRPr="00174FF5" w:rsidRDefault="002F493C" w:rsidP="006D4C17">
            <w:pPr>
              <w:pStyle w:val="af6"/>
              <w:spacing w:after="0" w:line="240" w:lineRule="auto"/>
              <w:ind w:firstLine="280"/>
              <w:rPr>
                <w:rFonts w:ascii="Times New Roman" w:hAnsi="Times New Roman" w:cs="Times New Roman"/>
                <w:sz w:val="24"/>
                <w:szCs w:val="24"/>
              </w:rPr>
            </w:pPr>
            <w:r w:rsidRPr="00174FF5">
              <w:rPr>
                <w:rFonts w:ascii="Times New Roman" w:hAnsi="Times New Roman" w:cs="Times New Roman"/>
                <w:color w:val="000000"/>
                <w:sz w:val="24"/>
                <w:szCs w:val="24"/>
              </w:rPr>
              <w:t>100</w:t>
            </w:r>
          </w:p>
        </w:tc>
      </w:tr>
    </w:tbl>
    <w:p w:rsidR="002F493C" w:rsidRDefault="002F493C" w:rsidP="002F493C">
      <w:pPr>
        <w:pStyle w:val="ConsPlusNormal"/>
        <w:widowControl/>
        <w:spacing w:before="240" w:line="276" w:lineRule="auto"/>
        <w:ind w:firstLine="851"/>
        <w:jc w:val="both"/>
        <w:rPr>
          <w:rFonts w:ascii="Times New Roman" w:hAnsi="Times New Roman" w:cs="Times New Roman"/>
          <w:sz w:val="28"/>
          <w:szCs w:val="28"/>
        </w:rPr>
      </w:pPr>
      <w:r w:rsidRPr="00BC5844">
        <w:rPr>
          <w:rFonts w:ascii="Times New Roman" w:hAnsi="Times New Roman" w:cs="Times New Roman"/>
          <w:sz w:val="28"/>
          <w:szCs w:val="28"/>
        </w:rPr>
        <w:t>Дислокация подразделений пожарной охраны определяется</w:t>
      </w:r>
      <w:r w:rsidRPr="005F4FDD">
        <w:rPr>
          <w:rFonts w:ascii="Times New Roman" w:hAnsi="Times New Roman" w:cs="Times New Roman"/>
          <w:sz w:val="28"/>
          <w:szCs w:val="28"/>
        </w:rPr>
        <w:t xml:space="preserve"> исходя из условия, что время прибытия первого подразделения к месту вызова в сельских поселениях - 20 минут. (Технический регламент о требованиях пожарной безопасности № 1223</w:t>
      </w:r>
      <w:r>
        <w:rPr>
          <w:rFonts w:ascii="Times New Roman" w:hAnsi="Times New Roman" w:cs="Times New Roman"/>
          <w:sz w:val="28"/>
          <w:szCs w:val="28"/>
        </w:rPr>
        <w:t xml:space="preserve">-ФЗ). Населенные пункты сельсовета расположены вблизи от районного центра – </w:t>
      </w:r>
      <w:proofErr w:type="gramStart"/>
      <w:r>
        <w:rPr>
          <w:rFonts w:ascii="Times New Roman" w:hAnsi="Times New Roman" w:cs="Times New Roman"/>
          <w:sz w:val="28"/>
          <w:szCs w:val="28"/>
        </w:rPr>
        <w:t>с</w:t>
      </w:r>
      <w:proofErr w:type="gramEnd"/>
      <w:r>
        <w:rPr>
          <w:rFonts w:ascii="Times New Roman" w:hAnsi="Times New Roman" w:cs="Times New Roman"/>
          <w:sz w:val="28"/>
          <w:szCs w:val="28"/>
        </w:rPr>
        <w:t xml:space="preserve">. </w:t>
      </w:r>
      <w:proofErr w:type="gramStart"/>
      <w:r>
        <w:rPr>
          <w:rFonts w:ascii="Times New Roman" w:hAnsi="Times New Roman" w:cs="Times New Roman"/>
          <w:sz w:val="28"/>
          <w:szCs w:val="28"/>
        </w:rPr>
        <w:t>Ташла</w:t>
      </w:r>
      <w:proofErr w:type="gramEnd"/>
      <w:r>
        <w:rPr>
          <w:rFonts w:ascii="Times New Roman" w:hAnsi="Times New Roman" w:cs="Times New Roman"/>
          <w:sz w:val="28"/>
          <w:szCs w:val="28"/>
        </w:rPr>
        <w:t xml:space="preserve"> и находятся на расстоянии </w:t>
      </w:r>
      <w:r w:rsidRPr="007049E7">
        <w:rPr>
          <w:rFonts w:ascii="Times New Roman" w:hAnsi="Times New Roman" w:cs="Times New Roman"/>
          <w:sz w:val="28"/>
          <w:szCs w:val="28"/>
        </w:rPr>
        <w:t>от 5 до 10 километров</w:t>
      </w:r>
      <w:r>
        <w:rPr>
          <w:rFonts w:ascii="Times New Roman" w:hAnsi="Times New Roman" w:cs="Times New Roman"/>
          <w:sz w:val="28"/>
          <w:szCs w:val="28"/>
        </w:rPr>
        <w:t xml:space="preserve">. По времени прибытия пожарная </w:t>
      </w:r>
      <w:proofErr w:type="gramStart"/>
      <w:r>
        <w:rPr>
          <w:rFonts w:ascii="Times New Roman" w:hAnsi="Times New Roman" w:cs="Times New Roman"/>
          <w:sz w:val="28"/>
          <w:szCs w:val="28"/>
        </w:rPr>
        <w:t>часть</w:t>
      </w:r>
      <w:proofErr w:type="gramEnd"/>
      <w:r>
        <w:rPr>
          <w:rFonts w:ascii="Times New Roman" w:hAnsi="Times New Roman" w:cs="Times New Roman"/>
          <w:sz w:val="28"/>
          <w:szCs w:val="28"/>
        </w:rPr>
        <w:t xml:space="preserve"> расположенная в с. Ташла удовлетворяет требованиям </w:t>
      </w:r>
      <w:r w:rsidRPr="005F4FDD">
        <w:rPr>
          <w:rFonts w:ascii="Times New Roman" w:hAnsi="Times New Roman" w:cs="Times New Roman"/>
          <w:sz w:val="28"/>
          <w:szCs w:val="28"/>
        </w:rPr>
        <w:t>регламент</w:t>
      </w:r>
      <w:r>
        <w:rPr>
          <w:rFonts w:ascii="Times New Roman" w:hAnsi="Times New Roman" w:cs="Times New Roman"/>
          <w:sz w:val="28"/>
          <w:szCs w:val="28"/>
        </w:rPr>
        <w:t>а</w:t>
      </w:r>
      <w:r w:rsidRPr="005F4FDD">
        <w:rPr>
          <w:rFonts w:ascii="Times New Roman" w:hAnsi="Times New Roman" w:cs="Times New Roman"/>
          <w:sz w:val="28"/>
          <w:szCs w:val="28"/>
        </w:rPr>
        <w:t xml:space="preserve"> о требованиях пожарной безопасности</w:t>
      </w:r>
      <w:r>
        <w:rPr>
          <w:rFonts w:ascii="Times New Roman" w:hAnsi="Times New Roman" w:cs="Times New Roman"/>
          <w:sz w:val="28"/>
          <w:szCs w:val="28"/>
        </w:rPr>
        <w:t xml:space="preserve">. Пожарная безопасность в селе обеспечивается также силами добровольной пожарной дружины. </w:t>
      </w:r>
    </w:p>
    <w:p w:rsidR="002F493C" w:rsidRDefault="002F493C" w:rsidP="002F493C">
      <w:pPr>
        <w:pStyle w:val="ConsPlusNormal"/>
        <w:widowControl/>
        <w:spacing w:before="240" w:line="276" w:lineRule="auto"/>
        <w:ind w:firstLine="851"/>
        <w:jc w:val="both"/>
        <w:rPr>
          <w:rFonts w:ascii="Times New Roman" w:hAnsi="Times New Roman" w:cs="Times New Roman"/>
          <w:sz w:val="28"/>
          <w:szCs w:val="28"/>
        </w:rPr>
      </w:pPr>
      <w:proofErr w:type="gramStart"/>
      <w:r w:rsidRPr="00926F95">
        <w:rPr>
          <w:rFonts w:ascii="Times New Roman" w:hAnsi="Times New Roman"/>
          <w:sz w:val="28"/>
          <w:szCs w:val="28"/>
          <w:lang w:eastAsia="ar-SA"/>
        </w:rPr>
        <w:t>Согласно</w:t>
      </w:r>
      <w:proofErr w:type="gramEnd"/>
      <w:r w:rsidRPr="00926F95">
        <w:rPr>
          <w:rFonts w:ascii="Times New Roman" w:hAnsi="Times New Roman"/>
          <w:sz w:val="28"/>
          <w:szCs w:val="28"/>
          <w:lang w:eastAsia="ar-SA"/>
        </w:rPr>
        <w:t xml:space="preserve"> региональных нормативов градостроительного проектирования Оренбургской области (рекомендуемый показатель пожарных автомобилей на 1000 жителей -</w:t>
      </w:r>
      <w:r>
        <w:rPr>
          <w:rFonts w:ascii="Times New Roman" w:hAnsi="Times New Roman"/>
          <w:sz w:val="28"/>
          <w:szCs w:val="28"/>
          <w:lang w:eastAsia="ar-SA"/>
        </w:rPr>
        <w:t xml:space="preserve"> </w:t>
      </w:r>
      <w:r w:rsidRPr="00926F95">
        <w:rPr>
          <w:rFonts w:ascii="Times New Roman" w:hAnsi="Times New Roman"/>
          <w:sz w:val="28"/>
          <w:szCs w:val="28"/>
          <w:lang w:eastAsia="ar-SA"/>
        </w:rPr>
        <w:t xml:space="preserve">0,2 машины). Согласно нормативам в </w:t>
      </w:r>
      <w:r>
        <w:rPr>
          <w:rFonts w:ascii="Times New Roman" w:hAnsi="Times New Roman"/>
          <w:sz w:val="28"/>
          <w:szCs w:val="28"/>
          <w:lang w:eastAsia="ar-SA"/>
        </w:rPr>
        <w:lastRenderedPageBreak/>
        <w:t>Калининском сельсовете</w:t>
      </w:r>
      <w:r w:rsidRPr="00926F95">
        <w:rPr>
          <w:rFonts w:ascii="Times New Roman" w:hAnsi="Times New Roman"/>
          <w:sz w:val="28"/>
          <w:szCs w:val="28"/>
          <w:lang w:eastAsia="ar-SA"/>
        </w:rPr>
        <w:t xml:space="preserve">, с численностью населения – </w:t>
      </w:r>
      <w:r>
        <w:rPr>
          <w:rFonts w:ascii="Times New Roman" w:hAnsi="Times New Roman"/>
          <w:sz w:val="28"/>
          <w:szCs w:val="28"/>
          <w:lang w:eastAsia="ar-SA"/>
        </w:rPr>
        <w:t xml:space="preserve">1794 </w:t>
      </w:r>
      <w:r w:rsidRPr="00926F95">
        <w:rPr>
          <w:rFonts w:ascii="Times New Roman" w:hAnsi="Times New Roman"/>
          <w:sz w:val="28"/>
          <w:szCs w:val="28"/>
          <w:lang w:eastAsia="ar-SA"/>
        </w:rPr>
        <w:t>чел.  долж</w:t>
      </w:r>
      <w:r>
        <w:rPr>
          <w:rFonts w:ascii="Times New Roman" w:hAnsi="Times New Roman"/>
          <w:sz w:val="28"/>
          <w:szCs w:val="28"/>
          <w:lang w:eastAsia="ar-SA"/>
        </w:rPr>
        <w:t>ен</w:t>
      </w:r>
      <w:r w:rsidRPr="00926F95">
        <w:rPr>
          <w:rFonts w:ascii="Times New Roman" w:hAnsi="Times New Roman"/>
          <w:sz w:val="28"/>
          <w:szCs w:val="28"/>
          <w:lang w:eastAsia="ar-SA"/>
        </w:rPr>
        <w:t xml:space="preserve"> быть </w:t>
      </w:r>
      <w:r>
        <w:rPr>
          <w:rFonts w:ascii="Times New Roman" w:hAnsi="Times New Roman"/>
          <w:sz w:val="28"/>
          <w:szCs w:val="28"/>
          <w:lang w:eastAsia="ar-SA"/>
        </w:rPr>
        <w:t>1 автомобиль. В ДПД имеется два приспособленных автомобиля.</w:t>
      </w:r>
    </w:p>
    <w:p w:rsidR="002F493C" w:rsidRDefault="002F493C" w:rsidP="00F62319">
      <w:pPr>
        <w:tabs>
          <w:tab w:val="left" w:pos="1128"/>
        </w:tabs>
        <w:spacing w:after="0"/>
        <w:ind w:firstLine="851"/>
        <w:jc w:val="both"/>
        <w:rPr>
          <w:rFonts w:ascii="Times New Roman" w:hAnsi="Times New Roman" w:cs="Times New Roman"/>
          <w:sz w:val="28"/>
          <w:szCs w:val="28"/>
        </w:rPr>
      </w:pPr>
    </w:p>
    <w:p w:rsidR="00F62319" w:rsidRPr="00926F95" w:rsidRDefault="00F62319" w:rsidP="00F62319">
      <w:pPr>
        <w:suppressAutoHyphens/>
        <w:spacing w:after="240"/>
        <w:ind w:firstLine="851"/>
        <w:jc w:val="both"/>
        <w:rPr>
          <w:rFonts w:ascii="Times New Roman" w:hAnsi="Times New Roman"/>
          <w:sz w:val="28"/>
          <w:szCs w:val="28"/>
          <w:lang w:eastAsia="ar-SA"/>
        </w:rPr>
      </w:pPr>
      <w:r w:rsidRPr="00926F95">
        <w:rPr>
          <w:rFonts w:ascii="Times New Roman" w:hAnsi="Times New Roman"/>
          <w:sz w:val="28"/>
          <w:szCs w:val="28"/>
          <w:lang w:eastAsia="ar-SA"/>
        </w:rPr>
        <w:t>В целях защиты жизни, здоровья, имущества граждан и юридических лиц от пожаров, необходимо выполнение основных положений технического регулирования в области пожарной безопасности и выполнение общих требований пожарной безопасности  к объектам защиты, в том числе к зданиям, сооружениям и строениям, промышленным объектам. Требования пожарной безопасности установлены Федеральным законом от 22.07.2008г. № 123-ФЗ «Технические регламенты о требованиях пожарной безопасности»;</w:t>
      </w:r>
    </w:p>
    <w:p w:rsidR="00F62319" w:rsidRPr="00327288" w:rsidRDefault="00F62319" w:rsidP="00F62319">
      <w:pPr>
        <w:autoSpaceDE w:val="0"/>
        <w:autoSpaceDN w:val="0"/>
        <w:adjustRightInd w:val="0"/>
        <w:spacing w:before="240" w:after="0"/>
        <w:ind w:firstLine="851"/>
        <w:jc w:val="both"/>
        <w:rPr>
          <w:rFonts w:ascii="Times New Roman" w:hAnsi="Times New Roman" w:cs="Times New Roman"/>
          <w:sz w:val="28"/>
          <w:szCs w:val="28"/>
          <w:lang w:eastAsia="ru-RU"/>
        </w:rPr>
      </w:pPr>
      <w:r>
        <w:rPr>
          <w:rFonts w:ascii="Times New Roman" w:hAnsi="Times New Roman" w:cs="Times New Roman"/>
          <w:sz w:val="28"/>
          <w:szCs w:val="28"/>
          <w:lang w:eastAsia="ru-RU"/>
        </w:rPr>
        <w:t>На территории поселения</w:t>
      </w:r>
      <w:r w:rsidRPr="00327288">
        <w:rPr>
          <w:rFonts w:ascii="Times New Roman" w:hAnsi="Times New Roman" w:cs="Times New Roman"/>
          <w:sz w:val="28"/>
          <w:szCs w:val="28"/>
          <w:lang w:eastAsia="ru-RU"/>
        </w:rPr>
        <w:t xml:space="preserve"> </w:t>
      </w:r>
      <w:r>
        <w:rPr>
          <w:rFonts w:ascii="Times New Roman" w:hAnsi="Times New Roman" w:cs="Times New Roman"/>
          <w:sz w:val="28"/>
          <w:szCs w:val="28"/>
          <w:lang w:eastAsia="ru-RU"/>
        </w:rPr>
        <w:t xml:space="preserve">предлагается использовать источники </w:t>
      </w:r>
      <w:r w:rsidRPr="00327288">
        <w:rPr>
          <w:rFonts w:ascii="Times New Roman" w:hAnsi="Times New Roman" w:cs="Times New Roman"/>
          <w:sz w:val="28"/>
          <w:szCs w:val="28"/>
          <w:lang w:eastAsia="ru-RU"/>
        </w:rPr>
        <w:t xml:space="preserve"> </w:t>
      </w:r>
      <w:r>
        <w:rPr>
          <w:rFonts w:ascii="Times New Roman" w:hAnsi="Times New Roman" w:cs="Times New Roman"/>
          <w:sz w:val="28"/>
          <w:szCs w:val="28"/>
          <w:lang w:eastAsia="ru-RU"/>
        </w:rPr>
        <w:t>наружно</w:t>
      </w:r>
      <w:r w:rsidRPr="00327288">
        <w:rPr>
          <w:rFonts w:ascii="Times New Roman" w:hAnsi="Times New Roman" w:cs="Times New Roman"/>
          <w:sz w:val="28"/>
          <w:szCs w:val="28"/>
          <w:lang w:eastAsia="ru-RU"/>
        </w:rPr>
        <w:t>го противопожарного водоснабжения. К источникам наружного противопожарного водоснабжения относятся: наружные водопроводные сети с пожарными гидрантами; водные объекты, используемые для целей пожаротушения в соответствии с законодательством Российской Федерации.</w:t>
      </w:r>
    </w:p>
    <w:p w:rsidR="00F62319" w:rsidRPr="00327288" w:rsidRDefault="002F493C" w:rsidP="00F62319">
      <w:pPr>
        <w:autoSpaceDE w:val="0"/>
        <w:autoSpaceDN w:val="0"/>
        <w:adjustRightInd w:val="0"/>
        <w:spacing w:after="0"/>
        <w:ind w:firstLine="851"/>
        <w:jc w:val="both"/>
        <w:rPr>
          <w:rFonts w:ascii="Times New Roman" w:hAnsi="Times New Roman" w:cs="Times New Roman"/>
          <w:sz w:val="28"/>
          <w:szCs w:val="28"/>
          <w:lang w:eastAsia="ru-RU"/>
        </w:rPr>
      </w:pPr>
      <w:r>
        <w:rPr>
          <w:rFonts w:ascii="Times New Roman" w:hAnsi="Times New Roman" w:cs="Times New Roman"/>
          <w:sz w:val="28"/>
          <w:szCs w:val="28"/>
          <w:lang w:eastAsia="ru-RU"/>
        </w:rPr>
        <w:t>Населенные пункты</w:t>
      </w:r>
      <w:r w:rsidR="00F62319" w:rsidRPr="00327288">
        <w:rPr>
          <w:rFonts w:ascii="Times New Roman" w:hAnsi="Times New Roman" w:cs="Times New Roman"/>
          <w:sz w:val="28"/>
          <w:szCs w:val="28"/>
          <w:lang w:eastAsia="ru-RU"/>
        </w:rPr>
        <w:t xml:space="preserve"> должн</w:t>
      </w:r>
      <w:r>
        <w:rPr>
          <w:rFonts w:ascii="Times New Roman" w:hAnsi="Times New Roman" w:cs="Times New Roman"/>
          <w:sz w:val="28"/>
          <w:szCs w:val="28"/>
          <w:lang w:eastAsia="ru-RU"/>
        </w:rPr>
        <w:t>ы</w:t>
      </w:r>
      <w:r w:rsidR="00F62319" w:rsidRPr="00327288">
        <w:rPr>
          <w:rFonts w:ascii="Times New Roman" w:hAnsi="Times New Roman" w:cs="Times New Roman"/>
          <w:sz w:val="28"/>
          <w:szCs w:val="28"/>
          <w:lang w:eastAsia="ru-RU"/>
        </w:rPr>
        <w:t xml:space="preserve"> быть оборудован</w:t>
      </w:r>
      <w:r>
        <w:rPr>
          <w:rFonts w:ascii="Times New Roman" w:hAnsi="Times New Roman" w:cs="Times New Roman"/>
          <w:sz w:val="28"/>
          <w:szCs w:val="28"/>
          <w:lang w:eastAsia="ru-RU"/>
        </w:rPr>
        <w:t>ы</w:t>
      </w:r>
      <w:r w:rsidR="00F62319" w:rsidRPr="00327288">
        <w:rPr>
          <w:rFonts w:ascii="Times New Roman" w:hAnsi="Times New Roman" w:cs="Times New Roman"/>
          <w:sz w:val="28"/>
          <w:szCs w:val="28"/>
          <w:lang w:eastAsia="ru-RU"/>
        </w:rPr>
        <w:t xml:space="preserve"> противопожарным водопроводом. При этом противопожарный водопровод допускается объединять с хозяйственно-питьевым или производственным водопроводом.</w:t>
      </w:r>
    </w:p>
    <w:p w:rsidR="00F62319" w:rsidRDefault="00F62319" w:rsidP="00F62319">
      <w:pPr>
        <w:ind w:firstLine="851"/>
        <w:jc w:val="both"/>
        <w:rPr>
          <w:rFonts w:ascii="Times New Roman" w:hAnsi="Times New Roman" w:cs="Times New Roman"/>
          <w:sz w:val="28"/>
          <w:szCs w:val="28"/>
          <w:lang w:eastAsia="ru-RU"/>
        </w:rPr>
      </w:pPr>
      <w:r w:rsidRPr="00327288">
        <w:rPr>
          <w:rFonts w:ascii="Times New Roman" w:hAnsi="Times New Roman" w:cs="Times New Roman"/>
          <w:sz w:val="28"/>
          <w:szCs w:val="28"/>
          <w:lang w:eastAsia="ru-RU"/>
        </w:rPr>
        <w:t>Подразделения пожарной охраны населенных пунктов должны размещаться в зданиях пожарных депо.</w:t>
      </w:r>
    </w:p>
    <w:p w:rsidR="00F62319" w:rsidRDefault="00F62319" w:rsidP="00F62319"/>
    <w:p w:rsidR="00061D17" w:rsidRDefault="00061D17" w:rsidP="00F62319"/>
    <w:p w:rsidR="00061D17" w:rsidRDefault="00061D17" w:rsidP="00F62319"/>
    <w:p w:rsidR="00061D17" w:rsidRDefault="00061D17" w:rsidP="00F62319"/>
    <w:p w:rsidR="00061D17" w:rsidRDefault="00061D17" w:rsidP="00F62319"/>
    <w:p w:rsidR="00061D17" w:rsidRDefault="00061D17" w:rsidP="00F62319"/>
    <w:p w:rsidR="00061D17" w:rsidRDefault="00061D17" w:rsidP="00F62319"/>
    <w:p w:rsidR="00061D17" w:rsidRDefault="00061D17" w:rsidP="00F62319"/>
    <w:p w:rsidR="00061D17" w:rsidRDefault="00061D17" w:rsidP="00F62319"/>
    <w:p w:rsidR="00061D17" w:rsidRDefault="00061D17" w:rsidP="00F62319"/>
    <w:p w:rsidR="00061D17" w:rsidRDefault="00061D17" w:rsidP="00F62319"/>
    <w:p w:rsidR="00F62319" w:rsidRPr="00F62319" w:rsidRDefault="00F62319" w:rsidP="00F62319"/>
    <w:p w:rsidR="0031178E" w:rsidRDefault="002F493C" w:rsidP="00F034CC">
      <w:pPr>
        <w:pStyle w:val="2"/>
        <w:keepNext w:val="0"/>
        <w:widowControl w:val="0"/>
        <w:jc w:val="both"/>
        <w:rPr>
          <w:caps/>
        </w:rPr>
      </w:pPr>
      <w:bookmarkStart w:id="126" w:name="_Toc374610513"/>
      <w:r>
        <w:lastRenderedPageBreak/>
        <w:t>6</w:t>
      </w:r>
      <w:r w:rsidR="00165EE7">
        <w:t xml:space="preserve">. </w:t>
      </w:r>
      <w:r w:rsidR="00165EE7" w:rsidRPr="00165EE7">
        <w:rPr>
          <w:caps/>
        </w:rPr>
        <w:t xml:space="preserve">Перечень земельных участков, которые </w:t>
      </w:r>
      <w:r w:rsidR="00A94CC8">
        <w:rPr>
          <w:caps/>
        </w:rPr>
        <w:t>включаются в границы населенных</w:t>
      </w:r>
      <w:r w:rsidR="00165EE7" w:rsidRPr="00165EE7">
        <w:rPr>
          <w:caps/>
        </w:rPr>
        <w:t xml:space="preserve"> пункт</w:t>
      </w:r>
      <w:r w:rsidR="00A94CC8">
        <w:rPr>
          <w:caps/>
        </w:rPr>
        <w:t>ов</w:t>
      </w:r>
      <w:r w:rsidR="00165EE7" w:rsidRPr="00165EE7">
        <w:rPr>
          <w:caps/>
        </w:rPr>
        <w:t xml:space="preserve"> и цели их планируемого использования.</w:t>
      </w:r>
      <w:bookmarkEnd w:id="126"/>
    </w:p>
    <w:p w:rsidR="00A94CC8" w:rsidRPr="00B45A46" w:rsidRDefault="00A94CC8" w:rsidP="00A94CC8">
      <w:pPr>
        <w:pStyle w:val="28"/>
        <w:widowControl w:val="0"/>
        <w:suppressAutoHyphens w:val="0"/>
        <w:spacing w:line="276" w:lineRule="auto"/>
        <w:ind w:right="-5" w:firstLine="851"/>
        <w:jc w:val="both"/>
        <w:rPr>
          <w:rFonts w:ascii="Times New Roman" w:hAnsi="Times New Roman" w:cs="Times New Roman"/>
          <w:sz w:val="28"/>
          <w:szCs w:val="28"/>
        </w:rPr>
      </w:pPr>
      <w:r w:rsidRPr="00B45A46">
        <w:rPr>
          <w:rFonts w:ascii="Times New Roman" w:hAnsi="Times New Roman" w:cs="Times New Roman"/>
          <w:sz w:val="28"/>
          <w:szCs w:val="28"/>
        </w:rPr>
        <w:t>Графически планируемые границы населенн</w:t>
      </w:r>
      <w:r w:rsidR="002E0B4C" w:rsidRPr="00B45A46">
        <w:rPr>
          <w:rFonts w:ascii="Times New Roman" w:hAnsi="Times New Roman" w:cs="Times New Roman"/>
          <w:sz w:val="28"/>
          <w:szCs w:val="28"/>
        </w:rPr>
        <w:t>ых пунктов МО Калининский сельсовет</w:t>
      </w:r>
      <w:r w:rsidRPr="00B45A46">
        <w:rPr>
          <w:rFonts w:ascii="Times New Roman" w:hAnsi="Times New Roman" w:cs="Times New Roman"/>
          <w:sz w:val="28"/>
          <w:szCs w:val="28"/>
        </w:rPr>
        <w:t xml:space="preserve"> показаны на карте границ населенных пунктов, входящих в состав поселения. Карты разработаны в программной среде ГИС </w:t>
      </w:r>
      <w:r w:rsidRPr="00B45A46">
        <w:rPr>
          <w:rFonts w:ascii="Times New Roman" w:hAnsi="Times New Roman" w:cs="Times New Roman"/>
          <w:sz w:val="32"/>
          <w:szCs w:val="28"/>
        </w:rPr>
        <w:t>«</w:t>
      </w:r>
      <w:proofErr w:type="spellStart"/>
      <w:r w:rsidRPr="00B45A46">
        <w:rPr>
          <w:rFonts w:ascii="Times New Roman" w:hAnsi="Times New Roman" w:cs="Times New Roman"/>
          <w:sz w:val="32"/>
          <w:szCs w:val="28"/>
        </w:rPr>
        <w:t>MapInfo</w:t>
      </w:r>
      <w:proofErr w:type="spellEnd"/>
      <w:r w:rsidRPr="00B45A46">
        <w:rPr>
          <w:rFonts w:ascii="Times New Roman" w:hAnsi="Times New Roman" w:cs="Times New Roman"/>
          <w:sz w:val="32"/>
          <w:szCs w:val="28"/>
        </w:rPr>
        <w:t xml:space="preserve">» </w:t>
      </w:r>
      <w:r w:rsidRPr="00B45A46">
        <w:rPr>
          <w:rFonts w:ascii="Times New Roman" w:hAnsi="Times New Roman" w:cs="Times New Roman"/>
          <w:sz w:val="28"/>
          <w:szCs w:val="28"/>
        </w:rPr>
        <w:t>в составе электронных графических слоёв и связанной с ними атрибутивной базы данных.</w:t>
      </w:r>
    </w:p>
    <w:p w:rsidR="002E0B4C" w:rsidRPr="00FA0D32" w:rsidRDefault="002E0B4C" w:rsidP="00696ADB">
      <w:pPr>
        <w:pStyle w:val="28"/>
        <w:spacing w:before="240" w:line="276" w:lineRule="auto"/>
        <w:ind w:right="-5" w:firstLine="851"/>
        <w:jc w:val="both"/>
        <w:rPr>
          <w:rFonts w:ascii="Times New Roman" w:hAnsi="Times New Roman" w:cs="Times New Roman"/>
          <w:b/>
          <w:sz w:val="28"/>
          <w:szCs w:val="28"/>
        </w:rPr>
      </w:pPr>
      <w:r w:rsidRPr="00FA0D32">
        <w:rPr>
          <w:rFonts w:ascii="Times New Roman" w:hAnsi="Times New Roman" w:cs="Times New Roman"/>
          <w:b/>
          <w:sz w:val="28"/>
          <w:szCs w:val="28"/>
        </w:rPr>
        <w:t>Пос. Калинин</w:t>
      </w:r>
    </w:p>
    <w:p w:rsidR="00A94CC8" w:rsidRPr="00FA0D32" w:rsidRDefault="00A94CC8" w:rsidP="00A94CC8">
      <w:pPr>
        <w:pStyle w:val="28"/>
        <w:spacing w:line="276" w:lineRule="auto"/>
        <w:ind w:right="-5" w:firstLine="851"/>
        <w:jc w:val="both"/>
        <w:rPr>
          <w:rFonts w:ascii="Times New Roman" w:hAnsi="Times New Roman" w:cs="Times New Roman"/>
          <w:sz w:val="28"/>
          <w:szCs w:val="28"/>
        </w:rPr>
      </w:pPr>
      <w:r w:rsidRPr="00FA0D32">
        <w:rPr>
          <w:rFonts w:ascii="Times New Roman" w:hAnsi="Times New Roman" w:cs="Times New Roman"/>
          <w:sz w:val="28"/>
          <w:szCs w:val="28"/>
        </w:rPr>
        <w:t>Проектом генерального плана предлагается включение в планируемые границы населенного пункта следующих кадастровых кварталов и земельных участков:</w:t>
      </w:r>
    </w:p>
    <w:p w:rsidR="00DA643B" w:rsidRDefault="00DA643B" w:rsidP="00DA643B">
      <w:pPr>
        <w:pStyle w:val="28"/>
        <w:spacing w:line="276" w:lineRule="auto"/>
        <w:ind w:right="-5" w:firstLine="851"/>
        <w:jc w:val="both"/>
        <w:rPr>
          <w:rFonts w:ascii="Times New Roman" w:hAnsi="Times New Roman" w:cs="Times New Roman"/>
          <w:sz w:val="28"/>
          <w:szCs w:val="28"/>
        </w:rPr>
      </w:pPr>
      <w:r w:rsidRPr="00FA0D32">
        <w:rPr>
          <w:rFonts w:ascii="Times New Roman" w:hAnsi="Times New Roman" w:cs="Times New Roman"/>
          <w:sz w:val="28"/>
          <w:szCs w:val="28"/>
        </w:rPr>
        <w:t xml:space="preserve">1. </w:t>
      </w:r>
      <w:r w:rsidR="00696ADB">
        <w:rPr>
          <w:rFonts w:ascii="Times New Roman" w:hAnsi="Times New Roman" w:cs="Times New Roman"/>
          <w:sz w:val="28"/>
          <w:szCs w:val="28"/>
        </w:rPr>
        <w:t>К</w:t>
      </w:r>
      <w:r w:rsidR="00A94CC8" w:rsidRPr="00FA0D32">
        <w:rPr>
          <w:rFonts w:ascii="Times New Roman" w:hAnsi="Times New Roman" w:cs="Times New Roman"/>
          <w:sz w:val="28"/>
          <w:szCs w:val="28"/>
        </w:rPr>
        <w:t>адастров</w:t>
      </w:r>
      <w:r w:rsidR="00696ADB">
        <w:rPr>
          <w:rFonts w:ascii="Times New Roman" w:hAnsi="Times New Roman" w:cs="Times New Roman"/>
          <w:sz w:val="28"/>
          <w:szCs w:val="28"/>
        </w:rPr>
        <w:t>ый</w:t>
      </w:r>
      <w:r w:rsidR="00A94CC8" w:rsidRPr="00FA0D32">
        <w:rPr>
          <w:rFonts w:ascii="Times New Roman" w:hAnsi="Times New Roman" w:cs="Times New Roman"/>
          <w:sz w:val="28"/>
          <w:szCs w:val="28"/>
        </w:rPr>
        <w:t xml:space="preserve"> квартал: </w:t>
      </w:r>
      <w:r w:rsidRPr="00FA0D32">
        <w:rPr>
          <w:rFonts w:ascii="Times New Roman" w:hAnsi="Times New Roman" w:cs="Times New Roman"/>
          <w:sz w:val="28"/>
          <w:szCs w:val="28"/>
        </w:rPr>
        <w:t>56:31:0602001</w:t>
      </w:r>
      <w:r w:rsidR="00A94CC8" w:rsidRPr="00FA0D32">
        <w:rPr>
          <w:rFonts w:ascii="Times New Roman" w:hAnsi="Times New Roman" w:cs="Times New Roman"/>
          <w:sz w:val="28"/>
          <w:szCs w:val="28"/>
        </w:rPr>
        <w:t>. В</w:t>
      </w:r>
      <w:r w:rsidRPr="00FA0D32">
        <w:rPr>
          <w:rFonts w:ascii="Times New Roman" w:hAnsi="Times New Roman" w:cs="Times New Roman"/>
          <w:sz w:val="28"/>
          <w:szCs w:val="28"/>
        </w:rPr>
        <w:t xml:space="preserve"> центральной</w:t>
      </w:r>
      <w:r w:rsidR="00A94CC8" w:rsidRPr="00FA0D32">
        <w:rPr>
          <w:rFonts w:ascii="Times New Roman" w:hAnsi="Times New Roman" w:cs="Times New Roman"/>
          <w:sz w:val="28"/>
          <w:szCs w:val="28"/>
        </w:rPr>
        <w:t xml:space="preserve"> северной части данного квартала </w:t>
      </w:r>
      <w:r w:rsidRPr="00FA0D32">
        <w:rPr>
          <w:rFonts w:ascii="Times New Roman" w:hAnsi="Times New Roman" w:cs="Times New Roman"/>
          <w:sz w:val="28"/>
          <w:szCs w:val="28"/>
        </w:rPr>
        <w:t>расположены объекты о</w:t>
      </w:r>
      <w:r w:rsidRPr="00FA0D32">
        <w:rPr>
          <w:rFonts w:ascii="Times New Roman" w:hAnsi="Times New Roman" w:cs="Times New Roman"/>
          <w:bCs/>
          <w:sz w:val="28"/>
          <w:szCs w:val="28"/>
        </w:rPr>
        <w:t>бщественно-делового назначения и</w:t>
      </w:r>
      <w:r w:rsidRPr="00FA0D32">
        <w:rPr>
          <w:rFonts w:ascii="Times New Roman" w:hAnsi="Times New Roman" w:cs="Times New Roman"/>
          <w:sz w:val="28"/>
          <w:szCs w:val="28"/>
        </w:rPr>
        <w:t xml:space="preserve"> индивидуальной жилой застройки; в западной части квартала планируются </w:t>
      </w:r>
      <w:r w:rsidR="00FA0D32" w:rsidRPr="00FA0D32">
        <w:rPr>
          <w:rFonts w:ascii="Times New Roman" w:hAnsi="Times New Roman" w:cs="Times New Roman"/>
          <w:sz w:val="28"/>
          <w:szCs w:val="28"/>
        </w:rPr>
        <w:t>о</w:t>
      </w:r>
      <w:r w:rsidRPr="00FA0D32">
        <w:rPr>
          <w:rFonts w:ascii="Times New Roman" w:hAnsi="Times New Roman" w:cs="Times New Roman"/>
          <w:sz w:val="28"/>
          <w:szCs w:val="28"/>
        </w:rPr>
        <w:t xml:space="preserve">своение </w:t>
      </w:r>
      <w:r w:rsidR="00FA0D32" w:rsidRPr="00FA0D32">
        <w:rPr>
          <w:rFonts w:ascii="Times New Roman" w:hAnsi="Times New Roman" w:cs="Times New Roman"/>
          <w:sz w:val="28"/>
          <w:szCs w:val="28"/>
        </w:rPr>
        <w:t xml:space="preserve">территории </w:t>
      </w:r>
      <w:r w:rsidRPr="00FA0D32">
        <w:rPr>
          <w:rFonts w:ascii="Times New Roman" w:hAnsi="Times New Roman" w:cs="Times New Roman"/>
          <w:sz w:val="28"/>
          <w:szCs w:val="28"/>
        </w:rPr>
        <w:t xml:space="preserve">для жилищного строительства; в северо-западной части расположен водозабор питьевого водоснабжения; в северо-восточной, восточной и южной части квартала выделяются производственные </w:t>
      </w:r>
      <w:r w:rsidR="00FA0D32" w:rsidRPr="00FA0D32">
        <w:rPr>
          <w:rFonts w:ascii="Times New Roman" w:hAnsi="Times New Roman" w:cs="Times New Roman"/>
          <w:sz w:val="28"/>
          <w:szCs w:val="28"/>
        </w:rPr>
        <w:t>зоны,</w:t>
      </w:r>
      <w:r w:rsidRPr="00FA0D32">
        <w:rPr>
          <w:rFonts w:ascii="Times New Roman" w:hAnsi="Times New Roman" w:cs="Times New Roman"/>
          <w:sz w:val="28"/>
          <w:szCs w:val="28"/>
        </w:rPr>
        <w:t xml:space="preserve"> на которых расположены объекты агропромышленного комплекса </w:t>
      </w:r>
      <w:r w:rsidR="00A94CC8" w:rsidRPr="00FA0D32">
        <w:rPr>
          <w:rFonts w:ascii="Times New Roman" w:hAnsi="Times New Roman" w:cs="Times New Roman"/>
          <w:sz w:val="28"/>
          <w:szCs w:val="28"/>
        </w:rPr>
        <w:t>(ферм</w:t>
      </w:r>
      <w:r w:rsidRPr="00FA0D32">
        <w:rPr>
          <w:rFonts w:ascii="Times New Roman" w:hAnsi="Times New Roman" w:cs="Times New Roman"/>
          <w:sz w:val="28"/>
          <w:szCs w:val="28"/>
        </w:rPr>
        <w:t>ы</w:t>
      </w:r>
      <w:r w:rsidR="00A94CC8" w:rsidRPr="00FA0D32">
        <w:rPr>
          <w:rFonts w:ascii="Times New Roman" w:hAnsi="Times New Roman" w:cs="Times New Roman"/>
          <w:sz w:val="28"/>
          <w:szCs w:val="28"/>
        </w:rPr>
        <w:t xml:space="preserve"> КРС</w:t>
      </w:r>
      <w:r w:rsidRPr="00FA0D32">
        <w:rPr>
          <w:rFonts w:ascii="Times New Roman" w:hAnsi="Times New Roman" w:cs="Times New Roman"/>
          <w:sz w:val="28"/>
          <w:szCs w:val="28"/>
        </w:rPr>
        <w:t xml:space="preserve"> менее</w:t>
      </w:r>
      <w:r w:rsidR="00A94CC8" w:rsidRPr="00FA0D32">
        <w:rPr>
          <w:rFonts w:ascii="Times New Roman" w:hAnsi="Times New Roman" w:cs="Times New Roman"/>
          <w:sz w:val="28"/>
          <w:szCs w:val="28"/>
        </w:rPr>
        <w:t xml:space="preserve"> 1200 голов, фермы КРС до 100 голов, МТМ,</w:t>
      </w:r>
      <w:r w:rsidR="00A94CC8" w:rsidRPr="00FA0D32">
        <w:t xml:space="preserve"> </w:t>
      </w:r>
      <w:r w:rsidR="00A94CC8" w:rsidRPr="00FA0D32">
        <w:rPr>
          <w:rFonts w:ascii="Times New Roman" w:hAnsi="Times New Roman" w:cs="Times New Roman"/>
          <w:sz w:val="28"/>
          <w:szCs w:val="28"/>
        </w:rPr>
        <w:t>гаражи по ремонту, технологическому обслуживанию и хранению грузовых автомобилей и сельскохозяйственной техники</w:t>
      </w:r>
      <w:r w:rsidRPr="00FA0D32">
        <w:rPr>
          <w:rFonts w:ascii="Times New Roman" w:hAnsi="Times New Roman" w:cs="Times New Roman"/>
          <w:sz w:val="28"/>
          <w:szCs w:val="28"/>
        </w:rPr>
        <w:t>).</w:t>
      </w:r>
    </w:p>
    <w:p w:rsidR="00FA0D32" w:rsidRDefault="00A94CC8" w:rsidP="00A94CC8">
      <w:pPr>
        <w:pStyle w:val="28"/>
        <w:spacing w:line="276" w:lineRule="auto"/>
        <w:ind w:right="-5" w:firstLine="851"/>
        <w:jc w:val="both"/>
        <w:rPr>
          <w:rFonts w:ascii="Times New Roman" w:hAnsi="Times New Roman" w:cs="Times New Roman"/>
          <w:sz w:val="28"/>
          <w:szCs w:val="28"/>
        </w:rPr>
      </w:pPr>
      <w:r>
        <w:rPr>
          <w:rFonts w:ascii="Times New Roman" w:hAnsi="Times New Roman" w:cs="Times New Roman"/>
          <w:sz w:val="28"/>
          <w:szCs w:val="28"/>
        </w:rPr>
        <w:t xml:space="preserve">2. </w:t>
      </w:r>
      <w:r w:rsidR="00DA643B">
        <w:rPr>
          <w:rFonts w:ascii="Times New Roman" w:hAnsi="Times New Roman" w:cs="Times New Roman"/>
          <w:sz w:val="28"/>
          <w:szCs w:val="28"/>
        </w:rPr>
        <w:t>Северо-западная</w:t>
      </w:r>
      <w:r>
        <w:rPr>
          <w:rFonts w:ascii="Times New Roman" w:hAnsi="Times New Roman" w:cs="Times New Roman"/>
          <w:sz w:val="28"/>
          <w:szCs w:val="28"/>
        </w:rPr>
        <w:t xml:space="preserve"> часть кадастрового</w:t>
      </w:r>
      <w:r w:rsidRPr="00351CB0">
        <w:rPr>
          <w:rFonts w:ascii="Times New Roman" w:hAnsi="Times New Roman" w:cs="Times New Roman"/>
          <w:sz w:val="28"/>
          <w:szCs w:val="28"/>
        </w:rPr>
        <w:t xml:space="preserve"> квартал</w:t>
      </w:r>
      <w:r>
        <w:rPr>
          <w:rFonts w:ascii="Times New Roman" w:hAnsi="Times New Roman" w:cs="Times New Roman"/>
          <w:sz w:val="28"/>
          <w:szCs w:val="28"/>
        </w:rPr>
        <w:t>а</w:t>
      </w:r>
      <w:r w:rsidRPr="00351CB0">
        <w:rPr>
          <w:rFonts w:ascii="Times New Roman" w:hAnsi="Times New Roman" w:cs="Times New Roman"/>
          <w:sz w:val="28"/>
          <w:szCs w:val="28"/>
        </w:rPr>
        <w:t xml:space="preserve">: </w:t>
      </w:r>
      <w:r w:rsidR="00DA643B" w:rsidRPr="00DA643B">
        <w:rPr>
          <w:rFonts w:ascii="Times New Roman" w:hAnsi="Times New Roman" w:cs="Times New Roman"/>
          <w:sz w:val="28"/>
          <w:szCs w:val="28"/>
        </w:rPr>
        <w:t>56:31:0606019</w:t>
      </w:r>
      <w:r>
        <w:rPr>
          <w:rFonts w:ascii="Times New Roman" w:hAnsi="Times New Roman" w:cs="Times New Roman"/>
          <w:sz w:val="28"/>
          <w:szCs w:val="28"/>
        </w:rPr>
        <w:t>.</w:t>
      </w:r>
      <w:r w:rsidRPr="00351CB0">
        <w:rPr>
          <w:rFonts w:ascii="Times New Roman" w:hAnsi="Times New Roman" w:cs="Times New Roman"/>
          <w:sz w:val="28"/>
          <w:szCs w:val="28"/>
        </w:rPr>
        <w:t xml:space="preserve"> </w:t>
      </w:r>
      <w:r w:rsidR="00DA643B">
        <w:rPr>
          <w:rFonts w:ascii="Times New Roman" w:hAnsi="Times New Roman" w:cs="Times New Roman"/>
          <w:sz w:val="28"/>
          <w:szCs w:val="28"/>
        </w:rPr>
        <w:t>На данном участ</w:t>
      </w:r>
      <w:r>
        <w:rPr>
          <w:rFonts w:ascii="Times New Roman" w:hAnsi="Times New Roman" w:cs="Times New Roman"/>
          <w:sz w:val="28"/>
          <w:szCs w:val="28"/>
        </w:rPr>
        <w:t>к</w:t>
      </w:r>
      <w:r w:rsidR="00DA643B">
        <w:rPr>
          <w:rFonts w:ascii="Times New Roman" w:hAnsi="Times New Roman" w:cs="Times New Roman"/>
          <w:sz w:val="28"/>
          <w:szCs w:val="28"/>
        </w:rPr>
        <w:t xml:space="preserve">е расположено </w:t>
      </w:r>
      <w:r w:rsidR="00FA0D32">
        <w:rPr>
          <w:rFonts w:ascii="Times New Roman" w:hAnsi="Times New Roman" w:cs="Times New Roman"/>
          <w:sz w:val="28"/>
          <w:szCs w:val="28"/>
        </w:rPr>
        <w:t>действующее кладбище и участок компостирования ТБО.</w:t>
      </w:r>
    </w:p>
    <w:p w:rsidR="00A94CC8" w:rsidRDefault="00A94CC8" w:rsidP="00A94CC8">
      <w:pPr>
        <w:pStyle w:val="28"/>
        <w:spacing w:before="240" w:line="276" w:lineRule="auto"/>
        <w:ind w:right="-5" w:firstLine="851"/>
        <w:jc w:val="both"/>
        <w:rPr>
          <w:rFonts w:ascii="Times New Roman" w:hAnsi="Times New Roman" w:cs="Times New Roman"/>
          <w:sz w:val="28"/>
          <w:szCs w:val="28"/>
        </w:rPr>
      </w:pPr>
      <w:r>
        <w:rPr>
          <w:rFonts w:ascii="Times New Roman" w:hAnsi="Times New Roman" w:cs="Times New Roman"/>
          <w:sz w:val="28"/>
          <w:szCs w:val="28"/>
        </w:rPr>
        <w:t xml:space="preserve">Площадь населенного пункта в планируемых границах составит </w:t>
      </w:r>
      <w:r w:rsidR="00FA0D32">
        <w:rPr>
          <w:rFonts w:ascii="Times New Roman" w:hAnsi="Times New Roman" w:cs="Times New Roman"/>
          <w:sz w:val="28"/>
          <w:szCs w:val="28"/>
        </w:rPr>
        <w:t>270</w:t>
      </w:r>
      <w:r>
        <w:rPr>
          <w:rFonts w:ascii="Times New Roman" w:hAnsi="Times New Roman" w:cs="Times New Roman"/>
          <w:sz w:val="28"/>
          <w:szCs w:val="28"/>
        </w:rPr>
        <w:t xml:space="preserve"> га.</w:t>
      </w:r>
    </w:p>
    <w:p w:rsidR="002E0B4C" w:rsidRPr="00FA0D32" w:rsidRDefault="002E0B4C" w:rsidP="00696ADB">
      <w:pPr>
        <w:pStyle w:val="28"/>
        <w:spacing w:before="240" w:line="276" w:lineRule="auto"/>
        <w:ind w:right="-5" w:firstLine="851"/>
        <w:jc w:val="both"/>
        <w:rPr>
          <w:rFonts w:ascii="Times New Roman" w:hAnsi="Times New Roman" w:cs="Times New Roman"/>
          <w:b/>
          <w:sz w:val="28"/>
          <w:szCs w:val="28"/>
        </w:rPr>
      </w:pPr>
      <w:r w:rsidRPr="00FA0D32">
        <w:rPr>
          <w:rFonts w:ascii="Times New Roman" w:hAnsi="Times New Roman" w:cs="Times New Roman"/>
          <w:b/>
          <w:sz w:val="28"/>
          <w:szCs w:val="28"/>
        </w:rPr>
        <w:t>С. Коммуна</w:t>
      </w:r>
    </w:p>
    <w:p w:rsidR="002E0B4C" w:rsidRPr="00FA0D32" w:rsidRDefault="002E0B4C" w:rsidP="002E0B4C">
      <w:pPr>
        <w:pStyle w:val="28"/>
        <w:spacing w:line="276" w:lineRule="auto"/>
        <w:ind w:right="-5" w:firstLine="851"/>
        <w:jc w:val="both"/>
        <w:rPr>
          <w:rFonts w:ascii="Times New Roman" w:hAnsi="Times New Roman" w:cs="Times New Roman"/>
          <w:sz w:val="28"/>
          <w:szCs w:val="28"/>
        </w:rPr>
      </w:pPr>
      <w:r w:rsidRPr="00FA0D32">
        <w:rPr>
          <w:rFonts w:ascii="Times New Roman" w:hAnsi="Times New Roman" w:cs="Times New Roman"/>
          <w:sz w:val="28"/>
          <w:szCs w:val="28"/>
        </w:rPr>
        <w:t>Проектом генерального плана предлагается включение в планируемые границы населенного пункта следующих кадастровых кварталов и земельных участков:</w:t>
      </w:r>
    </w:p>
    <w:p w:rsidR="00FA0D32" w:rsidRDefault="00FA0D32" w:rsidP="00FA0D32">
      <w:pPr>
        <w:pStyle w:val="28"/>
        <w:spacing w:line="276" w:lineRule="auto"/>
        <w:ind w:right="-5" w:firstLine="851"/>
        <w:jc w:val="both"/>
        <w:rPr>
          <w:rFonts w:ascii="Times New Roman" w:hAnsi="Times New Roman" w:cs="Times New Roman"/>
          <w:sz w:val="28"/>
          <w:szCs w:val="28"/>
          <w:highlight w:val="yellow"/>
        </w:rPr>
      </w:pPr>
      <w:r w:rsidRPr="00696ADB">
        <w:rPr>
          <w:rFonts w:ascii="Times New Roman" w:hAnsi="Times New Roman" w:cs="Times New Roman"/>
          <w:sz w:val="28"/>
          <w:szCs w:val="28"/>
        </w:rPr>
        <w:t xml:space="preserve">1. </w:t>
      </w:r>
      <w:r w:rsidR="00696ADB">
        <w:rPr>
          <w:rFonts w:ascii="Times New Roman" w:hAnsi="Times New Roman" w:cs="Times New Roman"/>
          <w:sz w:val="28"/>
          <w:szCs w:val="28"/>
        </w:rPr>
        <w:t>К</w:t>
      </w:r>
      <w:r w:rsidR="002E0B4C" w:rsidRPr="00696ADB">
        <w:rPr>
          <w:rFonts w:ascii="Times New Roman" w:hAnsi="Times New Roman" w:cs="Times New Roman"/>
          <w:sz w:val="28"/>
          <w:szCs w:val="28"/>
        </w:rPr>
        <w:t>адастров</w:t>
      </w:r>
      <w:r w:rsidR="00696ADB">
        <w:rPr>
          <w:rFonts w:ascii="Times New Roman" w:hAnsi="Times New Roman" w:cs="Times New Roman"/>
          <w:sz w:val="28"/>
          <w:szCs w:val="28"/>
        </w:rPr>
        <w:t>ый</w:t>
      </w:r>
      <w:r w:rsidR="002E0B4C" w:rsidRPr="00696ADB">
        <w:rPr>
          <w:rFonts w:ascii="Times New Roman" w:hAnsi="Times New Roman" w:cs="Times New Roman"/>
          <w:sz w:val="28"/>
          <w:szCs w:val="28"/>
        </w:rPr>
        <w:t xml:space="preserve"> квартал: </w:t>
      </w:r>
      <w:r w:rsidRPr="00696ADB">
        <w:rPr>
          <w:rFonts w:ascii="Times New Roman" w:hAnsi="Times New Roman" w:cs="Times New Roman"/>
          <w:sz w:val="28"/>
          <w:szCs w:val="28"/>
        </w:rPr>
        <w:t>56:31:0603001</w:t>
      </w:r>
      <w:r w:rsidR="002E0B4C" w:rsidRPr="00696ADB">
        <w:rPr>
          <w:rFonts w:ascii="Times New Roman" w:hAnsi="Times New Roman" w:cs="Times New Roman"/>
          <w:sz w:val="28"/>
          <w:szCs w:val="28"/>
        </w:rPr>
        <w:t xml:space="preserve">. В </w:t>
      </w:r>
      <w:r w:rsidRPr="00696ADB">
        <w:rPr>
          <w:rFonts w:ascii="Times New Roman" w:hAnsi="Times New Roman" w:cs="Times New Roman"/>
          <w:sz w:val="28"/>
          <w:szCs w:val="28"/>
        </w:rPr>
        <w:t xml:space="preserve">центральной и </w:t>
      </w:r>
      <w:r w:rsidR="002E0B4C" w:rsidRPr="00696ADB">
        <w:rPr>
          <w:rFonts w:ascii="Times New Roman" w:hAnsi="Times New Roman" w:cs="Times New Roman"/>
          <w:sz w:val="28"/>
          <w:szCs w:val="28"/>
        </w:rPr>
        <w:t>северной части данного квартала располагаются</w:t>
      </w:r>
      <w:r w:rsidRPr="00696ADB">
        <w:rPr>
          <w:rFonts w:ascii="Times New Roman" w:hAnsi="Times New Roman" w:cs="Times New Roman"/>
          <w:sz w:val="28"/>
          <w:szCs w:val="28"/>
        </w:rPr>
        <w:t xml:space="preserve"> </w:t>
      </w:r>
      <w:r>
        <w:rPr>
          <w:rFonts w:ascii="Times New Roman" w:hAnsi="Times New Roman" w:cs="Times New Roman"/>
          <w:sz w:val="28"/>
          <w:szCs w:val="28"/>
        </w:rPr>
        <w:t>объекты индивидуальной жилой застройки; западная часть квартала планируется под развитие рекреации, в</w:t>
      </w:r>
      <w:r w:rsidRPr="00B62C79">
        <w:rPr>
          <w:rFonts w:ascii="Times New Roman" w:hAnsi="Times New Roman" w:cs="Times New Roman"/>
          <w:bCs/>
          <w:sz w:val="28"/>
          <w:szCs w:val="28"/>
        </w:rPr>
        <w:t xml:space="preserve"> данной зоне предлагается организация зоны отдыха и развитие садово-дачной застройки, использование которой будет носить сезонный характер</w:t>
      </w:r>
      <w:r>
        <w:rPr>
          <w:rFonts w:ascii="Times New Roman" w:hAnsi="Times New Roman" w:cs="Times New Roman"/>
          <w:bCs/>
          <w:sz w:val="28"/>
          <w:szCs w:val="28"/>
        </w:rPr>
        <w:t xml:space="preserve">; в северо-восточной части квартала расположено </w:t>
      </w:r>
      <w:r>
        <w:rPr>
          <w:rFonts w:ascii="Times New Roman" w:hAnsi="Times New Roman" w:cs="Times New Roman"/>
          <w:sz w:val="28"/>
          <w:szCs w:val="28"/>
        </w:rPr>
        <w:t xml:space="preserve">действующее кладбище; в восточной </w:t>
      </w:r>
      <w:r>
        <w:rPr>
          <w:rFonts w:ascii="Times New Roman" w:hAnsi="Times New Roman" w:cs="Times New Roman"/>
          <w:sz w:val="28"/>
          <w:szCs w:val="28"/>
        </w:rPr>
        <w:lastRenderedPageBreak/>
        <w:t xml:space="preserve">части квартала расположены </w:t>
      </w:r>
      <w:r w:rsidR="00D85922">
        <w:rPr>
          <w:rFonts w:ascii="Times New Roman" w:hAnsi="Times New Roman" w:cs="Times New Roman"/>
          <w:sz w:val="28"/>
          <w:szCs w:val="28"/>
        </w:rPr>
        <w:t xml:space="preserve">существующие и планируется развивать </w:t>
      </w:r>
      <w:r>
        <w:rPr>
          <w:rFonts w:ascii="Times New Roman" w:hAnsi="Times New Roman" w:cs="Times New Roman"/>
          <w:sz w:val="28"/>
          <w:szCs w:val="28"/>
        </w:rPr>
        <w:t xml:space="preserve">объекты агропромышленного комплекса, там же расположен действующий </w:t>
      </w:r>
      <w:r w:rsidRPr="00FA0D32">
        <w:rPr>
          <w:rFonts w:ascii="Times New Roman" w:hAnsi="Times New Roman" w:cs="Times New Roman"/>
          <w:sz w:val="28"/>
          <w:szCs w:val="28"/>
        </w:rPr>
        <w:t>водозабор питьевого водоснабжения</w:t>
      </w:r>
      <w:r>
        <w:rPr>
          <w:rFonts w:ascii="Times New Roman" w:hAnsi="Times New Roman" w:cs="Times New Roman"/>
          <w:sz w:val="28"/>
          <w:szCs w:val="28"/>
        </w:rPr>
        <w:t>.</w:t>
      </w:r>
    </w:p>
    <w:p w:rsidR="002E0B4C" w:rsidRDefault="002E0B4C" w:rsidP="002E0B4C">
      <w:pPr>
        <w:pStyle w:val="28"/>
        <w:spacing w:line="276" w:lineRule="auto"/>
        <w:ind w:right="-5" w:firstLine="851"/>
        <w:jc w:val="both"/>
        <w:rPr>
          <w:rFonts w:ascii="Times New Roman" w:hAnsi="Times New Roman" w:cs="Times New Roman"/>
          <w:sz w:val="28"/>
          <w:szCs w:val="28"/>
        </w:rPr>
      </w:pPr>
      <w:r>
        <w:rPr>
          <w:rFonts w:ascii="Times New Roman" w:hAnsi="Times New Roman" w:cs="Times New Roman"/>
          <w:sz w:val="28"/>
          <w:szCs w:val="28"/>
        </w:rPr>
        <w:t xml:space="preserve">2. </w:t>
      </w:r>
      <w:r w:rsidR="00696ADB">
        <w:rPr>
          <w:rFonts w:ascii="Times New Roman" w:hAnsi="Times New Roman" w:cs="Times New Roman"/>
          <w:sz w:val="28"/>
          <w:szCs w:val="28"/>
        </w:rPr>
        <w:t>Юго-в</w:t>
      </w:r>
      <w:r>
        <w:rPr>
          <w:rFonts w:ascii="Times New Roman" w:hAnsi="Times New Roman" w:cs="Times New Roman"/>
          <w:sz w:val="28"/>
          <w:szCs w:val="28"/>
        </w:rPr>
        <w:t>осточная часть кадастрового</w:t>
      </w:r>
      <w:r w:rsidRPr="00351CB0">
        <w:rPr>
          <w:rFonts w:ascii="Times New Roman" w:hAnsi="Times New Roman" w:cs="Times New Roman"/>
          <w:sz w:val="28"/>
          <w:szCs w:val="28"/>
        </w:rPr>
        <w:t xml:space="preserve"> квартал</w:t>
      </w:r>
      <w:r>
        <w:rPr>
          <w:rFonts w:ascii="Times New Roman" w:hAnsi="Times New Roman" w:cs="Times New Roman"/>
          <w:sz w:val="28"/>
          <w:szCs w:val="28"/>
        </w:rPr>
        <w:t>а</w:t>
      </w:r>
      <w:r w:rsidRPr="00351CB0">
        <w:rPr>
          <w:rFonts w:ascii="Times New Roman" w:hAnsi="Times New Roman" w:cs="Times New Roman"/>
          <w:sz w:val="28"/>
          <w:szCs w:val="28"/>
        </w:rPr>
        <w:t xml:space="preserve">: </w:t>
      </w:r>
      <w:r w:rsidR="00696ADB" w:rsidRPr="00696ADB">
        <w:rPr>
          <w:rFonts w:ascii="Times New Roman" w:hAnsi="Times New Roman" w:cs="Times New Roman"/>
          <w:sz w:val="28"/>
          <w:szCs w:val="28"/>
        </w:rPr>
        <w:t>56:31:0607001</w:t>
      </w:r>
      <w:r>
        <w:rPr>
          <w:rFonts w:ascii="Times New Roman" w:hAnsi="Times New Roman" w:cs="Times New Roman"/>
          <w:sz w:val="28"/>
          <w:szCs w:val="28"/>
        </w:rPr>
        <w:t>.</w:t>
      </w:r>
      <w:r w:rsidRPr="00351CB0">
        <w:rPr>
          <w:rFonts w:ascii="Times New Roman" w:hAnsi="Times New Roman" w:cs="Times New Roman"/>
          <w:sz w:val="28"/>
          <w:szCs w:val="28"/>
        </w:rPr>
        <w:t xml:space="preserve"> </w:t>
      </w:r>
      <w:r>
        <w:rPr>
          <w:rFonts w:ascii="Times New Roman" w:hAnsi="Times New Roman" w:cs="Times New Roman"/>
          <w:sz w:val="28"/>
          <w:szCs w:val="28"/>
        </w:rPr>
        <w:t>Данный участок планируется под освоен</w:t>
      </w:r>
      <w:r w:rsidR="00696ADB">
        <w:rPr>
          <w:rFonts w:ascii="Times New Roman" w:hAnsi="Times New Roman" w:cs="Times New Roman"/>
          <w:sz w:val="28"/>
          <w:szCs w:val="28"/>
        </w:rPr>
        <w:t>ие для жилищного строительства</w:t>
      </w:r>
      <w:r>
        <w:rPr>
          <w:rFonts w:ascii="Times New Roman" w:hAnsi="Times New Roman" w:cs="Times New Roman"/>
          <w:sz w:val="28"/>
          <w:szCs w:val="28"/>
        </w:rPr>
        <w:t>.</w:t>
      </w:r>
    </w:p>
    <w:p w:rsidR="002E0B4C" w:rsidRDefault="002E0B4C" w:rsidP="002E0B4C">
      <w:pPr>
        <w:pStyle w:val="28"/>
        <w:spacing w:before="240" w:line="276" w:lineRule="auto"/>
        <w:ind w:right="-5" w:firstLine="851"/>
        <w:jc w:val="both"/>
        <w:rPr>
          <w:rFonts w:ascii="Times New Roman" w:hAnsi="Times New Roman" w:cs="Times New Roman"/>
          <w:sz w:val="28"/>
          <w:szCs w:val="28"/>
        </w:rPr>
      </w:pPr>
      <w:r>
        <w:rPr>
          <w:rFonts w:ascii="Times New Roman" w:hAnsi="Times New Roman" w:cs="Times New Roman"/>
          <w:sz w:val="28"/>
          <w:szCs w:val="28"/>
        </w:rPr>
        <w:t xml:space="preserve">Площадь населенного пункта в планируемых границах составит </w:t>
      </w:r>
      <w:r w:rsidR="00696ADB">
        <w:rPr>
          <w:rFonts w:ascii="Times New Roman" w:hAnsi="Times New Roman" w:cs="Times New Roman"/>
          <w:sz w:val="28"/>
          <w:szCs w:val="28"/>
        </w:rPr>
        <w:t>105</w:t>
      </w:r>
      <w:r>
        <w:rPr>
          <w:rFonts w:ascii="Times New Roman" w:hAnsi="Times New Roman" w:cs="Times New Roman"/>
          <w:sz w:val="28"/>
          <w:szCs w:val="28"/>
        </w:rPr>
        <w:t xml:space="preserve"> га.</w:t>
      </w:r>
    </w:p>
    <w:p w:rsidR="00696ADB" w:rsidRDefault="00696ADB" w:rsidP="002E0B4C">
      <w:pPr>
        <w:pStyle w:val="28"/>
        <w:spacing w:line="276" w:lineRule="auto"/>
        <w:ind w:right="-5" w:firstLine="851"/>
        <w:jc w:val="both"/>
        <w:rPr>
          <w:rFonts w:ascii="Times New Roman" w:hAnsi="Times New Roman" w:cs="Times New Roman"/>
          <w:b/>
          <w:sz w:val="28"/>
          <w:szCs w:val="28"/>
          <w:highlight w:val="yellow"/>
        </w:rPr>
      </w:pPr>
    </w:p>
    <w:p w:rsidR="002E0B4C" w:rsidRPr="00696ADB" w:rsidRDefault="002E0B4C" w:rsidP="002E0B4C">
      <w:pPr>
        <w:pStyle w:val="28"/>
        <w:spacing w:line="276" w:lineRule="auto"/>
        <w:ind w:right="-5" w:firstLine="851"/>
        <w:jc w:val="both"/>
        <w:rPr>
          <w:rFonts w:ascii="Times New Roman" w:hAnsi="Times New Roman" w:cs="Times New Roman"/>
          <w:b/>
          <w:sz w:val="28"/>
          <w:szCs w:val="28"/>
        </w:rPr>
      </w:pPr>
      <w:r w:rsidRPr="00696ADB">
        <w:rPr>
          <w:rFonts w:ascii="Times New Roman" w:hAnsi="Times New Roman" w:cs="Times New Roman"/>
          <w:b/>
          <w:sz w:val="28"/>
          <w:szCs w:val="28"/>
        </w:rPr>
        <w:t xml:space="preserve">С. </w:t>
      </w:r>
      <w:proofErr w:type="spellStart"/>
      <w:r w:rsidRPr="00696ADB">
        <w:rPr>
          <w:rFonts w:ascii="Times New Roman" w:hAnsi="Times New Roman" w:cs="Times New Roman"/>
          <w:b/>
          <w:sz w:val="28"/>
          <w:szCs w:val="28"/>
        </w:rPr>
        <w:t>Кандалинцево</w:t>
      </w:r>
      <w:proofErr w:type="spellEnd"/>
    </w:p>
    <w:p w:rsidR="002E0B4C" w:rsidRPr="00696ADB" w:rsidRDefault="002E0B4C" w:rsidP="002E0B4C">
      <w:pPr>
        <w:pStyle w:val="28"/>
        <w:spacing w:line="276" w:lineRule="auto"/>
        <w:ind w:right="-5" w:firstLine="851"/>
        <w:jc w:val="both"/>
        <w:rPr>
          <w:rFonts w:ascii="Times New Roman" w:hAnsi="Times New Roman" w:cs="Times New Roman"/>
          <w:sz w:val="28"/>
          <w:szCs w:val="28"/>
        </w:rPr>
      </w:pPr>
      <w:r w:rsidRPr="00696ADB">
        <w:rPr>
          <w:rFonts w:ascii="Times New Roman" w:hAnsi="Times New Roman" w:cs="Times New Roman"/>
          <w:sz w:val="28"/>
          <w:szCs w:val="28"/>
        </w:rPr>
        <w:t>Проектом генерального плана предлагается включение в планируемые границы населенного пункта следующих кадастровых кварталов и земельных участков:</w:t>
      </w:r>
    </w:p>
    <w:p w:rsidR="00D85922" w:rsidRDefault="00CD7488" w:rsidP="00CD7488">
      <w:pPr>
        <w:pStyle w:val="28"/>
        <w:spacing w:line="276" w:lineRule="auto"/>
        <w:ind w:right="-5" w:firstLine="851"/>
        <w:jc w:val="both"/>
        <w:rPr>
          <w:rFonts w:ascii="Times New Roman" w:hAnsi="Times New Roman" w:cs="Times New Roman"/>
          <w:sz w:val="28"/>
          <w:szCs w:val="28"/>
        </w:rPr>
      </w:pPr>
      <w:r w:rsidRPr="00CD7488">
        <w:rPr>
          <w:rFonts w:ascii="Times New Roman" w:hAnsi="Times New Roman" w:cs="Times New Roman"/>
          <w:sz w:val="28"/>
          <w:szCs w:val="28"/>
        </w:rPr>
        <w:t>1.</w:t>
      </w:r>
      <w:r>
        <w:rPr>
          <w:rFonts w:ascii="Times New Roman" w:hAnsi="Times New Roman" w:cs="Times New Roman"/>
          <w:sz w:val="28"/>
          <w:szCs w:val="28"/>
        </w:rPr>
        <w:t xml:space="preserve"> </w:t>
      </w:r>
      <w:r w:rsidR="002E0B4C" w:rsidRPr="00D85922">
        <w:rPr>
          <w:rFonts w:ascii="Times New Roman" w:hAnsi="Times New Roman" w:cs="Times New Roman"/>
          <w:sz w:val="28"/>
          <w:szCs w:val="28"/>
        </w:rPr>
        <w:t xml:space="preserve">Часть кадастрового квартала: </w:t>
      </w:r>
      <w:r w:rsidR="004F5268" w:rsidRPr="00D85922">
        <w:rPr>
          <w:rFonts w:ascii="Times New Roman" w:hAnsi="Times New Roman" w:cs="Times New Roman"/>
          <w:sz w:val="28"/>
          <w:szCs w:val="28"/>
        </w:rPr>
        <w:t>56:31:0601001</w:t>
      </w:r>
      <w:r w:rsidR="002E0B4C" w:rsidRPr="00D85922">
        <w:rPr>
          <w:rFonts w:ascii="Times New Roman" w:hAnsi="Times New Roman" w:cs="Times New Roman"/>
          <w:sz w:val="28"/>
          <w:szCs w:val="28"/>
        </w:rPr>
        <w:t xml:space="preserve">. В </w:t>
      </w:r>
      <w:r w:rsidR="004F5268" w:rsidRPr="00D85922">
        <w:rPr>
          <w:rFonts w:ascii="Times New Roman" w:hAnsi="Times New Roman" w:cs="Times New Roman"/>
          <w:sz w:val="28"/>
          <w:szCs w:val="28"/>
        </w:rPr>
        <w:t xml:space="preserve">центральной и </w:t>
      </w:r>
      <w:r w:rsidR="002E0B4C" w:rsidRPr="00D85922">
        <w:rPr>
          <w:rFonts w:ascii="Times New Roman" w:hAnsi="Times New Roman" w:cs="Times New Roman"/>
          <w:sz w:val="28"/>
          <w:szCs w:val="28"/>
        </w:rPr>
        <w:t xml:space="preserve">северной части данного квартала </w:t>
      </w:r>
      <w:r w:rsidR="00D85922" w:rsidRPr="00D85922">
        <w:rPr>
          <w:rFonts w:ascii="Times New Roman" w:hAnsi="Times New Roman" w:cs="Times New Roman"/>
          <w:sz w:val="28"/>
          <w:szCs w:val="28"/>
        </w:rPr>
        <w:t>располагаются объекты</w:t>
      </w:r>
      <w:r w:rsidR="00D85922" w:rsidRPr="00FA0D32">
        <w:rPr>
          <w:rFonts w:ascii="Times New Roman" w:hAnsi="Times New Roman" w:cs="Times New Roman"/>
          <w:sz w:val="28"/>
          <w:szCs w:val="28"/>
        </w:rPr>
        <w:t xml:space="preserve"> о</w:t>
      </w:r>
      <w:r w:rsidR="00D85922" w:rsidRPr="00FA0D32">
        <w:rPr>
          <w:rFonts w:ascii="Times New Roman" w:hAnsi="Times New Roman" w:cs="Times New Roman"/>
          <w:bCs/>
          <w:sz w:val="28"/>
          <w:szCs w:val="28"/>
        </w:rPr>
        <w:t>бщественно-делового назначения и</w:t>
      </w:r>
      <w:r w:rsidR="00D85922" w:rsidRPr="00FA0D32">
        <w:rPr>
          <w:rFonts w:ascii="Times New Roman" w:hAnsi="Times New Roman" w:cs="Times New Roman"/>
          <w:sz w:val="28"/>
          <w:szCs w:val="28"/>
        </w:rPr>
        <w:t xml:space="preserve"> индивидуальной жилой застройки</w:t>
      </w:r>
      <w:r w:rsidR="00D85922">
        <w:rPr>
          <w:rFonts w:ascii="Times New Roman" w:hAnsi="Times New Roman" w:cs="Times New Roman"/>
          <w:sz w:val="28"/>
          <w:szCs w:val="28"/>
        </w:rPr>
        <w:t xml:space="preserve">; в восточной части квартала расположены существующие и планируется развивать объекты агропромышленного комплекса, там же расположен действующий </w:t>
      </w:r>
      <w:r w:rsidR="00D85922" w:rsidRPr="00FA0D32">
        <w:rPr>
          <w:rFonts w:ascii="Times New Roman" w:hAnsi="Times New Roman" w:cs="Times New Roman"/>
          <w:sz w:val="28"/>
          <w:szCs w:val="28"/>
        </w:rPr>
        <w:t>водозабор питьевого водоснабжения</w:t>
      </w:r>
      <w:r w:rsidR="00D85922">
        <w:rPr>
          <w:rFonts w:ascii="Times New Roman" w:hAnsi="Times New Roman" w:cs="Times New Roman"/>
          <w:sz w:val="28"/>
          <w:szCs w:val="28"/>
        </w:rPr>
        <w:t>.</w:t>
      </w:r>
    </w:p>
    <w:p w:rsidR="00CD7488" w:rsidRDefault="00CD7488" w:rsidP="00CD7488">
      <w:pPr>
        <w:pStyle w:val="28"/>
        <w:spacing w:before="240" w:line="276" w:lineRule="auto"/>
        <w:ind w:right="-5" w:firstLine="851"/>
        <w:jc w:val="both"/>
        <w:rPr>
          <w:rFonts w:ascii="Times New Roman" w:hAnsi="Times New Roman" w:cs="Times New Roman"/>
          <w:sz w:val="28"/>
          <w:szCs w:val="28"/>
          <w:highlight w:val="yellow"/>
        </w:rPr>
      </w:pPr>
      <w:r>
        <w:rPr>
          <w:rFonts w:ascii="Times New Roman" w:hAnsi="Times New Roman" w:cs="Times New Roman"/>
          <w:sz w:val="28"/>
          <w:szCs w:val="28"/>
        </w:rPr>
        <w:t>Площадь населенного пункта в планируемых границах составит 69 га.</w:t>
      </w:r>
    </w:p>
    <w:p w:rsidR="002E0B4C" w:rsidRPr="00D85922" w:rsidRDefault="002E0B4C" w:rsidP="00D85922">
      <w:pPr>
        <w:pStyle w:val="28"/>
        <w:spacing w:before="240" w:line="276" w:lineRule="auto"/>
        <w:ind w:right="-5" w:firstLine="851"/>
        <w:jc w:val="both"/>
        <w:rPr>
          <w:rFonts w:ascii="Times New Roman" w:hAnsi="Times New Roman" w:cs="Times New Roman"/>
          <w:b/>
          <w:sz w:val="28"/>
          <w:szCs w:val="28"/>
        </w:rPr>
      </w:pPr>
      <w:r w:rsidRPr="00D85922">
        <w:rPr>
          <w:rFonts w:ascii="Times New Roman" w:hAnsi="Times New Roman" w:cs="Times New Roman"/>
          <w:b/>
          <w:sz w:val="28"/>
          <w:szCs w:val="28"/>
        </w:rPr>
        <w:t xml:space="preserve">С. </w:t>
      </w:r>
      <w:proofErr w:type="spellStart"/>
      <w:r w:rsidRPr="00D85922">
        <w:rPr>
          <w:rFonts w:ascii="Times New Roman" w:hAnsi="Times New Roman" w:cs="Times New Roman"/>
          <w:b/>
          <w:sz w:val="28"/>
          <w:szCs w:val="28"/>
        </w:rPr>
        <w:t>Прокуроновка</w:t>
      </w:r>
      <w:proofErr w:type="spellEnd"/>
    </w:p>
    <w:p w:rsidR="002E0B4C" w:rsidRPr="00D85922" w:rsidRDefault="002E0B4C" w:rsidP="002E0B4C">
      <w:pPr>
        <w:pStyle w:val="28"/>
        <w:spacing w:line="276" w:lineRule="auto"/>
        <w:ind w:right="-5" w:firstLine="851"/>
        <w:jc w:val="both"/>
        <w:rPr>
          <w:rFonts w:ascii="Times New Roman" w:hAnsi="Times New Roman" w:cs="Times New Roman"/>
          <w:sz w:val="28"/>
          <w:szCs w:val="28"/>
        </w:rPr>
      </w:pPr>
      <w:r w:rsidRPr="00D85922">
        <w:rPr>
          <w:rFonts w:ascii="Times New Roman" w:hAnsi="Times New Roman" w:cs="Times New Roman"/>
          <w:sz w:val="28"/>
          <w:szCs w:val="28"/>
        </w:rPr>
        <w:t>Проектом генерального плана предлагается включение в планируемые границы населенного пункта следующих кадастровых кварталов и земельных участков:</w:t>
      </w:r>
    </w:p>
    <w:p w:rsidR="00CD7488" w:rsidRDefault="00CD7488" w:rsidP="00CD7488">
      <w:pPr>
        <w:pStyle w:val="28"/>
        <w:spacing w:line="276" w:lineRule="auto"/>
        <w:ind w:right="-5" w:firstLine="851"/>
        <w:jc w:val="both"/>
        <w:rPr>
          <w:rFonts w:ascii="Times New Roman" w:hAnsi="Times New Roman" w:cs="Times New Roman"/>
          <w:sz w:val="28"/>
          <w:szCs w:val="28"/>
        </w:rPr>
      </w:pPr>
      <w:r w:rsidRPr="00CD7488">
        <w:rPr>
          <w:rFonts w:ascii="Times New Roman" w:hAnsi="Times New Roman" w:cs="Times New Roman"/>
          <w:sz w:val="28"/>
          <w:szCs w:val="28"/>
        </w:rPr>
        <w:t xml:space="preserve">1. </w:t>
      </w:r>
      <w:r w:rsidR="004645BB" w:rsidRPr="00CD7488">
        <w:rPr>
          <w:rFonts w:ascii="Times New Roman" w:hAnsi="Times New Roman" w:cs="Times New Roman"/>
          <w:sz w:val="28"/>
          <w:szCs w:val="28"/>
        </w:rPr>
        <w:t>К</w:t>
      </w:r>
      <w:r w:rsidR="002E0B4C" w:rsidRPr="00CD7488">
        <w:rPr>
          <w:rFonts w:ascii="Times New Roman" w:hAnsi="Times New Roman" w:cs="Times New Roman"/>
          <w:sz w:val="28"/>
          <w:szCs w:val="28"/>
        </w:rPr>
        <w:t>адастров</w:t>
      </w:r>
      <w:r w:rsidR="004645BB" w:rsidRPr="00CD7488">
        <w:rPr>
          <w:rFonts w:ascii="Times New Roman" w:hAnsi="Times New Roman" w:cs="Times New Roman"/>
          <w:sz w:val="28"/>
          <w:szCs w:val="28"/>
        </w:rPr>
        <w:t>ый</w:t>
      </w:r>
      <w:r w:rsidR="002E0B4C" w:rsidRPr="00CD7488">
        <w:rPr>
          <w:rFonts w:ascii="Times New Roman" w:hAnsi="Times New Roman" w:cs="Times New Roman"/>
          <w:sz w:val="28"/>
          <w:szCs w:val="28"/>
        </w:rPr>
        <w:t xml:space="preserve"> квартал: </w:t>
      </w:r>
      <w:r w:rsidR="004645BB" w:rsidRPr="00CD7488">
        <w:rPr>
          <w:rFonts w:ascii="Times New Roman" w:hAnsi="Times New Roman" w:cs="Times New Roman"/>
          <w:sz w:val="28"/>
          <w:szCs w:val="28"/>
        </w:rPr>
        <w:t>56:31:0604001</w:t>
      </w:r>
      <w:r w:rsidR="002E0B4C" w:rsidRPr="00CD7488">
        <w:rPr>
          <w:rFonts w:ascii="Times New Roman" w:hAnsi="Times New Roman" w:cs="Times New Roman"/>
          <w:sz w:val="28"/>
          <w:szCs w:val="28"/>
        </w:rPr>
        <w:t>. В</w:t>
      </w:r>
      <w:r w:rsidRPr="00CD7488">
        <w:rPr>
          <w:rFonts w:ascii="Times New Roman" w:hAnsi="Times New Roman" w:cs="Times New Roman"/>
          <w:sz w:val="28"/>
          <w:szCs w:val="28"/>
        </w:rPr>
        <w:t xml:space="preserve"> центральной и южной </w:t>
      </w:r>
      <w:r w:rsidR="002E0B4C" w:rsidRPr="00CD7488">
        <w:rPr>
          <w:rFonts w:ascii="Times New Roman" w:hAnsi="Times New Roman" w:cs="Times New Roman"/>
          <w:sz w:val="28"/>
          <w:szCs w:val="28"/>
        </w:rPr>
        <w:t>части данного квартала располагаются</w:t>
      </w:r>
      <w:r w:rsidRPr="00CD7488">
        <w:rPr>
          <w:rFonts w:ascii="Times New Roman" w:hAnsi="Times New Roman" w:cs="Times New Roman"/>
          <w:sz w:val="28"/>
          <w:szCs w:val="28"/>
        </w:rPr>
        <w:t xml:space="preserve"> объекты о</w:t>
      </w:r>
      <w:r w:rsidRPr="00CD7488">
        <w:rPr>
          <w:rFonts w:ascii="Times New Roman" w:hAnsi="Times New Roman" w:cs="Times New Roman"/>
          <w:bCs/>
          <w:sz w:val="28"/>
          <w:szCs w:val="28"/>
        </w:rPr>
        <w:t>бщественно</w:t>
      </w:r>
      <w:r w:rsidRPr="00FA0D32">
        <w:rPr>
          <w:rFonts w:ascii="Times New Roman" w:hAnsi="Times New Roman" w:cs="Times New Roman"/>
          <w:bCs/>
          <w:sz w:val="28"/>
          <w:szCs w:val="28"/>
        </w:rPr>
        <w:t>-делового назначения и</w:t>
      </w:r>
      <w:r w:rsidRPr="00FA0D32">
        <w:rPr>
          <w:rFonts w:ascii="Times New Roman" w:hAnsi="Times New Roman" w:cs="Times New Roman"/>
          <w:sz w:val="28"/>
          <w:szCs w:val="28"/>
        </w:rPr>
        <w:t xml:space="preserve"> индивидуальной жилой застройки</w:t>
      </w:r>
      <w:r>
        <w:rPr>
          <w:rFonts w:ascii="Times New Roman" w:hAnsi="Times New Roman" w:cs="Times New Roman"/>
          <w:sz w:val="28"/>
          <w:szCs w:val="28"/>
        </w:rPr>
        <w:t xml:space="preserve">; в северной части квартала расположены существующие и планируется развивать объекты агропромышленного комплекса, там же расположен действующий </w:t>
      </w:r>
      <w:r w:rsidRPr="00FA0D32">
        <w:rPr>
          <w:rFonts w:ascii="Times New Roman" w:hAnsi="Times New Roman" w:cs="Times New Roman"/>
          <w:sz w:val="28"/>
          <w:szCs w:val="28"/>
        </w:rPr>
        <w:t>водозабор питьевого водоснабжения</w:t>
      </w:r>
      <w:r>
        <w:rPr>
          <w:rFonts w:ascii="Times New Roman" w:hAnsi="Times New Roman" w:cs="Times New Roman"/>
          <w:sz w:val="28"/>
          <w:szCs w:val="28"/>
        </w:rPr>
        <w:t>.</w:t>
      </w:r>
    </w:p>
    <w:p w:rsidR="00CD7488" w:rsidRDefault="00CD7488" w:rsidP="00CD7488">
      <w:pPr>
        <w:pStyle w:val="28"/>
        <w:spacing w:line="276" w:lineRule="auto"/>
        <w:ind w:right="-5" w:firstLine="851"/>
        <w:jc w:val="both"/>
        <w:rPr>
          <w:rFonts w:ascii="Times New Roman" w:hAnsi="Times New Roman" w:cs="Times New Roman"/>
          <w:sz w:val="28"/>
          <w:szCs w:val="28"/>
        </w:rPr>
      </w:pPr>
      <w:r>
        <w:rPr>
          <w:rFonts w:ascii="Times New Roman" w:hAnsi="Times New Roman" w:cs="Times New Roman"/>
          <w:sz w:val="28"/>
          <w:szCs w:val="28"/>
        </w:rPr>
        <w:t>2</w:t>
      </w:r>
      <w:r w:rsidR="002E0B4C">
        <w:rPr>
          <w:rFonts w:ascii="Times New Roman" w:hAnsi="Times New Roman" w:cs="Times New Roman"/>
          <w:sz w:val="28"/>
          <w:szCs w:val="28"/>
        </w:rPr>
        <w:t xml:space="preserve">. </w:t>
      </w:r>
      <w:r>
        <w:rPr>
          <w:rFonts w:ascii="Times New Roman" w:hAnsi="Times New Roman" w:cs="Times New Roman"/>
          <w:sz w:val="28"/>
          <w:szCs w:val="28"/>
        </w:rPr>
        <w:t>Северо-западная часть кадастрового</w:t>
      </w:r>
      <w:r w:rsidRPr="00351CB0">
        <w:rPr>
          <w:rFonts w:ascii="Times New Roman" w:hAnsi="Times New Roman" w:cs="Times New Roman"/>
          <w:sz w:val="28"/>
          <w:szCs w:val="28"/>
        </w:rPr>
        <w:t xml:space="preserve"> квартал</w:t>
      </w:r>
      <w:r>
        <w:rPr>
          <w:rFonts w:ascii="Times New Roman" w:hAnsi="Times New Roman" w:cs="Times New Roman"/>
          <w:sz w:val="28"/>
          <w:szCs w:val="28"/>
        </w:rPr>
        <w:t>а</w:t>
      </w:r>
      <w:r w:rsidR="002E0B4C" w:rsidRPr="00351CB0">
        <w:rPr>
          <w:rFonts w:ascii="Times New Roman" w:hAnsi="Times New Roman" w:cs="Times New Roman"/>
          <w:sz w:val="28"/>
          <w:szCs w:val="28"/>
        </w:rPr>
        <w:t xml:space="preserve">: </w:t>
      </w:r>
      <w:r w:rsidRPr="00CD7488">
        <w:rPr>
          <w:rFonts w:ascii="Times New Roman" w:hAnsi="Times New Roman" w:cs="Times New Roman"/>
          <w:sz w:val="28"/>
          <w:szCs w:val="28"/>
        </w:rPr>
        <w:t>56:31:0608003</w:t>
      </w:r>
      <w:r w:rsidR="002E0B4C">
        <w:rPr>
          <w:rFonts w:ascii="Times New Roman" w:hAnsi="Times New Roman" w:cs="Times New Roman"/>
          <w:sz w:val="28"/>
          <w:szCs w:val="28"/>
        </w:rPr>
        <w:t xml:space="preserve">. </w:t>
      </w:r>
      <w:r>
        <w:rPr>
          <w:rFonts w:ascii="Times New Roman" w:hAnsi="Times New Roman" w:cs="Times New Roman"/>
          <w:sz w:val="28"/>
          <w:szCs w:val="28"/>
        </w:rPr>
        <w:t>Данный участок планируется под развитие объектов агропромышленного комплекса.</w:t>
      </w:r>
    </w:p>
    <w:p w:rsidR="00CD7488" w:rsidRDefault="00CD7488" w:rsidP="00CD7488">
      <w:pPr>
        <w:pStyle w:val="28"/>
        <w:spacing w:line="276" w:lineRule="auto"/>
        <w:ind w:right="-5" w:firstLine="851"/>
        <w:jc w:val="both"/>
        <w:rPr>
          <w:rFonts w:ascii="Times New Roman" w:hAnsi="Times New Roman" w:cs="Times New Roman"/>
          <w:sz w:val="28"/>
          <w:szCs w:val="28"/>
        </w:rPr>
      </w:pPr>
      <w:r>
        <w:rPr>
          <w:rFonts w:ascii="Times New Roman" w:hAnsi="Times New Roman" w:cs="Times New Roman"/>
          <w:sz w:val="28"/>
          <w:szCs w:val="28"/>
        </w:rPr>
        <w:t>3. Северо-восточная часть кадастрового</w:t>
      </w:r>
      <w:r w:rsidRPr="00351CB0">
        <w:rPr>
          <w:rFonts w:ascii="Times New Roman" w:hAnsi="Times New Roman" w:cs="Times New Roman"/>
          <w:sz w:val="28"/>
          <w:szCs w:val="28"/>
        </w:rPr>
        <w:t xml:space="preserve"> квартал</w:t>
      </w:r>
      <w:r>
        <w:rPr>
          <w:rFonts w:ascii="Times New Roman" w:hAnsi="Times New Roman" w:cs="Times New Roman"/>
          <w:sz w:val="28"/>
          <w:szCs w:val="28"/>
        </w:rPr>
        <w:t>а</w:t>
      </w:r>
      <w:r w:rsidRPr="00351CB0">
        <w:rPr>
          <w:rFonts w:ascii="Times New Roman" w:hAnsi="Times New Roman" w:cs="Times New Roman"/>
          <w:sz w:val="28"/>
          <w:szCs w:val="28"/>
        </w:rPr>
        <w:t xml:space="preserve">: </w:t>
      </w:r>
      <w:r w:rsidRPr="00CD7488">
        <w:rPr>
          <w:rFonts w:ascii="Times New Roman" w:hAnsi="Times New Roman" w:cs="Times New Roman"/>
          <w:sz w:val="28"/>
          <w:szCs w:val="28"/>
        </w:rPr>
        <w:t>56:31:0608001</w:t>
      </w:r>
      <w:r>
        <w:rPr>
          <w:rFonts w:ascii="Times New Roman" w:hAnsi="Times New Roman" w:cs="Times New Roman"/>
          <w:sz w:val="28"/>
          <w:szCs w:val="28"/>
        </w:rPr>
        <w:t>.</w:t>
      </w:r>
      <w:r w:rsidRPr="00351CB0">
        <w:rPr>
          <w:rFonts w:ascii="Times New Roman" w:hAnsi="Times New Roman" w:cs="Times New Roman"/>
          <w:sz w:val="28"/>
          <w:szCs w:val="28"/>
        </w:rPr>
        <w:t xml:space="preserve"> </w:t>
      </w:r>
      <w:r>
        <w:rPr>
          <w:rFonts w:ascii="Times New Roman" w:hAnsi="Times New Roman" w:cs="Times New Roman"/>
          <w:sz w:val="28"/>
          <w:szCs w:val="28"/>
        </w:rPr>
        <w:t>Данный участок планируется под освоение для жилищного строительства.</w:t>
      </w:r>
    </w:p>
    <w:p w:rsidR="002E0B4C" w:rsidRDefault="002E0B4C" w:rsidP="00CD7488">
      <w:pPr>
        <w:pStyle w:val="28"/>
        <w:spacing w:before="240" w:line="276" w:lineRule="auto"/>
        <w:ind w:right="-5" w:firstLine="851"/>
        <w:jc w:val="both"/>
        <w:rPr>
          <w:rFonts w:ascii="Times New Roman" w:hAnsi="Times New Roman" w:cs="Times New Roman"/>
          <w:sz w:val="28"/>
          <w:szCs w:val="28"/>
        </w:rPr>
      </w:pPr>
      <w:r>
        <w:rPr>
          <w:rFonts w:ascii="Times New Roman" w:hAnsi="Times New Roman" w:cs="Times New Roman"/>
          <w:sz w:val="28"/>
          <w:szCs w:val="28"/>
        </w:rPr>
        <w:t xml:space="preserve">Площадь населенного пункта в планируемых границах составит </w:t>
      </w:r>
      <w:r w:rsidR="00CD7488">
        <w:rPr>
          <w:rFonts w:ascii="Times New Roman" w:hAnsi="Times New Roman" w:cs="Times New Roman"/>
          <w:sz w:val="28"/>
          <w:szCs w:val="28"/>
        </w:rPr>
        <w:t>107</w:t>
      </w:r>
      <w:r>
        <w:rPr>
          <w:rFonts w:ascii="Times New Roman" w:hAnsi="Times New Roman" w:cs="Times New Roman"/>
          <w:sz w:val="28"/>
          <w:szCs w:val="28"/>
        </w:rPr>
        <w:t xml:space="preserve"> га.</w:t>
      </w:r>
    </w:p>
    <w:sectPr w:rsidR="002E0B4C" w:rsidSect="00074615">
      <w:headerReference w:type="default" r:id="rId20"/>
      <w:footerReference w:type="default" r:id="rId21"/>
      <w:pgSz w:w="11906" w:h="16838"/>
      <w:pgMar w:top="851" w:right="851" w:bottom="851" w:left="1560"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16377" w:rsidRDefault="00016377" w:rsidP="00DC7F85">
      <w:pPr>
        <w:spacing w:after="0" w:line="240" w:lineRule="auto"/>
        <w:rPr>
          <w:rFonts w:cs="Times New Roman"/>
        </w:rPr>
      </w:pPr>
      <w:r>
        <w:rPr>
          <w:rFonts w:cs="Times New Roman"/>
        </w:rPr>
        <w:separator/>
      </w:r>
    </w:p>
  </w:endnote>
  <w:endnote w:type="continuationSeparator" w:id="0">
    <w:p w:rsidR="00016377" w:rsidRDefault="00016377" w:rsidP="00DC7F85">
      <w:pPr>
        <w:spacing w:after="0" w:line="240" w:lineRule="auto"/>
        <w:rPr>
          <w:rFonts w:cs="Times New Roman"/>
        </w:rPr>
      </w:pPr>
      <w:r>
        <w:rPr>
          <w:rFonts w:cs="Times New Roman"/>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ourier New">
    <w:panose1 w:val="02070309020205020404"/>
    <w:charset w:val="CC"/>
    <w:family w:val="modern"/>
    <w:pitch w:val="fixed"/>
    <w:sig w:usb0="E0002AFF" w:usb1="C0007843" w:usb2="00000009" w:usb3="00000000" w:csb0="000001FF" w:csb1="00000000"/>
  </w:font>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OpenSymbol">
    <w:panose1 w:val="05010000000000000000"/>
    <w:charset w:val="00"/>
    <w:family w:val="auto"/>
    <w:pitch w:val="variable"/>
    <w:sig w:usb0="800000AF" w:usb1="1001ECEA" w:usb2="00000000" w:usb3="00000000" w:csb0="00000001" w:csb1="00000000"/>
  </w:font>
  <w:font w:name="Wingdings">
    <w:panose1 w:val="05000000000000000000"/>
    <w:charset w:val="02"/>
    <w:family w:val="auto"/>
    <w:pitch w:val="variable"/>
    <w:sig w:usb0="00000000" w:usb1="10000000" w:usb2="00000000" w:usb3="00000000" w:csb0="80000000" w:csb1="00000000"/>
  </w:font>
  <w:font w:name="Times New Roman CYR">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Verdana">
    <w:panose1 w:val="020B0604030504040204"/>
    <w:charset w:val="CC"/>
    <w:family w:val="swiss"/>
    <w:pitch w:val="variable"/>
    <w:sig w:usb0="A10006FF" w:usb1="4000205B" w:usb2="00000010" w:usb3="00000000" w:csb0="0000019F" w:csb1="00000000"/>
  </w:font>
  <w:font w:name="Lucida Sans Unicode">
    <w:panose1 w:val="020B0602030504020204"/>
    <w:charset w:val="CC"/>
    <w:family w:val="swiss"/>
    <w:pitch w:val="variable"/>
    <w:sig w:usb0="80000AFF" w:usb1="0000396B" w:usb2="00000000" w:usb3="00000000" w:csb0="000000BF" w:csb1="00000000"/>
  </w:font>
  <w:font w:name="Mangal">
    <w:panose1 w:val="02040503050203030202"/>
    <w:charset w:val="00"/>
    <w:family w:val="roman"/>
    <w:pitch w:val="variable"/>
    <w:sig w:usb0="00008003" w:usb1="00000000" w:usb2="00000000" w:usb3="00000000" w:csb0="00000001" w:csb1="00000000"/>
  </w:font>
  <w:font w:name="Trebuchet MS">
    <w:panose1 w:val="020B0603020202020204"/>
    <w:charset w:val="CC"/>
    <w:family w:val="swiss"/>
    <w:pitch w:val="variable"/>
    <w:sig w:usb0="00000287" w:usb1="00000000" w:usb2="00000000" w:usb3="00000000" w:csb0="0000009F" w:csb1="00000000"/>
  </w:font>
  <w:font w:name="Constantia">
    <w:panose1 w:val="02030602050306030303"/>
    <w:charset w:val="CC"/>
    <w:family w:val="roman"/>
    <w:pitch w:val="variable"/>
    <w:sig w:usb0="A00002EF" w:usb1="4000204B"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Myriad Pro">
    <w:altName w:val="Myriad Pro"/>
    <w:panose1 w:val="00000000000000000000"/>
    <w:charset w:val="CC"/>
    <w:family w:val="swiss"/>
    <w:notTrueType/>
    <w:pitch w:val="default"/>
    <w:sig w:usb0="00000201" w:usb1="00000000" w:usb2="00000000" w:usb3="00000000" w:csb0="00000004" w:csb1="00000000"/>
  </w:font>
  <w:font w:name="Candara">
    <w:panose1 w:val="020E0502030303020204"/>
    <w:charset w:val="CC"/>
    <w:family w:val="swiss"/>
    <w:pitch w:val="variable"/>
    <w:sig w:usb0="A00002EF" w:usb1="4000204B" w:usb2="00000000" w:usb3="00000000" w:csb0="0000009F" w:csb1="00000000"/>
  </w:font>
  <w:font w:name="Segoe UI">
    <w:panose1 w:val="020B0502040204020203"/>
    <w:charset w:val="CC"/>
    <w:family w:val="swiss"/>
    <w:pitch w:val="variable"/>
    <w:sig w:usb0="E10022FF" w:usb1="C000E47F" w:usb2="00000029" w:usb3="00000000" w:csb0="000001DF" w:csb1="00000000"/>
  </w:font>
  <w:font w:name="TimesNewRomanOOEnc">
    <w:panose1 w:val="00000000000000000000"/>
    <w:charset w:val="CC"/>
    <w:family w:val="auto"/>
    <w:notTrueType/>
    <w:pitch w:val="default"/>
    <w:sig w:usb0="00000201" w:usb1="00000000" w:usb2="00000000" w:usb3="00000000" w:csb0="00000004"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61A1" w:rsidRDefault="00A161A1" w:rsidP="00EA1852">
    <w:pPr>
      <w:pStyle w:val="a8"/>
      <w:pBdr>
        <w:top w:val="thinThickSmallGap" w:sz="24" w:space="1" w:color="622423"/>
      </w:pBdr>
      <w:tabs>
        <w:tab w:val="clear" w:pos="4677"/>
      </w:tabs>
      <w:rPr>
        <w:rFonts w:ascii="Cambria" w:hAnsi="Cambria" w:cs="Cambria"/>
      </w:rPr>
    </w:pPr>
    <w:r>
      <w:rPr>
        <w:rFonts w:ascii="Cambria" w:hAnsi="Cambria" w:cs="Cambria"/>
      </w:rPr>
      <w:t>ОРСКГЕОКАД 2014г.</w:t>
    </w:r>
    <w:r>
      <w:rPr>
        <w:rFonts w:ascii="Cambria" w:hAnsi="Cambria" w:cs="Cambria"/>
      </w:rPr>
      <w:tab/>
    </w:r>
    <w:r>
      <w:fldChar w:fldCharType="begin"/>
    </w:r>
    <w:r>
      <w:instrText xml:space="preserve"> PAGE   \* MERGEFORMAT </w:instrText>
    </w:r>
    <w:r>
      <w:fldChar w:fldCharType="separate"/>
    </w:r>
    <w:r w:rsidR="00897FDF" w:rsidRPr="00897FDF">
      <w:rPr>
        <w:rFonts w:ascii="Cambria" w:hAnsi="Cambria" w:cs="Cambria"/>
        <w:noProof/>
      </w:rPr>
      <w:t>5</w:t>
    </w:r>
    <w:r>
      <w:rPr>
        <w:rFonts w:ascii="Cambria" w:hAnsi="Cambria" w:cs="Cambria"/>
        <w:noProof/>
      </w:rPr>
      <w:fldChar w:fldCharType="end"/>
    </w:r>
  </w:p>
  <w:p w:rsidR="00A161A1" w:rsidRDefault="00A161A1">
    <w:pPr>
      <w:pStyle w:val="a8"/>
      <w:rPr>
        <w:rFonts w:cs="Times New Roman"/>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61A1" w:rsidRDefault="00A161A1" w:rsidP="00EA1852">
    <w:pPr>
      <w:pStyle w:val="a8"/>
      <w:pBdr>
        <w:top w:val="thinThickSmallGap" w:sz="24" w:space="1" w:color="622423"/>
      </w:pBdr>
      <w:tabs>
        <w:tab w:val="clear" w:pos="4677"/>
      </w:tabs>
      <w:rPr>
        <w:rFonts w:ascii="Cambria" w:hAnsi="Cambria" w:cs="Cambria"/>
      </w:rPr>
    </w:pPr>
    <w:r>
      <w:rPr>
        <w:rFonts w:ascii="Cambria" w:hAnsi="Cambria" w:cs="Cambria"/>
      </w:rPr>
      <w:t>ГЕОГРАД 2013г.</w:t>
    </w:r>
    <w:r>
      <w:rPr>
        <w:rFonts w:ascii="Cambria" w:hAnsi="Cambria" w:cs="Cambria"/>
      </w:rPr>
      <w:tab/>
    </w:r>
    <w:r>
      <w:fldChar w:fldCharType="begin"/>
    </w:r>
    <w:r>
      <w:instrText xml:space="preserve"> PAGE   \* MERGEFORMAT </w:instrText>
    </w:r>
    <w:r>
      <w:fldChar w:fldCharType="separate"/>
    </w:r>
    <w:r w:rsidR="00897FDF" w:rsidRPr="00897FDF">
      <w:rPr>
        <w:rFonts w:ascii="Cambria" w:hAnsi="Cambria" w:cs="Cambria"/>
        <w:noProof/>
      </w:rPr>
      <w:t>111</w:t>
    </w:r>
    <w:r>
      <w:rPr>
        <w:rFonts w:ascii="Cambria" w:hAnsi="Cambria" w:cs="Cambria"/>
        <w:noProof/>
      </w:rPr>
      <w:fldChar w:fldCharType="end"/>
    </w:r>
  </w:p>
  <w:p w:rsidR="00A161A1" w:rsidRDefault="00A161A1">
    <w:pPr>
      <w:pStyle w:val="a8"/>
      <w:rPr>
        <w:rFonts w:cs="Times New Roman"/>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16377" w:rsidRDefault="00016377" w:rsidP="00DC7F85">
      <w:pPr>
        <w:spacing w:after="0" w:line="240" w:lineRule="auto"/>
        <w:rPr>
          <w:rFonts w:cs="Times New Roman"/>
        </w:rPr>
      </w:pPr>
      <w:r>
        <w:rPr>
          <w:rFonts w:cs="Times New Roman"/>
        </w:rPr>
        <w:separator/>
      </w:r>
    </w:p>
  </w:footnote>
  <w:footnote w:type="continuationSeparator" w:id="0">
    <w:p w:rsidR="00016377" w:rsidRDefault="00016377" w:rsidP="00DC7F85">
      <w:pPr>
        <w:spacing w:after="0" w:line="240" w:lineRule="auto"/>
        <w:rPr>
          <w:rFonts w:cs="Times New Roman"/>
        </w:rPr>
      </w:pPr>
      <w:r>
        <w:rPr>
          <w:rFonts w:cs="Times New Roman"/>
        </w:rP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61A1" w:rsidRDefault="00A161A1" w:rsidP="00DC7F85">
    <w:pPr>
      <w:pStyle w:val="a6"/>
      <w:pBdr>
        <w:bottom w:val="thickThinSmallGap" w:sz="24" w:space="1" w:color="622423"/>
      </w:pBdr>
      <w:jc w:val="right"/>
      <w:rPr>
        <w:rFonts w:ascii="Cambria" w:hAnsi="Cambria" w:cs="Times New Roman"/>
        <w:sz w:val="32"/>
        <w:szCs w:val="32"/>
      </w:rPr>
    </w:pPr>
    <w:r>
      <w:rPr>
        <w:rFonts w:ascii="Cambria" w:hAnsi="Cambria" w:cs="Times New Roman"/>
      </w:rPr>
      <w:t>Калининский сельсовет</w:t>
    </w:r>
    <w:r w:rsidRPr="00DC7F85">
      <w:rPr>
        <w:rFonts w:ascii="Cambria" w:hAnsi="Cambria" w:cs="Times New Roman"/>
      </w:rPr>
      <w:t xml:space="preserve">. </w:t>
    </w:r>
    <w:r>
      <w:rPr>
        <w:rFonts w:ascii="Cambria" w:hAnsi="Cambria" w:cs="Times New Roman"/>
      </w:rPr>
      <w:t xml:space="preserve">Генеральный план. </w:t>
    </w:r>
    <w:r w:rsidRPr="00DC7F85">
      <w:rPr>
        <w:rFonts w:ascii="Cambria" w:hAnsi="Cambria" w:cs="Times New Roman"/>
      </w:rPr>
      <w:t>Материалы по обоснованию.</w:t>
    </w:r>
  </w:p>
  <w:p w:rsidR="00A161A1" w:rsidRDefault="00A161A1">
    <w:pPr>
      <w:pStyle w:val="a6"/>
      <w:rPr>
        <w:rFonts w:cs="Times New Roman"/>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61A1" w:rsidRDefault="00A161A1" w:rsidP="00DC7F85">
    <w:pPr>
      <w:pStyle w:val="a6"/>
      <w:pBdr>
        <w:bottom w:val="thickThinSmallGap" w:sz="24" w:space="1" w:color="622423"/>
      </w:pBdr>
      <w:jc w:val="right"/>
      <w:rPr>
        <w:rFonts w:ascii="Cambria" w:hAnsi="Cambria" w:cs="Times New Roman"/>
        <w:sz w:val="32"/>
        <w:szCs w:val="32"/>
      </w:rPr>
    </w:pPr>
    <w:r>
      <w:rPr>
        <w:rFonts w:ascii="Cambria" w:hAnsi="Cambria" w:cs="Times New Roman"/>
      </w:rPr>
      <w:t>Калининский сельсовет</w:t>
    </w:r>
    <w:r w:rsidRPr="00DC7F85">
      <w:rPr>
        <w:rFonts w:ascii="Cambria" w:hAnsi="Cambria" w:cs="Times New Roman"/>
      </w:rPr>
      <w:t xml:space="preserve">. </w:t>
    </w:r>
    <w:r>
      <w:rPr>
        <w:rFonts w:ascii="Cambria" w:hAnsi="Cambria" w:cs="Times New Roman"/>
      </w:rPr>
      <w:t xml:space="preserve">Генеральный план. </w:t>
    </w:r>
    <w:r w:rsidRPr="00DC7F85">
      <w:rPr>
        <w:rFonts w:ascii="Cambria" w:hAnsi="Cambria" w:cs="Times New Roman"/>
      </w:rPr>
      <w:t>Материалы по обоснованию.</w:t>
    </w:r>
  </w:p>
  <w:p w:rsidR="00A161A1" w:rsidRDefault="00A161A1">
    <w:pPr>
      <w:pStyle w:val="a6"/>
      <w:rPr>
        <w:rFonts w:cs="Times New Roma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994C7D6E"/>
    <w:lvl w:ilvl="0">
      <w:start w:val="1"/>
      <w:numFmt w:val="bullet"/>
      <w:pStyle w:val="a"/>
      <w:lvlText w:val="−"/>
      <w:lvlJc w:val="left"/>
      <w:pPr>
        <w:tabs>
          <w:tab w:val="num" w:pos="284"/>
        </w:tabs>
        <w:ind w:left="454" w:hanging="170"/>
      </w:pPr>
      <w:rPr>
        <w:rFonts w:ascii="Courier New" w:hAnsi="Courier New" w:hint="default"/>
      </w:rPr>
    </w:lvl>
  </w:abstractNum>
  <w:abstractNum w:abstractNumId="1">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nsid w:val="00000002"/>
    <w:multiLevelType w:val="singleLevel"/>
    <w:tmpl w:val="00000002"/>
    <w:name w:val="WW8Num2"/>
    <w:lvl w:ilvl="0">
      <w:start w:val="1"/>
      <w:numFmt w:val="bullet"/>
      <w:lvlText w:val=""/>
      <w:lvlJc w:val="left"/>
      <w:pPr>
        <w:tabs>
          <w:tab w:val="num" w:pos="1260"/>
        </w:tabs>
        <w:ind w:left="1260" w:hanging="360"/>
      </w:pPr>
      <w:rPr>
        <w:rFonts w:ascii="Symbol" w:hAnsi="Symbol"/>
        <w:color w:val="auto"/>
      </w:rPr>
    </w:lvl>
  </w:abstractNum>
  <w:abstractNum w:abstractNumId="3">
    <w:nsid w:val="00000003"/>
    <w:multiLevelType w:val="multilevel"/>
    <w:tmpl w:val="00000003"/>
    <w:name w:val="WW8Num3"/>
    <w:lvl w:ilvl="0">
      <w:start w:val="1"/>
      <w:numFmt w:val="bullet"/>
      <w:lvlText w:val=""/>
      <w:lvlJc w:val="left"/>
      <w:pPr>
        <w:tabs>
          <w:tab w:val="num" w:pos="786"/>
        </w:tabs>
        <w:ind w:left="786" w:hanging="360"/>
      </w:pPr>
      <w:rPr>
        <w:rFonts w:ascii="Wingdings 2" w:hAnsi="Wingdings 2" w:cs="OpenSymbol"/>
      </w:rPr>
    </w:lvl>
    <w:lvl w:ilvl="1">
      <w:start w:val="1"/>
      <w:numFmt w:val="bullet"/>
      <w:lvlText w:val="◦"/>
      <w:lvlJc w:val="left"/>
      <w:pPr>
        <w:tabs>
          <w:tab w:val="num" w:pos="1146"/>
        </w:tabs>
        <w:ind w:left="1146" w:hanging="360"/>
      </w:pPr>
      <w:rPr>
        <w:rFonts w:ascii="OpenSymbol" w:hAnsi="OpenSymbol" w:cs="OpenSymbol"/>
      </w:rPr>
    </w:lvl>
    <w:lvl w:ilvl="2">
      <w:start w:val="1"/>
      <w:numFmt w:val="bullet"/>
      <w:lvlText w:val="▪"/>
      <w:lvlJc w:val="left"/>
      <w:pPr>
        <w:tabs>
          <w:tab w:val="num" w:pos="1506"/>
        </w:tabs>
        <w:ind w:left="1506" w:hanging="360"/>
      </w:pPr>
      <w:rPr>
        <w:rFonts w:ascii="OpenSymbol" w:hAnsi="OpenSymbol" w:cs="OpenSymbol"/>
      </w:rPr>
    </w:lvl>
    <w:lvl w:ilvl="3">
      <w:start w:val="1"/>
      <w:numFmt w:val="bullet"/>
      <w:lvlText w:val=""/>
      <w:lvlJc w:val="left"/>
      <w:pPr>
        <w:tabs>
          <w:tab w:val="num" w:pos="1866"/>
        </w:tabs>
        <w:ind w:left="1866" w:hanging="360"/>
      </w:pPr>
      <w:rPr>
        <w:rFonts w:ascii="Wingdings 2" w:hAnsi="Wingdings 2" w:cs="OpenSymbol"/>
      </w:rPr>
    </w:lvl>
    <w:lvl w:ilvl="4">
      <w:start w:val="1"/>
      <w:numFmt w:val="bullet"/>
      <w:lvlText w:val="◦"/>
      <w:lvlJc w:val="left"/>
      <w:pPr>
        <w:tabs>
          <w:tab w:val="num" w:pos="2226"/>
        </w:tabs>
        <w:ind w:left="2226" w:hanging="360"/>
      </w:pPr>
      <w:rPr>
        <w:rFonts w:ascii="OpenSymbol" w:hAnsi="OpenSymbol" w:cs="OpenSymbol"/>
      </w:rPr>
    </w:lvl>
    <w:lvl w:ilvl="5">
      <w:start w:val="1"/>
      <w:numFmt w:val="bullet"/>
      <w:lvlText w:val="▪"/>
      <w:lvlJc w:val="left"/>
      <w:pPr>
        <w:tabs>
          <w:tab w:val="num" w:pos="2586"/>
        </w:tabs>
        <w:ind w:left="2586" w:hanging="360"/>
      </w:pPr>
      <w:rPr>
        <w:rFonts w:ascii="OpenSymbol" w:hAnsi="OpenSymbol" w:cs="OpenSymbol"/>
      </w:rPr>
    </w:lvl>
    <w:lvl w:ilvl="6">
      <w:start w:val="1"/>
      <w:numFmt w:val="bullet"/>
      <w:lvlText w:val=""/>
      <w:lvlJc w:val="left"/>
      <w:pPr>
        <w:tabs>
          <w:tab w:val="num" w:pos="2946"/>
        </w:tabs>
        <w:ind w:left="2946" w:hanging="360"/>
      </w:pPr>
      <w:rPr>
        <w:rFonts w:ascii="Wingdings 2" w:hAnsi="Wingdings 2" w:cs="OpenSymbol"/>
      </w:rPr>
    </w:lvl>
    <w:lvl w:ilvl="7">
      <w:start w:val="1"/>
      <w:numFmt w:val="bullet"/>
      <w:lvlText w:val="◦"/>
      <w:lvlJc w:val="left"/>
      <w:pPr>
        <w:tabs>
          <w:tab w:val="num" w:pos="3306"/>
        </w:tabs>
        <w:ind w:left="3306" w:hanging="360"/>
      </w:pPr>
      <w:rPr>
        <w:rFonts w:ascii="OpenSymbol" w:hAnsi="OpenSymbol" w:cs="OpenSymbol"/>
      </w:rPr>
    </w:lvl>
    <w:lvl w:ilvl="8">
      <w:start w:val="1"/>
      <w:numFmt w:val="bullet"/>
      <w:lvlText w:val="▪"/>
      <w:lvlJc w:val="left"/>
      <w:pPr>
        <w:tabs>
          <w:tab w:val="num" w:pos="3666"/>
        </w:tabs>
        <w:ind w:left="3666" w:hanging="360"/>
      </w:pPr>
      <w:rPr>
        <w:rFonts w:ascii="OpenSymbol" w:hAnsi="OpenSymbol" w:cs="OpenSymbol"/>
      </w:rPr>
    </w:lvl>
  </w:abstractNum>
  <w:abstractNum w:abstractNumId="4">
    <w:nsid w:val="00000004"/>
    <w:multiLevelType w:val="singleLevel"/>
    <w:tmpl w:val="00000004"/>
    <w:name w:val="WW8Num4"/>
    <w:lvl w:ilvl="0">
      <w:start w:val="1"/>
      <w:numFmt w:val="decimal"/>
      <w:lvlText w:val="%1."/>
      <w:lvlJc w:val="left"/>
      <w:pPr>
        <w:tabs>
          <w:tab w:val="num" w:pos="0"/>
        </w:tabs>
        <w:ind w:left="720" w:hanging="360"/>
      </w:pPr>
    </w:lvl>
  </w:abstractNum>
  <w:abstractNum w:abstractNumId="5">
    <w:nsid w:val="00000005"/>
    <w:multiLevelType w:val="multilevel"/>
    <w:tmpl w:val="00000005"/>
    <w:name w:val="WW8Num5"/>
    <w:lvl w:ilvl="0">
      <w:start w:val="1"/>
      <w:numFmt w:val="decimal"/>
      <w:lvlText w:val="%1."/>
      <w:lvlJc w:val="left"/>
      <w:pPr>
        <w:tabs>
          <w:tab w:val="num" w:pos="0"/>
        </w:tabs>
        <w:ind w:left="928" w:hanging="360"/>
      </w:pPr>
      <w:rPr>
        <w:rFonts w:ascii="Symbol" w:hAnsi="Symbol"/>
        <w:color w:val="auto"/>
      </w:rPr>
    </w:lvl>
    <w:lvl w:ilvl="1">
      <w:start w:val="6"/>
      <w:numFmt w:val="decimal"/>
      <w:lvlText w:val="%1.%2"/>
      <w:lvlJc w:val="left"/>
      <w:pPr>
        <w:tabs>
          <w:tab w:val="num" w:pos="0"/>
        </w:tabs>
        <w:ind w:left="1035" w:hanging="675"/>
      </w:pPr>
      <w:rPr>
        <w:rFonts w:ascii="Symbol" w:hAnsi="Symbol"/>
        <w:color w:val="auto"/>
      </w:rPr>
    </w:lvl>
    <w:lvl w:ilvl="2">
      <w:start w:val="1"/>
      <w:numFmt w:val="decimal"/>
      <w:lvlText w:val="%1.%2.%3"/>
      <w:lvlJc w:val="left"/>
      <w:pPr>
        <w:tabs>
          <w:tab w:val="num" w:pos="0"/>
        </w:tabs>
        <w:ind w:left="1080" w:hanging="720"/>
      </w:pPr>
      <w:rPr>
        <w:rFonts w:ascii="Symbol" w:hAnsi="Symbol"/>
        <w:color w:val="auto"/>
      </w:rPr>
    </w:lvl>
    <w:lvl w:ilvl="3">
      <w:start w:val="1"/>
      <w:numFmt w:val="decimal"/>
      <w:lvlText w:val="%1.%2.%3.%4"/>
      <w:lvlJc w:val="left"/>
      <w:pPr>
        <w:tabs>
          <w:tab w:val="num" w:pos="0"/>
        </w:tabs>
        <w:ind w:left="1440" w:hanging="1080"/>
      </w:pPr>
      <w:rPr>
        <w:rFonts w:ascii="Symbol" w:hAnsi="Symbol"/>
        <w:color w:val="auto"/>
      </w:rPr>
    </w:lvl>
    <w:lvl w:ilvl="4">
      <w:start w:val="1"/>
      <w:numFmt w:val="decimal"/>
      <w:lvlText w:val="%1.%2.%3.%4.%5"/>
      <w:lvlJc w:val="left"/>
      <w:pPr>
        <w:tabs>
          <w:tab w:val="num" w:pos="0"/>
        </w:tabs>
        <w:ind w:left="1440" w:hanging="1080"/>
      </w:pPr>
      <w:rPr>
        <w:rFonts w:ascii="Symbol" w:hAnsi="Symbol"/>
        <w:color w:val="auto"/>
      </w:rPr>
    </w:lvl>
    <w:lvl w:ilvl="5">
      <w:start w:val="1"/>
      <w:numFmt w:val="decimal"/>
      <w:lvlText w:val="%1.%2.%3.%4.%5.%6"/>
      <w:lvlJc w:val="left"/>
      <w:pPr>
        <w:tabs>
          <w:tab w:val="num" w:pos="0"/>
        </w:tabs>
        <w:ind w:left="1800" w:hanging="1440"/>
      </w:pPr>
      <w:rPr>
        <w:rFonts w:ascii="Symbol" w:hAnsi="Symbol"/>
        <w:color w:val="auto"/>
      </w:rPr>
    </w:lvl>
    <w:lvl w:ilvl="6">
      <w:start w:val="1"/>
      <w:numFmt w:val="decimal"/>
      <w:lvlText w:val="%1.%2.%3.%4.%5.%6.%7"/>
      <w:lvlJc w:val="left"/>
      <w:pPr>
        <w:tabs>
          <w:tab w:val="num" w:pos="0"/>
        </w:tabs>
        <w:ind w:left="1800" w:hanging="1440"/>
      </w:pPr>
      <w:rPr>
        <w:rFonts w:ascii="Symbol" w:hAnsi="Symbol"/>
        <w:color w:val="auto"/>
      </w:rPr>
    </w:lvl>
    <w:lvl w:ilvl="7">
      <w:start w:val="1"/>
      <w:numFmt w:val="decimal"/>
      <w:lvlText w:val="%1.%2.%3.%4.%5.%6.%7.%8"/>
      <w:lvlJc w:val="left"/>
      <w:pPr>
        <w:tabs>
          <w:tab w:val="num" w:pos="0"/>
        </w:tabs>
        <w:ind w:left="2160" w:hanging="1800"/>
      </w:pPr>
      <w:rPr>
        <w:rFonts w:ascii="Symbol" w:hAnsi="Symbol"/>
        <w:color w:val="auto"/>
      </w:rPr>
    </w:lvl>
    <w:lvl w:ilvl="8">
      <w:start w:val="1"/>
      <w:numFmt w:val="decimal"/>
      <w:lvlText w:val="%1.%2.%3.%4.%5.%6.%7.%8.%9"/>
      <w:lvlJc w:val="left"/>
      <w:pPr>
        <w:tabs>
          <w:tab w:val="num" w:pos="0"/>
        </w:tabs>
        <w:ind w:left="2520" w:hanging="2160"/>
      </w:pPr>
      <w:rPr>
        <w:rFonts w:ascii="Symbol" w:hAnsi="Symbol"/>
        <w:color w:val="auto"/>
      </w:rPr>
    </w:lvl>
  </w:abstractNum>
  <w:abstractNum w:abstractNumId="6">
    <w:nsid w:val="00000007"/>
    <w:multiLevelType w:val="singleLevel"/>
    <w:tmpl w:val="00000007"/>
    <w:name w:val="WW8Num7"/>
    <w:lvl w:ilvl="0">
      <w:start w:val="1"/>
      <w:numFmt w:val="bullet"/>
      <w:lvlText w:val=""/>
      <w:lvlJc w:val="left"/>
      <w:pPr>
        <w:tabs>
          <w:tab w:val="num" w:pos="720"/>
        </w:tabs>
        <w:ind w:left="720" w:hanging="360"/>
      </w:pPr>
      <w:rPr>
        <w:rFonts w:ascii="Symbol" w:hAnsi="Symbol"/>
      </w:rPr>
    </w:lvl>
  </w:abstractNum>
  <w:abstractNum w:abstractNumId="7">
    <w:nsid w:val="00000008"/>
    <w:multiLevelType w:val="multilevel"/>
    <w:tmpl w:val="00000008"/>
    <w:name w:val="WW8Num8"/>
    <w:lvl w:ilvl="0">
      <w:start w:val="1"/>
      <w:numFmt w:val="bullet"/>
      <w:lvlText w:val=""/>
      <w:lvlJc w:val="left"/>
      <w:pPr>
        <w:tabs>
          <w:tab w:val="num" w:pos="397"/>
        </w:tabs>
        <w:ind w:left="397" w:hanging="397"/>
      </w:pPr>
      <w:rPr>
        <w:rFonts w:ascii="Symbol" w:hAnsi="Symbol"/>
      </w:rPr>
    </w:lvl>
    <w:lvl w:ilvl="1">
      <w:start w:val="1"/>
      <w:numFmt w:val="bullet"/>
      <w:lvlText w:val="o"/>
      <w:lvlJc w:val="left"/>
      <w:pPr>
        <w:tabs>
          <w:tab w:val="num" w:pos="1100"/>
        </w:tabs>
        <w:ind w:left="1100" w:hanging="360"/>
      </w:pPr>
      <w:rPr>
        <w:rFonts w:ascii="Courier New" w:hAnsi="Courier New"/>
      </w:rPr>
    </w:lvl>
    <w:lvl w:ilvl="2">
      <w:start w:val="1"/>
      <w:numFmt w:val="bullet"/>
      <w:lvlText w:val=""/>
      <w:lvlJc w:val="left"/>
      <w:pPr>
        <w:tabs>
          <w:tab w:val="num" w:pos="1820"/>
        </w:tabs>
        <w:ind w:left="1820" w:hanging="360"/>
      </w:pPr>
      <w:rPr>
        <w:rFonts w:ascii="Wingdings" w:hAnsi="Wingdings"/>
      </w:rPr>
    </w:lvl>
    <w:lvl w:ilvl="3">
      <w:start w:val="1"/>
      <w:numFmt w:val="bullet"/>
      <w:lvlText w:val=""/>
      <w:lvlJc w:val="left"/>
      <w:pPr>
        <w:tabs>
          <w:tab w:val="num" w:pos="2540"/>
        </w:tabs>
        <w:ind w:left="2540" w:hanging="360"/>
      </w:pPr>
      <w:rPr>
        <w:rFonts w:ascii="Symbol" w:hAnsi="Symbol"/>
      </w:rPr>
    </w:lvl>
    <w:lvl w:ilvl="4">
      <w:start w:val="1"/>
      <w:numFmt w:val="bullet"/>
      <w:lvlText w:val="o"/>
      <w:lvlJc w:val="left"/>
      <w:pPr>
        <w:tabs>
          <w:tab w:val="num" w:pos="3260"/>
        </w:tabs>
        <w:ind w:left="3260" w:hanging="360"/>
      </w:pPr>
      <w:rPr>
        <w:rFonts w:ascii="Courier New" w:hAnsi="Courier New"/>
      </w:rPr>
    </w:lvl>
    <w:lvl w:ilvl="5">
      <w:start w:val="1"/>
      <w:numFmt w:val="bullet"/>
      <w:lvlText w:val=""/>
      <w:lvlJc w:val="left"/>
      <w:pPr>
        <w:tabs>
          <w:tab w:val="num" w:pos="3980"/>
        </w:tabs>
        <w:ind w:left="3980" w:hanging="360"/>
      </w:pPr>
      <w:rPr>
        <w:rFonts w:ascii="Wingdings" w:hAnsi="Wingdings"/>
      </w:rPr>
    </w:lvl>
    <w:lvl w:ilvl="6">
      <w:start w:val="1"/>
      <w:numFmt w:val="bullet"/>
      <w:lvlText w:val=""/>
      <w:lvlJc w:val="left"/>
      <w:pPr>
        <w:tabs>
          <w:tab w:val="num" w:pos="4700"/>
        </w:tabs>
        <w:ind w:left="4700" w:hanging="360"/>
      </w:pPr>
      <w:rPr>
        <w:rFonts w:ascii="Symbol" w:hAnsi="Symbol"/>
      </w:rPr>
    </w:lvl>
    <w:lvl w:ilvl="7">
      <w:start w:val="1"/>
      <w:numFmt w:val="bullet"/>
      <w:lvlText w:val="o"/>
      <w:lvlJc w:val="left"/>
      <w:pPr>
        <w:tabs>
          <w:tab w:val="num" w:pos="5420"/>
        </w:tabs>
        <w:ind w:left="5420" w:hanging="360"/>
      </w:pPr>
      <w:rPr>
        <w:rFonts w:ascii="Courier New" w:hAnsi="Courier New"/>
      </w:rPr>
    </w:lvl>
    <w:lvl w:ilvl="8">
      <w:start w:val="1"/>
      <w:numFmt w:val="bullet"/>
      <w:lvlText w:val=""/>
      <w:lvlJc w:val="left"/>
      <w:pPr>
        <w:tabs>
          <w:tab w:val="num" w:pos="6140"/>
        </w:tabs>
        <w:ind w:left="6140" w:hanging="360"/>
      </w:pPr>
      <w:rPr>
        <w:rFonts w:ascii="Wingdings" w:hAnsi="Wingdings"/>
      </w:rPr>
    </w:lvl>
  </w:abstractNum>
  <w:abstractNum w:abstractNumId="8">
    <w:nsid w:val="00000009"/>
    <w:multiLevelType w:val="singleLevel"/>
    <w:tmpl w:val="00000009"/>
    <w:name w:val="WW8Num9"/>
    <w:lvl w:ilvl="0">
      <w:start w:val="1"/>
      <w:numFmt w:val="bullet"/>
      <w:lvlText w:val=""/>
      <w:lvlJc w:val="left"/>
      <w:pPr>
        <w:tabs>
          <w:tab w:val="num" w:pos="0"/>
        </w:tabs>
        <w:ind w:left="720" w:hanging="360"/>
      </w:pPr>
      <w:rPr>
        <w:rFonts w:ascii="Symbol" w:hAnsi="Symbol"/>
      </w:rPr>
    </w:lvl>
  </w:abstractNum>
  <w:abstractNum w:abstractNumId="9">
    <w:nsid w:val="00000010"/>
    <w:multiLevelType w:val="singleLevel"/>
    <w:tmpl w:val="00000010"/>
    <w:name w:val="WW8Num16"/>
    <w:lvl w:ilvl="0">
      <w:start w:val="1"/>
      <w:numFmt w:val="bullet"/>
      <w:lvlText w:val=""/>
      <w:lvlJc w:val="left"/>
      <w:pPr>
        <w:tabs>
          <w:tab w:val="num" w:pos="0"/>
        </w:tabs>
        <w:ind w:left="720" w:hanging="360"/>
      </w:pPr>
      <w:rPr>
        <w:rFonts w:ascii="Symbol" w:hAnsi="Symbol"/>
      </w:rPr>
    </w:lvl>
  </w:abstractNum>
  <w:abstractNum w:abstractNumId="10">
    <w:nsid w:val="00000011"/>
    <w:multiLevelType w:val="multilevel"/>
    <w:tmpl w:val="00000011"/>
    <w:name w:val="WW8Num20"/>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2.%3."/>
      <w:lvlJc w:val="left"/>
      <w:pPr>
        <w:tabs>
          <w:tab w:val="num" w:pos="0"/>
        </w:tabs>
        <w:ind w:left="2160" w:hanging="180"/>
      </w:pPr>
    </w:lvl>
    <w:lvl w:ilvl="3">
      <w:start w:val="1"/>
      <w:numFmt w:val="decimal"/>
      <w:lvlText w:val="%2.%3.%4."/>
      <w:lvlJc w:val="left"/>
      <w:pPr>
        <w:tabs>
          <w:tab w:val="num" w:pos="0"/>
        </w:tabs>
        <w:ind w:left="2880" w:hanging="360"/>
      </w:pPr>
    </w:lvl>
    <w:lvl w:ilvl="4">
      <w:start w:val="1"/>
      <w:numFmt w:val="lowerLetter"/>
      <w:lvlText w:val="%2.%3.%4.%5."/>
      <w:lvlJc w:val="left"/>
      <w:pPr>
        <w:tabs>
          <w:tab w:val="num" w:pos="0"/>
        </w:tabs>
        <w:ind w:left="3600" w:hanging="360"/>
      </w:pPr>
    </w:lvl>
    <w:lvl w:ilvl="5">
      <w:start w:val="1"/>
      <w:numFmt w:val="lowerRoman"/>
      <w:lvlText w:val="%2.%3.%4.%5.%6."/>
      <w:lvlJc w:val="left"/>
      <w:pPr>
        <w:tabs>
          <w:tab w:val="num" w:pos="0"/>
        </w:tabs>
        <w:ind w:left="4320" w:hanging="180"/>
      </w:pPr>
    </w:lvl>
    <w:lvl w:ilvl="6">
      <w:start w:val="1"/>
      <w:numFmt w:val="decimal"/>
      <w:lvlText w:val="%2.%3.%4.%5.%6.%7."/>
      <w:lvlJc w:val="left"/>
      <w:pPr>
        <w:tabs>
          <w:tab w:val="num" w:pos="0"/>
        </w:tabs>
        <w:ind w:left="5040" w:hanging="360"/>
      </w:pPr>
    </w:lvl>
    <w:lvl w:ilvl="7">
      <w:start w:val="1"/>
      <w:numFmt w:val="lowerLetter"/>
      <w:lvlText w:val="%2.%3.%4.%5.%6.%7.%8."/>
      <w:lvlJc w:val="left"/>
      <w:pPr>
        <w:tabs>
          <w:tab w:val="num" w:pos="0"/>
        </w:tabs>
        <w:ind w:left="5760" w:hanging="360"/>
      </w:pPr>
    </w:lvl>
    <w:lvl w:ilvl="8">
      <w:start w:val="1"/>
      <w:numFmt w:val="lowerRoman"/>
      <w:lvlText w:val="%2.%3.%4.%5.%6.%7.%8.%9."/>
      <w:lvlJc w:val="left"/>
      <w:pPr>
        <w:tabs>
          <w:tab w:val="num" w:pos="0"/>
        </w:tabs>
        <w:ind w:left="6480" w:hanging="180"/>
      </w:pPr>
    </w:lvl>
  </w:abstractNum>
  <w:abstractNum w:abstractNumId="11">
    <w:nsid w:val="00000013"/>
    <w:multiLevelType w:val="multilevel"/>
    <w:tmpl w:val="00000013"/>
    <w:name w:val="WW8Num23"/>
    <w:lvl w:ilvl="0">
      <w:start w:val="1"/>
      <w:numFmt w:val="bullet"/>
      <w:lvlText w:val=""/>
      <w:lvlJc w:val="left"/>
      <w:pPr>
        <w:tabs>
          <w:tab w:val="num" w:pos="0"/>
        </w:tabs>
        <w:ind w:left="720" w:hanging="360"/>
      </w:pPr>
      <w:rPr>
        <w:rFonts w:ascii="Symbol" w:hAnsi="Symbol"/>
        <w:color w:val="00000A"/>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color w:val="00000A"/>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color w:val="00000A"/>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12">
    <w:nsid w:val="00000016"/>
    <w:multiLevelType w:val="singleLevel"/>
    <w:tmpl w:val="00000016"/>
    <w:name w:val="WW8Num22"/>
    <w:lvl w:ilvl="0">
      <w:start w:val="1"/>
      <w:numFmt w:val="bullet"/>
      <w:lvlText w:val=""/>
      <w:lvlJc w:val="left"/>
      <w:pPr>
        <w:tabs>
          <w:tab w:val="num" w:pos="0"/>
        </w:tabs>
        <w:ind w:left="763" w:hanging="360"/>
      </w:pPr>
      <w:rPr>
        <w:rFonts w:ascii="Symbol" w:hAnsi="Symbol"/>
      </w:rPr>
    </w:lvl>
  </w:abstractNum>
  <w:abstractNum w:abstractNumId="13">
    <w:nsid w:val="0000001D"/>
    <w:multiLevelType w:val="singleLevel"/>
    <w:tmpl w:val="0000001D"/>
    <w:name w:val="WW8Num29"/>
    <w:lvl w:ilvl="0">
      <w:start w:val="1"/>
      <w:numFmt w:val="bullet"/>
      <w:lvlText w:val=""/>
      <w:lvlJc w:val="left"/>
      <w:pPr>
        <w:tabs>
          <w:tab w:val="num" w:pos="0"/>
        </w:tabs>
        <w:ind w:left="720" w:hanging="360"/>
      </w:pPr>
      <w:rPr>
        <w:rFonts w:ascii="Symbol" w:hAnsi="Symbol"/>
      </w:rPr>
    </w:lvl>
  </w:abstractNum>
  <w:abstractNum w:abstractNumId="14">
    <w:nsid w:val="00000031"/>
    <w:multiLevelType w:val="singleLevel"/>
    <w:tmpl w:val="00000031"/>
    <w:name w:val="WW8Num49"/>
    <w:lvl w:ilvl="0">
      <w:start w:val="1"/>
      <w:numFmt w:val="decimal"/>
      <w:lvlText w:val="%1."/>
      <w:lvlJc w:val="left"/>
      <w:pPr>
        <w:tabs>
          <w:tab w:val="num" w:pos="0"/>
        </w:tabs>
        <w:ind w:left="720" w:hanging="360"/>
      </w:pPr>
    </w:lvl>
  </w:abstractNum>
  <w:abstractNum w:abstractNumId="15">
    <w:nsid w:val="00000035"/>
    <w:multiLevelType w:val="singleLevel"/>
    <w:tmpl w:val="00000035"/>
    <w:name w:val="WW8Num53"/>
    <w:lvl w:ilvl="0">
      <w:start w:val="1"/>
      <w:numFmt w:val="bullet"/>
      <w:lvlText w:val="−"/>
      <w:lvlJc w:val="left"/>
      <w:pPr>
        <w:tabs>
          <w:tab w:val="num" w:pos="0"/>
        </w:tabs>
        <w:ind w:left="720" w:hanging="360"/>
      </w:pPr>
      <w:rPr>
        <w:rFonts w:ascii="Courier New" w:hAnsi="Courier New"/>
      </w:rPr>
    </w:lvl>
  </w:abstractNum>
  <w:abstractNum w:abstractNumId="16">
    <w:nsid w:val="00000038"/>
    <w:multiLevelType w:val="singleLevel"/>
    <w:tmpl w:val="00000038"/>
    <w:name w:val="WW8Num56"/>
    <w:lvl w:ilvl="0">
      <w:start w:val="1"/>
      <w:numFmt w:val="bullet"/>
      <w:lvlText w:val=""/>
      <w:lvlJc w:val="left"/>
      <w:pPr>
        <w:tabs>
          <w:tab w:val="num" w:pos="350"/>
        </w:tabs>
        <w:ind w:left="1070" w:hanging="360"/>
      </w:pPr>
      <w:rPr>
        <w:rFonts w:ascii="Symbol" w:hAnsi="Symbol"/>
      </w:rPr>
    </w:lvl>
  </w:abstractNum>
  <w:abstractNum w:abstractNumId="17">
    <w:nsid w:val="00000040"/>
    <w:multiLevelType w:val="singleLevel"/>
    <w:tmpl w:val="00000040"/>
    <w:name w:val="WW8Num64"/>
    <w:lvl w:ilvl="0">
      <w:start w:val="1"/>
      <w:numFmt w:val="bullet"/>
      <w:lvlText w:val="−"/>
      <w:lvlJc w:val="left"/>
      <w:pPr>
        <w:tabs>
          <w:tab w:val="num" w:pos="0"/>
        </w:tabs>
        <w:ind w:left="720" w:hanging="360"/>
      </w:pPr>
      <w:rPr>
        <w:rFonts w:ascii="Courier New" w:hAnsi="Courier New"/>
      </w:rPr>
    </w:lvl>
  </w:abstractNum>
  <w:abstractNum w:abstractNumId="18">
    <w:nsid w:val="00000055"/>
    <w:multiLevelType w:val="singleLevel"/>
    <w:tmpl w:val="00000055"/>
    <w:name w:val="WW8Num85"/>
    <w:lvl w:ilvl="0">
      <w:start w:val="1"/>
      <w:numFmt w:val="bullet"/>
      <w:lvlText w:val=""/>
      <w:lvlJc w:val="left"/>
      <w:pPr>
        <w:tabs>
          <w:tab w:val="num" w:pos="0"/>
        </w:tabs>
        <w:ind w:left="720" w:hanging="360"/>
      </w:pPr>
      <w:rPr>
        <w:rFonts w:ascii="Symbol" w:hAnsi="Symbol"/>
      </w:rPr>
    </w:lvl>
  </w:abstractNum>
  <w:abstractNum w:abstractNumId="19">
    <w:nsid w:val="05400CE0"/>
    <w:multiLevelType w:val="hybridMultilevel"/>
    <w:tmpl w:val="96FE149E"/>
    <w:lvl w:ilvl="0" w:tplc="FFFFFFFF">
      <w:numFmt w:val="bullet"/>
      <w:lvlText w:val="-"/>
      <w:lvlJc w:val="left"/>
      <w:pPr>
        <w:ind w:left="1571" w:hanging="360"/>
      </w:pPr>
      <w:rPr>
        <w:rFonts w:ascii="Times New Roman CYR" w:eastAsia="Times New Roman" w:hAnsi="Times New Roman CYR"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0">
    <w:nsid w:val="07D06506"/>
    <w:multiLevelType w:val="multilevel"/>
    <w:tmpl w:val="C47E8D9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1">
    <w:nsid w:val="27D6034B"/>
    <w:multiLevelType w:val="hybridMultilevel"/>
    <w:tmpl w:val="28745B1E"/>
    <w:lvl w:ilvl="0" w:tplc="1C30A21E">
      <w:start w:val="1"/>
      <w:numFmt w:val="decimal"/>
      <w:pStyle w:val="1"/>
      <w:lvlText w:val="%1."/>
      <w:lvlJc w:val="left"/>
      <w:pPr>
        <w:ind w:left="720" w:hanging="360"/>
      </w:pPr>
      <w:rPr>
        <w:rFonts w:cs="Times New Roman"/>
      </w:rPr>
    </w:lvl>
    <w:lvl w:ilvl="1" w:tplc="EA94CD14">
      <w:start w:val="1"/>
      <w:numFmt w:val="lowerLetter"/>
      <w:lvlText w:val="%2."/>
      <w:lvlJc w:val="left"/>
      <w:pPr>
        <w:ind w:left="1440" w:hanging="360"/>
      </w:pPr>
      <w:rPr>
        <w:rFonts w:cs="Times New Roman"/>
      </w:rPr>
    </w:lvl>
    <w:lvl w:ilvl="2" w:tplc="12047FB4">
      <w:start w:val="1"/>
      <w:numFmt w:val="lowerRoman"/>
      <w:lvlText w:val="%3."/>
      <w:lvlJc w:val="right"/>
      <w:pPr>
        <w:ind w:left="2160" w:hanging="180"/>
      </w:pPr>
      <w:rPr>
        <w:rFonts w:cs="Times New Roman"/>
      </w:rPr>
    </w:lvl>
    <w:lvl w:ilvl="3" w:tplc="C0867C20">
      <w:start w:val="1"/>
      <w:numFmt w:val="decimal"/>
      <w:lvlText w:val="%4."/>
      <w:lvlJc w:val="left"/>
      <w:pPr>
        <w:ind w:left="2880" w:hanging="360"/>
      </w:pPr>
      <w:rPr>
        <w:rFonts w:cs="Times New Roman"/>
      </w:rPr>
    </w:lvl>
    <w:lvl w:ilvl="4" w:tplc="3F367494">
      <w:start w:val="1"/>
      <w:numFmt w:val="lowerLetter"/>
      <w:lvlText w:val="%5."/>
      <w:lvlJc w:val="left"/>
      <w:pPr>
        <w:ind w:left="3600" w:hanging="360"/>
      </w:pPr>
      <w:rPr>
        <w:rFonts w:cs="Times New Roman"/>
      </w:rPr>
    </w:lvl>
    <w:lvl w:ilvl="5" w:tplc="CB86543C">
      <w:start w:val="1"/>
      <w:numFmt w:val="lowerRoman"/>
      <w:lvlText w:val="%6."/>
      <w:lvlJc w:val="right"/>
      <w:pPr>
        <w:ind w:left="4320" w:hanging="180"/>
      </w:pPr>
      <w:rPr>
        <w:rFonts w:cs="Times New Roman"/>
      </w:rPr>
    </w:lvl>
    <w:lvl w:ilvl="6" w:tplc="F6B047A8">
      <w:start w:val="1"/>
      <w:numFmt w:val="decimal"/>
      <w:lvlText w:val="%7."/>
      <w:lvlJc w:val="left"/>
      <w:pPr>
        <w:ind w:left="5040" w:hanging="360"/>
      </w:pPr>
      <w:rPr>
        <w:rFonts w:cs="Times New Roman"/>
      </w:rPr>
    </w:lvl>
    <w:lvl w:ilvl="7" w:tplc="60921F72">
      <w:start w:val="1"/>
      <w:numFmt w:val="lowerLetter"/>
      <w:lvlText w:val="%8."/>
      <w:lvlJc w:val="left"/>
      <w:pPr>
        <w:ind w:left="5760" w:hanging="360"/>
      </w:pPr>
      <w:rPr>
        <w:rFonts w:cs="Times New Roman"/>
      </w:rPr>
    </w:lvl>
    <w:lvl w:ilvl="8" w:tplc="9C5AACCA">
      <w:start w:val="1"/>
      <w:numFmt w:val="lowerRoman"/>
      <w:lvlText w:val="%9."/>
      <w:lvlJc w:val="right"/>
      <w:pPr>
        <w:ind w:left="6480" w:hanging="180"/>
      </w:pPr>
      <w:rPr>
        <w:rFonts w:cs="Times New Roman"/>
      </w:rPr>
    </w:lvl>
  </w:abstractNum>
  <w:abstractNum w:abstractNumId="22">
    <w:nsid w:val="2CCC3AAA"/>
    <w:multiLevelType w:val="hybridMultilevel"/>
    <w:tmpl w:val="C9A2E688"/>
    <w:lvl w:ilvl="0" w:tplc="0419000D">
      <w:start w:val="1"/>
      <w:numFmt w:val="bullet"/>
      <w:lvlText w:val=""/>
      <w:lvlJc w:val="left"/>
      <w:pPr>
        <w:tabs>
          <w:tab w:val="num" w:pos="360"/>
        </w:tabs>
        <w:ind w:left="340" w:hanging="340"/>
      </w:pPr>
      <w:rPr>
        <w:rFonts w:ascii="Wingdings" w:hAnsi="Wingdings" w:hint="default"/>
        <w:sz w:val="24"/>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23">
    <w:nsid w:val="337D0433"/>
    <w:multiLevelType w:val="multilevel"/>
    <w:tmpl w:val="B3EE2FB0"/>
    <w:lvl w:ilvl="0">
      <w:start w:val="1"/>
      <w:numFmt w:val="bullet"/>
      <w:pStyle w:val="10"/>
      <w:lvlText w:val=""/>
      <w:lvlJc w:val="left"/>
      <w:pPr>
        <w:tabs>
          <w:tab w:val="num" w:pos="1427"/>
        </w:tabs>
        <w:ind w:left="1427" w:hanging="576"/>
      </w:pPr>
      <w:rPr>
        <w:rFonts w:ascii="Symbol" w:hAnsi="Symbol" w:hint="default"/>
      </w:rPr>
    </w:lvl>
    <w:lvl w:ilvl="1">
      <w:start w:val="1"/>
      <w:numFmt w:val="decimal"/>
      <w:lvlText w:val="%1.%2."/>
      <w:lvlJc w:val="left"/>
      <w:pPr>
        <w:tabs>
          <w:tab w:val="num" w:pos="792"/>
        </w:tabs>
        <w:ind w:left="792" w:hanging="432"/>
      </w:pPr>
    </w:lvl>
    <w:lvl w:ilvl="2">
      <w:start w:val="3"/>
      <w:numFmt w:val="decimal"/>
      <w:lvlText w:val="%1.%2.%3."/>
      <w:lvlJc w:val="left"/>
      <w:pPr>
        <w:tabs>
          <w:tab w:val="num" w:pos="1224"/>
        </w:tabs>
        <w:ind w:left="1224" w:hanging="504"/>
      </w:pPr>
    </w:lvl>
    <w:lvl w:ilvl="3">
      <w:start w:val="9"/>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24">
    <w:nsid w:val="33B265E8"/>
    <w:multiLevelType w:val="hybridMultilevel"/>
    <w:tmpl w:val="F8486688"/>
    <w:lvl w:ilvl="0" w:tplc="FFFFFFFF">
      <w:start w:val="1"/>
      <w:numFmt w:val="bullet"/>
      <w:lvlText w:val=""/>
      <w:lvlJc w:val="left"/>
      <w:pPr>
        <w:tabs>
          <w:tab w:val="num" w:pos="360"/>
        </w:tabs>
        <w:ind w:left="340" w:hanging="340"/>
      </w:pPr>
      <w:rPr>
        <w:rFonts w:ascii="Symbol" w:hAnsi="Symbol" w:hint="default"/>
      </w:rPr>
    </w:lvl>
    <w:lvl w:ilvl="1" w:tplc="FFFFFFFF">
      <w:start w:val="1"/>
      <w:numFmt w:val="bullet"/>
      <w:lvlText w:val=""/>
      <w:lvlJc w:val="left"/>
      <w:pPr>
        <w:tabs>
          <w:tab w:val="num" w:pos="1440"/>
        </w:tabs>
        <w:ind w:left="1420" w:hanging="340"/>
      </w:pPr>
      <w:rPr>
        <w:rFonts w:ascii="Symbol" w:hAnsi="Symbol" w:hint="default"/>
        <w:sz w:val="24"/>
      </w:rPr>
    </w:lvl>
    <w:lvl w:ilvl="2" w:tplc="FFFFFFFF">
      <w:numFmt w:val="bullet"/>
      <w:lvlText w:val="-"/>
      <w:lvlJc w:val="left"/>
      <w:pPr>
        <w:tabs>
          <w:tab w:val="num" w:pos="2160"/>
        </w:tabs>
        <w:ind w:left="2160" w:hanging="360"/>
      </w:pPr>
      <w:rPr>
        <w:rFonts w:ascii="Times New Roman CYR" w:eastAsia="Times New Roman" w:hAnsi="Times New Roman CYR" w:cs="Times New Roman" w:hint="default"/>
      </w:r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25">
    <w:nsid w:val="38345307"/>
    <w:multiLevelType w:val="multilevel"/>
    <w:tmpl w:val="D7F2FCDE"/>
    <w:lvl w:ilvl="0">
      <w:start w:val="1"/>
      <w:numFmt w:val="decimal"/>
      <w:pStyle w:val="S1"/>
      <w:lvlText w:val="%1"/>
      <w:lvlJc w:val="left"/>
      <w:pPr>
        <w:tabs>
          <w:tab w:val="num" w:pos="360"/>
        </w:tabs>
        <w:ind w:left="360" w:hanging="360"/>
      </w:pPr>
      <w:rPr>
        <w:rFonts w:hint="default"/>
        <w:b/>
      </w:rPr>
    </w:lvl>
    <w:lvl w:ilvl="1">
      <w:start w:val="1"/>
      <w:numFmt w:val="decimal"/>
      <w:pStyle w:val="S2"/>
      <w:lvlText w:val="%1.%2"/>
      <w:lvlJc w:val="left"/>
      <w:pPr>
        <w:tabs>
          <w:tab w:val="num" w:pos="1080"/>
        </w:tabs>
        <w:ind w:left="1080" w:hanging="360"/>
      </w:pPr>
      <w:rPr>
        <w:rFonts w:hint="default"/>
        <w:b/>
      </w:rPr>
    </w:lvl>
    <w:lvl w:ilvl="2">
      <w:start w:val="1"/>
      <w:numFmt w:val="decimal"/>
      <w:pStyle w:val="S3"/>
      <w:lvlText w:val="%1.%2.%3"/>
      <w:lvlJc w:val="left"/>
      <w:pPr>
        <w:tabs>
          <w:tab w:val="num" w:pos="1440"/>
        </w:tabs>
        <w:ind w:left="1440" w:hanging="720"/>
      </w:pPr>
      <w:rPr>
        <w:rFonts w:hint="default"/>
        <w:color w:val="auto"/>
      </w:rPr>
    </w:lvl>
    <w:lvl w:ilvl="3">
      <w:start w:val="1"/>
      <w:numFmt w:val="decimal"/>
      <w:pStyle w:val="S4"/>
      <w:lvlText w:val="%1.%2.%3.%4"/>
      <w:lvlJc w:val="left"/>
      <w:pPr>
        <w:tabs>
          <w:tab w:val="num" w:pos="2280"/>
        </w:tabs>
        <w:ind w:left="2280" w:hanging="720"/>
      </w:pPr>
      <w:rPr>
        <w:rFonts w:hint="default"/>
      </w:rPr>
    </w:lvl>
    <w:lvl w:ilvl="4">
      <w:start w:val="1"/>
      <w:numFmt w:val="decimal"/>
      <w:pStyle w:val="S5"/>
      <w:lvlText w:val="%1.%2.%3.%4.%5"/>
      <w:lvlJc w:val="left"/>
      <w:pPr>
        <w:tabs>
          <w:tab w:val="num" w:pos="2520"/>
        </w:tabs>
        <w:ind w:left="2520" w:hanging="108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26">
    <w:nsid w:val="3E701A8D"/>
    <w:multiLevelType w:val="hybridMultilevel"/>
    <w:tmpl w:val="6DE454DA"/>
    <w:lvl w:ilvl="0" w:tplc="0419000F">
      <w:start w:val="1"/>
      <w:numFmt w:val="decimal"/>
      <w:lvlText w:val="%1."/>
      <w:lvlJc w:val="left"/>
      <w:pPr>
        <w:tabs>
          <w:tab w:val="num" w:pos="360"/>
        </w:tabs>
        <w:ind w:left="360" w:hanging="360"/>
      </w:p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27">
    <w:nsid w:val="3F543514"/>
    <w:multiLevelType w:val="multilevel"/>
    <w:tmpl w:val="E33E6CA2"/>
    <w:lvl w:ilvl="0">
      <w:start w:val="1"/>
      <w:numFmt w:val="decimal"/>
      <w:lvlText w:val="%1"/>
      <w:lvlJc w:val="left"/>
      <w:pPr>
        <w:ind w:left="450" w:hanging="450"/>
      </w:pPr>
      <w:rPr>
        <w:rFonts w:hint="default"/>
      </w:rPr>
    </w:lvl>
    <w:lvl w:ilvl="1">
      <w:start w:val="1"/>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8">
    <w:nsid w:val="418552A3"/>
    <w:multiLevelType w:val="hybridMultilevel"/>
    <w:tmpl w:val="DB968FB6"/>
    <w:lvl w:ilvl="0" w:tplc="FFFFFFFF">
      <w:numFmt w:val="bullet"/>
      <w:lvlText w:val="-"/>
      <w:lvlJc w:val="left"/>
      <w:pPr>
        <w:ind w:left="1571" w:hanging="360"/>
      </w:pPr>
      <w:rPr>
        <w:rFonts w:ascii="Times New Roman CYR" w:eastAsia="Times New Roman" w:hAnsi="Times New Roman CYR" w:cs="Times New Roman"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9">
    <w:nsid w:val="4FBC2EB6"/>
    <w:multiLevelType w:val="hybridMultilevel"/>
    <w:tmpl w:val="F3583AB6"/>
    <w:lvl w:ilvl="0" w:tplc="0419000F">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30">
    <w:nsid w:val="63994276"/>
    <w:multiLevelType w:val="hybridMultilevel"/>
    <w:tmpl w:val="F8486688"/>
    <w:lvl w:ilvl="0" w:tplc="FFFFFFFF">
      <w:start w:val="1"/>
      <w:numFmt w:val="bullet"/>
      <w:lvlText w:val=""/>
      <w:lvlJc w:val="left"/>
      <w:pPr>
        <w:tabs>
          <w:tab w:val="num" w:pos="360"/>
        </w:tabs>
        <w:ind w:left="340" w:hanging="340"/>
      </w:pPr>
      <w:rPr>
        <w:rFonts w:ascii="Symbol" w:hAnsi="Symbol" w:hint="default"/>
        <w:sz w:val="24"/>
      </w:rPr>
    </w:lvl>
    <w:lvl w:ilvl="1" w:tplc="FFFFFFFF">
      <w:start w:val="1"/>
      <w:numFmt w:val="bullet"/>
      <w:lvlText w:val=""/>
      <w:lvlJc w:val="left"/>
      <w:pPr>
        <w:tabs>
          <w:tab w:val="num" w:pos="1440"/>
        </w:tabs>
        <w:ind w:left="1420" w:hanging="340"/>
      </w:pPr>
      <w:rPr>
        <w:rFonts w:ascii="Symbol" w:hAnsi="Symbol" w:hint="default"/>
        <w:sz w:val="24"/>
      </w:rPr>
    </w:lvl>
    <w:lvl w:ilvl="2" w:tplc="FFFFFFFF">
      <w:numFmt w:val="bullet"/>
      <w:lvlText w:val="-"/>
      <w:lvlJc w:val="left"/>
      <w:pPr>
        <w:tabs>
          <w:tab w:val="num" w:pos="2160"/>
        </w:tabs>
        <w:ind w:left="2160" w:hanging="360"/>
      </w:pPr>
      <w:rPr>
        <w:rFonts w:ascii="Times New Roman CYR" w:eastAsia="Times New Roman" w:hAnsi="Times New Roman CYR" w:cs="Times New Roman" w:hint="default"/>
      </w:r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31">
    <w:nsid w:val="6F0C6DAC"/>
    <w:multiLevelType w:val="singleLevel"/>
    <w:tmpl w:val="46A0ECD4"/>
    <w:lvl w:ilvl="0">
      <w:start w:val="1"/>
      <w:numFmt w:val="bullet"/>
      <w:lvlText w:val=""/>
      <w:lvlJc w:val="left"/>
      <w:pPr>
        <w:tabs>
          <w:tab w:val="num" w:pos="360"/>
        </w:tabs>
        <w:ind w:left="360" w:hanging="360"/>
      </w:pPr>
      <w:rPr>
        <w:rFonts w:ascii="Symbol" w:hAnsi="Symbol" w:hint="default"/>
      </w:rPr>
    </w:lvl>
  </w:abstractNum>
  <w:abstractNum w:abstractNumId="32">
    <w:nsid w:val="75BC7189"/>
    <w:multiLevelType w:val="hybridMultilevel"/>
    <w:tmpl w:val="D16A4B5A"/>
    <w:lvl w:ilvl="0" w:tplc="B4A231BE">
      <w:start w:val="1"/>
      <w:numFmt w:val="decimal"/>
      <w:lvlText w:val="%1."/>
      <w:lvlJc w:val="righ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1"/>
  </w:num>
  <w:num w:numId="2">
    <w:abstractNumId w:val="0"/>
  </w:num>
  <w:num w:numId="3">
    <w:abstractNumId w:val="23"/>
    <w:lvlOverride w:ilvl="0"/>
    <w:lvlOverride w:ilvl="1">
      <w:startOverride w:val="1"/>
    </w:lvlOverride>
    <w:lvlOverride w:ilvl="2">
      <w:startOverride w:val="3"/>
    </w:lvlOverride>
    <w:lvlOverride w:ilvl="3">
      <w:startOverride w:val="9"/>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
  </w:num>
  <w:num w:numId="5">
    <w:abstractNumId w:val="25"/>
  </w:num>
  <w:num w:numId="6">
    <w:abstractNumId w:val="18"/>
  </w:num>
  <w:num w:numId="7">
    <w:abstractNumId w:val="31"/>
  </w:num>
  <w:num w:numId="8">
    <w:abstractNumId w:val="26"/>
  </w:num>
  <w:num w:numId="9">
    <w:abstractNumId w:val="27"/>
  </w:num>
  <w:num w:numId="10">
    <w:abstractNumId w:val="32"/>
  </w:num>
  <w:num w:numId="11">
    <w:abstractNumId w:val="7"/>
  </w:num>
  <w:num w:numId="12">
    <w:abstractNumId w:val="11"/>
  </w:num>
  <w:num w:numId="13">
    <w:abstractNumId w:val="19"/>
  </w:num>
  <w:num w:numId="14">
    <w:abstractNumId w:val="28"/>
  </w:num>
  <w:num w:numId="15">
    <w:abstractNumId w:val="29"/>
  </w:num>
  <w:num w:numId="16">
    <w:abstractNumId w:val="30"/>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4"/>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defaultTabStop w:val="708"/>
  <w:drawingGridHorizontalSpacing w:val="110"/>
  <w:displayHorizontalDrawingGridEvery w:val="2"/>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C7F85"/>
    <w:rsid w:val="000016AE"/>
    <w:rsid w:val="000016D4"/>
    <w:rsid w:val="00002BA3"/>
    <w:rsid w:val="00002C8B"/>
    <w:rsid w:val="000030D1"/>
    <w:rsid w:val="0000354B"/>
    <w:rsid w:val="00003D42"/>
    <w:rsid w:val="00003ECB"/>
    <w:rsid w:val="00004833"/>
    <w:rsid w:val="00004978"/>
    <w:rsid w:val="00005024"/>
    <w:rsid w:val="00006357"/>
    <w:rsid w:val="00007248"/>
    <w:rsid w:val="000074DB"/>
    <w:rsid w:val="00007BFE"/>
    <w:rsid w:val="00010571"/>
    <w:rsid w:val="0001082D"/>
    <w:rsid w:val="000110D7"/>
    <w:rsid w:val="00011360"/>
    <w:rsid w:val="000124AD"/>
    <w:rsid w:val="00012644"/>
    <w:rsid w:val="0001277D"/>
    <w:rsid w:val="00013A55"/>
    <w:rsid w:val="00013F22"/>
    <w:rsid w:val="00014061"/>
    <w:rsid w:val="00014E6E"/>
    <w:rsid w:val="00014F94"/>
    <w:rsid w:val="00015377"/>
    <w:rsid w:val="0001585B"/>
    <w:rsid w:val="00016377"/>
    <w:rsid w:val="000164A8"/>
    <w:rsid w:val="00016F61"/>
    <w:rsid w:val="000175AE"/>
    <w:rsid w:val="00020CAD"/>
    <w:rsid w:val="00021A6A"/>
    <w:rsid w:val="00021AF2"/>
    <w:rsid w:val="000237F9"/>
    <w:rsid w:val="00024085"/>
    <w:rsid w:val="0002521D"/>
    <w:rsid w:val="0002634B"/>
    <w:rsid w:val="0002641B"/>
    <w:rsid w:val="0002663F"/>
    <w:rsid w:val="000267E4"/>
    <w:rsid w:val="00026D37"/>
    <w:rsid w:val="00027243"/>
    <w:rsid w:val="00030118"/>
    <w:rsid w:val="000314DD"/>
    <w:rsid w:val="0003151D"/>
    <w:rsid w:val="00031A79"/>
    <w:rsid w:val="00031D6F"/>
    <w:rsid w:val="00031F88"/>
    <w:rsid w:val="00031FC6"/>
    <w:rsid w:val="000335A8"/>
    <w:rsid w:val="00033A76"/>
    <w:rsid w:val="00034829"/>
    <w:rsid w:val="00034E2A"/>
    <w:rsid w:val="00036214"/>
    <w:rsid w:val="00036247"/>
    <w:rsid w:val="00037164"/>
    <w:rsid w:val="000376CF"/>
    <w:rsid w:val="00037C61"/>
    <w:rsid w:val="00040227"/>
    <w:rsid w:val="00040A39"/>
    <w:rsid w:val="00040D86"/>
    <w:rsid w:val="00040D92"/>
    <w:rsid w:val="00042526"/>
    <w:rsid w:val="00043144"/>
    <w:rsid w:val="0004340C"/>
    <w:rsid w:val="000435F7"/>
    <w:rsid w:val="00043BAA"/>
    <w:rsid w:val="000443CD"/>
    <w:rsid w:val="000444F1"/>
    <w:rsid w:val="00044634"/>
    <w:rsid w:val="0004490C"/>
    <w:rsid w:val="00044B74"/>
    <w:rsid w:val="00044E7F"/>
    <w:rsid w:val="0004691F"/>
    <w:rsid w:val="000507F3"/>
    <w:rsid w:val="00051D59"/>
    <w:rsid w:val="0005288E"/>
    <w:rsid w:val="0005310F"/>
    <w:rsid w:val="00053DE0"/>
    <w:rsid w:val="000545FF"/>
    <w:rsid w:val="00055006"/>
    <w:rsid w:val="00055D2E"/>
    <w:rsid w:val="00055D33"/>
    <w:rsid w:val="0005683C"/>
    <w:rsid w:val="00056D88"/>
    <w:rsid w:val="00057C6B"/>
    <w:rsid w:val="00057E4B"/>
    <w:rsid w:val="00060916"/>
    <w:rsid w:val="00060CAC"/>
    <w:rsid w:val="00061305"/>
    <w:rsid w:val="00061D17"/>
    <w:rsid w:val="00062BC2"/>
    <w:rsid w:val="0006333D"/>
    <w:rsid w:val="00063BE7"/>
    <w:rsid w:val="0006524F"/>
    <w:rsid w:val="00065E17"/>
    <w:rsid w:val="00066146"/>
    <w:rsid w:val="000664AC"/>
    <w:rsid w:val="00066F28"/>
    <w:rsid w:val="00067A73"/>
    <w:rsid w:val="000706D5"/>
    <w:rsid w:val="0007098B"/>
    <w:rsid w:val="00070F03"/>
    <w:rsid w:val="00071843"/>
    <w:rsid w:val="00071913"/>
    <w:rsid w:val="00071B38"/>
    <w:rsid w:val="00071B6D"/>
    <w:rsid w:val="0007224A"/>
    <w:rsid w:val="000724EA"/>
    <w:rsid w:val="00072982"/>
    <w:rsid w:val="00073095"/>
    <w:rsid w:val="00073FCB"/>
    <w:rsid w:val="00074615"/>
    <w:rsid w:val="00075B1A"/>
    <w:rsid w:val="00075F4D"/>
    <w:rsid w:val="00076EB4"/>
    <w:rsid w:val="00076FA1"/>
    <w:rsid w:val="00077761"/>
    <w:rsid w:val="000779D6"/>
    <w:rsid w:val="00080C55"/>
    <w:rsid w:val="0008102B"/>
    <w:rsid w:val="00081DCF"/>
    <w:rsid w:val="000821F1"/>
    <w:rsid w:val="00082BBD"/>
    <w:rsid w:val="00082C40"/>
    <w:rsid w:val="000830D9"/>
    <w:rsid w:val="00083F94"/>
    <w:rsid w:val="0008559E"/>
    <w:rsid w:val="00085994"/>
    <w:rsid w:val="00085CCA"/>
    <w:rsid w:val="000860D8"/>
    <w:rsid w:val="00086AF7"/>
    <w:rsid w:val="00086FFA"/>
    <w:rsid w:val="00087464"/>
    <w:rsid w:val="000875F7"/>
    <w:rsid w:val="00087705"/>
    <w:rsid w:val="000878A9"/>
    <w:rsid w:val="00087FB3"/>
    <w:rsid w:val="00087FD7"/>
    <w:rsid w:val="00090270"/>
    <w:rsid w:val="000909A3"/>
    <w:rsid w:val="00090CB3"/>
    <w:rsid w:val="0009231D"/>
    <w:rsid w:val="00092524"/>
    <w:rsid w:val="000931BD"/>
    <w:rsid w:val="0009371C"/>
    <w:rsid w:val="00095258"/>
    <w:rsid w:val="000953C5"/>
    <w:rsid w:val="00095C56"/>
    <w:rsid w:val="00095DC0"/>
    <w:rsid w:val="00096B01"/>
    <w:rsid w:val="000970D7"/>
    <w:rsid w:val="00097728"/>
    <w:rsid w:val="000978C8"/>
    <w:rsid w:val="000A014A"/>
    <w:rsid w:val="000A06CB"/>
    <w:rsid w:val="000A0775"/>
    <w:rsid w:val="000A14BC"/>
    <w:rsid w:val="000A2150"/>
    <w:rsid w:val="000A2EB3"/>
    <w:rsid w:val="000A41F1"/>
    <w:rsid w:val="000A482D"/>
    <w:rsid w:val="000A487B"/>
    <w:rsid w:val="000A5342"/>
    <w:rsid w:val="000A55FB"/>
    <w:rsid w:val="000A6276"/>
    <w:rsid w:val="000A679B"/>
    <w:rsid w:val="000A6D85"/>
    <w:rsid w:val="000A7104"/>
    <w:rsid w:val="000B05E3"/>
    <w:rsid w:val="000B0889"/>
    <w:rsid w:val="000B11EB"/>
    <w:rsid w:val="000B1865"/>
    <w:rsid w:val="000B1992"/>
    <w:rsid w:val="000B1D92"/>
    <w:rsid w:val="000B20D5"/>
    <w:rsid w:val="000B2869"/>
    <w:rsid w:val="000B2C75"/>
    <w:rsid w:val="000B2F6F"/>
    <w:rsid w:val="000B3851"/>
    <w:rsid w:val="000B42B4"/>
    <w:rsid w:val="000B45D8"/>
    <w:rsid w:val="000B4715"/>
    <w:rsid w:val="000B5119"/>
    <w:rsid w:val="000B5227"/>
    <w:rsid w:val="000B5790"/>
    <w:rsid w:val="000B5D86"/>
    <w:rsid w:val="000B6DF4"/>
    <w:rsid w:val="000C00B3"/>
    <w:rsid w:val="000C1003"/>
    <w:rsid w:val="000C25C3"/>
    <w:rsid w:val="000C3AC2"/>
    <w:rsid w:val="000C4208"/>
    <w:rsid w:val="000C4829"/>
    <w:rsid w:val="000C5C4F"/>
    <w:rsid w:val="000C6238"/>
    <w:rsid w:val="000C757D"/>
    <w:rsid w:val="000C7F8D"/>
    <w:rsid w:val="000D05E3"/>
    <w:rsid w:val="000D0D2B"/>
    <w:rsid w:val="000D15DB"/>
    <w:rsid w:val="000D199E"/>
    <w:rsid w:val="000D259D"/>
    <w:rsid w:val="000D369E"/>
    <w:rsid w:val="000D4698"/>
    <w:rsid w:val="000D4CC4"/>
    <w:rsid w:val="000D5A06"/>
    <w:rsid w:val="000D5B4F"/>
    <w:rsid w:val="000D67CE"/>
    <w:rsid w:val="000D7459"/>
    <w:rsid w:val="000D7E84"/>
    <w:rsid w:val="000E02E1"/>
    <w:rsid w:val="000E0AD7"/>
    <w:rsid w:val="000E0E64"/>
    <w:rsid w:val="000E0EB5"/>
    <w:rsid w:val="000E1905"/>
    <w:rsid w:val="000E2336"/>
    <w:rsid w:val="000E28FA"/>
    <w:rsid w:val="000E290D"/>
    <w:rsid w:val="000E2EE9"/>
    <w:rsid w:val="000E361D"/>
    <w:rsid w:val="000E3F65"/>
    <w:rsid w:val="000E3F6D"/>
    <w:rsid w:val="000E4111"/>
    <w:rsid w:val="000E43AA"/>
    <w:rsid w:val="000E4C12"/>
    <w:rsid w:val="000E56B8"/>
    <w:rsid w:val="000E5B95"/>
    <w:rsid w:val="000E631E"/>
    <w:rsid w:val="000E692D"/>
    <w:rsid w:val="000E6F96"/>
    <w:rsid w:val="000E71DC"/>
    <w:rsid w:val="000E7A38"/>
    <w:rsid w:val="000F0834"/>
    <w:rsid w:val="000F0DF3"/>
    <w:rsid w:val="000F1314"/>
    <w:rsid w:val="000F1801"/>
    <w:rsid w:val="000F1F17"/>
    <w:rsid w:val="000F2A96"/>
    <w:rsid w:val="000F3200"/>
    <w:rsid w:val="000F3D6E"/>
    <w:rsid w:val="000F5F23"/>
    <w:rsid w:val="000F6C17"/>
    <w:rsid w:val="000F7753"/>
    <w:rsid w:val="000F7FF4"/>
    <w:rsid w:val="001028F4"/>
    <w:rsid w:val="0010366C"/>
    <w:rsid w:val="00103783"/>
    <w:rsid w:val="00104132"/>
    <w:rsid w:val="00104303"/>
    <w:rsid w:val="00104362"/>
    <w:rsid w:val="00105394"/>
    <w:rsid w:val="001055EE"/>
    <w:rsid w:val="00107217"/>
    <w:rsid w:val="001073FB"/>
    <w:rsid w:val="0010745D"/>
    <w:rsid w:val="00107544"/>
    <w:rsid w:val="00107564"/>
    <w:rsid w:val="00107EBB"/>
    <w:rsid w:val="00110442"/>
    <w:rsid w:val="00110549"/>
    <w:rsid w:val="00110C9E"/>
    <w:rsid w:val="00110F19"/>
    <w:rsid w:val="00111260"/>
    <w:rsid w:val="00111D5B"/>
    <w:rsid w:val="00113834"/>
    <w:rsid w:val="00113D78"/>
    <w:rsid w:val="00113F5C"/>
    <w:rsid w:val="00114987"/>
    <w:rsid w:val="00114B95"/>
    <w:rsid w:val="001156FE"/>
    <w:rsid w:val="00115B27"/>
    <w:rsid w:val="00115B76"/>
    <w:rsid w:val="001167E3"/>
    <w:rsid w:val="001168C7"/>
    <w:rsid w:val="00117040"/>
    <w:rsid w:val="00117F7F"/>
    <w:rsid w:val="001205E7"/>
    <w:rsid w:val="00120EC3"/>
    <w:rsid w:val="00121174"/>
    <w:rsid w:val="00121DD5"/>
    <w:rsid w:val="00122479"/>
    <w:rsid w:val="00122A66"/>
    <w:rsid w:val="00122CA6"/>
    <w:rsid w:val="00122E6C"/>
    <w:rsid w:val="0012349F"/>
    <w:rsid w:val="001236C2"/>
    <w:rsid w:val="00123929"/>
    <w:rsid w:val="00123B83"/>
    <w:rsid w:val="001245F8"/>
    <w:rsid w:val="00125555"/>
    <w:rsid w:val="0012689D"/>
    <w:rsid w:val="001268F4"/>
    <w:rsid w:val="00126E1A"/>
    <w:rsid w:val="001273A2"/>
    <w:rsid w:val="0013042E"/>
    <w:rsid w:val="00130F69"/>
    <w:rsid w:val="001311D0"/>
    <w:rsid w:val="001316E1"/>
    <w:rsid w:val="00131A65"/>
    <w:rsid w:val="0013224D"/>
    <w:rsid w:val="001325F1"/>
    <w:rsid w:val="00132D1C"/>
    <w:rsid w:val="0013315F"/>
    <w:rsid w:val="00133E2A"/>
    <w:rsid w:val="00134A25"/>
    <w:rsid w:val="00134B6F"/>
    <w:rsid w:val="00134E67"/>
    <w:rsid w:val="00135F73"/>
    <w:rsid w:val="0013622D"/>
    <w:rsid w:val="00136CD4"/>
    <w:rsid w:val="001373EC"/>
    <w:rsid w:val="001403A9"/>
    <w:rsid w:val="00140C38"/>
    <w:rsid w:val="00140D2E"/>
    <w:rsid w:val="001410D5"/>
    <w:rsid w:val="00141A04"/>
    <w:rsid w:val="00141A87"/>
    <w:rsid w:val="00143366"/>
    <w:rsid w:val="00144A78"/>
    <w:rsid w:val="00145029"/>
    <w:rsid w:val="00145987"/>
    <w:rsid w:val="0014681D"/>
    <w:rsid w:val="00146B0D"/>
    <w:rsid w:val="00147146"/>
    <w:rsid w:val="001475AA"/>
    <w:rsid w:val="0014762B"/>
    <w:rsid w:val="00147E5D"/>
    <w:rsid w:val="001500E6"/>
    <w:rsid w:val="001500FE"/>
    <w:rsid w:val="00151ED7"/>
    <w:rsid w:val="00152002"/>
    <w:rsid w:val="00152013"/>
    <w:rsid w:val="0015256D"/>
    <w:rsid w:val="00152903"/>
    <w:rsid w:val="00152AFD"/>
    <w:rsid w:val="00153B44"/>
    <w:rsid w:val="00153CEA"/>
    <w:rsid w:val="00153FC7"/>
    <w:rsid w:val="00154DD8"/>
    <w:rsid w:val="00154F38"/>
    <w:rsid w:val="00155BC2"/>
    <w:rsid w:val="0015739F"/>
    <w:rsid w:val="001577C3"/>
    <w:rsid w:val="00157DBE"/>
    <w:rsid w:val="001608FF"/>
    <w:rsid w:val="001629E7"/>
    <w:rsid w:val="001642DB"/>
    <w:rsid w:val="001645A9"/>
    <w:rsid w:val="001646D9"/>
    <w:rsid w:val="0016540F"/>
    <w:rsid w:val="001654B8"/>
    <w:rsid w:val="00165C52"/>
    <w:rsid w:val="00165CF4"/>
    <w:rsid w:val="00165D62"/>
    <w:rsid w:val="00165EE7"/>
    <w:rsid w:val="0016639A"/>
    <w:rsid w:val="00166A5B"/>
    <w:rsid w:val="00166C0E"/>
    <w:rsid w:val="0016732B"/>
    <w:rsid w:val="00167768"/>
    <w:rsid w:val="00167913"/>
    <w:rsid w:val="0017006B"/>
    <w:rsid w:val="00170885"/>
    <w:rsid w:val="00170BEC"/>
    <w:rsid w:val="00170C83"/>
    <w:rsid w:val="00170E49"/>
    <w:rsid w:val="0017185E"/>
    <w:rsid w:val="00171A3A"/>
    <w:rsid w:val="00172397"/>
    <w:rsid w:val="00172F36"/>
    <w:rsid w:val="00172FF2"/>
    <w:rsid w:val="00174486"/>
    <w:rsid w:val="001744C5"/>
    <w:rsid w:val="00175554"/>
    <w:rsid w:val="00175A52"/>
    <w:rsid w:val="00175BE9"/>
    <w:rsid w:val="00175E7A"/>
    <w:rsid w:val="00176093"/>
    <w:rsid w:val="0017631A"/>
    <w:rsid w:val="00176402"/>
    <w:rsid w:val="0017710E"/>
    <w:rsid w:val="001773BF"/>
    <w:rsid w:val="00177B5F"/>
    <w:rsid w:val="00177E17"/>
    <w:rsid w:val="001802DA"/>
    <w:rsid w:val="00180930"/>
    <w:rsid w:val="001813F2"/>
    <w:rsid w:val="00181C1B"/>
    <w:rsid w:val="00181D63"/>
    <w:rsid w:val="00183E2C"/>
    <w:rsid w:val="0018528E"/>
    <w:rsid w:val="001857EC"/>
    <w:rsid w:val="00185C64"/>
    <w:rsid w:val="00185EB9"/>
    <w:rsid w:val="00187B7E"/>
    <w:rsid w:val="00187C3B"/>
    <w:rsid w:val="00187EA8"/>
    <w:rsid w:val="00190264"/>
    <w:rsid w:val="001905F8"/>
    <w:rsid w:val="00190916"/>
    <w:rsid w:val="00190A1A"/>
    <w:rsid w:val="00190AEF"/>
    <w:rsid w:val="00191DA5"/>
    <w:rsid w:val="00191F8D"/>
    <w:rsid w:val="0019246F"/>
    <w:rsid w:val="00192757"/>
    <w:rsid w:val="0019302C"/>
    <w:rsid w:val="0019305B"/>
    <w:rsid w:val="00193FFA"/>
    <w:rsid w:val="001943B4"/>
    <w:rsid w:val="00194482"/>
    <w:rsid w:val="001945BA"/>
    <w:rsid w:val="00194C39"/>
    <w:rsid w:val="00195449"/>
    <w:rsid w:val="00196E39"/>
    <w:rsid w:val="001979DF"/>
    <w:rsid w:val="00197F2D"/>
    <w:rsid w:val="001A08B0"/>
    <w:rsid w:val="001A10D2"/>
    <w:rsid w:val="001A14AF"/>
    <w:rsid w:val="001A18D8"/>
    <w:rsid w:val="001A2205"/>
    <w:rsid w:val="001A243C"/>
    <w:rsid w:val="001A29E9"/>
    <w:rsid w:val="001A3208"/>
    <w:rsid w:val="001A4AEB"/>
    <w:rsid w:val="001A4CFD"/>
    <w:rsid w:val="001A51C2"/>
    <w:rsid w:val="001A5C73"/>
    <w:rsid w:val="001A5D96"/>
    <w:rsid w:val="001A668D"/>
    <w:rsid w:val="001A6CBC"/>
    <w:rsid w:val="001A710F"/>
    <w:rsid w:val="001A725D"/>
    <w:rsid w:val="001A73D0"/>
    <w:rsid w:val="001A7D25"/>
    <w:rsid w:val="001B024E"/>
    <w:rsid w:val="001B143E"/>
    <w:rsid w:val="001B2647"/>
    <w:rsid w:val="001B27D1"/>
    <w:rsid w:val="001B5D74"/>
    <w:rsid w:val="001B6623"/>
    <w:rsid w:val="001B6BC3"/>
    <w:rsid w:val="001B76A3"/>
    <w:rsid w:val="001B7B75"/>
    <w:rsid w:val="001C027C"/>
    <w:rsid w:val="001C0BCC"/>
    <w:rsid w:val="001C2AFD"/>
    <w:rsid w:val="001C355D"/>
    <w:rsid w:val="001C3EBF"/>
    <w:rsid w:val="001C4180"/>
    <w:rsid w:val="001C54C3"/>
    <w:rsid w:val="001C6782"/>
    <w:rsid w:val="001C6C8F"/>
    <w:rsid w:val="001D0276"/>
    <w:rsid w:val="001D049B"/>
    <w:rsid w:val="001D04DA"/>
    <w:rsid w:val="001D04E8"/>
    <w:rsid w:val="001D0D78"/>
    <w:rsid w:val="001D1267"/>
    <w:rsid w:val="001D2969"/>
    <w:rsid w:val="001D2987"/>
    <w:rsid w:val="001D2CE6"/>
    <w:rsid w:val="001D3123"/>
    <w:rsid w:val="001D39E6"/>
    <w:rsid w:val="001D465D"/>
    <w:rsid w:val="001D491C"/>
    <w:rsid w:val="001D4ABE"/>
    <w:rsid w:val="001D4F9B"/>
    <w:rsid w:val="001D54B0"/>
    <w:rsid w:val="001D599E"/>
    <w:rsid w:val="001D656D"/>
    <w:rsid w:val="001D6854"/>
    <w:rsid w:val="001D6A9B"/>
    <w:rsid w:val="001D7425"/>
    <w:rsid w:val="001D7741"/>
    <w:rsid w:val="001E0716"/>
    <w:rsid w:val="001E09C0"/>
    <w:rsid w:val="001E11AA"/>
    <w:rsid w:val="001E12CC"/>
    <w:rsid w:val="001E28BC"/>
    <w:rsid w:val="001E291C"/>
    <w:rsid w:val="001E3491"/>
    <w:rsid w:val="001E376D"/>
    <w:rsid w:val="001E3F5D"/>
    <w:rsid w:val="001E60AE"/>
    <w:rsid w:val="001E61C0"/>
    <w:rsid w:val="001E6D48"/>
    <w:rsid w:val="001E755C"/>
    <w:rsid w:val="001E7D68"/>
    <w:rsid w:val="001F0387"/>
    <w:rsid w:val="001F07F1"/>
    <w:rsid w:val="001F0803"/>
    <w:rsid w:val="001F08C1"/>
    <w:rsid w:val="001F0C80"/>
    <w:rsid w:val="001F13E0"/>
    <w:rsid w:val="001F1801"/>
    <w:rsid w:val="001F25DE"/>
    <w:rsid w:val="001F3B02"/>
    <w:rsid w:val="001F3C9F"/>
    <w:rsid w:val="001F4AA6"/>
    <w:rsid w:val="001F5705"/>
    <w:rsid w:val="001F6331"/>
    <w:rsid w:val="001F6611"/>
    <w:rsid w:val="001F76A2"/>
    <w:rsid w:val="001F7851"/>
    <w:rsid w:val="00200192"/>
    <w:rsid w:val="002004EC"/>
    <w:rsid w:val="002007AE"/>
    <w:rsid w:val="00201A76"/>
    <w:rsid w:val="0020203F"/>
    <w:rsid w:val="00202360"/>
    <w:rsid w:val="00202EAF"/>
    <w:rsid w:val="00203755"/>
    <w:rsid w:val="00204270"/>
    <w:rsid w:val="00204526"/>
    <w:rsid w:val="002056A0"/>
    <w:rsid w:val="00205D1E"/>
    <w:rsid w:val="00205FB9"/>
    <w:rsid w:val="002064B8"/>
    <w:rsid w:val="0020652A"/>
    <w:rsid w:val="002070C6"/>
    <w:rsid w:val="002074E2"/>
    <w:rsid w:val="00210797"/>
    <w:rsid w:val="0021083B"/>
    <w:rsid w:val="00210B00"/>
    <w:rsid w:val="00210B25"/>
    <w:rsid w:val="00212028"/>
    <w:rsid w:val="002140A5"/>
    <w:rsid w:val="002146EF"/>
    <w:rsid w:val="00214E5D"/>
    <w:rsid w:val="00216905"/>
    <w:rsid w:val="00220475"/>
    <w:rsid w:val="00220A59"/>
    <w:rsid w:val="00220E01"/>
    <w:rsid w:val="00221444"/>
    <w:rsid w:val="00221458"/>
    <w:rsid w:val="00221612"/>
    <w:rsid w:val="00221D84"/>
    <w:rsid w:val="00222534"/>
    <w:rsid w:val="00222560"/>
    <w:rsid w:val="002230BF"/>
    <w:rsid w:val="00223375"/>
    <w:rsid w:val="002236C3"/>
    <w:rsid w:val="0022377E"/>
    <w:rsid w:val="002244C8"/>
    <w:rsid w:val="00224514"/>
    <w:rsid w:val="0022502A"/>
    <w:rsid w:val="00225064"/>
    <w:rsid w:val="002253C2"/>
    <w:rsid w:val="00226212"/>
    <w:rsid w:val="002309D5"/>
    <w:rsid w:val="0023185E"/>
    <w:rsid w:val="00231F5F"/>
    <w:rsid w:val="00232244"/>
    <w:rsid w:val="0023338F"/>
    <w:rsid w:val="0023382E"/>
    <w:rsid w:val="00233BE5"/>
    <w:rsid w:val="002347EB"/>
    <w:rsid w:val="002348C5"/>
    <w:rsid w:val="00235797"/>
    <w:rsid w:val="00235ACD"/>
    <w:rsid w:val="00236653"/>
    <w:rsid w:val="0023710A"/>
    <w:rsid w:val="00237B4E"/>
    <w:rsid w:val="00240142"/>
    <w:rsid w:val="002404CB"/>
    <w:rsid w:val="002404D2"/>
    <w:rsid w:val="00241260"/>
    <w:rsid w:val="002413B9"/>
    <w:rsid w:val="002416BC"/>
    <w:rsid w:val="00241C46"/>
    <w:rsid w:val="00242678"/>
    <w:rsid w:val="002429B3"/>
    <w:rsid w:val="00243543"/>
    <w:rsid w:val="002441B8"/>
    <w:rsid w:val="002442D8"/>
    <w:rsid w:val="002442E5"/>
    <w:rsid w:val="002447DF"/>
    <w:rsid w:val="0024482F"/>
    <w:rsid w:val="00245EC2"/>
    <w:rsid w:val="002460D8"/>
    <w:rsid w:val="002461A2"/>
    <w:rsid w:val="0024673C"/>
    <w:rsid w:val="002473DB"/>
    <w:rsid w:val="002477D4"/>
    <w:rsid w:val="00251499"/>
    <w:rsid w:val="002520CD"/>
    <w:rsid w:val="00252597"/>
    <w:rsid w:val="00252885"/>
    <w:rsid w:val="002536B9"/>
    <w:rsid w:val="0025380D"/>
    <w:rsid w:val="002547FB"/>
    <w:rsid w:val="00254953"/>
    <w:rsid w:val="00255C78"/>
    <w:rsid w:val="002566F0"/>
    <w:rsid w:val="0025674F"/>
    <w:rsid w:val="00257A08"/>
    <w:rsid w:val="00257A46"/>
    <w:rsid w:val="00257B67"/>
    <w:rsid w:val="00257E05"/>
    <w:rsid w:val="00257F80"/>
    <w:rsid w:val="00260680"/>
    <w:rsid w:val="002627B7"/>
    <w:rsid w:val="00263EA6"/>
    <w:rsid w:val="00264F9A"/>
    <w:rsid w:val="0026572D"/>
    <w:rsid w:val="00265CC4"/>
    <w:rsid w:val="0026747A"/>
    <w:rsid w:val="00267871"/>
    <w:rsid w:val="00272C52"/>
    <w:rsid w:val="00273AE9"/>
    <w:rsid w:val="00274616"/>
    <w:rsid w:val="0027463A"/>
    <w:rsid w:val="00274D8E"/>
    <w:rsid w:val="00274F7E"/>
    <w:rsid w:val="002753C1"/>
    <w:rsid w:val="00275942"/>
    <w:rsid w:val="002766E3"/>
    <w:rsid w:val="00276889"/>
    <w:rsid w:val="00276E49"/>
    <w:rsid w:val="00276F83"/>
    <w:rsid w:val="00277B35"/>
    <w:rsid w:val="00280A68"/>
    <w:rsid w:val="00281E79"/>
    <w:rsid w:val="0028239E"/>
    <w:rsid w:val="00282A28"/>
    <w:rsid w:val="0028321E"/>
    <w:rsid w:val="0028370A"/>
    <w:rsid w:val="00283E56"/>
    <w:rsid w:val="00284EF7"/>
    <w:rsid w:val="0028500A"/>
    <w:rsid w:val="00285BEB"/>
    <w:rsid w:val="00286C6B"/>
    <w:rsid w:val="00287292"/>
    <w:rsid w:val="00287614"/>
    <w:rsid w:val="0029069B"/>
    <w:rsid w:val="002909AA"/>
    <w:rsid w:val="00290EFF"/>
    <w:rsid w:val="002911C4"/>
    <w:rsid w:val="00292063"/>
    <w:rsid w:val="0029246A"/>
    <w:rsid w:val="00292D95"/>
    <w:rsid w:val="00293478"/>
    <w:rsid w:val="00293842"/>
    <w:rsid w:val="002939D4"/>
    <w:rsid w:val="00293A75"/>
    <w:rsid w:val="00293FE1"/>
    <w:rsid w:val="00294222"/>
    <w:rsid w:val="00294758"/>
    <w:rsid w:val="00295E28"/>
    <w:rsid w:val="00295E8C"/>
    <w:rsid w:val="0029690B"/>
    <w:rsid w:val="00296B93"/>
    <w:rsid w:val="00296F6D"/>
    <w:rsid w:val="00297C25"/>
    <w:rsid w:val="002A00D6"/>
    <w:rsid w:val="002A0A9E"/>
    <w:rsid w:val="002A1A99"/>
    <w:rsid w:val="002A1E69"/>
    <w:rsid w:val="002A3AE6"/>
    <w:rsid w:val="002A4E81"/>
    <w:rsid w:val="002A55E7"/>
    <w:rsid w:val="002A5D39"/>
    <w:rsid w:val="002A68AB"/>
    <w:rsid w:val="002A7340"/>
    <w:rsid w:val="002A7C66"/>
    <w:rsid w:val="002B087A"/>
    <w:rsid w:val="002B0A20"/>
    <w:rsid w:val="002B0E47"/>
    <w:rsid w:val="002B0EFC"/>
    <w:rsid w:val="002B1F3D"/>
    <w:rsid w:val="002B3240"/>
    <w:rsid w:val="002B32DD"/>
    <w:rsid w:val="002B44AC"/>
    <w:rsid w:val="002B4F05"/>
    <w:rsid w:val="002B54CB"/>
    <w:rsid w:val="002B68A8"/>
    <w:rsid w:val="002B694A"/>
    <w:rsid w:val="002B69E2"/>
    <w:rsid w:val="002B6A0D"/>
    <w:rsid w:val="002B6C02"/>
    <w:rsid w:val="002B7266"/>
    <w:rsid w:val="002C0076"/>
    <w:rsid w:val="002C0ABF"/>
    <w:rsid w:val="002C18CE"/>
    <w:rsid w:val="002C22D5"/>
    <w:rsid w:val="002C44B3"/>
    <w:rsid w:val="002C4E6E"/>
    <w:rsid w:val="002C4F51"/>
    <w:rsid w:val="002C5284"/>
    <w:rsid w:val="002C5F69"/>
    <w:rsid w:val="002C5FF3"/>
    <w:rsid w:val="002C60A0"/>
    <w:rsid w:val="002C66BA"/>
    <w:rsid w:val="002C6F78"/>
    <w:rsid w:val="002C7447"/>
    <w:rsid w:val="002D02FD"/>
    <w:rsid w:val="002D0362"/>
    <w:rsid w:val="002D0B83"/>
    <w:rsid w:val="002D22DF"/>
    <w:rsid w:val="002D2AD3"/>
    <w:rsid w:val="002D2BBC"/>
    <w:rsid w:val="002D3454"/>
    <w:rsid w:val="002D405E"/>
    <w:rsid w:val="002D5198"/>
    <w:rsid w:val="002D52E0"/>
    <w:rsid w:val="002D5E1A"/>
    <w:rsid w:val="002D6486"/>
    <w:rsid w:val="002D68F9"/>
    <w:rsid w:val="002D6A64"/>
    <w:rsid w:val="002D6F2B"/>
    <w:rsid w:val="002D7254"/>
    <w:rsid w:val="002D757B"/>
    <w:rsid w:val="002D7661"/>
    <w:rsid w:val="002D7680"/>
    <w:rsid w:val="002E08EF"/>
    <w:rsid w:val="002E0B4C"/>
    <w:rsid w:val="002E1006"/>
    <w:rsid w:val="002E11F6"/>
    <w:rsid w:val="002E1760"/>
    <w:rsid w:val="002E1853"/>
    <w:rsid w:val="002E199D"/>
    <w:rsid w:val="002E1D35"/>
    <w:rsid w:val="002E237C"/>
    <w:rsid w:val="002E310D"/>
    <w:rsid w:val="002E3BA7"/>
    <w:rsid w:val="002E40A9"/>
    <w:rsid w:val="002E538E"/>
    <w:rsid w:val="002E6775"/>
    <w:rsid w:val="002E6D9B"/>
    <w:rsid w:val="002F0B25"/>
    <w:rsid w:val="002F0F10"/>
    <w:rsid w:val="002F1D82"/>
    <w:rsid w:val="002F2B5A"/>
    <w:rsid w:val="002F36C2"/>
    <w:rsid w:val="002F375A"/>
    <w:rsid w:val="002F493C"/>
    <w:rsid w:val="002F4CC1"/>
    <w:rsid w:val="002F4D70"/>
    <w:rsid w:val="002F5A85"/>
    <w:rsid w:val="002F724A"/>
    <w:rsid w:val="002F7418"/>
    <w:rsid w:val="002F7F1D"/>
    <w:rsid w:val="00300899"/>
    <w:rsid w:val="003011C5"/>
    <w:rsid w:val="00302221"/>
    <w:rsid w:val="003031E8"/>
    <w:rsid w:val="00303A5C"/>
    <w:rsid w:val="003043C7"/>
    <w:rsid w:val="00304AA7"/>
    <w:rsid w:val="00304F46"/>
    <w:rsid w:val="003050F4"/>
    <w:rsid w:val="0030759F"/>
    <w:rsid w:val="00310D1B"/>
    <w:rsid w:val="0031178E"/>
    <w:rsid w:val="00311CBF"/>
    <w:rsid w:val="00311D2A"/>
    <w:rsid w:val="00312379"/>
    <w:rsid w:val="003124F2"/>
    <w:rsid w:val="003144C9"/>
    <w:rsid w:val="00314781"/>
    <w:rsid w:val="00315626"/>
    <w:rsid w:val="00321413"/>
    <w:rsid w:val="0032158F"/>
    <w:rsid w:val="003216C2"/>
    <w:rsid w:val="00322D5B"/>
    <w:rsid w:val="00322E5F"/>
    <w:rsid w:val="003236D4"/>
    <w:rsid w:val="00324102"/>
    <w:rsid w:val="0032426F"/>
    <w:rsid w:val="0032668A"/>
    <w:rsid w:val="0032762D"/>
    <w:rsid w:val="003276A8"/>
    <w:rsid w:val="00327707"/>
    <w:rsid w:val="00327F33"/>
    <w:rsid w:val="00330CD5"/>
    <w:rsid w:val="00331696"/>
    <w:rsid w:val="00332170"/>
    <w:rsid w:val="00332606"/>
    <w:rsid w:val="00332AF7"/>
    <w:rsid w:val="00332D2E"/>
    <w:rsid w:val="00332DB8"/>
    <w:rsid w:val="00333659"/>
    <w:rsid w:val="00333FD5"/>
    <w:rsid w:val="0033406D"/>
    <w:rsid w:val="00334ACF"/>
    <w:rsid w:val="00335109"/>
    <w:rsid w:val="00335A00"/>
    <w:rsid w:val="00335CEF"/>
    <w:rsid w:val="00336607"/>
    <w:rsid w:val="00337BD8"/>
    <w:rsid w:val="00340176"/>
    <w:rsid w:val="00340329"/>
    <w:rsid w:val="00340362"/>
    <w:rsid w:val="00340A61"/>
    <w:rsid w:val="00340DE3"/>
    <w:rsid w:val="00340EC9"/>
    <w:rsid w:val="00340F3B"/>
    <w:rsid w:val="003433AE"/>
    <w:rsid w:val="0034457B"/>
    <w:rsid w:val="00344F2C"/>
    <w:rsid w:val="00345124"/>
    <w:rsid w:val="00346322"/>
    <w:rsid w:val="00346F2E"/>
    <w:rsid w:val="003470B5"/>
    <w:rsid w:val="00350626"/>
    <w:rsid w:val="0035119C"/>
    <w:rsid w:val="00351251"/>
    <w:rsid w:val="00351CB0"/>
    <w:rsid w:val="00352045"/>
    <w:rsid w:val="00352EE8"/>
    <w:rsid w:val="0035347C"/>
    <w:rsid w:val="00353602"/>
    <w:rsid w:val="0035483C"/>
    <w:rsid w:val="00354A35"/>
    <w:rsid w:val="00355070"/>
    <w:rsid w:val="00355592"/>
    <w:rsid w:val="003564DD"/>
    <w:rsid w:val="00356DD5"/>
    <w:rsid w:val="003575B0"/>
    <w:rsid w:val="0035765A"/>
    <w:rsid w:val="0035790F"/>
    <w:rsid w:val="00360060"/>
    <w:rsid w:val="0036024A"/>
    <w:rsid w:val="00360510"/>
    <w:rsid w:val="00360805"/>
    <w:rsid w:val="0036088C"/>
    <w:rsid w:val="00361D7F"/>
    <w:rsid w:val="00362802"/>
    <w:rsid w:val="0036289D"/>
    <w:rsid w:val="003629E8"/>
    <w:rsid w:val="00362E60"/>
    <w:rsid w:val="003630C6"/>
    <w:rsid w:val="003632F4"/>
    <w:rsid w:val="00363437"/>
    <w:rsid w:val="0036403F"/>
    <w:rsid w:val="0036411D"/>
    <w:rsid w:val="003641DE"/>
    <w:rsid w:val="00364761"/>
    <w:rsid w:val="00364EC3"/>
    <w:rsid w:val="00365DF7"/>
    <w:rsid w:val="003669DE"/>
    <w:rsid w:val="00366CB3"/>
    <w:rsid w:val="0036703C"/>
    <w:rsid w:val="003671AB"/>
    <w:rsid w:val="00371626"/>
    <w:rsid w:val="003719B5"/>
    <w:rsid w:val="00372D35"/>
    <w:rsid w:val="00373B49"/>
    <w:rsid w:val="00374967"/>
    <w:rsid w:val="00374D1C"/>
    <w:rsid w:val="00374E5E"/>
    <w:rsid w:val="00375CDC"/>
    <w:rsid w:val="00377EF3"/>
    <w:rsid w:val="00380355"/>
    <w:rsid w:val="003805F7"/>
    <w:rsid w:val="00380997"/>
    <w:rsid w:val="00380D18"/>
    <w:rsid w:val="0038112C"/>
    <w:rsid w:val="00381CB2"/>
    <w:rsid w:val="00381F35"/>
    <w:rsid w:val="00382095"/>
    <w:rsid w:val="003821AA"/>
    <w:rsid w:val="00382586"/>
    <w:rsid w:val="00383ABA"/>
    <w:rsid w:val="00385321"/>
    <w:rsid w:val="003853AB"/>
    <w:rsid w:val="00385CEE"/>
    <w:rsid w:val="00386A55"/>
    <w:rsid w:val="00386D6C"/>
    <w:rsid w:val="00387442"/>
    <w:rsid w:val="00387CD2"/>
    <w:rsid w:val="003908A3"/>
    <w:rsid w:val="00390E2D"/>
    <w:rsid w:val="00393813"/>
    <w:rsid w:val="00393A2D"/>
    <w:rsid w:val="00393FAE"/>
    <w:rsid w:val="00395408"/>
    <w:rsid w:val="00395541"/>
    <w:rsid w:val="00396627"/>
    <w:rsid w:val="00397054"/>
    <w:rsid w:val="003A0884"/>
    <w:rsid w:val="003A1576"/>
    <w:rsid w:val="003A1923"/>
    <w:rsid w:val="003A30BF"/>
    <w:rsid w:val="003A3A86"/>
    <w:rsid w:val="003A5DB2"/>
    <w:rsid w:val="003A6CE2"/>
    <w:rsid w:val="003A724A"/>
    <w:rsid w:val="003A7315"/>
    <w:rsid w:val="003A79B7"/>
    <w:rsid w:val="003B0A02"/>
    <w:rsid w:val="003B0F0A"/>
    <w:rsid w:val="003B1179"/>
    <w:rsid w:val="003B1BF1"/>
    <w:rsid w:val="003B1E06"/>
    <w:rsid w:val="003B1E15"/>
    <w:rsid w:val="003B21EC"/>
    <w:rsid w:val="003B2C2A"/>
    <w:rsid w:val="003B352D"/>
    <w:rsid w:val="003B4008"/>
    <w:rsid w:val="003B4EEE"/>
    <w:rsid w:val="003B5D45"/>
    <w:rsid w:val="003B6234"/>
    <w:rsid w:val="003B62B6"/>
    <w:rsid w:val="003B67DD"/>
    <w:rsid w:val="003B7459"/>
    <w:rsid w:val="003B7C88"/>
    <w:rsid w:val="003C06F3"/>
    <w:rsid w:val="003C0BC8"/>
    <w:rsid w:val="003C1420"/>
    <w:rsid w:val="003C1CA4"/>
    <w:rsid w:val="003C4486"/>
    <w:rsid w:val="003C52F6"/>
    <w:rsid w:val="003C5DC2"/>
    <w:rsid w:val="003C67CE"/>
    <w:rsid w:val="003C6AF7"/>
    <w:rsid w:val="003C6C0F"/>
    <w:rsid w:val="003C6C48"/>
    <w:rsid w:val="003C6D20"/>
    <w:rsid w:val="003C712F"/>
    <w:rsid w:val="003C77B6"/>
    <w:rsid w:val="003C79ED"/>
    <w:rsid w:val="003C7D2E"/>
    <w:rsid w:val="003C7D8E"/>
    <w:rsid w:val="003D01B6"/>
    <w:rsid w:val="003D0305"/>
    <w:rsid w:val="003D040C"/>
    <w:rsid w:val="003D0EF4"/>
    <w:rsid w:val="003D153E"/>
    <w:rsid w:val="003D17CB"/>
    <w:rsid w:val="003D1D81"/>
    <w:rsid w:val="003D247C"/>
    <w:rsid w:val="003D2AF4"/>
    <w:rsid w:val="003D37B4"/>
    <w:rsid w:val="003D3906"/>
    <w:rsid w:val="003D3FD7"/>
    <w:rsid w:val="003D460F"/>
    <w:rsid w:val="003D468B"/>
    <w:rsid w:val="003D4E1A"/>
    <w:rsid w:val="003D6BB8"/>
    <w:rsid w:val="003D7BE6"/>
    <w:rsid w:val="003D7F54"/>
    <w:rsid w:val="003E18F4"/>
    <w:rsid w:val="003E2032"/>
    <w:rsid w:val="003E204C"/>
    <w:rsid w:val="003E27D4"/>
    <w:rsid w:val="003E28EF"/>
    <w:rsid w:val="003E33D2"/>
    <w:rsid w:val="003E36A4"/>
    <w:rsid w:val="003E41C9"/>
    <w:rsid w:val="003E46A0"/>
    <w:rsid w:val="003E47E7"/>
    <w:rsid w:val="003E522A"/>
    <w:rsid w:val="003E5A9C"/>
    <w:rsid w:val="003E60D9"/>
    <w:rsid w:val="003E6D12"/>
    <w:rsid w:val="003E6DE4"/>
    <w:rsid w:val="003E6EE9"/>
    <w:rsid w:val="003E7292"/>
    <w:rsid w:val="003E74F0"/>
    <w:rsid w:val="003E7853"/>
    <w:rsid w:val="003E7B93"/>
    <w:rsid w:val="003F036F"/>
    <w:rsid w:val="003F0397"/>
    <w:rsid w:val="003F13AD"/>
    <w:rsid w:val="003F1B17"/>
    <w:rsid w:val="003F2099"/>
    <w:rsid w:val="003F233E"/>
    <w:rsid w:val="003F2892"/>
    <w:rsid w:val="003F50C6"/>
    <w:rsid w:val="003F67E6"/>
    <w:rsid w:val="003F7598"/>
    <w:rsid w:val="003F7669"/>
    <w:rsid w:val="00400115"/>
    <w:rsid w:val="00401252"/>
    <w:rsid w:val="00401387"/>
    <w:rsid w:val="00401DCA"/>
    <w:rsid w:val="00401E30"/>
    <w:rsid w:val="00402064"/>
    <w:rsid w:val="0040247A"/>
    <w:rsid w:val="0040315B"/>
    <w:rsid w:val="0040341F"/>
    <w:rsid w:val="00403953"/>
    <w:rsid w:val="00404368"/>
    <w:rsid w:val="00404E74"/>
    <w:rsid w:val="0040566C"/>
    <w:rsid w:val="00405897"/>
    <w:rsid w:val="00405EF3"/>
    <w:rsid w:val="004065B5"/>
    <w:rsid w:val="00406660"/>
    <w:rsid w:val="0041014E"/>
    <w:rsid w:val="004102DF"/>
    <w:rsid w:val="004105D1"/>
    <w:rsid w:val="0041092C"/>
    <w:rsid w:val="004112A0"/>
    <w:rsid w:val="00411687"/>
    <w:rsid w:val="00411892"/>
    <w:rsid w:val="00412F69"/>
    <w:rsid w:val="004132F3"/>
    <w:rsid w:val="00413DA9"/>
    <w:rsid w:val="00413EEE"/>
    <w:rsid w:val="004144A2"/>
    <w:rsid w:val="00414AFE"/>
    <w:rsid w:val="00415047"/>
    <w:rsid w:val="00415E5F"/>
    <w:rsid w:val="00416149"/>
    <w:rsid w:val="0041657F"/>
    <w:rsid w:val="00416FF8"/>
    <w:rsid w:val="004171F1"/>
    <w:rsid w:val="00417863"/>
    <w:rsid w:val="00417954"/>
    <w:rsid w:val="00420398"/>
    <w:rsid w:val="0042070F"/>
    <w:rsid w:val="0042095F"/>
    <w:rsid w:val="00420A24"/>
    <w:rsid w:val="00421206"/>
    <w:rsid w:val="00421876"/>
    <w:rsid w:val="00422620"/>
    <w:rsid w:val="0042359F"/>
    <w:rsid w:val="0042467E"/>
    <w:rsid w:val="0042482E"/>
    <w:rsid w:val="00424D5A"/>
    <w:rsid w:val="00425844"/>
    <w:rsid w:val="00425BCF"/>
    <w:rsid w:val="00427AF3"/>
    <w:rsid w:val="00427B07"/>
    <w:rsid w:val="00430699"/>
    <w:rsid w:val="0043087A"/>
    <w:rsid w:val="004310D3"/>
    <w:rsid w:val="00432088"/>
    <w:rsid w:val="0043264F"/>
    <w:rsid w:val="00432C0D"/>
    <w:rsid w:val="00432C3E"/>
    <w:rsid w:val="00433A30"/>
    <w:rsid w:val="00434007"/>
    <w:rsid w:val="00435F17"/>
    <w:rsid w:val="0043620A"/>
    <w:rsid w:val="00436378"/>
    <w:rsid w:val="004376E0"/>
    <w:rsid w:val="00437AD3"/>
    <w:rsid w:val="004403FA"/>
    <w:rsid w:val="0044046D"/>
    <w:rsid w:val="004407B2"/>
    <w:rsid w:val="004414D6"/>
    <w:rsid w:val="00441827"/>
    <w:rsid w:val="00441BE0"/>
    <w:rsid w:val="00441D0E"/>
    <w:rsid w:val="00441E30"/>
    <w:rsid w:val="00441F8E"/>
    <w:rsid w:val="00443CF6"/>
    <w:rsid w:val="00443D1D"/>
    <w:rsid w:val="004444C2"/>
    <w:rsid w:val="0044450E"/>
    <w:rsid w:val="004457D9"/>
    <w:rsid w:val="00445807"/>
    <w:rsid w:val="00445859"/>
    <w:rsid w:val="00446289"/>
    <w:rsid w:val="00447C75"/>
    <w:rsid w:val="00450985"/>
    <w:rsid w:val="00450A08"/>
    <w:rsid w:val="00450B83"/>
    <w:rsid w:val="00450D32"/>
    <w:rsid w:val="00451C61"/>
    <w:rsid w:val="004521F2"/>
    <w:rsid w:val="00452A72"/>
    <w:rsid w:val="00452D97"/>
    <w:rsid w:val="00453CAB"/>
    <w:rsid w:val="00454103"/>
    <w:rsid w:val="00454AD8"/>
    <w:rsid w:val="00454CFA"/>
    <w:rsid w:val="00454F2F"/>
    <w:rsid w:val="0045563D"/>
    <w:rsid w:val="00455725"/>
    <w:rsid w:val="00455B58"/>
    <w:rsid w:val="0045639E"/>
    <w:rsid w:val="00456F78"/>
    <w:rsid w:val="00456FD4"/>
    <w:rsid w:val="00457661"/>
    <w:rsid w:val="00457C4B"/>
    <w:rsid w:val="00460156"/>
    <w:rsid w:val="00460637"/>
    <w:rsid w:val="00460A63"/>
    <w:rsid w:val="00460B60"/>
    <w:rsid w:val="00461A49"/>
    <w:rsid w:val="00461F44"/>
    <w:rsid w:val="004622CB"/>
    <w:rsid w:val="00463202"/>
    <w:rsid w:val="00463CBA"/>
    <w:rsid w:val="004645BB"/>
    <w:rsid w:val="00464638"/>
    <w:rsid w:val="0046475D"/>
    <w:rsid w:val="004647D3"/>
    <w:rsid w:val="004649B4"/>
    <w:rsid w:val="00465B03"/>
    <w:rsid w:val="0046609A"/>
    <w:rsid w:val="004668C4"/>
    <w:rsid w:val="004670F3"/>
    <w:rsid w:val="004706EC"/>
    <w:rsid w:val="00470BD6"/>
    <w:rsid w:val="00471735"/>
    <w:rsid w:val="004719E1"/>
    <w:rsid w:val="00471CCB"/>
    <w:rsid w:val="0047218B"/>
    <w:rsid w:val="00472401"/>
    <w:rsid w:val="0047278E"/>
    <w:rsid w:val="00472E35"/>
    <w:rsid w:val="00472EA4"/>
    <w:rsid w:val="004735FB"/>
    <w:rsid w:val="00473CC2"/>
    <w:rsid w:val="00473F5B"/>
    <w:rsid w:val="00474623"/>
    <w:rsid w:val="00474A80"/>
    <w:rsid w:val="0047538E"/>
    <w:rsid w:val="004756FC"/>
    <w:rsid w:val="004778B3"/>
    <w:rsid w:val="004778CD"/>
    <w:rsid w:val="0048071F"/>
    <w:rsid w:val="00480A86"/>
    <w:rsid w:val="00481887"/>
    <w:rsid w:val="00482A0A"/>
    <w:rsid w:val="00482B15"/>
    <w:rsid w:val="00482E71"/>
    <w:rsid w:val="00484578"/>
    <w:rsid w:val="00484E29"/>
    <w:rsid w:val="004852B5"/>
    <w:rsid w:val="00486023"/>
    <w:rsid w:val="004860B3"/>
    <w:rsid w:val="004861C4"/>
    <w:rsid w:val="0048667E"/>
    <w:rsid w:val="004879B5"/>
    <w:rsid w:val="0049007E"/>
    <w:rsid w:val="004908C2"/>
    <w:rsid w:val="00491250"/>
    <w:rsid w:val="00491EDC"/>
    <w:rsid w:val="0049438C"/>
    <w:rsid w:val="00494999"/>
    <w:rsid w:val="00494D33"/>
    <w:rsid w:val="00495121"/>
    <w:rsid w:val="004953A2"/>
    <w:rsid w:val="004953C9"/>
    <w:rsid w:val="004953CF"/>
    <w:rsid w:val="0049548A"/>
    <w:rsid w:val="004964F2"/>
    <w:rsid w:val="004965A4"/>
    <w:rsid w:val="00496BFD"/>
    <w:rsid w:val="00497370"/>
    <w:rsid w:val="004A0776"/>
    <w:rsid w:val="004A0788"/>
    <w:rsid w:val="004A09A3"/>
    <w:rsid w:val="004A0C74"/>
    <w:rsid w:val="004A1267"/>
    <w:rsid w:val="004A1867"/>
    <w:rsid w:val="004A1CFD"/>
    <w:rsid w:val="004A2556"/>
    <w:rsid w:val="004A3722"/>
    <w:rsid w:val="004A4023"/>
    <w:rsid w:val="004A47B6"/>
    <w:rsid w:val="004A4817"/>
    <w:rsid w:val="004A4D01"/>
    <w:rsid w:val="004A52E9"/>
    <w:rsid w:val="004A5DBA"/>
    <w:rsid w:val="004A73DA"/>
    <w:rsid w:val="004A7632"/>
    <w:rsid w:val="004A77BE"/>
    <w:rsid w:val="004B09E5"/>
    <w:rsid w:val="004B0B81"/>
    <w:rsid w:val="004B1603"/>
    <w:rsid w:val="004B33D4"/>
    <w:rsid w:val="004B385D"/>
    <w:rsid w:val="004B5446"/>
    <w:rsid w:val="004B60C3"/>
    <w:rsid w:val="004B6173"/>
    <w:rsid w:val="004B6ABA"/>
    <w:rsid w:val="004B6CFC"/>
    <w:rsid w:val="004B6E85"/>
    <w:rsid w:val="004B70BB"/>
    <w:rsid w:val="004B7593"/>
    <w:rsid w:val="004B7691"/>
    <w:rsid w:val="004C04E4"/>
    <w:rsid w:val="004C058F"/>
    <w:rsid w:val="004C0987"/>
    <w:rsid w:val="004C0EC7"/>
    <w:rsid w:val="004C0FF9"/>
    <w:rsid w:val="004C1215"/>
    <w:rsid w:val="004C2AFB"/>
    <w:rsid w:val="004C372F"/>
    <w:rsid w:val="004C3769"/>
    <w:rsid w:val="004C3C5A"/>
    <w:rsid w:val="004C537B"/>
    <w:rsid w:val="004C61B7"/>
    <w:rsid w:val="004C70E8"/>
    <w:rsid w:val="004C754E"/>
    <w:rsid w:val="004D131B"/>
    <w:rsid w:val="004D29C6"/>
    <w:rsid w:val="004D3635"/>
    <w:rsid w:val="004D373F"/>
    <w:rsid w:val="004D3940"/>
    <w:rsid w:val="004D3E02"/>
    <w:rsid w:val="004D44D9"/>
    <w:rsid w:val="004D4D6E"/>
    <w:rsid w:val="004D5F21"/>
    <w:rsid w:val="004D62AD"/>
    <w:rsid w:val="004D79FE"/>
    <w:rsid w:val="004D7B9B"/>
    <w:rsid w:val="004E14CB"/>
    <w:rsid w:val="004E15F0"/>
    <w:rsid w:val="004E22C5"/>
    <w:rsid w:val="004E2603"/>
    <w:rsid w:val="004E2B60"/>
    <w:rsid w:val="004E2D23"/>
    <w:rsid w:val="004E364D"/>
    <w:rsid w:val="004E3BEB"/>
    <w:rsid w:val="004E4A1D"/>
    <w:rsid w:val="004E4EFD"/>
    <w:rsid w:val="004E5493"/>
    <w:rsid w:val="004E5E11"/>
    <w:rsid w:val="004E6186"/>
    <w:rsid w:val="004E64B1"/>
    <w:rsid w:val="004E7540"/>
    <w:rsid w:val="004F0046"/>
    <w:rsid w:val="004F00F0"/>
    <w:rsid w:val="004F0409"/>
    <w:rsid w:val="004F04F3"/>
    <w:rsid w:val="004F1278"/>
    <w:rsid w:val="004F1EAD"/>
    <w:rsid w:val="004F2C43"/>
    <w:rsid w:val="004F3178"/>
    <w:rsid w:val="004F3419"/>
    <w:rsid w:val="004F3FD1"/>
    <w:rsid w:val="004F43B2"/>
    <w:rsid w:val="004F4B1F"/>
    <w:rsid w:val="004F5268"/>
    <w:rsid w:val="004F5731"/>
    <w:rsid w:val="004F60D9"/>
    <w:rsid w:val="004F6992"/>
    <w:rsid w:val="004F6AB6"/>
    <w:rsid w:val="004F6C19"/>
    <w:rsid w:val="004F6DAD"/>
    <w:rsid w:val="004F715A"/>
    <w:rsid w:val="004F760D"/>
    <w:rsid w:val="00500A96"/>
    <w:rsid w:val="0050109D"/>
    <w:rsid w:val="0050116A"/>
    <w:rsid w:val="00501BC9"/>
    <w:rsid w:val="00502789"/>
    <w:rsid w:val="00502BCC"/>
    <w:rsid w:val="0050322B"/>
    <w:rsid w:val="00503BD4"/>
    <w:rsid w:val="00504626"/>
    <w:rsid w:val="005052F2"/>
    <w:rsid w:val="00505D97"/>
    <w:rsid w:val="005061C5"/>
    <w:rsid w:val="00506361"/>
    <w:rsid w:val="0050691B"/>
    <w:rsid w:val="00506A66"/>
    <w:rsid w:val="005079D7"/>
    <w:rsid w:val="00507AD6"/>
    <w:rsid w:val="00507D4B"/>
    <w:rsid w:val="005105EE"/>
    <w:rsid w:val="00510872"/>
    <w:rsid w:val="00510A37"/>
    <w:rsid w:val="0051129C"/>
    <w:rsid w:val="005125C8"/>
    <w:rsid w:val="00512627"/>
    <w:rsid w:val="005130E3"/>
    <w:rsid w:val="0051375B"/>
    <w:rsid w:val="00513BD5"/>
    <w:rsid w:val="0051422F"/>
    <w:rsid w:val="005142A1"/>
    <w:rsid w:val="00514AF0"/>
    <w:rsid w:val="00514C4C"/>
    <w:rsid w:val="005159AC"/>
    <w:rsid w:val="00515A5C"/>
    <w:rsid w:val="00515F34"/>
    <w:rsid w:val="005168CA"/>
    <w:rsid w:val="00517484"/>
    <w:rsid w:val="005174D4"/>
    <w:rsid w:val="00520762"/>
    <w:rsid w:val="00521209"/>
    <w:rsid w:val="00521E64"/>
    <w:rsid w:val="00522E58"/>
    <w:rsid w:val="0052302A"/>
    <w:rsid w:val="00523F9A"/>
    <w:rsid w:val="005252B0"/>
    <w:rsid w:val="00525835"/>
    <w:rsid w:val="00525E37"/>
    <w:rsid w:val="0052636F"/>
    <w:rsid w:val="00526957"/>
    <w:rsid w:val="00526B8D"/>
    <w:rsid w:val="00527259"/>
    <w:rsid w:val="0052736B"/>
    <w:rsid w:val="00527731"/>
    <w:rsid w:val="00527C88"/>
    <w:rsid w:val="005304E9"/>
    <w:rsid w:val="0053074B"/>
    <w:rsid w:val="00531424"/>
    <w:rsid w:val="00531785"/>
    <w:rsid w:val="00532F65"/>
    <w:rsid w:val="0053389A"/>
    <w:rsid w:val="00533C9B"/>
    <w:rsid w:val="005343DD"/>
    <w:rsid w:val="00534D41"/>
    <w:rsid w:val="00534DB0"/>
    <w:rsid w:val="005358AA"/>
    <w:rsid w:val="005363B2"/>
    <w:rsid w:val="00536574"/>
    <w:rsid w:val="00536A4E"/>
    <w:rsid w:val="00536C67"/>
    <w:rsid w:val="00536DA0"/>
    <w:rsid w:val="00536E77"/>
    <w:rsid w:val="00540346"/>
    <w:rsid w:val="00540374"/>
    <w:rsid w:val="00540E77"/>
    <w:rsid w:val="00541C2A"/>
    <w:rsid w:val="00542450"/>
    <w:rsid w:val="005426BC"/>
    <w:rsid w:val="00542865"/>
    <w:rsid w:val="0054330C"/>
    <w:rsid w:val="00543AB2"/>
    <w:rsid w:val="00543ABE"/>
    <w:rsid w:val="00543E8F"/>
    <w:rsid w:val="00544501"/>
    <w:rsid w:val="005459E3"/>
    <w:rsid w:val="0054602A"/>
    <w:rsid w:val="00546693"/>
    <w:rsid w:val="00546A89"/>
    <w:rsid w:val="00547006"/>
    <w:rsid w:val="00550224"/>
    <w:rsid w:val="005507DC"/>
    <w:rsid w:val="00550BE0"/>
    <w:rsid w:val="00550DD9"/>
    <w:rsid w:val="00551206"/>
    <w:rsid w:val="00552E46"/>
    <w:rsid w:val="0055311C"/>
    <w:rsid w:val="00553639"/>
    <w:rsid w:val="005538EC"/>
    <w:rsid w:val="00553A99"/>
    <w:rsid w:val="00554788"/>
    <w:rsid w:val="00555053"/>
    <w:rsid w:val="00555090"/>
    <w:rsid w:val="005552D8"/>
    <w:rsid w:val="0055534D"/>
    <w:rsid w:val="00555CCC"/>
    <w:rsid w:val="00556D2B"/>
    <w:rsid w:val="00561A72"/>
    <w:rsid w:val="00561DF7"/>
    <w:rsid w:val="0056363D"/>
    <w:rsid w:val="0056396F"/>
    <w:rsid w:val="00563B7E"/>
    <w:rsid w:val="00565185"/>
    <w:rsid w:val="0056521E"/>
    <w:rsid w:val="00565275"/>
    <w:rsid w:val="0056597A"/>
    <w:rsid w:val="00565B97"/>
    <w:rsid w:val="00565BDF"/>
    <w:rsid w:val="00565EF7"/>
    <w:rsid w:val="00566BD9"/>
    <w:rsid w:val="00566BDE"/>
    <w:rsid w:val="00566F2F"/>
    <w:rsid w:val="0056739E"/>
    <w:rsid w:val="0056764E"/>
    <w:rsid w:val="0056799A"/>
    <w:rsid w:val="00570220"/>
    <w:rsid w:val="00570BB3"/>
    <w:rsid w:val="00571955"/>
    <w:rsid w:val="00572230"/>
    <w:rsid w:val="00572312"/>
    <w:rsid w:val="00572981"/>
    <w:rsid w:val="00573333"/>
    <w:rsid w:val="00573981"/>
    <w:rsid w:val="00573C03"/>
    <w:rsid w:val="00573D7C"/>
    <w:rsid w:val="00573E71"/>
    <w:rsid w:val="0057483A"/>
    <w:rsid w:val="00574877"/>
    <w:rsid w:val="00575115"/>
    <w:rsid w:val="00575CD5"/>
    <w:rsid w:val="00576C4E"/>
    <w:rsid w:val="005774CF"/>
    <w:rsid w:val="005775A9"/>
    <w:rsid w:val="00580821"/>
    <w:rsid w:val="00580D29"/>
    <w:rsid w:val="00581357"/>
    <w:rsid w:val="00581DFB"/>
    <w:rsid w:val="00581E09"/>
    <w:rsid w:val="005836AB"/>
    <w:rsid w:val="005839E5"/>
    <w:rsid w:val="00584947"/>
    <w:rsid w:val="00585279"/>
    <w:rsid w:val="00585B75"/>
    <w:rsid w:val="00585C60"/>
    <w:rsid w:val="00585F9E"/>
    <w:rsid w:val="005874A4"/>
    <w:rsid w:val="0058789D"/>
    <w:rsid w:val="00587AF2"/>
    <w:rsid w:val="005906BB"/>
    <w:rsid w:val="005908A4"/>
    <w:rsid w:val="005909B3"/>
    <w:rsid w:val="00590A2D"/>
    <w:rsid w:val="00591114"/>
    <w:rsid w:val="0059130D"/>
    <w:rsid w:val="005913FA"/>
    <w:rsid w:val="00591C83"/>
    <w:rsid w:val="00591FBD"/>
    <w:rsid w:val="005922A1"/>
    <w:rsid w:val="0059307B"/>
    <w:rsid w:val="00593128"/>
    <w:rsid w:val="00593171"/>
    <w:rsid w:val="0059343F"/>
    <w:rsid w:val="00594037"/>
    <w:rsid w:val="005958E8"/>
    <w:rsid w:val="005961F8"/>
    <w:rsid w:val="005966DE"/>
    <w:rsid w:val="005967CB"/>
    <w:rsid w:val="00596E64"/>
    <w:rsid w:val="00597614"/>
    <w:rsid w:val="005976C5"/>
    <w:rsid w:val="00597ADF"/>
    <w:rsid w:val="005A0127"/>
    <w:rsid w:val="005A0368"/>
    <w:rsid w:val="005A0CF4"/>
    <w:rsid w:val="005A3205"/>
    <w:rsid w:val="005A3556"/>
    <w:rsid w:val="005A36A7"/>
    <w:rsid w:val="005A3A33"/>
    <w:rsid w:val="005A4371"/>
    <w:rsid w:val="005A4B20"/>
    <w:rsid w:val="005A5185"/>
    <w:rsid w:val="005A520A"/>
    <w:rsid w:val="005A55D6"/>
    <w:rsid w:val="005A5F3A"/>
    <w:rsid w:val="005A69D2"/>
    <w:rsid w:val="005A77B3"/>
    <w:rsid w:val="005A7E51"/>
    <w:rsid w:val="005B0292"/>
    <w:rsid w:val="005B0432"/>
    <w:rsid w:val="005B11C2"/>
    <w:rsid w:val="005B1656"/>
    <w:rsid w:val="005B1673"/>
    <w:rsid w:val="005B20BB"/>
    <w:rsid w:val="005B3AFF"/>
    <w:rsid w:val="005B3D6A"/>
    <w:rsid w:val="005B4050"/>
    <w:rsid w:val="005B57F9"/>
    <w:rsid w:val="005B6CFB"/>
    <w:rsid w:val="005B7113"/>
    <w:rsid w:val="005C00A4"/>
    <w:rsid w:val="005C1084"/>
    <w:rsid w:val="005C1545"/>
    <w:rsid w:val="005C1F6C"/>
    <w:rsid w:val="005C31CA"/>
    <w:rsid w:val="005C3704"/>
    <w:rsid w:val="005C3A0B"/>
    <w:rsid w:val="005C3A6A"/>
    <w:rsid w:val="005C401F"/>
    <w:rsid w:val="005C4A26"/>
    <w:rsid w:val="005C4E11"/>
    <w:rsid w:val="005C51E0"/>
    <w:rsid w:val="005C5458"/>
    <w:rsid w:val="005C550A"/>
    <w:rsid w:val="005C5B2C"/>
    <w:rsid w:val="005C5B9D"/>
    <w:rsid w:val="005C5E1D"/>
    <w:rsid w:val="005C6A63"/>
    <w:rsid w:val="005C6DBC"/>
    <w:rsid w:val="005C70DA"/>
    <w:rsid w:val="005C7517"/>
    <w:rsid w:val="005C7AAE"/>
    <w:rsid w:val="005C7B7A"/>
    <w:rsid w:val="005D08D5"/>
    <w:rsid w:val="005D097E"/>
    <w:rsid w:val="005D0E0C"/>
    <w:rsid w:val="005D0E70"/>
    <w:rsid w:val="005D11D7"/>
    <w:rsid w:val="005D179B"/>
    <w:rsid w:val="005D3611"/>
    <w:rsid w:val="005D3D48"/>
    <w:rsid w:val="005D47E6"/>
    <w:rsid w:val="005D57D2"/>
    <w:rsid w:val="005D5BAE"/>
    <w:rsid w:val="005D62DB"/>
    <w:rsid w:val="005D6B5B"/>
    <w:rsid w:val="005D7427"/>
    <w:rsid w:val="005D76AE"/>
    <w:rsid w:val="005E0139"/>
    <w:rsid w:val="005E044E"/>
    <w:rsid w:val="005E07E9"/>
    <w:rsid w:val="005E0AE4"/>
    <w:rsid w:val="005E0C68"/>
    <w:rsid w:val="005E13D7"/>
    <w:rsid w:val="005E1545"/>
    <w:rsid w:val="005E21BA"/>
    <w:rsid w:val="005E23C7"/>
    <w:rsid w:val="005E25F9"/>
    <w:rsid w:val="005E3508"/>
    <w:rsid w:val="005E4579"/>
    <w:rsid w:val="005E4D65"/>
    <w:rsid w:val="005E4F03"/>
    <w:rsid w:val="005F2D33"/>
    <w:rsid w:val="005F35EC"/>
    <w:rsid w:val="005F4422"/>
    <w:rsid w:val="005F4594"/>
    <w:rsid w:val="005F4AC7"/>
    <w:rsid w:val="005F4FDD"/>
    <w:rsid w:val="005F546A"/>
    <w:rsid w:val="005F60F0"/>
    <w:rsid w:val="005F6EE1"/>
    <w:rsid w:val="005F7960"/>
    <w:rsid w:val="00600A85"/>
    <w:rsid w:val="00600C1F"/>
    <w:rsid w:val="00600CCC"/>
    <w:rsid w:val="00601758"/>
    <w:rsid w:val="00601B86"/>
    <w:rsid w:val="00601D64"/>
    <w:rsid w:val="00602C31"/>
    <w:rsid w:val="00603356"/>
    <w:rsid w:val="00604215"/>
    <w:rsid w:val="00604B99"/>
    <w:rsid w:val="006050BB"/>
    <w:rsid w:val="006057A5"/>
    <w:rsid w:val="00605B68"/>
    <w:rsid w:val="00607C0F"/>
    <w:rsid w:val="0061017C"/>
    <w:rsid w:val="00610924"/>
    <w:rsid w:val="00610957"/>
    <w:rsid w:val="00610BD6"/>
    <w:rsid w:val="0061116E"/>
    <w:rsid w:val="00612BCF"/>
    <w:rsid w:val="006134D3"/>
    <w:rsid w:val="0061378C"/>
    <w:rsid w:val="00614365"/>
    <w:rsid w:val="006150F0"/>
    <w:rsid w:val="0061556D"/>
    <w:rsid w:val="006155A6"/>
    <w:rsid w:val="00615A0B"/>
    <w:rsid w:val="00615A86"/>
    <w:rsid w:val="00615FAF"/>
    <w:rsid w:val="00616D3C"/>
    <w:rsid w:val="00616E4E"/>
    <w:rsid w:val="00617D13"/>
    <w:rsid w:val="00620414"/>
    <w:rsid w:val="006217EC"/>
    <w:rsid w:val="00621C1A"/>
    <w:rsid w:val="00621E22"/>
    <w:rsid w:val="00621F3B"/>
    <w:rsid w:val="00622076"/>
    <w:rsid w:val="0062412B"/>
    <w:rsid w:val="00624E90"/>
    <w:rsid w:val="00625C3C"/>
    <w:rsid w:val="00625CC2"/>
    <w:rsid w:val="006261C8"/>
    <w:rsid w:val="00626B14"/>
    <w:rsid w:val="00627536"/>
    <w:rsid w:val="00627884"/>
    <w:rsid w:val="006304F7"/>
    <w:rsid w:val="006313A1"/>
    <w:rsid w:val="0063152B"/>
    <w:rsid w:val="006316B5"/>
    <w:rsid w:val="00632159"/>
    <w:rsid w:val="00632266"/>
    <w:rsid w:val="00632EEF"/>
    <w:rsid w:val="00632F3E"/>
    <w:rsid w:val="00633EE5"/>
    <w:rsid w:val="00635115"/>
    <w:rsid w:val="00635407"/>
    <w:rsid w:val="00636492"/>
    <w:rsid w:val="00636BC0"/>
    <w:rsid w:val="00636C17"/>
    <w:rsid w:val="0063716C"/>
    <w:rsid w:val="006371CC"/>
    <w:rsid w:val="006402A8"/>
    <w:rsid w:val="00640C6C"/>
    <w:rsid w:val="00640C75"/>
    <w:rsid w:val="00641F36"/>
    <w:rsid w:val="00642154"/>
    <w:rsid w:val="00642DEE"/>
    <w:rsid w:val="00643070"/>
    <w:rsid w:val="006433AA"/>
    <w:rsid w:val="0064424D"/>
    <w:rsid w:val="0064561B"/>
    <w:rsid w:val="00645637"/>
    <w:rsid w:val="00645772"/>
    <w:rsid w:val="00645F81"/>
    <w:rsid w:val="00646D68"/>
    <w:rsid w:val="00646E36"/>
    <w:rsid w:val="00646E64"/>
    <w:rsid w:val="00647F16"/>
    <w:rsid w:val="00650DE2"/>
    <w:rsid w:val="006522D3"/>
    <w:rsid w:val="00652358"/>
    <w:rsid w:val="00652928"/>
    <w:rsid w:val="00652B5B"/>
    <w:rsid w:val="00652DC4"/>
    <w:rsid w:val="00652F19"/>
    <w:rsid w:val="0065704F"/>
    <w:rsid w:val="00660BFE"/>
    <w:rsid w:val="0066126B"/>
    <w:rsid w:val="00662081"/>
    <w:rsid w:val="00662B85"/>
    <w:rsid w:val="006630F6"/>
    <w:rsid w:val="00664798"/>
    <w:rsid w:val="006657FB"/>
    <w:rsid w:val="00665CB7"/>
    <w:rsid w:val="00666CAF"/>
    <w:rsid w:val="00667A27"/>
    <w:rsid w:val="006708F6"/>
    <w:rsid w:val="006720DF"/>
    <w:rsid w:val="0067238A"/>
    <w:rsid w:val="00673227"/>
    <w:rsid w:val="00673BF9"/>
    <w:rsid w:val="00673DF8"/>
    <w:rsid w:val="00674580"/>
    <w:rsid w:val="006750C8"/>
    <w:rsid w:val="006754F2"/>
    <w:rsid w:val="00675F15"/>
    <w:rsid w:val="006777B1"/>
    <w:rsid w:val="00677C47"/>
    <w:rsid w:val="0068074F"/>
    <w:rsid w:val="00681099"/>
    <w:rsid w:val="00681B4B"/>
    <w:rsid w:val="006822B1"/>
    <w:rsid w:val="00682498"/>
    <w:rsid w:val="0068256F"/>
    <w:rsid w:val="00682A4D"/>
    <w:rsid w:val="006833B3"/>
    <w:rsid w:val="0068370B"/>
    <w:rsid w:val="006847E4"/>
    <w:rsid w:val="00684B41"/>
    <w:rsid w:val="00685D4C"/>
    <w:rsid w:val="00685DFB"/>
    <w:rsid w:val="006863D4"/>
    <w:rsid w:val="00686C95"/>
    <w:rsid w:val="0068743F"/>
    <w:rsid w:val="006906EE"/>
    <w:rsid w:val="00690A7B"/>
    <w:rsid w:val="006918A4"/>
    <w:rsid w:val="006918D9"/>
    <w:rsid w:val="00691DB6"/>
    <w:rsid w:val="00692780"/>
    <w:rsid w:val="006932D2"/>
    <w:rsid w:val="00694D4A"/>
    <w:rsid w:val="00695184"/>
    <w:rsid w:val="00695A73"/>
    <w:rsid w:val="00695CB9"/>
    <w:rsid w:val="00696ADB"/>
    <w:rsid w:val="00697850"/>
    <w:rsid w:val="006A17BE"/>
    <w:rsid w:val="006A20BC"/>
    <w:rsid w:val="006A2629"/>
    <w:rsid w:val="006A2AF8"/>
    <w:rsid w:val="006A2CE6"/>
    <w:rsid w:val="006A3258"/>
    <w:rsid w:val="006A3A4D"/>
    <w:rsid w:val="006A3D8A"/>
    <w:rsid w:val="006A404A"/>
    <w:rsid w:val="006A410D"/>
    <w:rsid w:val="006A48EF"/>
    <w:rsid w:val="006A56CD"/>
    <w:rsid w:val="006A6344"/>
    <w:rsid w:val="006A6FA8"/>
    <w:rsid w:val="006A71AB"/>
    <w:rsid w:val="006A7A08"/>
    <w:rsid w:val="006B0040"/>
    <w:rsid w:val="006B147A"/>
    <w:rsid w:val="006B15B2"/>
    <w:rsid w:val="006B2362"/>
    <w:rsid w:val="006B272D"/>
    <w:rsid w:val="006B2C1C"/>
    <w:rsid w:val="006B2C2E"/>
    <w:rsid w:val="006B4F03"/>
    <w:rsid w:val="006B5095"/>
    <w:rsid w:val="006B5446"/>
    <w:rsid w:val="006B56E1"/>
    <w:rsid w:val="006B5ABD"/>
    <w:rsid w:val="006B5BB8"/>
    <w:rsid w:val="006B632A"/>
    <w:rsid w:val="006B7FE2"/>
    <w:rsid w:val="006C0566"/>
    <w:rsid w:val="006C096E"/>
    <w:rsid w:val="006C159D"/>
    <w:rsid w:val="006C28C0"/>
    <w:rsid w:val="006C367A"/>
    <w:rsid w:val="006C3B6C"/>
    <w:rsid w:val="006C3BB9"/>
    <w:rsid w:val="006C4414"/>
    <w:rsid w:val="006C4BFC"/>
    <w:rsid w:val="006C6573"/>
    <w:rsid w:val="006C6901"/>
    <w:rsid w:val="006C72BF"/>
    <w:rsid w:val="006C75C0"/>
    <w:rsid w:val="006C77B8"/>
    <w:rsid w:val="006C7D19"/>
    <w:rsid w:val="006D0ED7"/>
    <w:rsid w:val="006D1890"/>
    <w:rsid w:val="006D24E9"/>
    <w:rsid w:val="006D2D54"/>
    <w:rsid w:val="006D2F55"/>
    <w:rsid w:val="006D3E3B"/>
    <w:rsid w:val="006D3FEC"/>
    <w:rsid w:val="006D42EC"/>
    <w:rsid w:val="006D43FE"/>
    <w:rsid w:val="006D4C17"/>
    <w:rsid w:val="006D5EB4"/>
    <w:rsid w:val="006D637B"/>
    <w:rsid w:val="006D6381"/>
    <w:rsid w:val="006D6723"/>
    <w:rsid w:val="006D70B5"/>
    <w:rsid w:val="006D728B"/>
    <w:rsid w:val="006D7901"/>
    <w:rsid w:val="006D7FAE"/>
    <w:rsid w:val="006E0079"/>
    <w:rsid w:val="006E0B98"/>
    <w:rsid w:val="006E12A9"/>
    <w:rsid w:val="006E26E2"/>
    <w:rsid w:val="006E3553"/>
    <w:rsid w:val="006E3DF7"/>
    <w:rsid w:val="006E489F"/>
    <w:rsid w:val="006E4C5E"/>
    <w:rsid w:val="006E506D"/>
    <w:rsid w:val="006E6205"/>
    <w:rsid w:val="006E6258"/>
    <w:rsid w:val="006F0B6A"/>
    <w:rsid w:val="006F1968"/>
    <w:rsid w:val="006F22B5"/>
    <w:rsid w:val="006F2607"/>
    <w:rsid w:val="006F2A3E"/>
    <w:rsid w:val="006F35BE"/>
    <w:rsid w:val="006F36D6"/>
    <w:rsid w:val="006F4C10"/>
    <w:rsid w:val="006F4EB8"/>
    <w:rsid w:val="006F5A86"/>
    <w:rsid w:val="006F5D48"/>
    <w:rsid w:val="006F5F1E"/>
    <w:rsid w:val="006F72BA"/>
    <w:rsid w:val="006F7ED2"/>
    <w:rsid w:val="006F7F90"/>
    <w:rsid w:val="0070020F"/>
    <w:rsid w:val="00700620"/>
    <w:rsid w:val="0070112D"/>
    <w:rsid w:val="0070152F"/>
    <w:rsid w:val="00701898"/>
    <w:rsid w:val="00701BFF"/>
    <w:rsid w:val="00702ADE"/>
    <w:rsid w:val="00703FB5"/>
    <w:rsid w:val="00704116"/>
    <w:rsid w:val="007042A2"/>
    <w:rsid w:val="007049E7"/>
    <w:rsid w:val="00705771"/>
    <w:rsid w:val="0070595F"/>
    <w:rsid w:val="00705CF5"/>
    <w:rsid w:val="00706069"/>
    <w:rsid w:val="0070631A"/>
    <w:rsid w:val="00707085"/>
    <w:rsid w:val="0070714C"/>
    <w:rsid w:val="00707467"/>
    <w:rsid w:val="00707A1C"/>
    <w:rsid w:val="00710299"/>
    <w:rsid w:val="00710EB9"/>
    <w:rsid w:val="0071125D"/>
    <w:rsid w:val="007112F2"/>
    <w:rsid w:val="00713578"/>
    <w:rsid w:val="0071387E"/>
    <w:rsid w:val="00714C8F"/>
    <w:rsid w:val="00717119"/>
    <w:rsid w:val="007174DD"/>
    <w:rsid w:val="007176A5"/>
    <w:rsid w:val="00717BF8"/>
    <w:rsid w:val="00720369"/>
    <w:rsid w:val="007203A2"/>
    <w:rsid w:val="0072046D"/>
    <w:rsid w:val="00720581"/>
    <w:rsid w:val="007216D6"/>
    <w:rsid w:val="0072194D"/>
    <w:rsid w:val="00722756"/>
    <w:rsid w:val="0072346D"/>
    <w:rsid w:val="00723EA0"/>
    <w:rsid w:val="007243BC"/>
    <w:rsid w:val="0072523F"/>
    <w:rsid w:val="007253BE"/>
    <w:rsid w:val="007255DB"/>
    <w:rsid w:val="00726A9C"/>
    <w:rsid w:val="00726F33"/>
    <w:rsid w:val="00727635"/>
    <w:rsid w:val="007318DA"/>
    <w:rsid w:val="00731E97"/>
    <w:rsid w:val="00732BB9"/>
    <w:rsid w:val="00734099"/>
    <w:rsid w:val="00734B7B"/>
    <w:rsid w:val="00734D2F"/>
    <w:rsid w:val="00735903"/>
    <w:rsid w:val="007363F9"/>
    <w:rsid w:val="00737211"/>
    <w:rsid w:val="0074111B"/>
    <w:rsid w:val="00741472"/>
    <w:rsid w:val="0074166F"/>
    <w:rsid w:val="007419BD"/>
    <w:rsid w:val="00741AF6"/>
    <w:rsid w:val="00741DE3"/>
    <w:rsid w:val="00742430"/>
    <w:rsid w:val="00744728"/>
    <w:rsid w:val="00744A21"/>
    <w:rsid w:val="00744B7C"/>
    <w:rsid w:val="00744F8C"/>
    <w:rsid w:val="0074526D"/>
    <w:rsid w:val="00745499"/>
    <w:rsid w:val="0074551F"/>
    <w:rsid w:val="00745580"/>
    <w:rsid w:val="00746712"/>
    <w:rsid w:val="00746A05"/>
    <w:rsid w:val="00746BDE"/>
    <w:rsid w:val="00746F32"/>
    <w:rsid w:val="00751470"/>
    <w:rsid w:val="00751B4F"/>
    <w:rsid w:val="00751F48"/>
    <w:rsid w:val="00752CAE"/>
    <w:rsid w:val="00752D54"/>
    <w:rsid w:val="007536B7"/>
    <w:rsid w:val="0075386A"/>
    <w:rsid w:val="00754279"/>
    <w:rsid w:val="00754585"/>
    <w:rsid w:val="00754707"/>
    <w:rsid w:val="007550C9"/>
    <w:rsid w:val="0075576B"/>
    <w:rsid w:val="00755972"/>
    <w:rsid w:val="00756324"/>
    <w:rsid w:val="007564EA"/>
    <w:rsid w:val="007565B3"/>
    <w:rsid w:val="00757635"/>
    <w:rsid w:val="00757E24"/>
    <w:rsid w:val="00760227"/>
    <w:rsid w:val="00760257"/>
    <w:rsid w:val="0076057F"/>
    <w:rsid w:val="007606FD"/>
    <w:rsid w:val="00761BA0"/>
    <w:rsid w:val="00761C32"/>
    <w:rsid w:val="0076295A"/>
    <w:rsid w:val="00762B9A"/>
    <w:rsid w:val="00762FC5"/>
    <w:rsid w:val="00763558"/>
    <w:rsid w:val="00763697"/>
    <w:rsid w:val="0076370C"/>
    <w:rsid w:val="00763BC0"/>
    <w:rsid w:val="00763E57"/>
    <w:rsid w:val="00763EEA"/>
    <w:rsid w:val="00766DE5"/>
    <w:rsid w:val="007670AB"/>
    <w:rsid w:val="007675AD"/>
    <w:rsid w:val="007701AB"/>
    <w:rsid w:val="007706A5"/>
    <w:rsid w:val="00770791"/>
    <w:rsid w:val="007716BC"/>
    <w:rsid w:val="0077174F"/>
    <w:rsid w:val="00771EFE"/>
    <w:rsid w:val="00772925"/>
    <w:rsid w:val="00772C75"/>
    <w:rsid w:val="00772D7E"/>
    <w:rsid w:val="00774017"/>
    <w:rsid w:val="007743A7"/>
    <w:rsid w:val="007745D6"/>
    <w:rsid w:val="00774ABE"/>
    <w:rsid w:val="00775403"/>
    <w:rsid w:val="00775859"/>
    <w:rsid w:val="0077593F"/>
    <w:rsid w:val="00776315"/>
    <w:rsid w:val="00776E59"/>
    <w:rsid w:val="007770EB"/>
    <w:rsid w:val="007775D1"/>
    <w:rsid w:val="00780FF5"/>
    <w:rsid w:val="007812D2"/>
    <w:rsid w:val="00781E66"/>
    <w:rsid w:val="007820FE"/>
    <w:rsid w:val="00782464"/>
    <w:rsid w:val="0078294E"/>
    <w:rsid w:val="0078321E"/>
    <w:rsid w:val="0078463A"/>
    <w:rsid w:val="00784987"/>
    <w:rsid w:val="00785796"/>
    <w:rsid w:val="0078663A"/>
    <w:rsid w:val="0078674C"/>
    <w:rsid w:val="00786CD4"/>
    <w:rsid w:val="007875FC"/>
    <w:rsid w:val="007878F0"/>
    <w:rsid w:val="007905D7"/>
    <w:rsid w:val="00790B44"/>
    <w:rsid w:val="00791D83"/>
    <w:rsid w:val="007927BE"/>
    <w:rsid w:val="00792876"/>
    <w:rsid w:val="0079463E"/>
    <w:rsid w:val="00795EA2"/>
    <w:rsid w:val="00795F29"/>
    <w:rsid w:val="00796AA1"/>
    <w:rsid w:val="00797310"/>
    <w:rsid w:val="00797702"/>
    <w:rsid w:val="007977A9"/>
    <w:rsid w:val="00797FC7"/>
    <w:rsid w:val="007A00F1"/>
    <w:rsid w:val="007A0419"/>
    <w:rsid w:val="007A1462"/>
    <w:rsid w:val="007A1680"/>
    <w:rsid w:val="007A17E3"/>
    <w:rsid w:val="007A1B6F"/>
    <w:rsid w:val="007A1C16"/>
    <w:rsid w:val="007A2330"/>
    <w:rsid w:val="007A2E2A"/>
    <w:rsid w:val="007A3368"/>
    <w:rsid w:val="007A34E9"/>
    <w:rsid w:val="007A357C"/>
    <w:rsid w:val="007A360E"/>
    <w:rsid w:val="007A4316"/>
    <w:rsid w:val="007A4B94"/>
    <w:rsid w:val="007A4CEA"/>
    <w:rsid w:val="007A5500"/>
    <w:rsid w:val="007A5DBD"/>
    <w:rsid w:val="007A6BDB"/>
    <w:rsid w:val="007A70FE"/>
    <w:rsid w:val="007A7370"/>
    <w:rsid w:val="007A7DD1"/>
    <w:rsid w:val="007A7EBD"/>
    <w:rsid w:val="007A7F94"/>
    <w:rsid w:val="007B01BF"/>
    <w:rsid w:val="007B0DC3"/>
    <w:rsid w:val="007B1041"/>
    <w:rsid w:val="007B20E5"/>
    <w:rsid w:val="007B2502"/>
    <w:rsid w:val="007B2BA5"/>
    <w:rsid w:val="007B3C78"/>
    <w:rsid w:val="007B5316"/>
    <w:rsid w:val="007B5FA8"/>
    <w:rsid w:val="007B68B3"/>
    <w:rsid w:val="007B7000"/>
    <w:rsid w:val="007B74BE"/>
    <w:rsid w:val="007B7D18"/>
    <w:rsid w:val="007B7D74"/>
    <w:rsid w:val="007B7ECF"/>
    <w:rsid w:val="007C0544"/>
    <w:rsid w:val="007C0563"/>
    <w:rsid w:val="007C06C9"/>
    <w:rsid w:val="007C077D"/>
    <w:rsid w:val="007C0942"/>
    <w:rsid w:val="007C16C5"/>
    <w:rsid w:val="007C1C48"/>
    <w:rsid w:val="007C1DD1"/>
    <w:rsid w:val="007C27BD"/>
    <w:rsid w:val="007C3394"/>
    <w:rsid w:val="007C361C"/>
    <w:rsid w:val="007C45A0"/>
    <w:rsid w:val="007C4DAF"/>
    <w:rsid w:val="007C4DFF"/>
    <w:rsid w:val="007C5829"/>
    <w:rsid w:val="007C59BE"/>
    <w:rsid w:val="007C6996"/>
    <w:rsid w:val="007C730F"/>
    <w:rsid w:val="007C76B3"/>
    <w:rsid w:val="007D18CF"/>
    <w:rsid w:val="007D1CFA"/>
    <w:rsid w:val="007D4007"/>
    <w:rsid w:val="007D48A3"/>
    <w:rsid w:val="007D4D55"/>
    <w:rsid w:val="007D4DF8"/>
    <w:rsid w:val="007D51AA"/>
    <w:rsid w:val="007D5E49"/>
    <w:rsid w:val="007D617C"/>
    <w:rsid w:val="007D6972"/>
    <w:rsid w:val="007D7143"/>
    <w:rsid w:val="007D7659"/>
    <w:rsid w:val="007D7F45"/>
    <w:rsid w:val="007E0794"/>
    <w:rsid w:val="007E1B07"/>
    <w:rsid w:val="007E21DC"/>
    <w:rsid w:val="007E2EE7"/>
    <w:rsid w:val="007E3D1E"/>
    <w:rsid w:val="007E3EAE"/>
    <w:rsid w:val="007E44F4"/>
    <w:rsid w:val="007E47F6"/>
    <w:rsid w:val="007E5688"/>
    <w:rsid w:val="007E5916"/>
    <w:rsid w:val="007E5DBD"/>
    <w:rsid w:val="007E7D4A"/>
    <w:rsid w:val="007E7DCD"/>
    <w:rsid w:val="007F04A6"/>
    <w:rsid w:val="007F17E1"/>
    <w:rsid w:val="007F18D6"/>
    <w:rsid w:val="007F2E5E"/>
    <w:rsid w:val="007F3E1C"/>
    <w:rsid w:val="007F6C4F"/>
    <w:rsid w:val="007F6F55"/>
    <w:rsid w:val="007F7A1A"/>
    <w:rsid w:val="00800350"/>
    <w:rsid w:val="00800874"/>
    <w:rsid w:val="00800B2F"/>
    <w:rsid w:val="0080118C"/>
    <w:rsid w:val="008012D9"/>
    <w:rsid w:val="0080147D"/>
    <w:rsid w:val="00801807"/>
    <w:rsid w:val="00801A86"/>
    <w:rsid w:val="0080251E"/>
    <w:rsid w:val="00802E6D"/>
    <w:rsid w:val="00802F9A"/>
    <w:rsid w:val="008036BD"/>
    <w:rsid w:val="00803B6E"/>
    <w:rsid w:val="00803ECD"/>
    <w:rsid w:val="008052A2"/>
    <w:rsid w:val="00805636"/>
    <w:rsid w:val="00805825"/>
    <w:rsid w:val="008060FF"/>
    <w:rsid w:val="008062CD"/>
    <w:rsid w:val="008064D5"/>
    <w:rsid w:val="0080669A"/>
    <w:rsid w:val="00810225"/>
    <w:rsid w:val="00810D23"/>
    <w:rsid w:val="00810D33"/>
    <w:rsid w:val="008111B5"/>
    <w:rsid w:val="00811A91"/>
    <w:rsid w:val="008120AC"/>
    <w:rsid w:val="0081210D"/>
    <w:rsid w:val="008121DD"/>
    <w:rsid w:val="008126F6"/>
    <w:rsid w:val="008127DD"/>
    <w:rsid w:val="00812878"/>
    <w:rsid w:val="008129AD"/>
    <w:rsid w:val="00813499"/>
    <w:rsid w:val="00813926"/>
    <w:rsid w:val="00813B00"/>
    <w:rsid w:val="00813C90"/>
    <w:rsid w:val="00813FAF"/>
    <w:rsid w:val="0081486D"/>
    <w:rsid w:val="00814CE4"/>
    <w:rsid w:val="00815064"/>
    <w:rsid w:val="00815411"/>
    <w:rsid w:val="008161D9"/>
    <w:rsid w:val="00816AA1"/>
    <w:rsid w:val="00817BC8"/>
    <w:rsid w:val="0082003B"/>
    <w:rsid w:val="008200E0"/>
    <w:rsid w:val="008216E8"/>
    <w:rsid w:val="00822016"/>
    <w:rsid w:val="008222D7"/>
    <w:rsid w:val="008223B3"/>
    <w:rsid w:val="0082286A"/>
    <w:rsid w:val="00823050"/>
    <w:rsid w:val="008231B8"/>
    <w:rsid w:val="00825CEB"/>
    <w:rsid w:val="00827892"/>
    <w:rsid w:val="00830070"/>
    <w:rsid w:val="0083012C"/>
    <w:rsid w:val="008302EC"/>
    <w:rsid w:val="008315C6"/>
    <w:rsid w:val="00831859"/>
    <w:rsid w:val="00831E95"/>
    <w:rsid w:val="00831F9D"/>
    <w:rsid w:val="00831FBF"/>
    <w:rsid w:val="00832043"/>
    <w:rsid w:val="00832904"/>
    <w:rsid w:val="00832BD9"/>
    <w:rsid w:val="00832D32"/>
    <w:rsid w:val="00833E23"/>
    <w:rsid w:val="00834079"/>
    <w:rsid w:val="00834C2C"/>
    <w:rsid w:val="00834CD4"/>
    <w:rsid w:val="0083550A"/>
    <w:rsid w:val="00837095"/>
    <w:rsid w:val="0083781B"/>
    <w:rsid w:val="00840C05"/>
    <w:rsid w:val="008411D8"/>
    <w:rsid w:val="008411E8"/>
    <w:rsid w:val="008422EA"/>
    <w:rsid w:val="008427FC"/>
    <w:rsid w:val="008430F4"/>
    <w:rsid w:val="00843A90"/>
    <w:rsid w:val="00844FE1"/>
    <w:rsid w:val="0084556F"/>
    <w:rsid w:val="0084557F"/>
    <w:rsid w:val="00846F08"/>
    <w:rsid w:val="00846FAD"/>
    <w:rsid w:val="008477F2"/>
    <w:rsid w:val="00847AB6"/>
    <w:rsid w:val="00847E83"/>
    <w:rsid w:val="00850099"/>
    <w:rsid w:val="0085113F"/>
    <w:rsid w:val="0085127C"/>
    <w:rsid w:val="00851551"/>
    <w:rsid w:val="00851C12"/>
    <w:rsid w:val="008526AB"/>
    <w:rsid w:val="00852E0F"/>
    <w:rsid w:val="00854136"/>
    <w:rsid w:val="0085596C"/>
    <w:rsid w:val="00856115"/>
    <w:rsid w:val="00856154"/>
    <w:rsid w:val="00856BE1"/>
    <w:rsid w:val="0085747B"/>
    <w:rsid w:val="008574F9"/>
    <w:rsid w:val="00857EAB"/>
    <w:rsid w:val="00860450"/>
    <w:rsid w:val="008606DD"/>
    <w:rsid w:val="0086082C"/>
    <w:rsid w:val="00861A1F"/>
    <w:rsid w:val="00862331"/>
    <w:rsid w:val="008624F2"/>
    <w:rsid w:val="008635FE"/>
    <w:rsid w:val="00863B90"/>
    <w:rsid w:val="00864162"/>
    <w:rsid w:val="00864969"/>
    <w:rsid w:val="008650EF"/>
    <w:rsid w:val="008651E0"/>
    <w:rsid w:val="00865898"/>
    <w:rsid w:val="008658B9"/>
    <w:rsid w:val="0087004B"/>
    <w:rsid w:val="00871351"/>
    <w:rsid w:val="008716E7"/>
    <w:rsid w:val="00872E4F"/>
    <w:rsid w:val="0087418F"/>
    <w:rsid w:val="00876160"/>
    <w:rsid w:val="00876298"/>
    <w:rsid w:val="008766ED"/>
    <w:rsid w:val="00876AB3"/>
    <w:rsid w:val="00877479"/>
    <w:rsid w:val="0088037D"/>
    <w:rsid w:val="0088119F"/>
    <w:rsid w:val="0088131B"/>
    <w:rsid w:val="00882D85"/>
    <w:rsid w:val="008836E8"/>
    <w:rsid w:val="00884247"/>
    <w:rsid w:val="008842BC"/>
    <w:rsid w:val="008847D1"/>
    <w:rsid w:val="008851DB"/>
    <w:rsid w:val="00885243"/>
    <w:rsid w:val="00885248"/>
    <w:rsid w:val="0088568B"/>
    <w:rsid w:val="00886158"/>
    <w:rsid w:val="008878E6"/>
    <w:rsid w:val="00887B68"/>
    <w:rsid w:val="00887D8A"/>
    <w:rsid w:val="00890535"/>
    <w:rsid w:val="00890A67"/>
    <w:rsid w:val="00890D05"/>
    <w:rsid w:val="00891A3C"/>
    <w:rsid w:val="0089216A"/>
    <w:rsid w:val="008921CF"/>
    <w:rsid w:val="00892ADA"/>
    <w:rsid w:val="00894CE4"/>
    <w:rsid w:val="008950F5"/>
    <w:rsid w:val="008958F0"/>
    <w:rsid w:val="00895EBD"/>
    <w:rsid w:val="0089621D"/>
    <w:rsid w:val="0089701A"/>
    <w:rsid w:val="0089791B"/>
    <w:rsid w:val="00897F52"/>
    <w:rsid w:val="00897F57"/>
    <w:rsid w:val="00897FDF"/>
    <w:rsid w:val="008A0658"/>
    <w:rsid w:val="008A097E"/>
    <w:rsid w:val="008A1DC6"/>
    <w:rsid w:val="008A236C"/>
    <w:rsid w:val="008A2A6D"/>
    <w:rsid w:val="008A389D"/>
    <w:rsid w:val="008A499B"/>
    <w:rsid w:val="008A4A05"/>
    <w:rsid w:val="008A4B83"/>
    <w:rsid w:val="008A5A32"/>
    <w:rsid w:val="008A602F"/>
    <w:rsid w:val="008A62D2"/>
    <w:rsid w:val="008A6362"/>
    <w:rsid w:val="008A667D"/>
    <w:rsid w:val="008A6CAB"/>
    <w:rsid w:val="008A6CEC"/>
    <w:rsid w:val="008A71C3"/>
    <w:rsid w:val="008A7631"/>
    <w:rsid w:val="008B1118"/>
    <w:rsid w:val="008B14E0"/>
    <w:rsid w:val="008B2C09"/>
    <w:rsid w:val="008B30CC"/>
    <w:rsid w:val="008B36A9"/>
    <w:rsid w:val="008B37EE"/>
    <w:rsid w:val="008B3AA5"/>
    <w:rsid w:val="008B3B82"/>
    <w:rsid w:val="008B4873"/>
    <w:rsid w:val="008B4DB7"/>
    <w:rsid w:val="008B502F"/>
    <w:rsid w:val="008B6BBD"/>
    <w:rsid w:val="008B7D0F"/>
    <w:rsid w:val="008C0D70"/>
    <w:rsid w:val="008C219E"/>
    <w:rsid w:val="008C2348"/>
    <w:rsid w:val="008C239A"/>
    <w:rsid w:val="008C2BB4"/>
    <w:rsid w:val="008C2DC6"/>
    <w:rsid w:val="008C3FA3"/>
    <w:rsid w:val="008C4020"/>
    <w:rsid w:val="008C4458"/>
    <w:rsid w:val="008C48BC"/>
    <w:rsid w:val="008C530D"/>
    <w:rsid w:val="008C5EE1"/>
    <w:rsid w:val="008C74C3"/>
    <w:rsid w:val="008C7B2C"/>
    <w:rsid w:val="008D02CB"/>
    <w:rsid w:val="008D0348"/>
    <w:rsid w:val="008D099A"/>
    <w:rsid w:val="008D0D0C"/>
    <w:rsid w:val="008D15EF"/>
    <w:rsid w:val="008D1B53"/>
    <w:rsid w:val="008D216E"/>
    <w:rsid w:val="008D28E2"/>
    <w:rsid w:val="008D2E91"/>
    <w:rsid w:val="008D4E0A"/>
    <w:rsid w:val="008D51A0"/>
    <w:rsid w:val="008D5AA2"/>
    <w:rsid w:val="008D65D5"/>
    <w:rsid w:val="008D681A"/>
    <w:rsid w:val="008D6EC0"/>
    <w:rsid w:val="008D72B6"/>
    <w:rsid w:val="008D74B3"/>
    <w:rsid w:val="008D7A31"/>
    <w:rsid w:val="008E031E"/>
    <w:rsid w:val="008E03C2"/>
    <w:rsid w:val="008E05BF"/>
    <w:rsid w:val="008E05F9"/>
    <w:rsid w:val="008E09CD"/>
    <w:rsid w:val="008E17AC"/>
    <w:rsid w:val="008E1AD0"/>
    <w:rsid w:val="008E1C17"/>
    <w:rsid w:val="008E1E5D"/>
    <w:rsid w:val="008E20A3"/>
    <w:rsid w:val="008E2663"/>
    <w:rsid w:val="008E2819"/>
    <w:rsid w:val="008E2AE1"/>
    <w:rsid w:val="008E306B"/>
    <w:rsid w:val="008E36B0"/>
    <w:rsid w:val="008E491B"/>
    <w:rsid w:val="008E5E92"/>
    <w:rsid w:val="008E6433"/>
    <w:rsid w:val="008E6B05"/>
    <w:rsid w:val="008E6C92"/>
    <w:rsid w:val="008E729B"/>
    <w:rsid w:val="008E745C"/>
    <w:rsid w:val="008E77CF"/>
    <w:rsid w:val="008E79E4"/>
    <w:rsid w:val="008F0A07"/>
    <w:rsid w:val="008F0FC1"/>
    <w:rsid w:val="008F32AA"/>
    <w:rsid w:val="008F36BB"/>
    <w:rsid w:val="008F3A6B"/>
    <w:rsid w:val="008F418A"/>
    <w:rsid w:val="008F4DA5"/>
    <w:rsid w:val="008F596F"/>
    <w:rsid w:val="008F5B48"/>
    <w:rsid w:val="008F616A"/>
    <w:rsid w:val="009017E3"/>
    <w:rsid w:val="009018CA"/>
    <w:rsid w:val="00902179"/>
    <w:rsid w:val="0090228C"/>
    <w:rsid w:val="00902716"/>
    <w:rsid w:val="00903569"/>
    <w:rsid w:val="00903800"/>
    <w:rsid w:val="00903A01"/>
    <w:rsid w:val="00903F2A"/>
    <w:rsid w:val="009066E9"/>
    <w:rsid w:val="00906BB1"/>
    <w:rsid w:val="00906DFF"/>
    <w:rsid w:val="00906F72"/>
    <w:rsid w:val="00907066"/>
    <w:rsid w:val="009070A3"/>
    <w:rsid w:val="00907390"/>
    <w:rsid w:val="00907442"/>
    <w:rsid w:val="00910150"/>
    <w:rsid w:val="00910EDF"/>
    <w:rsid w:val="009114E4"/>
    <w:rsid w:val="0091185F"/>
    <w:rsid w:val="00911A7F"/>
    <w:rsid w:val="00911CCD"/>
    <w:rsid w:val="009122E4"/>
    <w:rsid w:val="00912D2A"/>
    <w:rsid w:val="0091303D"/>
    <w:rsid w:val="009143B5"/>
    <w:rsid w:val="00914833"/>
    <w:rsid w:val="00914D4E"/>
    <w:rsid w:val="00915CE7"/>
    <w:rsid w:val="00915D23"/>
    <w:rsid w:val="009203C1"/>
    <w:rsid w:val="0092073C"/>
    <w:rsid w:val="00920906"/>
    <w:rsid w:val="009213F3"/>
    <w:rsid w:val="00921400"/>
    <w:rsid w:val="00921B1C"/>
    <w:rsid w:val="00922E81"/>
    <w:rsid w:val="00922F1A"/>
    <w:rsid w:val="00925ABE"/>
    <w:rsid w:val="009262BE"/>
    <w:rsid w:val="0092636D"/>
    <w:rsid w:val="009264B3"/>
    <w:rsid w:val="0092680F"/>
    <w:rsid w:val="00926AF0"/>
    <w:rsid w:val="00930E99"/>
    <w:rsid w:val="00932589"/>
    <w:rsid w:val="00932893"/>
    <w:rsid w:val="0093295C"/>
    <w:rsid w:val="009358D6"/>
    <w:rsid w:val="00936351"/>
    <w:rsid w:val="00936DCD"/>
    <w:rsid w:val="00936EC8"/>
    <w:rsid w:val="00937330"/>
    <w:rsid w:val="009377D6"/>
    <w:rsid w:val="00937AF5"/>
    <w:rsid w:val="00941BDD"/>
    <w:rsid w:val="0094306F"/>
    <w:rsid w:val="009431A6"/>
    <w:rsid w:val="00943689"/>
    <w:rsid w:val="00943DEE"/>
    <w:rsid w:val="0094435B"/>
    <w:rsid w:val="009445CA"/>
    <w:rsid w:val="00944F1E"/>
    <w:rsid w:val="00945168"/>
    <w:rsid w:val="00945A94"/>
    <w:rsid w:val="00946D2F"/>
    <w:rsid w:val="0094730D"/>
    <w:rsid w:val="00947687"/>
    <w:rsid w:val="0094798C"/>
    <w:rsid w:val="00947CA1"/>
    <w:rsid w:val="00950E50"/>
    <w:rsid w:val="00951459"/>
    <w:rsid w:val="00952165"/>
    <w:rsid w:val="0095219A"/>
    <w:rsid w:val="00952AEF"/>
    <w:rsid w:val="00953971"/>
    <w:rsid w:val="00953973"/>
    <w:rsid w:val="00953B54"/>
    <w:rsid w:val="009556C0"/>
    <w:rsid w:val="009568D4"/>
    <w:rsid w:val="00957270"/>
    <w:rsid w:val="009573F4"/>
    <w:rsid w:val="00957C6D"/>
    <w:rsid w:val="009601CD"/>
    <w:rsid w:val="00960A4C"/>
    <w:rsid w:val="00960BA8"/>
    <w:rsid w:val="0096295C"/>
    <w:rsid w:val="00962E4B"/>
    <w:rsid w:val="0096311D"/>
    <w:rsid w:val="00963590"/>
    <w:rsid w:val="00963D59"/>
    <w:rsid w:val="00964831"/>
    <w:rsid w:val="00965375"/>
    <w:rsid w:val="00965D52"/>
    <w:rsid w:val="00966E54"/>
    <w:rsid w:val="00967443"/>
    <w:rsid w:val="0096777F"/>
    <w:rsid w:val="00970759"/>
    <w:rsid w:val="00970913"/>
    <w:rsid w:val="0097208A"/>
    <w:rsid w:val="009728AD"/>
    <w:rsid w:val="00973821"/>
    <w:rsid w:val="00973ED9"/>
    <w:rsid w:val="00974011"/>
    <w:rsid w:val="009745D9"/>
    <w:rsid w:val="00974D2E"/>
    <w:rsid w:val="009753AD"/>
    <w:rsid w:val="00975AD4"/>
    <w:rsid w:val="00975E29"/>
    <w:rsid w:val="00976689"/>
    <w:rsid w:val="00976AAF"/>
    <w:rsid w:val="00977BC3"/>
    <w:rsid w:val="00980895"/>
    <w:rsid w:val="009818AE"/>
    <w:rsid w:val="00982AE5"/>
    <w:rsid w:val="00984E61"/>
    <w:rsid w:val="009856F4"/>
    <w:rsid w:val="00985E1A"/>
    <w:rsid w:val="00986366"/>
    <w:rsid w:val="00986424"/>
    <w:rsid w:val="009865DB"/>
    <w:rsid w:val="00986923"/>
    <w:rsid w:val="00986D40"/>
    <w:rsid w:val="00986EB5"/>
    <w:rsid w:val="009870C7"/>
    <w:rsid w:val="00987738"/>
    <w:rsid w:val="0098776A"/>
    <w:rsid w:val="00990FE2"/>
    <w:rsid w:val="0099107D"/>
    <w:rsid w:val="00991736"/>
    <w:rsid w:val="0099206F"/>
    <w:rsid w:val="009928DF"/>
    <w:rsid w:val="009935C2"/>
    <w:rsid w:val="00994E1C"/>
    <w:rsid w:val="00995F43"/>
    <w:rsid w:val="009962AA"/>
    <w:rsid w:val="009962DF"/>
    <w:rsid w:val="0099685E"/>
    <w:rsid w:val="00996BFD"/>
    <w:rsid w:val="00997170"/>
    <w:rsid w:val="00997370"/>
    <w:rsid w:val="00997DFA"/>
    <w:rsid w:val="009A16C8"/>
    <w:rsid w:val="009A1B5A"/>
    <w:rsid w:val="009A1EE7"/>
    <w:rsid w:val="009A21DF"/>
    <w:rsid w:val="009A226C"/>
    <w:rsid w:val="009A267F"/>
    <w:rsid w:val="009A26E3"/>
    <w:rsid w:val="009A317B"/>
    <w:rsid w:val="009A390B"/>
    <w:rsid w:val="009A3AF3"/>
    <w:rsid w:val="009A4233"/>
    <w:rsid w:val="009A5D4A"/>
    <w:rsid w:val="009A5F0B"/>
    <w:rsid w:val="009A6679"/>
    <w:rsid w:val="009A6B12"/>
    <w:rsid w:val="009A6D80"/>
    <w:rsid w:val="009A6DCE"/>
    <w:rsid w:val="009A74E1"/>
    <w:rsid w:val="009A7FF0"/>
    <w:rsid w:val="009B0FF3"/>
    <w:rsid w:val="009B1856"/>
    <w:rsid w:val="009B1A1E"/>
    <w:rsid w:val="009B2023"/>
    <w:rsid w:val="009B204F"/>
    <w:rsid w:val="009B21B7"/>
    <w:rsid w:val="009B3E18"/>
    <w:rsid w:val="009B56B3"/>
    <w:rsid w:val="009B6201"/>
    <w:rsid w:val="009B643A"/>
    <w:rsid w:val="009B6EB6"/>
    <w:rsid w:val="009B70AC"/>
    <w:rsid w:val="009B7CC0"/>
    <w:rsid w:val="009B7F32"/>
    <w:rsid w:val="009C0277"/>
    <w:rsid w:val="009C0809"/>
    <w:rsid w:val="009C09DE"/>
    <w:rsid w:val="009C0BFA"/>
    <w:rsid w:val="009C13EC"/>
    <w:rsid w:val="009C1A0C"/>
    <w:rsid w:val="009C20CF"/>
    <w:rsid w:val="009C21F3"/>
    <w:rsid w:val="009C23D6"/>
    <w:rsid w:val="009C29D0"/>
    <w:rsid w:val="009C3898"/>
    <w:rsid w:val="009C5455"/>
    <w:rsid w:val="009C581E"/>
    <w:rsid w:val="009C58E3"/>
    <w:rsid w:val="009C5FC1"/>
    <w:rsid w:val="009C67F3"/>
    <w:rsid w:val="009C689F"/>
    <w:rsid w:val="009C6CF0"/>
    <w:rsid w:val="009C7439"/>
    <w:rsid w:val="009C750F"/>
    <w:rsid w:val="009C78FD"/>
    <w:rsid w:val="009D232F"/>
    <w:rsid w:val="009D26E7"/>
    <w:rsid w:val="009D34A8"/>
    <w:rsid w:val="009D4208"/>
    <w:rsid w:val="009D4C97"/>
    <w:rsid w:val="009D53F9"/>
    <w:rsid w:val="009D58AF"/>
    <w:rsid w:val="009D6875"/>
    <w:rsid w:val="009D6ADB"/>
    <w:rsid w:val="009D6F9D"/>
    <w:rsid w:val="009D728C"/>
    <w:rsid w:val="009E03D0"/>
    <w:rsid w:val="009E03D6"/>
    <w:rsid w:val="009E208E"/>
    <w:rsid w:val="009E21FA"/>
    <w:rsid w:val="009E27BC"/>
    <w:rsid w:val="009E3A67"/>
    <w:rsid w:val="009E6131"/>
    <w:rsid w:val="009E73D5"/>
    <w:rsid w:val="009E773D"/>
    <w:rsid w:val="009E7CCF"/>
    <w:rsid w:val="009F02DD"/>
    <w:rsid w:val="009F0987"/>
    <w:rsid w:val="009F12A8"/>
    <w:rsid w:val="009F1380"/>
    <w:rsid w:val="009F1957"/>
    <w:rsid w:val="009F1DCC"/>
    <w:rsid w:val="009F21CC"/>
    <w:rsid w:val="009F2C45"/>
    <w:rsid w:val="009F2C4E"/>
    <w:rsid w:val="009F2FAA"/>
    <w:rsid w:val="009F41A0"/>
    <w:rsid w:val="009F56F6"/>
    <w:rsid w:val="009F7347"/>
    <w:rsid w:val="009F7D86"/>
    <w:rsid w:val="009F7DB9"/>
    <w:rsid w:val="00A00AA6"/>
    <w:rsid w:val="00A01035"/>
    <w:rsid w:val="00A0154C"/>
    <w:rsid w:val="00A018BF"/>
    <w:rsid w:val="00A019DE"/>
    <w:rsid w:val="00A01C36"/>
    <w:rsid w:val="00A0259D"/>
    <w:rsid w:val="00A02C42"/>
    <w:rsid w:val="00A0347A"/>
    <w:rsid w:val="00A03700"/>
    <w:rsid w:val="00A03899"/>
    <w:rsid w:val="00A04222"/>
    <w:rsid w:val="00A04A89"/>
    <w:rsid w:val="00A058E8"/>
    <w:rsid w:val="00A0622E"/>
    <w:rsid w:val="00A07285"/>
    <w:rsid w:val="00A10A65"/>
    <w:rsid w:val="00A10FA7"/>
    <w:rsid w:val="00A1136B"/>
    <w:rsid w:val="00A13046"/>
    <w:rsid w:val="00A14B9B"/>
    <w:rsid w:val="00A15679"/>
    <w:rsid w:val="00A15F26"/>
    <w:rsid w:val="00A161A1"/>
    <w:rsid w:val="00A16301"/>
    <w:rsid w:val="00A164E2"/>
    <w:rsid w:val="00A16919"/>
    <w:rsid w:val="00A16C4A"/>
    <w:rsid w:val="00A17240"/>
    <w:rsid w:val="00A20598"/>
    <w:rsid w:val="00A20EA9"/>
    <w:rsid w:val="00A219BE"/>
    <w:rsid w:val="00A21B68"/>
    <w:rsid w:val="00A21E7A"/>
    <w:rsid w:val="00A225D6"/>
    <w:rsid w:val="00A2295E"/>
    <w:rsid w:val="00A23221"/>
    <w:rsid w:val="00A23670"/>
    <w:rsid w:val="00A24145"/>
    <w:rsid w:val="00A2418C"/>
    <w:rsid w:val="00A247DA"/>
    <w:rsid w:val="00A25728"/>
    <w:rsid w:val="00A25E51"/>
    <w:rsid w:val="00A265EA"/>
    <w:rsid w:val="00A2672D"/>
    <w:rsid w:val="00A26864"/>
    <w:rsid w:val="00A26D8F"/>
    <w:rsid w:val="00A277CD"/>
    <w:rsid w:val="00A30179"/>
    <w:rsid w:val="00A302D3"/>
    <w:rsid w:val="00A309C6"/>
    <w:rsid w:val="00A319A7"/>
    <w:rsid w:val="00A319FD"/>
    <w:rsid w:val="00A31CAC"/>
    <w:rsid w:val="00A3216F"/>
    <w:rsid w:val="00A33D6C"/>
    <w:rsid w:val="00A3443C"/>
    <w:rsid w:val="00A349F0"/>
    <w:rsid w:val="00A34CB3"/>
    <w:rsid w:val="00A36092"/>
    <w:rsid w:val="00A37101"/>
    <w:rsid w:val="00A37813"/>
    <w:rsid w:val="00A4074C"/>
    <w:rsid w:val="00A408ED"/>
    <w:rsid w:val="00A41D07"/>
    <w:rsid w:val="00A42690"/>
    <w:rsid w:val="00A426A9"/>
    <w:rsid w:val="00A43A01"/>
    <w:rsid w:val="00A43DD3"/>
    <w:rsid w:val="00A44262"/>
    <w:rsid w:val="00A44437"/>
    <w:rsid w:val="00A44A16"/>
    <w:rsid w:val="00A4536C"/>
    <w:rsid w:val="00A45A2C"/>
    <w:rsid w:val="00A45E98"/>
    <w:rsid w:val="00A471AE"/>
    <w:rsid w:val="00A4780B"/>
    <w:rsid w:val="00A47A54"/>
    <w:rsid w:val="00A501CB"/>
    <w:rsid w:val="00A50AAB"/>
    <w:rsid w:val="00A521C9"/>
    <w:rsid w:val="00A52313"/>
    <w:rsid w:val="00A525CC"/>
    <w:rsid w:val="00A52AD3"/>
    <w:rsid w:val="00A52E0C"/>
    <w:rsid w:val="00A52FB1"/>
    <w:rsid w:val="00A5330E"/>
    <w:rsid w:val="00A53817"/>
    <w:rsid w:val="00A53B8D"/>
    <w:rsid w:val="00A53C8D"/>
    <w:rsid w:val="00A53F56"/>
    <w:rsid w:val="00A5401E"/>
    <w:rsid w:val="00A54B8C"/>
    <w:rsid w:val="00A55008"/>
    <w:rsid w:val="00A556E9"/>
    <w:rsid w:val="00A557CE"/>
    <w:rsid w:val="00A60B5A"/>
    <w:rsid w:val="00A6111A"/>
    <w:rsid w:val="00A61655"/>
    <w:rsid w:val="00A61964"/>
    <w:rsid w:val="00A61EB6"/>
    <w:rsid w:val="00A62366"/>
    <w:rsid w:val="00A62832"/>
    <w:rsid w:val="00A62D2E"/>
    <w:rsid w:val="00A636C9"/>
    <w:rsid w:val="00A63899"/>
    <w:rsid w:val="00A63A13"/>
    <w:rsid w:val="00A64067"/>
    <w:rsid w:val="00A6430B"/>
    <w:rsid w:val="00A649D5"/>
    <w:rsid w:val="00A64B36"/>
    <w:rsid w:val="00A64ED0"/>
    <w:rsid w:val="00A65759"/>
    <w:rsid w:val="00A66B5D"/>
    <w:rsid w:val="00A67BB0"/>
    <w:rsid w:val="00A7134E"/>
    <w:rsid w:val="00A721AB"/>
    <w:rsid w:val="00A72BCE"/>
    <w:rsid w:val="00A72D31"/>
    <w:rsid w:val="00A732DB"/>
    <w:rsid w:val="00A734C2"/>
    <w:rsid w:val="00A74334"/>
    <w:rsid w:val="00A74C18"/>
    <w:rsid w:val="00A74D22"/>
    <w:rsid w:val="00A75214"/>
    <w:rsid w:val="00A75D91"/>
    <w:rsid w:val="00A7605F"/>
    <w:rsid w:val="00A767F7"/>
    <w:rsid w:val="00A76DB3"/>
    <w:rsid w:val="00A774EC"/>
    <w:rsid w:val="00A8148C"/>
    <w:rsid w:val="00A8235C"/>
    <w:rsid w:val="00A824B9"/>
    <w:rsid w:val="00A8394A"/>
    <w:rsid w:val="00A83BA6"/>
    <w:rsid w:val="00A83BC4"/>
    <w:rsid w:val="00A83CE6"/>
    <w:rsid w:val="00A83FEC"/>
    <w:rsid w:val="00A843E6"/>
    <w:rsid w:val="00A848A8"/>
    <w:rsid w:val="00A848D0"/>
    <w:rsid w:val="00A84B96"/>
    <w:rsid w:val="00A85164"/>
    <w:rsid w:val="00A859BC"/>
    <w:rsid w:val="00A86DF7"/>
    <w:rsid w:val="00A8718C"/>
    <w:rsid w:val="00A873A7"/>
    <w:rsid w:val="00A87A13"/>
    <w:rsid w:val="00A90136"/>
    <w:rsid w:val="00A9017A"/>
    <w:rsid w:val="00A90267"/>
    <w:rsid w:val="00A907A2"/>
    <w:rsid w:val="00A90896"/>
    <w:rsid w:val="00A91CA2"/>
    <w:rsid w:val="00A9202F"/>
    <w:rsid w:val="00A925F8"/>
    <w:rsid w:val="00A94CC8"/>
    <w:rsid w:val="00A94DC6"/>
    <w:rsid w:val="00A9507E"/>
    <w:rsid w:val="00A96DE4"/>
    <w:rsid w:val="00A96DEB"/>
    <w:rsid w:val="00A97529"/>
    <w:rsid w:val="00A97BBD"/>
    <w:rsid w:val="00A97BD4"/>
    <w:rsid w:val="00AA04A9"/>
    <w:rsid w:val="00AA0653"/>
    <w:rsid w:val="00AA11A1"/>
    <w:rsid w:val="00AA1F02"/>
    <w:rsid w:val="00AA2898"/>
    <w:rsid w:val="00AA3C49"/>
    <w:rsid w:val="00AA4105"/>
    <w:rsid w:val="00AA46D4"/>
    <w:rsid w:val="00AA4768"/>
    <w:rsid w:val="00AA4EF2"/>
    <w:rsid w:val="00AA66E7"/>
    <w:rsid w:val="00AA7378"/>
    <w:rsid w:val="00AA7B32"/>
    <w:rsid w:val="00AA7B41"/>
    <w:rsid w:val="00AB0610"/>
    <w:rsid w:val="00AB0859"/>
    <w:rsid w:val="00AB0DF6"/>
    <w:rsid w:val="00AB0E41"/>
    <w:rsid w:val="00AB1719"/>
    <w:rsid w:val="00AB2D9B"/>
    <w:rsid w:val="00AB34F2"/>
    <w:rsid w:val="00AB40DF"/>
    <w:rsid w:val="00AB4233"/>
    <w:rsid w:val="00AB516E"/>
    <w:rsid w:val="00AB5883"/>
    <w:rsid w:val="00AB5897"/>
    <w:rsid w:val="00AC01A1"/>
    <w:rsid w:val="00AC0EAB"/>
    <w:rsid w:val="00AC1DC2"/>
    <w:rsid w:val="00AC295C"/>
    <w:rsid w:val="00AC3A58"/>
    <w:rsid w:val="00AC41CE"/>
    <w:rsid w:val="00AC444D"/>
    <w:rsid w:val="00AC4895"/>
    <w:rsid w:val="00AC583C"/>
    <w:rsid w:val="00AC5A3F"/>
    <w:rsid w:val="00AC62AA"/>
    <w:rsid w:val="00AC67AB"/>
    <w:rsid w:val="00AC69B1"/>
    <w:rsid w:val="00AC6BFD"/>
    <w:rsid w:val="00AD0385"/>
    <w:rsid w:val="00AD04F5"/>
    <w:rsid w:val="00AD07BE"/>
    <w:rsid w:val="00AD0906"/>
    <w:rsid w:val="00AD1E3B"/>
    <w:rsid w:val="00AD244B"/>
    <w:rsid w:val="00AD2643"/>
    <w:rsid w:val="00AD2CA6"/>
    <w:rsid w:val="00AD3256"/>
    <w:rsid w:val="00AD34B8"/>
    <w:rsid w:val="00AD39EF"/>
    <w:rsid w:val="00AD3B5C"/>
    <w:rsid w:val="00AD410E"/>
    <w:rsid w:val="00AD4753"/>
    <w:rsid w:val="00AD4E7B"/>
    <w:rsid w:val="00AD4EF7"/>
    <w:rsid w:val="00AD556F"/>
    <w:rsid w:val="00AD5A00"/>
    <w:rsid w:val="00AD5D2C"/>
    <w:rsid w:val="00AD69AE"/>
    <w:rsid w:val="00AD7C35"/>
    <w:rsid w:val="00AE0648"/>
    <w:rsid w:val="00AE131B"/>
    <w:rsid w:val="00AE1AC4"/>
    <w:rsid w:val="00AE1D9A"/>
    <w:rsid w:val="00AE36D8"/>
    <w:rsid w:val="00AE4503"/>
    <w:rsid w:val="00AE4AD3"/>
    <w:rsid w:val="00AE51E8"/>
    <w:rsid w:val="00AE52EB"/>
    <w:rsid w:val="00AE535A"/>
    <w:rsid w:val="00AE5737"/>
    <w:rsid w:val="00AE57CC"/>
    <w:rsid w:val="00AE6018"/>
    <w:rsid w:val="00AE6189"/>
    <w:rsid w:val="00AE66F9"/>
    <w:rsid w:val="00AE6AD7"/>
    <w:rsid w:val="00AE6BE7"/>
    <w:rsid w:val="00AE772F"/>
    <w:rsid w:val="00AE7A39"/>
    <w:rsid w:val="00AF0AB8"/>
    <w:rsid w:val="00AF1816"/>
    <w:rsid w:val="00AF185C"/>
    <w:rsid w:val="00AF215E"/>
    <w:rsid w:val="00AF2778"/>
    <w:rsid w:val="00AF2905"/>
    <w:rsid w:val="00AF2A7F"/>
    <w:rsid w:val="00AF2AF7"/>
    <w:rsid w:val="00AF323A"/>
    <w:rsid w:val="00AF3500"/>
    <w:rsid w:val="00AF3E22"/>
    <w:rsid w:val="00AF4E5A"/>
    <w:rsid w:val="00AF4F69"/>
    <w:rsid w:val="00AF4FB7"/>
    <w:rsid w:val="00AF512F"/>
    <w:rsid w:val="00AF58D3"/>
    <w:rsid w:val="00AF5A11"/>
    <w:rsid w:val="00AF789C"/>
    <w:rsid w:val="00B00844"/>
    <w:rsid w:val="00B01187"/>
    <w:rsid w:val="00B01659"/>
    <w:rsid w:val="00B01A8F"/>
    <w:rsid w:val="00B0248A"/>
    <w:rsid w:val="00B02833"/>
    <w:rsid w:val="00B02B34"/>
    <w:rsid w:val="00B02D3B"/>
    <w:rsid w:val="00B02F54"/>
    <w:rsid w:val="00B03334"/>
    <w:rsid w:val="00B0378A"/>
    <w:rsid w:val="00B03C0B"/>
    <w:rsid w:val="00B03C40"/>
    <w:rsid w:val="00B03FB7"/>
    <w:rsid w:val="00B0529A"/>
    <w:rsid w:val="00B05353"/>
    <w:rsid w:val="00B0536F"/>
    <w:rsid w:val="00B05881"/>
    <w:rsid w:val="00B058BF"/>
    <w:rsid w:val="00B05B3B"/>
    <w:rsid w:val="00B0645A"/>
    <w:rsid w:val="00B0690D"/>
    <w:rsid w:val="00B0711F"/>
    <w:rsid w:val="00B07424"/>
    <w:rsid w:val="00B076FB"/>
    <w:rsid w:val="00B07772"/>
    <w:rsid w:val="00B07997"/>
    <w:rsid w:val="00B10559"/>
    <w:rsid w:val="00B10C67"/>
    <w:rsid w:val="00B114C6"/>
    <w:rsid w:val="00B1186C"/>
    <w:rsid w:val="00B12208"/>
    <w:rsid w:val="00B1321D"/>
    <w:rsid w:val="00B13BF8"/>
    <w:rsid w:val="00B16AB0"/>
    <w:rsid w:val="00B16E5A"/>
    <w:rsid w:val="00B17793"/>
    <w:rsid w:val="00B17C2E"/>
    <w:rsid w:val="00B20238"/>
    <w:rsid w:val="00B21B30"/>
    <w:rsid w:val="00B21C70"/>
    <w:rsid w:val="00B23499"/>
    <w:rsid w:val="00B24CC2"/>
    <w:rsid w:val="00B254E9"/>
    <w:rsid w:val="00B25C44"/>
    <w:rsid w:val="00B25DA0"/>
    <w:rsid w:val="00B2602D"/>
    <w:rsid w:val="00B2609C"/>
    <w:rsid w:val="00B26C75"/>
    <w:rsid w:val="00B2725D"/>
    <w:rsid w:val="00B274C4"/>
    <w:rsid w:val="00B27E0E"/>
    <w:rsid w:val="00B3071D"/>
    <w:rsid w:val="00B30E45"/>
    <w:rsid w:val="00B32161"/>
    <w:rsid w:val="00B325B0"/>
    <w:rsid w:val="00B33E5A"/>
    <w:rsid w:val="00B34F26"/>
    <w:rsid w:val="00B352A6"/>
    <w:rsid w:val="00B36797"/>
    <w:rsid w:val="00B36909"/>
    <w:rsid w:val="00B410EA"/>
    <w:rsid w:val="00B41611"/>
    <w:rsid w:val="00B41832"/>
    <w:rsid w:val="00B41DEE"/>
    <w:rsid w:val="00B41E45"/>
    <w:rsid w:val="00B41F4B"/>
    <w:rsid w:val="00B4234B"/>
    <w:rsid w:val="00B425BE"/>
    <w:rsid w:val="00B43EC6"/>
    <w:rsid w:val="00B45449"/>
    <w:rsid w:val="00B45483"/>
    <w:rsid w:val="00B45A46"/>
    <w:rsid w:val="00B477AD"/>
    <w:rsid w:val="00B50008"/>
    <w:rsid w:val="00B50648"/>
    <w:rsid w:val="00B50DD9"/>
    <w:rsid w:val="00B51158"/>
    <w:rsid w:val="00B51442"/>
    <w:rsid w:val="00B52129"/>
    <w:rsid w:val="00B52DA3"/>
    <w:rsid w:val="00B532B0"/>
    <w:rsid w:val="00B542B6"/>
    <w:rsid w:val="00B54FC5"/>
    <w:rsid w:val="00B555B0"/>
    <w:rsid w:val="00B55E85"/>
    <w:rsid w:val="00B56ADC"/>
    <w:rsid w:val="00B56FF2"/>
    <w:rsid w:val="00B570B3"/>
    <w:rsid w:val="00B609FF"/>
    <w:rsid w:val="00B62C79"/>
    <w:rsid w:val="00B62CA5"/>
    <w:rsid w:val="00B64094"/>
    <w:rsid w:val="00B64EA7"/>
    <w:rsid w:val="00B652BB"/>
    <w:rsid w:val="00B6580B"/>
    <w:rsid w:val="00B65B98"/>
    <w:rsid w:val="00B66372"/>
    <w:rsid w:val="00B67598"/>
    <w:rsid w:val="00B67E51"/>
    <w:rsid w:val="00B7099F"/>
    <w:rsid w:val="00B71D4E"/>
    <w:rsid w:val="00B722DA"/>
    <w:rsid w:val="00B725A7"/>
    <w:rsid w:val="00B72862"/>
    <w:rsid w:val="00B72A68"/>
    <w:rsid w:val="00B72C8E"/>
    <w:rsid w:val="00B72E92"/>
    <w:rsid w:val="00B734C8"/>
    <w:rsid w:val="00B73846"/>
    <w:rsid w:val="00B751B0"/>
    <w:rsid w:val="00B7745E"/>
    <w:rsid w:val="00B7747C"/>
    <w:rsid w:val="00B776D7"/>
    <w:rsid w:val="00B80070"/>
    <w:rsid w:val="00B80326"/>
    <w:rsid w:val="00B80520"/>
    <w:rsid w:val="00B810DE"/>
    <w:rsid w:val="00B812BD"/>
    <w:rsid w:val="00B8237C"/>
    <w:rsid w:val="00B824D0"/>
    <w:rsid w:val="00B831E7"/>
    <w:rsid w:val="00B836CD"/>
    <w:rsid w:val="00B83CFC"/>
    <w:rsid w:val="00B84226"/>
    <w:rsid w:val="00B8499D"/>
    <w:rsid w:val="00B853A5"/>
    <w:rsid w:val="00B85516"/>
    <w:rsid w:val="00B85978"/>
    <w:rsid w:val="00B85A6C"/>
    <w:rsid w:val="00B85BC7"/>
    <w:rsid w:val="00B85D0B"/>
    <w:rsid w:val="00B86064"/>
    <w:rsid w:val="00B86449"/>
    <w:rsid w:val="00B87729"/>
    <w:rsid w:val="00B90288"/>
    <w:rsid w:val="00B91C44"/>
    <w:rsid w:val="00B928B0"/>
    <w:rsid w:val="00B93188"/>
    <w:rsid w:val="00B93DBA"/>
    <w:rsid w:val="00B96E97"/>
    <w:rsid w:val="00B9706B"/>
    <w:rsid w:val="00B9753F"/>
    <w:rsid w:val="00B97BFF"/>
    <w:rsid w:val="00B97DA6"/>
    <w:rsid w:val="00BA091E"/>
    <w:rsid w:val="00BA0C06"/>
    <w:rsid w:val="00BA0CBD"/>
    <w:rsid w:val="00BA121A"/>
    <w:rsid w:val="00BA269B"/>
    <w:rsid w:val="00BA2E7B"/>
    <w:rsid w:val="00BA3351"/>
    <w:rsid w:val="00BA3648"/>
    <w:rsid w:val="00BA3AE4"/>
    <w:rsid w:val="00BA462D"/>
    <w:rsid w:val="00BA4BB0"/>
    <w:rsid w:val="00BA4D30"/>
    <w:rsid w:val="00BA4D78"/>
    <w:rsid w:val="00BA5097"/>
    <w:rsid w:val="00BA6560"/>
    <w:rsid w:val="00BA6FDC"/>
    <w:rsid w:val="00BA7CF2"/>
    <w:rsid w:val="00BB0078"/>
    <w:rsid w:val="00BB07EB"/>
    <w:rsid w:val="00BB1194"/>
    <w:rsid w:val="00BB153A"/>
    <w:rsid w:val="00BB1937"/>
    <w:rsid w:val="00BB2411"/>
    <w:rsid w:val="00BB2B85"/>
    <w:rsid w:val="00BB36B0"/>
    <w:rsid w:val="00BB40CA"/>
    <w:rsid w:val="00BB5825"/>
    <w:rsid w:val="00BB5A98"/>
    <w:rsid w:val="00BB5B32"/>
    <w:rsid w:val="00BB6FE2"/>
    <w:rsid w:val="00BB718B"/>
    <w:rsid w:val="00BB730C"/>
    <w:rsid w:val="00BB78BD"/>
    <w:rsid w:val="00BB7A47"/>
    <w:rsid w:val="00BB7EFB"/>
    <w:rsid w:val="00BC0A13"/>
    <w:rsid w:val="00BC0B6D"/>
    <w:rsid w:val="00BC0C13"/>
    <w:rsid w:val="00BC16C0"/>
    <w:rsid w:val="00BC22B2"/>
    <w:rsid w:val="00BC269F"/>
    <w:rsid w:val="00BC2DA3"/>
    <w:rsid w:val="00BC3015"/>
    <w:rsid w:val="00BC4FF5"/>
    <w:rsid w:val="00BC5844"/>
    <w:rsid w:val="00BC584F"/>
    <w:rsid w:val="00BC5C57"/>
    <w:rsid w:val="00BC5C7C"/>
    <w:rsid w:val="00BC73EE"/>
    <w:rsid w:val="00BC796F"/>
    <w:rsid w:val="00BC7C4E"/>
    <w:rsid w:val="00BC7C51"/>
    <w:rsid w:val="00BD070A"/>
    <w:rsid w:val="00BD0757"/>
    <w:rsid w:val="00BD082E"/>
    <w:rsid w:val="00BD10C5"/>
    <w:rsid w:val="00BD1E45"/>
    <w:rsid w:val="00BD254E"/>
    <w:rsid w:val="00BD29BB"/>
    <w:rsid w:val="00BD2B31"/>
    <w:rsid w:val="00BD2D28"/>
    <w:rsid w:val="00BD2D60"/>
    <w:rsid w:val="00BD33C0"/>
    <w:rsid w:val="00BD3B46"/>
    <w:rsid w:val="00BD496F"/>
    <w:rsid w:val="00BD4F46"/>
    <w:rsid w:val="00BD60CD"/>
    <w:rsid w:val="00BD6308"/>
    <w:rsid w:val="00BD638B"/>
    <w:rsid w:val="00BD667E"/>
    <w:rsid w:val="00BD6E60"/>
    <w:rsid w:val="00BD7050"/>
    <w:rsid w:val="00BD7A82"/>
    <w:rsid w:val="00BE0F1E"/>
    <w:rsid w:val="00BE240F"/>
    <w:rsid w:val="00BE26A1"/>
    <w:rsid w:val="00BE307B"/>
    <w:rsid w:val="00BE33C5"/>
    <w:rsid w:val="00BE342E"/>
    <w:rsid w:val="00BE3BB7"/>
    <w:rsid w:val="00BE3DFF"/>
    <w:rsid w:val="00BE4C37"/>
    <w:rsid w:val="00BE4EF3"/>
    <w:rsid w:val="00BE4FF6"/>
    <w:rsid w:val="00BE5A12"/>
    <w:rsid w:val="00BE5A57"/>
    <w:rsid w:val="00BE5FE1"/>
    <w:rsid w:val="00BE7812"/>
    <w:rsid w:val="00BF0E1A"/>
    <w:rsid w:val="00BF14D1"/>
    <w:rsid w:val="00BF1544"/>
    <w:rsid w:val="00BF1B2D"/>
    <w:rsid w:val="00BF1F40"/>
    <w:rsid w:val="00BF34A0"/>
    <w:rsid w:val="00BF53CA"/>
    <w:rsid w:val="00BF59B9"/>
    <w:rsid w:val="00BF5EE0"/>
    <w:rsid w:val="00BF6360"/>
    <w:rsid w:val="00BF63BC"/>
    <w:rsid w:val="00BF72BE"/>
    <w:rsid w:val="00BF72DB"/>
    <w:rsid w:val="00BF7890"/>
    <w:rsid w:val="00BF7FDB"/>
    <w:rsid w:val="00C0003B"/>
    <w:rsid w:val="00C0038D"/>
    <w:rsid w:val="00C00E33"/>
    <w:rsid w:val="00C01354"/>
    <w:rsid w:val="00C01731"/>
    <w:rsid w:val="00C01848"/>
    <w:rsid w:val="00C01BA4"/>
    <w:rsid w:val="00C02394"/>
    <w:rsid w:val="00C029D6"/>
    <w:rsid w:val="00C02BAD"/>
    <w:rsid w:val="00C02DDC"/>
    <w:rsid w:val="00C037E6"/>
    <w:rsid w:val="00C03B99"/>
    <w:rsid w:val="00C046F5"/>
    <w:rsid w:val="00C04BD1"/>
    <w:rsid w:val="00C050B5"/>
    <w:rsid w:val="00C0605C"/>
    <w:rsid w:val="00C0677E"/>
    <w:rsid w:val="00C06AD2"/>
    <w:rsid w:val="00C106FC"/>
    <w:rsid w:val="00C108F8"/>
    <w:rsid w:val="00C10F54"/>
    <w:rsid w:val="00C12214"/>
    <w:rsid w:val="00C12914"/>
    <w:rsid w:val="00C12C27"/>
    <w:rsid w:val="00C13967"/>
    <w:rsid w:val="00C1411B"/>
    <w:rsid w:val="00C14BF6"/>
    <w:rsid w:val="00C15E85"/>
    <w:rsid w:val="00C1733A"/>
    <w:rsid w:val="00C17857"/>
    <w:rsid w:val="00C17FB4"/>
    <w:rsid w:val="00C207F7"/>
    <w:rsid w:val="00C20986"/>
    <w:rsid w:val="00C21BFB"/>
    <w:rsid w:val="00C22DD0"/>
    <w:rsid w:val="00C22DD7"/>
    <w:rsid w:val="00C23071"/>
    <w:rsid w:val="00C233F0"/>
    <w:rsid w:val="00C23B58"/>
    <w:rsid w:val="00C24101"/>
    <w:rsid w:val="00C24D59"/>
    <w:rsid w:val="00C254DA"/>
    <w:rsid w:val="00C26578"/>
    <w:rsid w:val="00C27349"/>
    <w:rsid w:val="00C27481"/>
    <w:rsid w:val="00C277A7"/>
    <w:rsid w:val="00C277E5"/>
    <w:rsid w:val="00C30075"/>
    <w:rsid w:val="00C30697"/>
    <w:rsid w:val="00C30C95"/>
    <w:rsid w:val="00C31010"/>
    <w:rsid w:val="00C32F42"/>
    <w:rsid w:val="00C332CA"/>
    <w:rsid w:val="00C332F3"/>
    <w:rsid w:val="00C33727"/>
    <w:rsid w:val="00C33735"/>
    <w:rsid w:val="00C33874"/>
    <w:rsid w:val="00C34267"/>
    <w:rsid w:val="00C349B4"/>
    <w:rsid w:val="00C34C97"/>
    <w:rsid w:val="00C35A46"/>
    <w:rsid w:val="00C35EF9"/>
    <w:rsid w:val="00C36193"/>
    <w:rsid w:val="00C37DE2"/>
    <w:rsid w:val="00C41C06"/>
    <w:rsid w:val="00C42C5A"/>
    <w:rsid w:val="00C437BF"/>
    <w:rsid w:val="00C446BF"/>
    <w:rsid w:val="00C4483D"/>
    <w:rsid w:val="00C44A86"/>
    <w:rsid w:val="00C44F85"/>
    <w:rsid w:val="00C4580E"/>
    <w:rsid w:val="00C45D5B"/>
    <w:rsid w:val="00C4619E"/>
    <w:rsid w:val="00C47A9E"/>
    <w:rsid w:val="00C50099"/>
    <w:rsid w:val="00C5056C"/>
    <w:rsid w:val="00C5250D"/>
    <w:rsid w:val="00C52556"/>
    <w:rsid w:val="00C53556"/>
    <w:rsid w:val="00C54379"/>
    <w:rsid w:val="00C54486"/>
    <w:rsid w:val="00C57724"/>
    <w:rsid w:val="00C57AF8"/>
    <w:rsid w:val="00C57D10"/>
    <w:rsid w:val="00C604A7"/>
    <w:rsid w:val="00C6117B"/>
    <w:rsid w:val="00C61882"/>
    <w:rsid w:val="00C62471"/>
    <w:rsid w:val="00C63000"/>
    <w:rsid w:val="00C63518"/>
    <w:rsid w:val="00C63E05"/>
    <w:rsid w:val="00C649C0"/>
    <w:rsid w:val="00C64BE5"/>
    <w:rsid w:val="00C64D2D"/>
    <w:rsid w:val="00C65105"/>
    <w:rsid w:val="00C660C3"/>
    <w:rsid w:val="00C6613E"/>
    <w:rsid w:val="00C66177"/>
    <w:rsid w:val="00C6651A"/>
    <w:rsid w:val="00C67BD7"/>
    <w:rsid w:val="00C67C40"/>
    <w:rsid w:val="00C70A12"/>
    <w:rsid w:val="00C70DE7"/>
    <w:rsid w:val="00C714EA"/>
    <w:rsid w:val="00C7188F"/>
    <w:rsid w:val="00C71942"/>
    <w:rsid w:val="00C71B4F"/>
    <w:rsid w:val="00C71FA0"/>
    <w:rsid w:val="00C72232"/>
    <w:rsid w:val="00C748E2"/>
    <w:rsid w:val="00C75511"/>
    <w:rsid w:val="00C771CB"/>
    <w:rsid w:val="00C8026B"/>
    <w:rsid w:val="00C80C3C"/>
    <w:rsid w:val="00C80F92"/>
    <w:rsid w:val="00C82CEB"/>
    <w:rsid w:val="00C8304C"/>
    <w:rsid w:val="00C83174"/>
    <w:rsid w:val="00C83B84"/>
    <w:rsid w:val="00C85597"/>
    <w:rsid w:val="00C85E87"/>
    <w:rsid w:val="00C8660A"/>
    <w:rsid w:val="00C86D4E"/>
    <w:rsid w:val="00C86F16"/>
    <w:rsid w:val="00C870D6"/>
    <w:rsid w:val="00C90495"/>
    <w:rsid w:val="00C90A14"/>
    <w:rsid w:val="00C91154"/>
    <w:rsid w:val="00C91AFE"/>
    <w:rsid w:val="00C91B2D"/>
    <w:rsid w:val="00C91BD1"/>
    <w:rsid w:val="00C9276A"/>
    <w:rsid w:val="00C92B81"/>
    <w:rsid w:val="00C9327C"/>
    <w:rsid w:val="00C938A1"/>
    <w:rsid w:val="00C93BCD"/>
    <w:rsid w:val="00C93FA9"/>
    <w:rsid w:val="00C9450E"/>
    <w:rsid w:val="00C9504A"/>
    <w:rsid w:val="00C95C73"/>
    <w:rsid w:val="00C95DCD"/>
    <w:rsid w:val="00CA066E"/>
    <w:rsid w:val="00CA12C2"/>
    <w:rsid w:val="00CA1DBA"/>
    <w:rsid w:val="00CA2F02"/>
    <w:rsid w:val="00CA3270"/>
    <w:rsid w:val="00CA4201"/>
    <w:rsid w:val="00CA4A1C"/>
    <w:rsid w:val="00CA4AA7"/>
    <w:rsid w:val="00CA4AEC"/>
    <w:rsid w:val="00CA4F02"/>
    <w:rsid w:val="00CA601D"/>
    <w:rsid w:val="00CA63A9"/>
    <w:rsid w:val="00CA65BF"/>
    <w:rsid w:val="00CA7A3A"/>
    <w:rsid w:val="00CA7E91"/>
    <w:rsid w:val="00CB05A7"/>
    <w:rsid w:val="00CB08B6"/>
    <w:rsid w:val="00CB15D9"/>
    <w:rsid w:val="00CB21CB"/>
    <w:rsid w:val="00CB2262"/>
    <w:rsid w:val="00CB2787"/>
    <w:rsid w:val="00CB2882"/>
    <w:rsid w:val="00CB2CC2"/>
    <w:rsid w:val="00CB303B"/>
    <w:rsid w:val="00CB3414"/>
    <w:rsid w:val="00CB345F"/>
    <w:rsid w:val="00CB4424"/>
    <w:rsid w:val="00CB4E70"/>
    <w:rsid w:val="00CB592D"/>
    <w:rsid w:val="00CB5DC6"/>
    <w:rsid w:val="00CB7855"/>
    <w:rsid w:val="00CB7A9E"/>
    <w:rsid w:val="00CB7D85"/>
    <w:rsid w:val="00CB7EBD"/>
    <w:rsid w:val="00CC0B18"/>
    <w:rsid w:val="00CC0D27"/>
    <w:rsid w:val="00CC1EC0"/>
    <w:rsid w:val="00CC2AA1"/>
    <w:rsid w:val="00CC3573"/>
    <w:rsid w:val="00CC38FE"/>
    <w:rsid w:val="00CC4637"/>
    <w:rsid w:val="00CC4755"/>
    <w:rsid w:val="00CC4DBE"/>
    <w:rsid w:val="00CC5974"/>
    <w:rsid w:val="00CC602E"/>
    <w:rsid w:val="00CC63AC"/>
    <w:rsid w:val="00CC6622"/>
    <w:rsid w:val="00CC6E17"/>
    <w:rsid w:val="00CC733E"/>
    <w:rsid w:val="00CC79D8"/>
    <w:rsid w:val="00CD1E6E"/>
    <w:rsid w:val="00CD22B6"/>
    <w:rsid w:val="00CD32E1"/>
    <w:rsid w:val="00CD34B7"/>
    <w:rsid w:val="00CD45C8"/>
    <w:rsid w:val="00CD4A7F"/>
    <w:rsid w:val="00CD4AF0"/>
    <w:rsid w:val="00CD535D"/>
    <w:rsid w:val="00CD55F1"/>
    <w:rsid w:val="00CD5DC5"/>
    <w:rsid w:val="00CD6080"/>
    <w:rsid w:val="00CD7488"/>
    <w:rsid w:val="00CD7980"/>
    <w:rsid w:val="00CE0396"/>
    <w:rsid w:val="00CE18AE"/>
    <w:rsid w:val="00CE1E19"/>
    <w:rsid w:val="00CE20DE"/>
    <w:rsid w:val="00CE296A"/>
    <w:rsid w:val="00CE2BB2"/>
    <w:rsid w:val="00CE2E91"/>
    <w:rsid w:val="00CE3890"/>
    <w:rsid w:val="00CE4487"/>
    <w:rsid w:val="00CE5F51"/>
    <w:rsid w:val="00CE6619"/>
    <w:rsid w:val="00CE6B79"/>
    <w:rsid w:val="00CE6C69"/>
    <w:rsid w:val="00CF02FB"/>
    <w:rsid w:val="00CF07C8"/>
    <w:rsid w:val="00CF0DFB"/>
    <w:rsid w:val="00CF1C3B"/>
    <w:rsid w:val="00CF3256"/>
    <w:rsid w:val="00CF3B25"/>
    <w:rsid w:val="00CF3DDC"/>
    <w:rsid w:val="00CF47B4"/>
    <w:rsid w:val="00CF4AEB"/>
    <w:rsid w:val="00CF5AAE"/>
    <w:rsid w:val="00CF5D76"/>
    <w:rsid w:val="00CF62B8"/>
    <w:rsid w:val="00CF6D43"/>
    <w:rsid w:val="00CF7E6A"/>
    <w:rsid w:val="00D004C9"/>
    <w:rsid w:val="00D013A3"/>
    <w:rsid w:val="00D01489"/>
    <w:rsid w:val="00D0191A"/>
    <w:rsid w:val="00D02109"/>
    <w:rsid w:val="00D0232C"/>
    <w:rsid w:val="00D0273E"/>
    <w:rsid w:val="00D02D97"/>
    <w:rsid w:val="00D031F3"/>
    <w:rsid w:val="00D0379A"/>
    <w:rsid w:val="00D03D33"/>
    <w:rsid w:val="00D03E06"/>
    <w:rsid w:val="00D0447A"/>
    <w:rsid w:val="00D045FB"/>
    <w:rsid w:val="00D048AB"/>
    <w:rsid w:val="00D04E71"/>
    <w:rsid w:val="00D0626C"/>
    <w:rsid w:val="00D063AD"/>
    <w:rsid w:val="00D071BC"/>
    <w:rsid w:val="00D1080B"/>
    <w:rsid w:val="00D1168E"/>
    <w:rsid w:val="00D11B1D"/>
    <w:rsid w:val="00D1289E"/>
    <w:rsid w:val="00D1302C"/>
    <w:rsid w:val="00D14A8A"/>
    <w:rsid w:val="00D14C85"/>
    <w:rsid w:val="00D17137"/>
    <w:rsid w:val="00D17702"/>
    <w:rsid w:val="00D20FBF"/>
    <w:rsid w:val="00D2129A"/>
    <w:rsid w:val="00D21A72"/>
    <w:rsid w:val="00D22608"/>
    <w:rsid w:val="00D22A00"/>
    <w:rsid w:val="00D23760"/>
    <w:rsid w:val="00D23B48"/>
    <w:rsid w:val="00D2470F"/>
    <w:rsid w:val="00D25444"/>
    <w:rsid w:val="00D25E1F"/>
    <w:rsid w:val="00D25E3B"/>
    <w:rsid w:val="00D2672B"/>
    <w:rsid w:val="00D26BE0"/>
    <w:rsid w:val="00D27F30"/>
    <w:rsid w:val="00D27FEF"/>
    <w:rsid w:val="00D31273"/>
    <w:rsid w:val="00D31893"/>
    <w:rsid w:val="00D31B27"/>
    <w:rsid w:val="00D3214A"/>
    <w:rsid w:val="00D322FB"/>
    <w:rsid w:val="00D3289A"/>
    <w:rsid w:val="00D32F55"/>
    <w:rsid w:val="00D32FD5"/>
    <w:rsid w:val="00D3404E"/>
    <w:rsid w:val="00D3471C"/>
    <w:rsid w:val="00D3531D"/>
    <w:rsid w:val="00D359AD"/>
    <w:rsid w:val="00D35E15"/>
    <w:rsid w:val="00D373CC"/>
    <w:rsid w:val="00D407C6"/>
    <w:rsid w:val="00D4116E"/>
    <w:rsid w:val="00D413D3"/>
    <w:rsid w:val="00D41909"/>
    <w:rsid w:val="00D424B2"/>
    <w:rsid w:val="00D42915"/>
    <w:rsid w:val="00D42A50"/>
    <w:rsid w:val="00D4300D"/>
    <w:rsid w:val="00D43F47"/>
    <w:rsid w:val="00D44088"/>
    <w:rsid w:val="00D44136"/>
    <w:rsid w:val="00D4476F"/>
    <w:rsid w:val="00D44B36"/>
    <w:rsid w:val="00D45B0F"/>
    <w:rsid w:val="00D4612A"/>
    <w:rsid w:val="00D46D6C"/>
    <w:rsid w:val="00D4789C"/>
    <w:rsid w:val="00D47D83"/>
    <w:rsid w:val="00D504E6"/>
    <w:rsid w:val="00D50758"/>
    <w:rsid w:val="00D5116D"/>
    <w:rsid w:val="00D51940"/>
    <w:rsid w:val="00D51B77"/>
    <w:rsid w:val="00D5219C"/>
    <w:rsid w:val="00D52977"/>
    <w:rsid w:val="00D52A59"/>
    <w:rsid w:val="00D53495"/>
    <w:rsid w:val="00D536D8"/>
    <w:rsid w:val="00D54018"/>
    <w:rsid w:val="00D54138"/>
    <w:rsid w:val="00D54BDE"/>
    <w:rsid w:val="00D55BF2"/>
    <w:rsid w:val="00D5643B"/>
    <w:rsid w:val="00D56D39"/>
    <w:rsid w:val="00D5786A"/>
    <w:rsid w:val="00D6026C"/>
    <w:rsid w:val="00D60895"/>
    <w:rsid w:val="00D60A3F"/>
    <w:rsid w:val="00D60E2A"/>
    <w:rsid w:val="00D6127A"/>
    <w:rsid w:val="00D616D8"/>
    <w:rsid w:val="00D629CD"/>
    <w:rsid w:val="00D62C14"/>
    <w:rsid w:val="00D64C2A"/>
    <w:rsid w:val="00D64D33"/>
    <w:rsid w:val="00D64E32"/>
    <w:rsid w:val="00D65716"/>
    <w:rsid w:val="00D6628E"/>
    <w:rsid w:val="00D663FE"/>
    <w:rsid w:val="00D66EC2"/>
    <w:rsid w:val="00D6727B"/>
    <w:rsid w:val="00D67A16"/>
    <w:rsid w:val="00D70625"/>
    <w:rsid w:val="00D727FB"/>
    <w:rsid w:val="00D743FE"/>
    <w:rsid w:val="00D7453E"/>
    <w:rsid w:val="00D75A48"/>
    <w:rsid w:val="00D76AB5"/>
    <w:rsid w:val="00D76AB6"/>
    <w:rsid w:val="00D76BEC"/>
    <w:rsid w:val="00D77531"/>
    <w:rsid w:val="00D77E4A"/>
    <w:rsid w:val="00D817F2"/>
    <w:rsid w:val="00D819BA"/>
    <w:rsid w:val="00D8363B"/>
    <w:rsid w:val="00D84883"/>
    <w:rsid w:val="00D84E24"/>
    <w:rsid w:val="00D85922"/>
    <w:rsid w:val="00D85A9B"/>
    <w:rsid w:val="00D85F44"/>
    <w:rsid w:val="00D86052"/>
    <w:rsid w:val="00D8616D"/>
    <w:rsid w:val="00D862A4"/>
    <w:rsid w:val="00D87159"/>
    <w:rsid w:val="00D877CE"/>
    <w:rsid w:val="00D87B4E"/>
    <w:rsid w:val="00D87D02"/>
    <w:rsid w:val="00D87F6E"/>
    <w:rsid w:val="00D90759"/>
    <w:rsid w:val="00D9077D"/>
    <w:rsid w:val="00D913A0"/>
    <w:rsid w:val="00D91544"/>
    <w:rsid w:val="00D91B8C"/>
    <w:rsid w:val="00D92288"/>
    <w:rsid w:val="00D93219"/>
    <w:rsid w:val="00D94466"/>
    <w:rsid w:val="00D95373"/>
    <w:rsid w:val="00D953B5"/>
    <w:rsid w:val="00D95523"/>
    <w:rsid w:val="00D955DA"/>
    <w:rsid w:val="00D96123"/>
    <w:rsid w:val="00D966C5"/>
    <w:rsid w:val="00D96DC7"/>
    <w:rsid w:val="00D97568"/>
    <w:rsid w:val="00D977FD"/>
    <w:rsid w:val="00D978A5"/>
    <w:rsid w:val="00DA01D1"/>
    <w:rsid w:val="00DA11A6"/>
    <w:rsid w:val="00DA1299"/>
    <w:rsid w:val="00DA1B17"/>
    <w:rsid w:val="00DA2531"/>
    <w:rsid w:val="00DA34A2"/>
    <w:rsid w:val="00DA3F15"/>
    <w:rsid w:val="00DA40EE"/>
    <w:rsid w:val="00DA49FB"/>
    <w:rsid w:val="00DA4A5C"/>
    <w:rsid w:val="00DA643B"/>
    <w:rsid w:val="00DA7878"/>
    <w:rsid w:val="00DB109D"/>
    <w:rsid w:val="00DB19FB"/>
    <w:rsid w:val="00DB21A5"/>
    <w:rsid w:val="00DB2F1F"/>
    <w:rsid w:val="00DB35EB"/>
    <w:rsid w:val="00DB3DE3"/>
    <w:rsid w:val="00DB44CA"/>
    <w:rsid w:val="00DB471F"/>
    <w:rsid w:val="00DB4873"/>
    <w:rsid w:val="00DB51FA"/>
    <w:rsid w:val="00DB538B"/>
    <w:rsid w:val="00DB55B7"/>
    <w:rsid w:val="00DB5823"/>
    <w:rsid w:val="00DB69DC"/>
    <w:rsid w:val="00DB6AB7"/>
    <w:rsid w:val="00DB76CC"/>
    <w:rsid w:val="00DB7AD4"/>
    <w:rsid w:val="00DC03DE"/>
    <w:rsid w:val="00DC07FC"/>
    <w:rsid w:val="00DC0C2E"/>
    <w:rsid w:val="00DC10CF"/>
    <w:rsid w:val="00DC132C"/>
    <w:rsid w:val="00DC1C27"/>
    <w:rsid w:val="00DC22CF"/>
    <w:rsid w:val="00DC22F7"/>
    <w:rsid w:val="00DC2A4F"/>
    <w:rsid w:val="00DC3CD4"/>
    <w:rsid w:val="00DC4A05"/>
    <w:rsid w:val="00DC5FE9"/>
    <w:rsid w:val="00DC6174"/>
    <w:rsid w:val="00DC7B1E"/>
    <w:rsid w:val="00DC7F85"/>
    <w:rsid w:val="00DC7FAF"/>
    <w:rsid w:val="00DD01D7"/>
    <w:rsid w:val="00DD0440"/>
    <w:rsid w:val="00DD174C"/>
    <w:rsid w:val="00DD3C80"/>
    <w:rsid w:val="00DD3F54"/>
    <w:rsid w:val="00DD4CA1"/>
    <w:rsid w:val="00DD5222"/>
    <w:rsid w:val="00DD5745"/>
    <w:rsid w:val="00DD62C1"/>
    <w:rsid w:val="00DD68EB"/>
    <w:rsid w:val="00DD6FB9"/>
    <w:rsid w:val="00DE1F27"/>
    <w:rsid w:val="00DE2889"/>
    <w:rsid w:val="00DE43F3"/>
    <w:rsid w:val="00DE452F"/>
    <w:rsid w:val="00DE5543"/>
    <w:rsid w:val="00DE6BD6"/>
    <w:rsid w:val="00DE6C63"/>
    <w:rsid w:val="00DE71ED"/>
    <w:rsid w:val="00DE7390"/>
    <w:rsid w:val="00DE7577"/>
    <w:rsid w:val="00DE77C4"/>
    <w:rsid w:val="00DE7A90"/>
    <w:rsid w:val="00DF00DF"/>
    <w:rsid w:val="00DF03A4"/>
    <w:rsid w:val="00DF0517"/>
    <w:rsid w:val="00DF0BB5"/>
    <w:rsid w:val="00DF1507"/>
    <w:rsid w:val="00DF157C"/>
    <w:rsid w:val="00DF273E"/>
    <w:rsid w:val="00DF2B4E"/>
    <w:rsid w:val="00DF3C33"/>
    <w:rsid w:val="00DF4275"/>
    <w:rsid w:val="00DF49FB"/>
    <w:rsid w:val="00DF505A"/>
    <w:rsid w:val="00DF5741"/>
    <w:rsid w:val="00DF5DD7"/>
    <w:rsid w:val="00DF6111"/>
    <w:rsid w:val="00DF672B"/>
    <w:rsid w:val="00DF7A07"/>
    <w:rsid w:val="00E001E9"/>
    <w:rsid w:val="00E00E7D"/>
    <w:rsid w:val="00E0144C"/>
    <w:rsid w:val="00E01B95"/>
    <w:rsid w:val="00E0298B"/>
    <w:rsid w:val="00E02F05"/>
    <w:rsid w:val="00E03755"/>
    <w:rsid w:val="00E03F76"/>
    <w:rsid w:val="00E0469D"/>
    <w:rsid w:val="00E05009"/>
    <w:rsid w:val="00E058F8"/>
    <w:rsid w:val="00E06281"/>
    <w:rsid w:val="00E064DF"/>
    <w:rsid w:val="00E06B30"/>
    <w:rsid w:val="00E06DCB"/>
    <w:rsid w:val="00E074A6"/>
    <w:rsid w:val="00E07FB3"/>
    <w:rsid w:val="00E10EE2"/>
    <w:rsid w:val="00E11703"/>
    <w:rsid w:val="00E11CF9"/>
    <w:rsid w:val="00E128C4"/>
    <w:rsid w:val="00E129BC"/>
    <w:rsid w:val="00E134CE"/>
    <w:rsid w:val="00E13CFD"/>
    <w:rsid w:val="00E14331"/>
    <w:rsid w:val="00E14C89"/>
    <w:rsid w:val="00E14EEB"/>
    <w:rsid w:val="00E1527E"/>
    <w:rsid w:val="00E16993"/>
    <w:rsid w:val="00E16B5F"/>
    <w:rsid w:val="00E20079"/>
    <w:rsid w:val="00E202EF"/>
    <w:rsid w:val="00E20FA5"/>
    <w:rsid w:val="00E21E92"/>
    <w:rsid w:val="00E222A9"/>
    <w:rsid w:val="00E228F5"/>
    <w:rsid w:val="00E23EFF"/>
    <w:rsid w:val="00E24498"/>
    <w:rsid w:val="00E24F6A"/>
    <w:rsid w:val="00E250A1"/>
    <w:rsid w:val="00E26039"/>
    <w:rsid w:val="00E263E1"/>
    <w:rsid w:val="00E26803"/>
    <w:rsid w:val="00E2721D"/>
    <w:rsid w:val="00E273C7"/>
    <w:rsid w:val="00E27514"/>
    <w:rsid w:val="00E2799F"/>
    <w:rsid w:val="00E27AF1"/>
    <w:rsid w:val="00E300A7"/>
    <w:rsid w:val="00E30840"/>
    <w:rsid w:val="00E3098A"/>
    <w:rsid w:val="00E31779"/>
    <w:rsid w:val="00E32584"/>
    <w:rsid w:val="00E3273C"/>
    <w:rsid w:val="00E328A4"/>
    <w:rsid w:val="00E339D0"/>
    <w:rsid w:val="00E33FFD"/>
    <w:rsid w:val="00E34549"/>
    <w:rsid w:val="00E351DD"/>
    <w:rsid w:val="00E3567D"/>
    <w:rsid w:val="00E36429"/>
    <w:rsid w:val="00E36D34"/>
    <w:rsid w:val="00E3701A"/>
    <w:rsid w:val="00E40854"/>
    <w:rsid w:val="00E40D56"/>
    <w:rsid w:val="00E40F32"/>
    <w:rsid w:val="00E41453"/>
    <w:rsid w:val="00E41529"/>
    <w:rsid w:val="00E418D7"/>
    <w:rsid w:val="00E42627"/>
    <w:rsid w:val="00E42D2A"/>
    <w:rsid w:val="00E42DD3"/>
    <w:rsid w:val="00E42DFE"/>
    <w:rsid w:val="00E437AA"/>
    <w:rsid w:val="00E43E24"/>
    <w:rsid w:val="00E43F55"/>
    <w:rsid w:val="00E44724"/>
    <w:rsid w:val="00E44D31"/>
    <w:rsid w:val="00E44ED1"/>
    <w:rsid w:val="00E453F7"/>
    <w:rsid w:val="00E45714"/>
    <w:rsid w:val="00E457CE"/>
    <w:rsid w:val="00E46122"/>
    <w:rsid w:val="00E46EDE"/>
    <w:rsid w:val="00E474A2"/>
    <w:rsid w:val="00E50C1A"/>
    <w:rsid w:val="00E516D5"/>
    <w:rsid w:val="00E5183A"/>
    <w:rsid w:val="00E52113"/>
    <w:rsid w:val="00E52420"/>
    <w:rsid w:val="00E5297F"/>
    <w:rsid w:val="00E52BAD"/>
    <w:rsid w:val="00E53060"/>
    <w:rsid w:val="00E533A2"/>
    <w:rsid w:val="00E534C9"/>
    <w:rsid w:val="00E53D67"/>
    <w:rsid w:val="00E544C9"/>
    <w:rsid w:val="00E54503"/>
    <w:rsid w:val="00E54CD7"/>
    <w:rsid w:val="00E55049"/>
    <w:rsid w:val="00E55D43"/>
    <w:rsid w:val="00E5777A"/>
    <w:rsid w:val="00E60824"/>
    <w:rsid w:val="00E617F6"/>
    <w:rsid w:val="00E61910"/>
    <w:rsid w:val="00E61D53"/>
    <w:rsid w:val="00E62D86"/>
    <w:rsid w:val="00E641F5"/>
    <w:rsid w:val="00E6430B"/>
    <w:rsid w:val="00E66D2E"/>
    <w:rsid w:val="00E675F8"/>
    <w:rsid w:val="00E70A4B"/>
    <w:rsid w:val="00E71113"/>
    <w:rsid w:val="00E71BF1"/>
    <w:rsid w:val="00E71F29"/>
    <w:rsid w:val="00E721FD"/>
    <w:rsid w:val="00E72536"/>
    <w:rsid w:val="00E72814"/>
    <w:rsid w:val="00E72820"/>
    <w:rsid w:val="00E74B7E"/>
    <w:rsid w:val="00E754FB"/>
    <w:rsid w:val="00E75DB9"/>
    <w:rsid w:val="00E75DE5"/>
    <w:rsid w:val="00E75E3C"/>
    <w:rsid w:val="00E80551"/>
    <w:rsid w:val="00E80EDA"/>
    <w:rsid w:val="00E81198"/>
    <w:rsid w:val="00E81659"/>
    <w:rsid w:val="00E821E2"/>
    <w:rsid w:val="00E82490"/>
    <w:rsid w:val="00E828A7"/>
    <w:rsid w:val="00E83C48"/>
    <w:rsid w:val="00E83F7D"/>
    <w:rsid w:val="00E84228"/>
    <w:rsid w:val="00E8494C"/>
    <w:rsid w:val="00E866F7"/>
    <w:rsid w:val="00E91115"/>
    <w:rsid w:val="00E914A9"/>
    <w:rsid w:val="00E917AE"/>
    <w:rsid w:val="00E91935"/>
    <w:rsid w:val="00E91A6E"/>
    <w:rsid w:val="00E91C36"/>
    <w:rsid w:val="00E921B5"/>
    <w:rsid w:val="00E9277A"/>
    <w:rsid w:val="00E92E1F"/>
    <w:rsid w:val="00E9527B"/>
    <w:rsid w:val="00E956D8"/>
    <w:rsid w:val="00E95A9A"/>
    <w:rsid w:val="00E968BD"/>
    <w:rsid w:val="00EA021E"/>
    <w:rsid w:val="00EA1852"/>
    <w:rsid w:val="00EA1B96"/>
    <w:rsid w:val="00EA1F8E"/>
    <w:rsid w:val="00EA28D2"/>
    <w:rsid w:val="00EA2CFB"/>
    <w:rsid w:val="00EA5878"/>
    <w:rsid w:val="00EA5932"/>
    <w:rsid w:val="00EA5984"/>
    <w:rsid w:val="00EA5E0F"/>
    <w:rsid w:val="00EA64C2"/>
    <w:rsid w:val="00EA6838"/>
    <w:rsid w:val="00EA6B6B"/>
    <w:rsid w:val="00EA6F62"/>
    <w:rsid w:val="00EA714A"/>
    <w:rsid w:val="00EA7786"/>
    <w:rsid w:val="00EB02D0"/>
    <w:rsid w:val="00EB07EF"/>
    <w:rsid w:val="00EB0FB2"/>
    <w:rsid w:val="00EB159B"/>
    <w:rsid w:val="00EB170A"/>
    <w:rsid w:val="00EB2855"/>
    <w:rsid w:val="00EB3098"/>
    <w:rsid w:val="00EB36FA"/>
    <w:rsid w:val="00EB3835"/>
    <w:rsid w:val="00EB3ED9"/>
    <w:rsid w:val="00EB3F71"/>
    <w:rsid w:val="00EB4718"/>
    <w:rsid w:val="00EB4C16"/>
    <w:rsid w:val="00EB4CA4"/>
    <w:rsid w:val="00EB51D4"/>
    <w:rsid w:val="00EB6BD2"/>
    <w:rsid w:val="00EB6C86"/>
    <w:rsid w:val="00EB7003"/>
    <w:rsid w:val="00EB765D"/>
    <w:rsid w:val="00EB777E"/>
    <w:rsid w:val="00EC17A3"/>
    <w:rsid w:val="00EC1BC2"/>
    <w:rsid w:val="00EC1C19"/>
    <w:rsid w:val="00EC265D"/>
    <w:rsid w:val="00EC38B0"/>
    <w:rsid w:val="00EC3A09"/>
    <w:rsid w:val="00EC4394"/>
    <w:rsid w:val="00EC4BBA"/>
    <w:rsid w:val="00EC4E95"/>
    <w:rsid w:val="00EC5249"/>
    <w:rsid w:val="00EC54CD"/>
    <w:rsid w:val="00EC56B9"/>
    <w:rsid w:val="00EC5DDC"/>
    <w:rsid w:val="00EC620B"/>
    <w:rsid w:val="00EC636E"/>
    <w:rsid w:val="00EC6530"/>
    <w:rsid w:val="00EC66DB"/>
    <w:rsid w:val="00EC68D4"/>
    <w:rsid w:val="00ED0111"/>
    <w:rsid w:val="00ED0CFA"/>
    <w:rsid w:val="00ED0EA8"/>
    <w:rsid w:val="00ED1837"/>
    <w:rsid w:val="00ED1F74"/>
    <w:rsid w:val="00ED3C47"/>
    <w:rsid w:val="00ED40B1"/>
    <w:rsid w:val="00ED4DAD"/>
    <w:rsid w:val="00ED5590"/>
    <w:rsid w:val="00ED627E"/>
    <w:rsid w:val="00ED63E2"/>
    <w:rsid w:val="00ED7076"/>
    <w:rsid w:val="00ED75A1"/>
    <w:rsid w:val="00ED7A1C"/>
    <w:rsid w:val="00EE1FFE"/>
    <w:rsid w:val="00EE310A"/>
    <w:rsid w:val="00EE389D"/>
    <w:rsid w:val="00EE4D33"/>
    <w:rsid w:val="00EE530D"/>
    <w:rsid w:val="00EE6A2C"/>
    <w:rsid w:val="00EE6BE9"/>
    <w:rsid w:val="00EE707E"/>
    <w:rsid w:val="00EE781F"/>
    <w:rsid w:val="00EE793E"/>
    <w:rsid w:val="00EF03AF"/>
    <w:rsid w:val="00EF0425"/>
    <w:rsid w:val="00EF0F32"/>
    <w:rsid w:val="00EF16ED"/>
    <w:rsid w:val="00EF17B9"/>
    <w:rsid w:val="00EF1B48"/>
    <w:rsid w:val="00EF1DC0"/>
    <w:rsid w:val="00EF1E01"/>
    <w:rsid w:val="00EF30E3"/>
    <w:rsid w:val="00EF3453"/>
    <w:rsid w:val="00EF34CD"/>
    <w:rsid w:val="00EF3F51"/>
    <w:rsid w:val="00EF514C"/>
    <w:rsid w:val="00EF60D1"/>
    <w:rsid w:val="00EF61BE"/>
    <w:rsid w:val="00EF6ABD"/>
    <w:rsid w:val="00EF6AF9"/>
    <w:rsid w:val="00EF707A"/>
    <w:rsid w:val="00F009D4"/>
    <w:rsid w:val="00F00B6F"/>
    <w:rsid w:val="00F01288"/>
    <w:rsid w:val="00F01548"/>
    <w:rsid w:val="00F01A80"/>
    <w:rsid w:val="00F01B2A"/>
    <w:rsid w:val="00F031B7"/>
    <w:rsid w:val="00F031F7"/>
    <w:rsid w:val="00F03484"/>
    <w:rsid w:val="00F034CC"/>
    <w:rsid w:val="00F036D3"/>
    <w:rsid w:val="00F03C95"/>
    <w:rsid w:val="00F03CB8"/>
    <w:rsid w:val="00F03EB6"/>
    <w:rsid w:val="00F03FD0"/>
    <w:rsid w:val="00F0667A"/>
    <w:rsid w:val="00F06DB0"/>
    <w:rsid w:val="00F10384"/>
    <w:rsid w:val="00F1209D"/>
    <w:rsid w:val="00F120AF"/>
    <w:rsid w:val="00F1210B"/>
    <w:rsid w:val="00F12A92"/>
    <w:rsid w:val="00F13324"/>
    <w:rsid w:val="00F13766"/>
    <w:rsid w:val="00F14FB3"/>
    <w:rsid w:val="00F15AF1"/>
    <w:rsid w:val="00F15BD3"/>
    <w:rsid w:val="00F1605B"/>
    <w:rsid w:val="00F1614B"/>
    <w:rsid w:val="00F162DC"/>
    <w:rsid w:val="00F163DC"/>
    <w:rsid w:val="00F16681"/>
    <w:rsid w:val="00F1676A"/>
    <w:rsid w:val="00F17185"/>
    <w:rsid w:val="00F177FC"/>
    <w:rsid w:val="00F205B2"/>
    <w:rsid w:val="00F20A29"/>
    <w:rsid w:val="00F20A30"/>
    <w:rsid w:val="00F21A1C"/>
    <w:rsid w:val="00F2206D"/>
    <w:rsid w:val="00F2227E"/>
    <w:rsid w:val="00F2239A"/>
    <w:rsid w:val="00F2290D"/>
    <w:rsid w:val="00F22AF1"/>
    <w:rsid w:val="00F24284"/>
    <w:rsid w:val="00F246C5"/>
    <w:rsid w:val="00F24D6B"/>
    <w:rsid w:val="00F2545E"/>
    <w:rsid w:val="00F26D8C"/>
    <w:rsid w:val="00F27155"/>
    <w:rsid w:val="00F27ABC"/>
    <w:rsid w:val="00F30AD8"/>
    <w:rsid w:val="00F31A2D"/>
    <w:rsid w:val="00F31D3A"/>
    <w:rsid w:val="00F3232A"/>
    <w:rsid w:val="00F3305F"/>
    <w:rsid w:val="00F33258"/>
    <w:rsid w:val="00F3336B"/>
    <w:rsid w:val="00F33C53"/>
    <w:rsid w:val="00F34526"/>
    <w:rsid w:val="00F35FF8"/>
    <w:rsid w:val="00F36782"/>
    <w:rsid w:val="00F368CB"/>
    <w:rsid w:val="00F4086D"/>
    <w:rsid w:val="00F40E86"/>
    <w:rsid w:val="00F412B6"/>
    <w:rsid w:val="00F41499"/>
    <w:rsid w:val="00F423BC"/>
    <w:rsid w:val="00F42A58"/>
    <w:rsid w:val="00F440B9"/>
    <w:rsid w:val="00F446DC"/>
    <w:rsid w:val="00F44C69"/>
    <w:rsid w:val="00F44DDC"/>
    <w:rsid w:val="00F4539F"/>
    <w:rsid w:val="00F457A1"/>
    <w:rsid w:val="00F45DB9"/>
    <w:rsid w:val="00F46125"/>
    <w:rsid w:val="00F463A6"/>
    <w:rsid w:val="00F46713"/>
    <w:rsid w:val="00F46DB1"/>
    <w:rsid w:val="00F47317"/>
    <w:rsid w:val="00F50C97"/>
    <w:rsid w:val="00F50FC7"/>
    <w:rsid w:val="00F52AFD"/>
    <w:rsid w:val="00F535A5"/>
    <w:rsid w:val="00F54547"/>
    <w:rsid w:val="00F5460F"/>
    <w:rsid w:val="00F54E56"/>
    <w:rsid w:val="00F55AFA"/>
    <w:rsid w:val="00F55FB8"/>
    <w:rsid w:val="00F56516"/>
    <w:rsid w:val="00F569B9"/>
    <w:rsid w:val="00F5773E"/>
    <w:rsid w:val="00F57952"/>
    <w:rsid w:val="00F57E94"/>
    <w:rsid w:val="00F606DD"/>
    <w:rsid w:val="00F615BA"/>
    <w:rsid w:val="00F61FE6"/>
    <w:rsid w:val="00F6206F"/>
    <w:rsid w:val="00F62319"/>
    <w:rsid w:val="00F6256E"/>
    <w:rsid w:val="00F625B9"/>
    <w:rsid w:val="00F6381E"/>
    <w:rsid w:val="00F64976"/>
    <w:rsid w:val="00F64C02"/>
    <w:rsid w:val="00F64D36"/>
    <w:rsid w:val="00F65067"/>
    <w:rsid w:val="00F66039"/>
    <w:rsid w:val="00F66329"/>
    <w:rsid w:val="00F665D1"/>
    <w:rsid w:val="00F666AB"/>
    <w:rsid w:val="00F66DF0"/>
    <w:rsid w:val="00F6708D"/>
    <w:rsid w:val="00F71834"/>
    <w:rsid w:val="00F71DDB"/>
    <w:rsid w:val="00F7260E"/>
    <w:rsid w:val="00F72EEE"/>
    <w:rsid w:val="00F74563"/>
    <w:rsid w:val="00F74CC2"/>
    <w:rsid w:val="00F75033"/>
    <w:rsid w:val="00F7507F"/>
    <w:rsid w:val="00F751BE"/>
    <w:rsid w:val="00F753DD"/>
    <w:rsid w:val="00F75495"/>
    <w:rsid w:val="00F75890"/>
    <w:rsid w:val="00F75B50"/>
    <w:rsid w:val="00F75E4D"/>
    <w:rsid w:val="00F75F7F"/>
    <w:rsid w:val="00F7639B"/>
    <w:rsid w:val="00F76579"/>
    <w:rsid w:val="00F76638"/>
    <w:rsid w:val="00F76C15"/>
    <w:rsid w:val="00F77579"/>
    <w:rsid w:val="00F77D75"/>
    <w:rsid w:val="00F801E3"/>
    <w:rsid w:val="00F80C3A"/>
    <w:rsid w:val="00F80D3E"/>
    <w:rsid w:val="00F81466"/>
    <w:rsid w:val="00F81948"/>
    <w:rsid w:val="00F823CF"/>
    <w:rsid w:val="00F828CD"/>
    <w:rsid w:val="00F82DE7"/>
    <w:rsid w:val="00F82EE7"/>
    <w:rsid w:val="00F84460"/>
    <w:rsid w:val="00F8670B"/>
    <w:rsid w:val="00F870BA"/>
    <w:rsid w:val="00F87805"/>
    <w:rsid w:val="00F87DAB"/>
    <w:rsid w:val="00F87FE0"/>
    <w:rsid w:val="00F901BA"/>
    <w:rsid w:val="00F90EBF"/>
    <w:rsid w:val="00F91712"/>
    <w:rsid w:val="00F92176"/>
    <w:rsid w:val="00F9250C"/>
    <w:rsid w:val="00F927CD"/>
    <w:rsid w:val="00F93561"/>
    <w:rsid w:val="00F9381A"/>
    <w:rsid w:val="00F9521F"/>
    <w:rsid w:val="00F9531C"/>
    <w:rsid w:val="00F95577"/>
    <w:rsid w:val="00F96D8D"/>
    <w:rsid w:val="00F973FC"/>
    <w:rsid w:val="00F974DE"/>
    <w:rsid w:val="00F97F38"/>
    <w:rsid w:val="00FA08C6"/>
    <w:rsid w:val="00FA0D32"/>
    <w:rsid w:val="00FA101E"/>
    <w:rsid w:val="00FA1283"/>
    <w:rsid w:val="00FA16E4"/>
    <w:rsid w:val="00FA181F"/>
    <w:rsid w:val="00FA231B"/>
    <w:rsid w:val="00FA2610"/>
    <w:rsid w:val="00FA35E4"/>
    <w:rsid w:val="00FA3CF2"/>
    <w:rsid w:val="00FA3D03"/>
    <w:rsid w:val="00FA4C16"/>
    <w:rsid w:val="00FA4C8D"/>
    <w:rsid w:val="00FA656A"/>
    <w:rsid w:val="00FA73AD"/>
    <w:rsid w:val="00FA79C4"/>
    <w:rsid w:val="00FB13FF"/>
    <w:rsid w:val="00FB19D9"/>
    <w:rsid w:val="00FB22E4"/>
    <w:rsid w:val="00FB2DCC"/>
    <w:rsid w:val="00FB414F"/>
    <w:rsid w:val="00FB434F"/>
    <w:rsid w:val="00FB46F0"/>
    <w:rsid w:val="00FB4710"/>
    <w:rsid w:val="00FB6D14"/>
    <w:rsid w:val="00FB7015"/>
    <w:rsid w:val="00FB7042"/>
    <w:rsid w:val="00FC0053"/>
    <w:rsid w:val="00FC09D3"/>
    <w:rsid w:val="00FC0AAA"/>
    <w:rsid w:val="00FC1331"/>
    <w:rsid w:val="00FC234C"/>
    <w:rsid w:val="00FC3462"/>
    <w:rsid w:val="00FC37DF"/>
    <w:rsid w:val="00FC3969"/>
    <w:rsid w:val="00FC3E18"/>
    <w:rsid w:val="00FC432C"/>
    <w:rsid w:val="00FC4366"/>
    <w:rsid w:val="00FC4612"/>
    <w:rsid w:val="00FC5115"/>
    <w:rsid w:val="00FC5392"/>
    <w:rsid w:val="00FC56E8"/>
    <w:rsid w:val="00FC5F2E"/>
    <w:rsid w:val="00FC651D"/>
    <w:rsid w:val="00FC6635"/>
    <w:rsid w:val="00FC6D73"/>
    <w:rsid w:val="00FC7107"/>
    <w:rsid w:val="00FC7139"/>
    <w:rsid w:val="00FC7742"/>
    <w:rsid w:val="00FD158E"/>
    <w:rsid w:val="00FD2965"/>
    <w:rsid w:val="00FD38EC"/>
    <w:rsid w:val="00FD5AC4"/>
    <w:rsid w:val="00FD5EA3"/>
    <w:rsid w:val="00FD6306"/>
    <w:rsid w:val="00FD6AB4"/>
    <w:rsid w:val="00FD7134"/>
    <w:rsid w:val="00FD7E1E"/>
    <w:rsid w:val="00FE04A5"/>
    <w:rsid w:val="00FE086A"/>
    <w:rsid w:val="00FE0C3A"/>
    <w:rsid w:val="00FE1398"/>
    <w:rsid w:val="00FE19D6"/>
    <w:rsid w:val="00FE1B37"/>
    <w:rsid w:val="00FE1D05"/>
    <w:rsid w:val="00FE1FE7"/>
    <w:rsid w:val="00FE2B03"/>
    <w:rsid w:val="00FE417A"/>
    <w:rsid w:val="00FE443D"/>
    <w:rsid w:val="00FE5177"/>
    <w:rsid w:val="00FE5632"/>
    <w:rsid w:val="00FE595D"/>
    <w:rsid w:val="00FE6F8D"/>
    <w:rsid w:val="00FE74D1"/>
    <w:rsid w:val="00FF03BE"/>
    <w:rsid w:val="00FF17EB"/>
    <w:rsid w:val="00FF231F"/>
    <w:rsid w:val="00FF2668"/>
    <w:rsid w:val="00FF2FD8"/>
    <w:rsid w:val="00FF3365"/>
    <w:rsid w:val="00FF34D8"/>
    <w:rsid w:val="00FF468B"/>
    <w:rsid w:val="00FF4E33"/>
    <w:rsid w:val="00FF527D"/>
    <w:rsid w:val="00FF5FD3"/>
    <w:rsid w:val="00FF6AB3"/>
    <w:rsid w:val="00FF6D97"/>
    <w:rsid w:val="00FF7216"/>
    <w:rsid w:val="00FF723B"/>
    <w:rsid w:val="00FF777D"/>
    <w:rsid w:val="00FF7AB4"/>
    <w:rsid w:val="00FF7B08"/>
    <w:rsid w:val="00FF7D8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imes New Roman" w:hAnsi="Calibri" w:cs="Calibri"/>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9" w:unhideWhenUsed="0" w:qFormat="1"/>
    <w:lsdException w:name="heading 4" w:uiPriority="0" w:qFormat="1"/>
    <w:lsdException w:name="heading 5" w:uiPriority="0" w:qFormat="1"/>
    <w:lsdException w:name="heading 6" w:semiHidden="0" w:uiPriority="0" w:unhideWhenUsed="0" w:qFormat="1"/>
    <w:lsdException w:name="heading 7" w:semiHidden="0" w:uiPriority="0" w:unhideWhenUsed="0" w:qFormat="1"/>
    <w:lsdException w:name="heading 8" w:semiHidden="0" w:uiPriority="9" w:unhideWhenUsed="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footer" w:uiPriority="0"/>
    <w:lsdException w:name="caption" w:semiHidden="0" w:uiPriority="0" w:unhideWhenUsed="0" w:qFormat="1"/>
    <w:lsdException w:name="footnote reference" w:uiPriority="0"/>
    <w:lsdException w:name="page number" w:uiPriority="0"/>
    <w:lsdException w:name="List" w:uiPriority="0"/>
    <w:lsdException w:name="List Bulle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HTML Preformatted"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a0">
    <w:name w:val="Normal"/>
    <w:qFormat/>
    <w:rsid w:val="004F5731"/>
    <w:pPr>
      <w:spacing w:after="200" w:line="276" w:lineRule="auto"/>
    </w:pPr>
    <w:rPr>
      <w:sz w:val="22"/>
      <w:szCs w:val="22"/>
      <w:lang w:eastAsia="en-US"/>
    </w:rPr>
  </w:style>
  <w:style w:type="paragraph" w:styleId="1">
    <w:name w:val="heading 1"/>
    <w:aliases w:val="Заголовок 1 Знак Знак,Заголовок 1 Знак Знак Знак"/>
    <w:basedOn w:val="a0"/>
    <w:next w:val="a0"/>
    <w:link w:val="11"/>
    <w:qFormat/>
    <w:rsid w:val="007C06C9"/>
    <w:pPr>
      <w:keepNext/>
      <w:keepLines/>
      <w:numPr>
        <w:numId w:val="1"/>
      </w:numPr>
      <w:spacing w:before="480" w:after="0" w:line="312" w:lineRule="auto"/>
      <w:jc w:val="both"/>
      <w:outlineLvl w:val="0"/>
    </w:pPr>
    <w:rPr>
      <w:rFonts w:ascii="Cambria" w:hAnsi="Cambria" w:cs="Cambria"/>
      <w:b/>
      <w:bCs/>
      <w:color w:val="365F91"/>
      <w:sz w:val="28"/>
      <w:szCs w:val="28"/>
    </w:rPr>
  </w:style>
  <w:style w:type="paragraph" w:styleId="2">
    <w:name w:val="heading 2"/>
    <w:basedOn w:val="a0"/>
    <w:next w:val="a0"/>
    <w:link w:val="20"/>
    <w:qFormat/>
    <w:rsid w:val="00E250A1"/>
    <w:pPr>
      <w:keepNext/>
      <w:spacing w:before="240" w:after="60"/>
      <w:outlineLvl w:val="1"/>
    </w:pPr>
    <w:rPr>
      <w:rFonts w:ascii="Cambria" w:hAnsi="Cambria" w:cs="Times New Roman"/>
      <w:b/>
      <w:bCs/>
      <w:i/>
      <w:iCs/>
      <w:sz w:val="28"/>
      <w:szCs w:val="28"/>
    </w:rPr>
  </w:style>
  <w:style w:type="paragraph" w:styleId="3">
    <w:name w:val="heading 3"/>
    <w:basedOn w:val="a0"/>
    <w:next w:val="a0"/>
    <w:link w:val="30"/>
    <w:uiPriority w:val="9"/>
    <w:qFormat/>
    <w:rsid w:val="00294222"/>
    <w:pPr>
      <w:keepNext/>
      <w:spacing w:before="240" w:after="60"/>
      <w:outlineLvl w:val="2"/>
    </w:pPr>
    <w:rPr>
      <w:rFonts w:ascii="Cambria" w:hAnsi="Cambria" w:cs="Times New Roman"/>
      <w:b/>
      <w:bCs/>
      <w:sz w:val="26"/>
      <w:szCs w:val="26"/>
    </w:rPr>
  </w:style>
  <w:style w:type="paragraph" w:styleId="4">
    <w:name w:val="heading 4"/>
    <w:aliases w:val="Заголовок 4 Знак1"/>
    <w:basedOn w:val="a0"/>
    <w:next w:val="a0"/>
    <w:link w:val="40"/>
    <w:unhideWhenUsed/>
    <w:qFormat/>
    <w:rsid w:val="00FF17EB"/>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0"/>
    <w:next w:val="a0"/>
    <w:link w:val="50"/>
    <w:unhideWhenUsed/>
    <w:qFormat/>
    <w:rsid w:val="00FF17EB"/>
    <w:pPr>
      <w:keepNext/>
      <w:keepLines/>
      <w:spacing w:before="200" w:after="0"/>
      <w:outlineLvl w:val="4"/>
    </w:pPr>
    <w:rPr>
      <w:rFonts w:asciiTheme="majorHAnsi" w:eastAsiaTheme="majorEastAsia" w:hAnsiTheme="majorHAnsi" w:cstheme="majorBidi"/>
      <w:color w:val="243F60" w:themeColor="accent1" w:themeShade="7F"/>
    </w:rPr>
  </w:style>
  <w:style w:type="paragraph" w:styleId="6">
    <w:name w:val="heading 6"/>
    <w:basedOn w:val="a0"/>
    <w:next w:val="a0"/>
    <w:link w:val="60"/>
    <w:qFormat/>
    <w:rsid w:val="006F22B5"/>
    <w:pPr>
      <w:spacing w:before="240" w:after="60"/>
      <w:outlineLvl w:val="5"/>
    </w:pPr>
    <w:rPr>
      <w:rFonts w:cs="Times New Roman"/>
      <w:b/>
      <w:bCs/>
    </w:rPr>
  </w:style>
  <w:style w:type="paragraph" w:styleId="7">
    <w:name w:val="heading 7"/>
    <w:basedOn w:val="a0"/>
    <w:next w:val="a0"/>
    <w:link w:val="70"/>
    <w:qFormat/>
    <w:rsid w:val="00951459"/>
    <w:pPr>
      <w:spacing w:before="240" w:after="60"/>
      <w:outlineLvl w:val="6"/>
    </w:pPr>
    <w:rPr>
      <w:rFonts w:cs="Times New Roman"/>
      <w:sz w:val="24"/>
      <w:szCs w:val="24"/>
    </w:rPr>
  </w:style>
  <w:style w:type="paragraph" w:styleId="8">
    <w:name w:val="heading 8"/>
    <w:basedOn w:val="a0"/>
    <w:next w:val="a0"/>
    <w:link w:val="80"/>
    <w:uiPriority w:val="9"/>
    <w:qFormat/>
    <w:rsid w:val="006F22B5"/>
    <w:pPr>
      <w:spacing w:before="240" w:after="60"/>
      <w:outlineLvl w:val="7"/>
    </w:pPr>
    <w:rPr>
      <w:rFonts w:cs="Times New Roman"/>
      <w:i/>
      <w:iCs/>
      <w:sz w:val="24"/>
      <w:szCs w:val="24"/>
    </w:rPr>
  </w:style>
  <w:style w:type="paragraph" w:styleId="9">
    <w:name w:val="heading 9"/>
    <w:basedOn w:val="a0"/>
    <w:next w:val="a0"/>
    <w:link w:val="90"/>
    <w:unhideWhenUsed/>
    <w:qFormat/>
    <w:rsid w:val="00240142"/>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1">
    <w:name w:val="Заголовок 1 Знак"/>
    <w:aliases w:val="Заголовок 1 Знак Знак Знак1,Заголовок 1 Знак Знак Знак Знак"/>
    <w:basedOn w:val="a1"/>
    <w:link w:val="1"/>
    <w:locked/>
    <w:rsid w:val="007C06C9"/>
    <w:rPr>
      <w:rFonts w:ascii="Cambria" w:hAnsi="Cambria" w:cs="Cambria"/>
      <w:b/>
      <w:bCs/>
      <w:color w:val="365F91"/>
      <w:sz w:val="28"/>
      <w:szCs w:val="28"/>
      <w:lang w:eastAsia="en-US"/>
    </w:rPr>
  </w:style>
  <w:style w:type="character" w:customStyle="1" w:styleId="30">
    <w:name w:val="Заголовок 3 Знак"/>
    <w:basedOn w:val="a1"/>
    <w:link w:val="3"/>
    <w:uiPriority w:val="9"/>
    <w:locked/>
    <w:rsid w:val="00294222"/>
    <w:rPr>
      <w:rFonts w:ascii="Cambria" w:eastAsia="Times New Roman" w:hAnsi="Cambria" w:cs="Times New Roman"/>
      <w:b/>
      <w:bCs/>
      <w:sz w:val="26"/>
      <w:szCs w:val="26"/>
      <w:lang w:eastAsia="en-US"/>
    </w:rPr>
  </w:style>
  <w:style w:type="paragraph" w:styleId="a4">
    <w:name w:val="Plain Text"/>
    <w:basedOn w:val="a0"/>
    <w:link w:val="a5"/>
    <w:uiPriority w:val="99"/>
    <w:rsid w:val="0071125D"/>
    <w:pPr>
      <w:spacing w:after="0" w:line="240" w:lineRule="auto"/>
    </w:pPr>
    <w:rPr>
      <w:rFonts w:ascii="Courier New" w:hAnsi="Courier New" w:cs="Courier New"/>
      <w:sz w:val="20"/>
      <w:szCs w:val="20"/>
      <w:lang w:eastAsia="ru-RU"/>
    </w:rPr>
  </w:style>
  <w:style w:type="character" w:customStyle="1" w:styleId="a5">
    <w:name w:val="Текст Знак"/>
    <w:basedOn w:val="a1"/>
    <w:link w:val="a4"/>
    <w:uiPriority w:val="99"/>
    <w:locked/>
    <w:rsid w:val="0071125D"/>
    <w:rPr>
      <w:rFonts w:ascii="Courier New" w:hAnsi="Courier New" w:cs="Courier New"/>
    </w:rPr>
  </w:style>
  <w:style w:type="paragraph" w:styleId="a6">
    <w:name w:val="header"/>
    <w:basedOn w:val="a0"/>
    <w:link w:val="a7"/>
    <w:rsid w:val="00DC7F85"/>
    <w:pPr>
      <w:tabs>
        <w:tab w:val="center" w:pos="4677"/>
        <w:tab w:val="right" w:pos="9355"/>
      </w:tabs>
      <w:spacing w:after="0" w:line="240" w:lineRule="auto"/>
    </w:pPr>
  </w:style>
  <w:style w:type="character" w:customStyle="1" w:styleId="a7">
    <w:name w:val="Верхний колонтитул Знак"/>
    <w:basedOn w:val="a1"/>
    <w:link w:val="a6"/>
    <w:locked/>
    <w:rsid w:val="00DC7F85"/>
    <w:rPr>
      <w:rFonts w:cs="Times New Roman"/>
    </w:rPr>
  </w:style>
  <w:style w:type="paragraph" w:styleId="a8">
    <w:name w:val="footer"/>
    <w:basedOn w:val="a0"/>
    <w:link w:val="a9"/>
    <w:rsid w:val="00DC7F85"/>
    <w:pPr>
      <w:tabs>
        <w:tab w:val="center" w:pos="4677"/>
        <w:tab w:val="right" w:pos="9355"/>
      </w:tabs>
      <w:spacing w:after="0" w:line="240" w:lineRule="auto"/>
    </w:pPr>
  </w:style>
  <w:style w:type="character" w:customStyle="1" w:styleId="a9">
    <w:name w:val="Нижний колонтитул Знак"/>
    <w:basedOn w:val="a1"/>
    <w:link w:val="a8"/>
    <w:locked/>
    <w:rsid w:val="00DC7F85"/>
    <w:rPr>
      <w:rFonts w:cs="Times New Roman"/>
    </w:rPr>
  </w:style>
  <w:style w:type="paragraph" w:styleId="aa">
    <w:name w:val="List Paragraph"/>
    <w:basedOn w:val="a0"/>
    <w:qFormat/>
    <w:rsid w:val="00DC7F85"/>
    <w:pPr>
      <w:ind w:left="720"/>
    </w:pPr>
  </w:style>
  <w:style w:type="paragraph" w:styleId="ab">
    <w:name w:val="Normal (Web)"/>
    <w:basedOn w:val="a0"/>
    <w:uiPriority w:val="99"/>
    <w:rsid w:val="00DC7F85"/>
    <w:pPr>
      <w:spacing w:after="0" w:line="360" w:lineRule="auto"/>
      <w:ind w:left="1080" w:firstLine="709"/>
      <w:jc w:val="both"/>
    </w:pPr>
    <w:rPr>
      <w:rFonts w:ascii="Times New Roman" w:hAnsi="Times New Roman" w:cs="Times New Roman"/>
      <w:spacing w:val="-5"/>
      <w:sz w:val="28"/>
      <w:szCs w:val="28"/>
    </w:rPr>
  </w:style>
  <w:style w:type="paragraph" w:styleId="21">
    <w:name w:val="Body Text Indent 2"/>
    <w:basedOn w:val="a0"/>
    <w:link w:val="22"/>
    <w:rsid w:val="00311CBF"/>
    <w:pPr>
      <w:spacing w:after="0" w:line="240" w:lineRule="auto"/>
      <w:ind w:firstLine="708"/>
    </w:pPr>
    <w:rPr>
      <w:rFonts w:ascii="Times New Roman" w:hAnsi="Times New Roman" w:cs="Times New Roman"/>
      <w:sz w:val="24"/>
      <w:szCs w:val="24"/>
      <w:lang w:eastAsia="ru-RU"/>
    </w:rPr>
  </w:style>
  <w:style w:type="character" w:customStyle="1" w:styleId="22">
    <w:name w:val="Основной текст с отступом 2 Знак"/>
    <w:basedOn w:val="a1"/>
    <w:link w:val="21"/>
    <w:locked/>
    <w:rsid w:val="00311CBF"/>
    <w:rPr>
      <w:rFonts w:ascii="Times New Roman" w:hAnsi="Times New Roman" w:cs="Times New Roman"/>
      <w:sz w:val="24"/>
      <w:szCs w:val="24"/>
      <w:lang w:eastAsia="ru-RU"/>
    </w:rPr>
  </w:style>
  <w:style w:type="table" w:styleId="ac">
    <w:name w:val="Table Grid"/>
    <w:basedOn w:val="a2"/>
    <w:rsid w:val="00E40854"/>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d">
    <w:name w:val="Мария"/>
    <w:basedOn w:val="a0"/>
    <w:uiPriority w:val="99"/>
    <w:rsid w:val="00576C4E"/>
    <w:pPr>
      <w:spacing w:before="240" w:after="120" w:line="240" w:lineRule="auto"/>
      <w:ind w:firstLine="709"/>
      <w:jc w:val="both"/>
    </w:pPr>
    <w:rPr>
      <w:rFonts w:ascii="Times New Roman" w:hAnsi="Times New Roman" w:cs="Times New Roman"/>
      <w:sz w:val="26"/>
      <w:szCs w:val="26"/>
      <w:lang w:eastAsia="ru-RU"/>
    </w:rPr>
  </w:style>
  <w:style w:type="paragraph" w:styleId="23">
    <w:name w:val="Body Text 2"/>
    <w:basedOn w:val="a0"/>
    <w:link w:val="24"/>
    <w:unhideWhenUsed/>
    <w:rsid w:val="00294222"/>
    <w:pPr>
      <w:spacing w:after="120" w:line="480" w:lineRule="auto"/>
    </w:pPr>
  </w:style>
  <w:style w:type="character" w:customStyle="1" w:styleId="24">
    <w:name w:val="Основной текст 2 Знак"/>
    <w:basedOn w:val="a1"/>
    <w:link w:val="23"/>
    <w:uiPriority w:val="99"/>
    <w:locked/>
    <w:rsid w:val="00294222"/>
    <w:rPr>
      <w:rFonts w:cs="Calibri"/>
      <w:lang w:eastAsia="en-US"/>
    </w:rPr>
  </w:style>
  <w:style w:type="paragraph" w:customStyle="1" w:styleId="ae">
    <w:name w:val="Первый уровень"/>
    <w:basedOn w:val="aa"/>
    <w:next w:val="a0"/>
    <w:qFormat/>
    <w:rsid w:val="00EB2855"/>
    <w:pPr>
      <w:pageBreakBefore/>
      <w:spacing w:after="240" w:line="312" w:lineRule="auto"/>
      <w:ind w:left="360" w:hanging="360"/>
      <w:jc w:val="center"/>
    </w:pPr>
    <w:rPr>
      <w:rFonts w:ascii="Times New Roman" w:hAnsi="Times New Roman" w:cs="Times New Roman"/>
      <w:b/>
      <w:sz w:val="28"/>
    </w:rPr>
  </w:style>
  <w:style w:type="paragraph" w:customStyle="1" w:styleId="af">
    <w:name w:val="Второй уровень"/>
    <w:basedOn w:val="aa"/>
    <w:qFormat/>
    <w:rsid w:val="00EB2855"/>
    <w:pPr>
      <w:spacing w:before="120" w:after="120" w:line="312" w:lineRule="auto"/>
      <w:ind w:left="792" w:hanging="432"/>
      <w:jc w:val="center"/>
    </w:pPr>
    <w:rPr>
      <w:rFonts w:ascii="Times New Roman" w:hAnsi="Times New Roman" w:cs="Times New Roman"/>
      <w:b/>
      <w:sz w:val="24"/>
    </w:rPr>
  </w:style>
  <w:style w:type="paragraph" w:styleId="af0">
    <w:name w:val="Balloon Text"/>
    <w:basedOn w:val="a0"/>
    <w:link w:val="af1"/>
    <w:semiHidden/>
    <w:unhideWhenUsed/>
    <w:rsid w:val="002C60A0"/>
    <w:pPr>
      <w:spacing w:after="0" w:line="240" w:lineRule="auto"/>
    </w:pPr>
    <w:rPr>
      <w:rFonts w:ascii="Tahoma" w:hAnsi="Tahoma" w:cs="Tahoma"/>
      <w:sz w:val="16"/>
      <w:szCs w:val="16"/>
    </w:rPr>
  </w:style>
  <w:style w:type="character" w:customStyle="1" w:styleId="af1">
    <w:name w:val="Текст выноски Знак"/>
    <w:basedOn w:val="a1"/>
    <w:link w:val="af0"/>
    <w:semiHidden/>
    <w:rsid w:val="002C60A0"/>
    <w:rPr>
      <w:rFonts w:ascii="Tahoma" w:hAnsi="Tahoma" w:cs="Tahoma"/>
      <w:sz w:val="16"/>
      <w:szCs w:val="16"/>
      <w:lang w:eastAsia="en-US"/>
    </w:rPr>
  </w:style>
  <w:style w:type="paragraph" w:styleId="af2">
    <w:name w:val="caption"/>
    <w:basedOn w:val="a0"/>
    <w:next w:val="a0"/>
    <w:link w:val="af3"/>
    <w:qFormat/>
    <w:rsid w:val="0070714C"/>
    <w:rPr>
      <w:b/>
      <w:bCs/>
      <w:sz w:val="20"/>
      <w:szCs w:val="20"/>
    </w:rPr>
  </w:style>
  <w:style w:type="paragraph" w:customStyle="1" w:styleId="ConsPlusNormal">
    <w:name w:val="ConsPlusNormal"/>
    <w:link w:val="ConsPlusNormal0"/>
    <w:rsid w:val="00F3232A"/>
    <w:pPr>
      <w:widowControl w:val="0"/>
      <w:autoSpaceDE w:val="0"/>
      <w:autoSpaceDN w:val="0"/>
      <w:adjustRightInd w:val="0"/>
      <w:ind w:firstLine="720"/>
    </w:pPr>
    <w:rPr>
      <w:rFonts w:ascii="Arial" w:hAnsi="Arial" w:cs="Arial"/>
    </w:rPr>
  </w:style>
  <w:style w:type="paragraph" w:customStyle="1" w:styleId="ConsPlusTitle">
    <w:name w:val="ConsPlusTitle"/>
    <w:rsid w:val="004D7B9B"/>
    <w:pPr>
      <w:widowControl w:val="0"/>
      <w:autoSpaceDE w:val="0"/>
      <w:autoSpaceDN w:val="0"/>
      <w:adjustRightInd w:val="0"/>
    </w:pPr>
    <w:rPr>
      <w:rFonts w:ascii="Arial" w:hAnsi="Arial" w:cs="Arial"/>
      <w:b/>
      <w:bCs/>
    </w:rPr>
  </w:style>
  <w:style w:type="paragraph" w:customStyle="1" w:styleId="CharChar">
    <w:name w:val="Char Char Знак Знак Знак"/>
    <w:basedOn w:val="a0"/>
    <w:rsid w:val="000164A8"/>
    <w:pPr>
      <w:spacing w:after="160" w:line="240" w:lineRule="exact"/>
    </w:pPr>
    <w:rPr>
      <w:rFonts w:ascii="Tahoma" w:hAnsi="Tahoma" w:cs="Times New Roman"/>
      <w:sz w:val="20"/>
      <w:szCs w:val="20"/>
      <w:lang w:val="en-US"/>
    </w:rPr>
  </w:style>
  <w:style w:type="character" w:customStyle="1" w:styleId="70">
    <w:name w:val="Заголовок 7 Знак"/>
    <w:basedOn w:val="a1"/>
    <w:link w:val="7"/>
    <w:rsid w:val="00951459"/>
    <w:rPr>
      <w:rFonts w:ascii="Calibri" w:eastAsia="Times New Roman" w:hAnsi="Calibri" w:cs="Times New Roman"/>
      <w:sz w:val="24"/>
      <w:szCs w:val="24"/>
      <w:lang w:eastAsia="en-US"/>
    </w:rPr>
  </w:style>
  <w:style w:type="paragraph" w:customStyle="1" w:styleId="Style4">
    <w:name w:val="Style4"/>
    <w:basedOn w:val="a0"/>
    <w:uiPriority w:val="99"/>
    <w:rsid w:val="0052736B"/>
    <w:pPr>
      <w:widowControl w:val="0"/>
      <w:autoSpaceDE w:val="0"/>
      <w:autoSpaceDN w:val="0"/>
      <w:adjustRightInd w:val="0"/>
      <w:spacing w:after="0" w:line="274" w:lineRule="exact"/>
      <w:ind w:firstLine="720"/>
      <w:jc w:val="both"/>
    </w:pPr>
    <w:rPr>
      <w:rFonts w:ascii="Arial" w:hAnsi="Arial" w:cs="Arial"/>
      <w:sz w:val="24"/>
      <w:szCs w:val="24"/>
      <w:lang w:eastAsia="ru-RU"/>
    </w:rPr>
  </w:style>
  <w:style w:type="character" w:customStyle="1" w:styleId="FontStyle28">
    <w:name w:val="Font Style28"/>
    <w:basedOn w:val="a1"/>
    <w:uiPriority w:val="99"/>
    <w:rsid w:val="0052736B"/>
    <w:rPr>
      <w:rFonts w:ascii="Arial" w:hAnsi="Arial" w:cs="Arial"/>
      <w:sz w:val="24"/>
      <w:szCs w:val="24"/>
    </w:rPr>
  </w:style>
  <w:style w:type="character" w:customStyle="1" w:styleId="FontStyle33">
    <w:name w:val="Font Style33"/>
    <w:basedOn w:val="a1"/>
    <w:uiPriority w:val="99"/>
    <w:rsid w:val="00FE1398"/>
    <w:rPr>
      <w:rFonts w:ascii="Arial Narrow" w:hAnsi="Arial Narrow" w:cs="Arial Narrow"/>
      <w:sz w:val="24"/>
      <w:szCs w:val="24"/>
    </w:rPr>
  </w:style>
  <w:style w:type="character" w:customStyle="1" w:styleId="60">
    <w:name w:val="Заголовок 6 Знак"/>
    <w:basedOn w:val="a1"/>
    <w:link w:val="6"/>
    <w:rsid w:val="006F22B5"/>
    <w:rPr>
      <w:rFonts w:ascii="Calibri" w:eastAsia="Times New Roman" w:hAnsi="Calibri" w:cs="Times New Roman"/>
      <w:b/>
      <w:bCs/>
      <w:sz w:val="22"/>
      <w:szCs w:val="22"/>
      <w:lang w:eastAsia="en-US"/>
    </w:rPr>
  </w:style>
  <w:style w:type="character" w:customStyle="1" w:styleId="80">
    <w:name w:val="Заголовок 8 Знак"/>
    <w:basedOn w:val="a1"/>
    <w:link w:val="8"/>
    <w:uiPriority w:val="9"/>
    <w:rsid w:val="006F22B5"/>
    <w:rPr>
      <w:rFonts w:ascii="Calibri" w:eastAsia="Times New Roman" w:hAnsi="Calibri" w:cs="Times New Roman"/>
      <w:i/>
      <w:iCs/>
      <w:sz w:val="24"/>
      <w:szCs w:val="24"/>
      <w:lang w:eastAsia="en-US"/>
    </w:rPr>
  </w:style>
  <w:style w:type="character" w:customStyle="1" w:styleId="20">
    <w:name w:val="Заголовок 2 Знак"/>
    <w:basedOn w:val="a1"/>
    <w:link w:val="2"/>
    <w:rsid w:val="00E250A1"/>
    <w:rPr>
      <w:rFonts w:ascii="Cambria" w:eastAsia="Times New Roman" w:hAnsi="Cambria" w:cs="Times New Roman"/>
      <w:b/>
      <w:bCs/>
      <w:i/>
      <w:iCs/>
      <w:sz w:val="28"/>
      <w:szCs w:val="28"/>
      <w:lang w:eastAsia="en-US"/>
    </w:rPr>
  </w:style>
  <w:style w:type="paragraph" w:styleId="af4">
    <w:name w:val="Title"/>
    <w:basedOn w:val="a0"/>
    <w:link w:val="af5"/>
    <w:qFormat/>
    <w:rsid w:val="00536574"/>
    <w:pPr>
      <w:spacing w:after="0" w:line="360" w:lineRule="auto"/>
      <w:ind w:firstLine="709"/>
      <w:jc w:val="center"/>
    </w:pPr>
    <w:rPr>
      <w:rFonts w:ascii="Times New Roman" w:hAnsi="Times New Roman" w:cs="Times New Roman"/>
      <w:b/>
      <w:bCs/>
      <w:sz w:val="28"/>
      <w:szCs w:val="28"/>
      <w:lang w:eastAsia="ru-RU"/>
    </w:rPr>
  </w:style>
  <w:style w:type="character" w:customStyle="1" w:styleId="af5">
    <w:name w:val="Название Знак"/>
    <w:basedOn w:val="a1"/>
    <w:link w:val="af4"/>
    <w:uiPriority w:val="10"/>
    <w:rsid w:val="00536574"/>
    <w:rPr>
      <w:rFonts w:ascii="Times New Roman" w:hAnsi="Times New Roman" w:cs="Times New Roman"/>
      <w:b/>
      <w:bCs/>
      <w:sz w:val="28"/>
      <w:szCs w:val="28"/>
    </w:rPr>
  </w:style>
  <w:style w:type="paragraph" w:styleId="af6">
    <w:name w:val="Body Text"/>
    <w:aliases w:val="Знак1 Знак,text,Body Text2, Знак1 Знак"/>
    <w:basedOn w:val="a0"/>
    <w:link w:val="af7"/>
    <w:unhideWhenUsed/>
    <w:rsid w:val="003D153E"/>
    <w:pPr>
      <w:spacing w:after="120"/>
    </w:pPr>
  </w:style>
  <w:style w:type="character" w:customStyle="1" w:styleId="af7">
    <w:name w:val="Основной текст Знак"/>
    <w:aliases w:val="Знак1 Знак Знак,text Знак,Body Text2 Знак, Знак1 Знак Знак"/>
    <w:basedOn w:val="a1"/>
    <w:link w:val="af6"/>
    <w:rsid w:val="003D153E"/>
    <w:rPr>
      <w:sz w:val="22"/>
      <w:szCs w:val="22"/>
      <w:lang w:eastAsia="en-US"/>
    </w:rPr>
  </w:style>
  <w:style w:type="character" w:customStyle="1" w:styleId="af3">
    <w:name w:val="Название объекта Знак"/>
    <w:basedOn w:val="a1"/>
    <w:link w:val="af2"/>
    <w:rsid w:val="00E81198"/>
    <w:rPr>
      <w:b/>
      <w:bCs/>
      <w:lang w:eastAsia="en-US"/>
    </w:rPr>
  </w:style>
  <w:style w:type="paragraph" w:styleId="a">
    <w:name w:val="List Bullet"/>
    <w:basedOn w:val="a0"/>
    <w:rsid w:val="0096311D"/>
    <w:pPr>
      <w:widowControl w:val="0"/>
      <w:numPr>
        <w:numId w:val="2"/>
      </w:numPr>
      <w:tabs>
        <w:tab w:val="clear" w:pos="284"/>
        <w:tab w:val="left" w:pos="357"/>
      </w:tabs>
      <w:autoSpaceDE w:val="0"/>
      <w:autoSpaceDN w:val="0"/>
      <w:adjustRightInd w:val="0"/>
      <w:spacing w:before="120" w:after="0" w:line="240" w:lineRule="auto"/>
      <w:ind w:left="357" w:hanging="357"/>
      <w:jc w:val="both"/>
    </w:pPr>
    <w:rPr>
      <w:rFonts w:ascii="Times New Roman" w:hAnsi="Times New Roman" w:cs="Times New Roman"/>
      <w:sz w:val="26"/>
      <w:szCs w:val="20"/>
      <w:lang w:eastAsia="ru-RU"/>
    </w:rPr>
  </w:style>
  <w:style w:type="paragraph" w:styleId="af8">
    <w:name w:val="Body Text Indent"/>
    <w:basedOn w:val="a0"/>
    <w:link w:val="af9"/>
    <w:rsid w:val="001A5D96"/>
    <w:pPr>
      <w:spacing w:after="120" w:line="240" w:lineRule="auto"/>
      <w:ind w:left="283"/>
    </w:pPr>
    <w:rPr>
      <w:rFonts w:ascii="Times New Roman" w:hAnsi="Times New Roman" w:cs="Times New Roman"/>
      <w:sz w:val="24"/>
      <w:szCs w:val="24"/>
      <w:lang w:eastAsia="ru-RU"/>
    </w:rPr>
  </w:style>
  <w:style w:type="character" w:customStyle="1" w:styleId="af9">
    <w:name w:val="Основной текст с отступом Знак"/>
    <w:basedOn w:val="a1"/>
    <w:link w:val="af8"/>
    <w:rsid w:val="001A5D96"/>
    <w:rPr>
      <w:rFonts w:ascii="Times New Roman" w:hAnsi="Times New Roman" w:cs="Times New Roman"/>
      <w:sz w:val="24"/>
      <w:szCs w:val="24"/>
    </w:rPr>
  </w:style>
  <w:style w:type="paragraph" w:customStyle="1" w:styleId="S">
    <w:name w:val="S_Обычный"/>
    <w:basedOn w:val="a0"/>
    <w:link w:val="S0"/>
    <w:autoRedefine/>
    <w:qFormat/>
    <w:rsid w:val="00DD01D7"/>
    <w:pPr>
      <w:suppressAutoHyphens/>
      <w:spacing w:before="240" w:after="0"/>
      <w:ind w:right="-3" w:firstLine="851"/>
      <w:jc w:val="both"/>
    </w:pPr>
    <w:rPr>
      <w:rFonts w:ascii="Times New Roman" w:eastAsia="MS Mincho" w:hAnsi="Times New Roman" w:cs="Times New Roman"/>
      <w:bCs/>
      <w:color w:val="000000"/>
      <w:sz w:val="28"/>
      <w:szCs w:val="28"/>
      <w:lang w:eastAsia="ru-RU"/>
    </w:rPr>
  </w:style>
  <w:style w:type="character" w:customStyle="1" w:styleId="S10">
    <w:name w:val="S_Маркированный Знак1"/>
    <w:basedOn w:val="a1"/>
    <w:link w:val="S6"/>
    <w:locked/>
    <w:rsid w:val="00A0347A"/>
    <w:rPr>
      <w:rFonts w:ascii="Times New Roman" w:hAnsi="Times New Roman" w:cs="Times New Roman"/>
      <w:b/>
      <w:i/>
      <w:sz w:val="28"/>
      <w:szCs w:val="24"/>
      <w:u w:val="single"/>
    </w:rPr>
  </w:style>
  <w:style w:type="paragraph" w:customStyle="1" w:styleId="S6">
    <w:name w:val="S_Маркированный"/>
    <w:basedOn w:val="a"/>
    <w:link w:val="S10"/>
    <w:autoRedefine/>
    <w:rsid w:val="00A0347A"/>
    <w:pPr>
      <w:widowControl/>
      <w:numPr>
        <w:numId w:val="0"/>
      </w:numPr>
      <w:spacing w:before="240" w:after="240"/>
    </w:pPr>
    <w:rPr>
      <w:b/>
      <w:i/>
      <w:sz w:val="28"/>
      <w:szCs w:val="24"/>
      <w:u w:val="single"/>
    </w:rPr>
  </w:style>
  <w:style w:type="paragraph" w:styleId="HTML">
    <w:name w:val="HTML Preformatted"/>
    <w:basedOn w:val="a0"/>
    <w:link w:val="HTML0"/>
    <w:unhideWhenUsed/>
    <w:rsid w:val="00473C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s="Courier New"/>
      <w:sz w:val="20"/>
      <w:szCs w:val="20"/>
      <w:lang w:eastAsia="ru-RU"/>
    </w:rPr>
  </w:style>
  <w:style w:type="character" w:customStyle="1" w:styleId="HTML0">
    <w:name w:val="Стандартный HTML Знак"/>
    <w:basedOn w:val="a1"/>
    <w:link w:val="HTML"/>
    <w:rsid w:val="00473CC2"/>
    <w:rPr>
      <w:rFonts w:ascii="Courier New" w:hAnsi="Courier New" w:cs="Courier New"/>
    </w:rPr>
  </w:style>
  <w:style w:type="paragraph" w:customStyle="1" w:styleId="western">
    <w:name w:val="western"/>
    <w:basedOn w:val="a0"/>
    <w:rsid w:val="00566F2F"/>
    <w:pPr>
      <w:spacing w:before="100" w:beforeAutospacing="1" w:after="115"/>
    </w:pPr>
    <w:rPr>
      <w:rFonts w:cs="Times New Roman"/>
      <w:color w:val="000000"/>
      <w:lang w:eastAsia="ru-RU"/>
    </w:rPr>
  </w:style>
  <w:style w:type="paragraph" w:customStyle="1" w:styleId="afa">
    <w:name w:val="Знак"/>
    <w:basedOn w:val="a0"/>
    <w:rsid w:val="00140D2E"/>
    <w:pPr>
      <w:spacing w:after="160" w:line="240" w:lineRule="exact"/>
    </w:pPr>
    <w:rPr>
      <w:rFonts w:ascii="Verdana" w:hAnsi="Verdana" w:cs="Verdana"/>
      <w:sz w:val="20"/>
      <w:szCs w:val="20"/>
      <w:lang w:val="en-US"/>
    </w:rPr>
  </w:style>
  <w:style w:type="paragraph" w:customStyle="1" w:styleId="10">
    <w:name w:val="Маркированный список1 Знак Знак"/>
    <w:basedOn w:val="afb"/>
    <w:rsid w:val="00362E60"/>
    <w:pPr>
      <w:numPr>
        <w:numId w:val="3"/>
      </w:numPr>
    </w:pPr>
    <w:rPr>
      <w:rFonts w:eastAsia="Calibri" w:cs="Times New Roman"/>
    </w:rPr>
  </w:style>
  <w:style w:type="paragraph" w:styleId="afb">
    <w:name w:val="List"/>
    <w:basedOn w:val="a0"/>
    <w:unhideWhenUsed/>
    <w:rsid w:val="00362E60"/>
    <w:pPr>
      <w:ind w:left="283" w:hanging="283"/>
      <w:contextualSpacing/>
    </w:pPr>
  </w:style>
  <w:style w:type="character" w:styleId="afc">
    <w:name w:val="annotation reference"/>
    <w:basedOn w:val="a1"/>
    <w:uiPriority w:val="99"/>
    <w:semiHidden/>
    <w:unhideWhenUsed/>
    <w:rsid w:val="00797FC7"/>
    <w:rPr>
      <w:sz w:val="16"/>
      <w:szCs w:val="16"/>
    </w:rPr>
  </w:style>
  <w:style w:type="paragraph" w:styleId="afd">
    <w:name w:val="annotation text"/>
    <w:basedOn w:val="a0"/>
    <w:link w:val="afe"/>
    <w:semiHidden/>
    <w:unhideWhenUsed/>
    <w:rsid w:val="00797FC7"/>
    <w:rPr>
      <w:sz w:val="20"/>
      <w:szCs w:val="20"/>
    </w:rPr>
  </w:style>
  <w:style w:type="character" w:customStyle="1" w:styleId="afe">
    <w:name w:val="Текст примечания Знак"/>
    <w:basedOn w:val="a1"/>
    <w:link w:val="afd"/>
    <w:semiHidden/>
    <w:rsid w:val="00797FC7"/>
    <w:rPr>
      <w:lang w:eastAsia="en-US"/>
    </w:rPr>
  </w:style>
  <w:style w:type="paragraph" w:styleId="aff">
    <w:name w:val="annotation subject"/>
    <w:basedOn w:val="afd"/>
    <w:next w:val="afd"/>
    <w:link w:val="aff0"/>
    <w:uiPriority w:val="99"/>
    <w:semiHidden/>
    <w:unhideWhenUsed/>
    <w:rsid w:val="00797FC7"/>
    <w:rPr>
      <w:b/>
      <w:bCs/>
    </w:rPr>
  </w:style>
  <w:style w:type="character" w:customStyle="1" w:styleId="aff0">
    <w:name w:val="Тема примечания Знак"/>
    <w:basedOn w:val="afe"/>
    <w:link w:val="aff"/>
    <w:uiPriority w:val="99"/>
    <w:semiHidden/>
    <w:rsid w:val="00797FC7"/>
    <w:rPr>
      <w:b/>
      <w:bCs/>
      <w:lang w:eastAsia="en-US"/>
    </w:rPr>
  </w:style>
  <w:style w:type="paragraph" w:styleId="aff1">
    <w:name w:val="No Spacing"/>
    <w:link w:val="aff2"/>
    <w:qFormat/>
    <w:rsid w:val="000C25C3"/>
    <w:pPr>
      <w:suppressAutoHyphens/>
      <w:jc w:val="both"/>
    </w:pPr>
    <w:rPr>
      <w:rFonts w:eastAsia="Arial" w:cs="Times New Roman"/>
      <w:sz w:val="22"/>
      <w:szCs w:val="22"/>
      <w:lang w:eastAsia="ar-SA"/>
    </w:rPr>
  </w:style>
  <w:style w:type="paragraph" w:customStyle="1" w:styleId="Standard">
    <w:name w:val="Standard"/>
    <w:rsid w:val="009A5F0B"/>
    <w:pPr>
      <w:widowControl w:val="0"/>
      <w:suppressAutoHyphens/>
      <w:autoSpaceDN w:val="0"/>
      <w:textAlignment w:val="baseline"/>
    </w:pPr>
    <w:rPr>
      <w:rFonts w:ascii="Times New Roman" w:eastAsia="Lucida Sans Unicode" w:hAnsi="Times New Roman" w:cs="Mangal"/>
      <w:kern w:val="3"/>
      <w:sz w:val="24"/>
      <w:szCs w:val="24"/>
      <w:lang w:eastAsia="zh-CN" w:bidi="hi-IN"/>
    </w:rPr>
  </w:style>
  <w:style w:type="paragraph" w:customStyle="1" w:styleId="12">
    <w:name w:val="Основной текст1"/>
    <w:basedOn w:val="Standard"/>
    <w:rsid w:val="009A5F0B"/>
    <w:pPr>
      <w:shd w:val="clear" w:color="auto" w:fill="FFFFFF"/>
      <w:spacing w:before="240" w:after="60" w:line="283" w:lineRule="exact"/>
      <w:ind w:hanging="360"/>
    </w:pPr>
    <w:rPr>
      <w:rFonts w:eastAsia="Times New Roman" w:cs="Times New Roman"/>
      <w:sz w:val="23"/>
      <w:szCs w:val="23"/>
    </w:rPr>
  </w:style>
  <w:style w:type="character" w:styleId="aff3">
    <w:name w:val="Hyperlink"/>
    <w:basedOn w:val="a1"/>
    <w:uiPriority w:val="99"/>
    <w:unhideWhenUsed/>
    <w:rsid w:val="00433A30"/>
    <w:rPr>
      <w:color w:val="0000FF"/>
      <w:u w:val="single"/>
    </w:rPr>
  </w:style>
  <w:style w:type="paragraph" w:styleId="13">
    <w:name w:val="toc 1"/>
    <w:basedOn w:val="a0"/>
    <w:next w:val="a0"/>
    <w:autoRedefine/>
    <w:uiPriority w:val="39"/>
    <w:unhideWhenUsed/>
    <w:rsid w:val="00FA73AD"/>
    <w:pPr>
      <w:tabs>
        <w:tab w:val="left" w:pos="440"/>
        <w:tab w:val="right" w:leader="dot" w:pos="9781"/>
      </w:tabs>
      <w:spacing w:before="120" w:after="0" w:line="240" w:lineRule="auto"/>
      <w:ind w:right="851"/>
    </w:pPr>
    <w:rPr>
      <w:b/>
      <w:bCs/>
      <w:sz w:val="20"/>
      <w:szCs w:val="20"/>
    </w:rPr>
  </w:style>
  <w:style w:type="paragraph" w:styleId="25">
    <w:name w:val="toc 2"/>
    <w:basedOn w:val="a0"/>
    <w:next w:val="a0"/>
    <w:autoRedefine/>
    <w:uiPriority w:val="39"/>
    <w:unhideWhenUsed/>
    <w:rsid w:val="00645772"/>
    <w:pPr>
      <w:tabs>
        <w:tab w:val="right" w:leader="dot" w:pos="9790"/>
      </w:tabs>
      <w:spacing w:before="120" w:after="0" w:line="200" w:lineRule="atLeast"/>
      <w:ind w:right="444"/>
    </w:pPr>
    <w:rPr>
      <w:rFonts w:ascii="Times New Roman" w:hAnsi="Times New Roman" w:cs="Times New Roman"/>
      <w:i/>
      <w:iCs/>
      <w:noProof/>
      <w:sz w:val="24"/>
      <w:szCs w:val="24"/>
    </w:rPr>
  </w:style>
  <w:style w:type="paragraph" w:styleId="31">
    <w:name w:val="toc 3"/>
    <w:basedOn w:val="a0"/>
    <w:next w:val="a0"/>
    <w:autoRedefine/>
    <w:uiPriority w:val="39"/>
    <w:unhideWhenUsed/>
    <w:rsid w:val="00EB3ED9"/>
    <w:pPr>
      <w:tabs>
        <w:tab w:val="right" w:leader="dot" w:pos="9062"/>
      </w:tabs>
      <w:spacing w:after="0"/>
      <w:ind w:left="284"/>
    </w:pPr>
    <w:rPr>
      <w:rFonts w:ascii="Times New Roman" w:hAnsi="Times New Roman"/>
      <w:i/>
      <w:noProof/>
    </w:rPr>
  </w:style>
  <w:style w:type="paragraph" w:customStyle="1" w:styleId="aff4">
    <w:name w:val="Заголовок"/>
    <w:basedOn w:val="a0"/>
    <w:next w:val="af6"/>
    <w:rsid w:val="007E21DC"/>
    <w:pPr>
      <w:keepNext/>
      <w:suppressAutoHyphens/>
      <w:spacing w:before="240" w:after="60" w:line="240" w:lineRule="auto"/>
      <w:jc w:val="center"/>
    </w:pPr>
    <w:rPr>
      <w:rFonts w:ascii="Cambria" w:eastAsia="Lucida Sans Unicode" w:hAnsi="Cambria" w:cs="Mangal"/>
      <w:b/>
      <w:bCs/>
      <w:kern w:val="1"/>
      <w:sz w:val="32"/>
      <w:szCs w:val="32"/>
      <w:lang w:val="en-US" w:bidi="en-US"/>
    </w:rPr>
  </w:style>
  <w:style w:type="paragraph" w:customStyle="1" w:styleId="14">
    <w:name w:val="Текст1"/>
    <w:basedOn w:val="a0"/>
    <w:rsid w:val="007E21DC"/>
    <w:pPr>
      <w:suppressAutoHyphens/>
      <w:spacing w:after="0" w:line="240" w:lineRule="auto"/>
    </w:pPr>
    <w:rPr>
      <w:rFonts w:ascii="Courier New" w:eastAsia="Lucida Sans Unicode" w:hAnsi="Courier New" w:cs="Courier New"/>
      <w:kern w:val="1"/>
      <w:sz w:val="20"/>
      <w:szCs w:val="20"/>
      <w:lang w:val="en-US" w:bidi="en-US"/>
    </w:rPr>
  </w:style>
  <w:style w:type="paragraph" w:customStyle="1" w:styleId="15">
    <w:name w:val="Обычный (веб)1"/>
    <w:basedOn w:val="a0"/>
    <w:rsid w:val="007E21DC"/>
    <w:pPr>
      <w:suppressAutoHyphens/>
      <w:spacing w:after="0" w:line="360" w:lineRule="auto"/>
      <w:ind w:left="1080" w:firstLine="709"/>
      <w:jc w:val="both"/>
    </w:pPr>
    <w:rPr>
      <w:rFonts w:ascii="Times New Roman" w:eastAsia="Lucida Sans Unicode" w:hAnsi="Times New Roman"/>
      <w:spacing w:val="-5"/>
      <w:kern w:val="1"/>
      <w:sz w:val="28"/>
      <w:szCs w:val="28"/>
      <w:lang w:val="en-US" w:bidi="en-US"/>
    </w:rPr>
  </w:style>
  <w:style w:type="paragraph" w:styleId="aff5">
    <w:name w:val="TOC Heading"/>
    <w:basedOn w:val="1"/>
    <w:next w:val="a0"/>
    <w:uiPriority w:val="39"/>
    <w:qFormat/>
    <w:rsid w:val="00432C0D"/>
    <w:pPr>
      <w:numPr>
        <w:numId w:val="0"/>
      </w:numPr>
      <w:spacing w:line="276" w:lineRule="auto"/>
      <w:jc w:val="left"/>
      <w:outlineLvl w:val="9"/>
    </w:pPr>
    <w:rPr>
      <w:rFonts w:cs="Times New Roman"/>
    </w:rPr>
  </w:style>
  <w:style w:type="paragraph" w:customStyle="1" w:styleId="16">
    <w:name w:val="Обычный1"/>
    <w:link w:val="Normal"/>
    <w:rsid w:val="00F412B6"/>
    <w:pPr>
      <w:snapToGrid w:val="0"/>
    </w:pPr>
    <w:rPr>
      <w:rFonts w:ascii="Times New Roman" w:hAnsi="Times New Roman" w:cs="Times New Roman"/>
      <w:sz w:val="22"/>
    </w:rPr>
  </w:style>
  <w:style w:type="character" w:customStyle="1" w:styleId="Normal">
    <w:name w:val="Normal Знак"/>
    <w:basedOn w:val="a1"/>
    <w:link w:val="16"/>
    <w:rsid w:val="00F412B6"/>
    <w:rPr>
      <w:rFonts w:ascii="Times New Roman" w:hAnsi="Times New Roman" w:cs="Times New Roman"/>
      <w:sz w:val="22"/>
      <w:lang w:val="ru-RU" w:eastAsia="ru-RU" w:bidi="ar-SA"/>
    </w:rPr>
  </w:style>
  <w:style w:type="character" w:customStyle="1" w:styleId="S0">
    <w:name w:val="S_Обычный Знак"/>
    <w:basedOn w:val="a1"/>
    <w:link w:val="S"/>
    <w:rsid w:val="00DD01D7"/>
    <w:rPr>
      <w:rFonts w:ascii="Times New Roman" w:eastAsia="MS Mincho" w:hAnsi="Times New Roman" w:cs="Times New Roman"/>
      <w:bCs/>
      <w:color w:val="000000"/>
      <w:sz w:val="28"/>
      <w:szCs w:val="28"/>
    </w:rPr>
  </w:style>
  <w:style w:type="paragraph" w:styleId="aff6">
    <w:name w:val="Document Map"/>
    <w:basedOn w:val="a0"/>
    <w:link w:val="aff7"/>
    <w:uiPriority w:val="99"/>
    <w:semiHidden/>
    <w:unhideWhenUsed/>
    <w:rsid w:val="0044450E"/>
    <w:rPr>
      <w:rFonts w:ascii="Tahoma" w:hAnsi="Tahoma" w:cs="Tahoma"/>
      <w:sz w:val="16"/>
      <w:szCs w:val="16"/>
    </w:rPr>
  </w:style>
  <w:style w:type="character" w:customStyle="1" w:styleId="aff7">
    <w:name w:val="Схема документа Знак"/>
    <w:basedOn w:val="a1"/>
    <w:link w:val="aff6"/>
    <w:uiPriority w:val="99"/>
    <w:semiHidden/>
    <w:rsid w:val="0044450E"/>
    <w:rPr>
      <w:rFonts w:ascii="Tahoma" w:hAnsi="Tahoma" w:cs="Tahoma"/>
      <w:sz w:val="16"/>
      <w:szCs w:val="16"/>
      <w:lang w:eastAsia="en-US"/>
    </w:rPr>
  </w:style>
  <w:style w:type="character" w:styleId="aff8">
    <w:name w:val="Strong"/>
    <w:basedOn w:val="a1"/>
    <w:uiPriority w:val="22"/>
    <w:qFormat/>
    <w:rsid w:val="00171A3A"/>
    <w:rPr>
      <w:b/>
      <w:bCs/>
    </w:rPr>
  </w:style>
  <w:style w:type="paragraph" w:customStyle="1" w:styleId="17">
    <w:name w:val="Абзац списка1"/>
    <w:basedOn w:val="a0"/>
    <w:rsid w:val="00113F5C"/>
    <w:pPr>
      <w:ind w:left="720"/>
    </w:pPr>
    <w:rPr>
      <w:lang w:eastAsia="ru-RU"/>
    </w:rPr>
  </w:style>
  <w:style w:type="paragraph" w:customStyle="1" w:styleId="aff9">
    <w:name w:val="Знак Знак Знак Знак"/>
    <w:basedOn w:val="a0"/>
    <w:rsid w:val="00B43EC6"/>
    <w:pPr>
      <w:spacing w:after="160" w:line="240" w:lineRule="exact"/>
    </w:pPr>
    <w:rPr>
      <w:rFonts w:ascii="Verdana" w:hAnsi="Verdana" w:cs="Times New Roman"/>
      <w:sz w:val="20"/>
      <w:szCs w:val="20"/>
      <w:lang w:val="en-US"/>
    </w:rPr>
  </w:style>
  <w:style w:type="character" w:customStyle="1" w:styleId="S7">
    <w:name w:val="S_Маркированный Знак"/>
    <w:basedOn w:val="a1"/>
    <w:locked/>
    <w:rsid w:val="005C5458"/>
    <w:rPr>
      <w:rFonts w:ascii="Times New Roman" w:eastAsia="Times New Roman" w:hAnsi="Times New Roman" w:cs="Times New Roman"/>
      <w:sz w:val="24"/>
      <w:szCs w:val="24"/>
    </w:rPr>
  </w:style>
  <w:style w:type="character" w:customStyle="1" w:styleId="18">
    <w:name w:val="Знак Знак18"/>
    <w:basedOn w:val="a1"/>
    <w:locked/>
    <w:rsid w:val="00723EA0"/>
    <w:rPr>
      <w:rFonts w:ascii="Courier New" w:hAnsi="Courier New" w:cs="Courier New"/>
      <w:sz w:val="20"/>
      <w:szCs w:val="20"/>
    </w:rPr>
  </w:style>
  <w:style w:type="paragraph" w:customStyle="1" w:styleId="Style2">
    <w:name w:val="Style2"/>
    <w:basedOn w:val="a0"/>
    <w:uiPriority w:val="99"/>
    <w:rsid w:val="00221D84"/>
    <w:pPr>
      <w:widowControl w:val="0"/>
      <w:autoSpaceDE w:val="0"/>
      <w:autoSpaceDN w:val="0"/>
      <w:adjustRightInd w:val="0"/>
      <w:spacing w:after="0" w:line="240" w:lineRule="auto"/>
    </w:pPr>
    <w:rPr>
      <w:rFonts w:ascii="Arial" w:hAnsi="Arial" w:cs="Arial"/>
      <w:sz w:val="24"/>
      <w:szCs w:val="24"/>
      <w:lang w:eastAsia="ru-RU"/>
    </w:rPr>
  </w:style>
  <w:style w:type="paragraph" w:customStyle="1" w:styleId="Style3">
    <w:name w:val="Style3"/>
    <w:basedOn w:val="a0"/>
    <w:uiPriority w:val="99"/>
    <w:rsid w:val="00221D84"/>
    <w:pPr>
      <w:widowControl w:val="0"/>
      <w:autoSpaceDE w:val="0"/>
      <w:autoSpaceDN w:val="0"/>
      <w:adjustRightInd w:val="0"/>
      <w:spacing w:after="0" w:line="240" w:lineRule="auto"/>
    </w:pPr>
    <w:rPr>
      <w:rFonts w:ascii="Arial" w:hAnsi="Arial" w:cs="Arial"/>
      <w:sz w:val="24"/>
      <w:szCs w:val="24"/>
      <w:lang w:eastAsia="ru-RU"/>
    </w:rPr>
  </w:style>
  <w:style w:type="character" w:customStyle="1" w:styleId="FontStyle11">
    <w:name w:val="Font Style11"/>
    <w:basedOn w:val="a1"/>
    <w:rsid w:val="00221D84"/>
    <w:rPr>
      <w:rFonts w:ascii="Trebuchet MS" w:hAnsi="Trebuchet MS" w:cs="Trebuchet MS"/>
      <w:b/>
      <w:bCs/>
      <w:sz w:val="12"/>
      <w:szCs w:val="12"/>
    </w:rPr>
  </w:style>
  <w:style w:type="character" w:customStyle="1" w:styleId="apple-converted-space">
    <w:name w:val="apple-converted-space"/>
    <w:basedOn w:val="a1"/>
    <w:rsid w:val="00A4780B"/>
  </w:style>
  <w:style w:type="paragraph" w:customStyle="1" w:styleId="19">
    <w:name w:val="Указатель1"/>
    <w:basedOn w:val="a0"/>
    <w:rsid w:val="00752CAE"/>
    <w:pPr>
      <w:widowControl w:val="0"/>
      <w:suppressLineNumbers/>
      <w:suppressAutoHyphens/>
      <w:spacing w:after="0" w:line="240" w:lineRule="auto"/>
    </w:pPr>
    <w:rPr>
      <w:rFonts w:ascii="Times New Roman" w:eastAsia="Lucida Sans Unicode" w:hAnsi="Times New Roman" w:cs="Mangal"/>
      <w:kern w:val="1"/>
      <w:sz w:val="24"/>
      <w:szCs w:val="24"/>
      <w:lang w:eastAsia="hi-IN" w:bidi="hi-IN"/>
    </w:rPr>
  </w:style>
  <w:style w:type="paragraph" w:customStyle="1" w:styleId="affa">
    <w:name w:val="Содержимое таблицы"/>
    <w:basedOn w:val="a0"/>
    <w:rsid w:val="00752CAE"/>
    <w:pPr>
      <w:widowControl w:val="0"/>
      <w:suppressLineNumbers/>
      <w:suppressAutoHyphens/>
      <w:spacing w:after="0" w:line="240" w:lineRule="auto"/>
    </w:pPr>
    <w:rPr>
      <w:rFonts w:ascii="Times New Roman" w:eastAsia="Lucida Sans Unicode" w:hAnsi="Times New Roman" w:cs="Mangal"/>
      <w:kern w:val="1"/>
      <w:sz w:val="24"/>
      <w:szCs w:val="24"/>
      <w:lang w:eastAsia="hi-IN" w:bidi="hi-IN"/>
    </w:rPr>
  </w:style>
  <w:style w:type="character" w:customStyle="1" w:styleId="1a">
    <w:name w:val="Основной текст Знак1"/>
    <w:basedOn w:val="a1"/>
    <w:uiPriority w:val="99"/>
    <w:rsid w:val="00CE2E91"/>
    <w:rPr>
      <w:rFonts w:ascii="Times New Roman" w:hAnsi="Times New Roman" w:cs="Times New Roman"/>
      <w:sz w:val="21"/>
      <w:szCs w:val="21"/>
      <w:u w:val="none"/>
    </w:rPr>
  </w:style>
  <w:style w:type="character" w:customStyle="1" w:styleId="26">
    <w:name w:val="Основной текст (2)_"/>
    <w:basedOn w:val="a1"/>
    <w:link w:val="210"/>
    <w:uiPriority w:val="99"/>
    <w:rsid w:val="00CE2E91"/>
    <w:rPr>
      <w:rFonts w:ascii="Times New Roman" w:hAnsi="Times New Roman" w:cs="Times New Roman"/>
      <w:sz w:val="21"/>
      <w:szCs w:val="21"/>
      <w:shd w:val="clear" w:color="auto" w:fill="FFFFFF"/>
    </w:rPr>
  </w:style>
  <w:style w:type="character" w:customStyle="1" w:styleId="affb">
    <w:name w:val="Подпись к картинке_"/>
    <w:basedOn w:val="a1"/>
    <w:link w:val="affc"/>
    <w:uiPriority w:val="99"/>
    <w:rsid w:val="00CE2E91"/>
    <w:rPr>
      <w:rFonts w:ascii="Times New Roman" w:hAnsi="Times New Roman" w:cs="Times New Roman"/>
      <w:sz w:val="21"/>
      <w:szCs w:val="21"/>
      <w:shd w:val="clear" w:color="auto" w:fill="FFFFFF"/>
    </w:rPr>
  </w:style>
  <w:style w:type="character" w:customStyle="1" w:styleId="Exact">
    <w:name w:val="Подпись к картинке Exact"/>
    <w:basedOn w:val="a1"/>
    <w:uiPriority w:val="99"/>
    <w:rsid w:val="00CE2E91"/>
    <w:rPr>
      <w:rFonts w:ascii="Times New Roman" w:hAnsi="Times New Roman" w:cs="Times New Roman"/>
      <w:spacing w:val="9"/>
      <w:sz w:val="20"/>
      <w:szCs w:val="20"/>
      <w:u w:val="none"/>
    </w:rPr>
  </w:style>
  <w:style w:type="character" w:customStyle="1" w:styleId="27">
    <w:name w:val="Основной текст (2) + Полужирный"/>
    <w:aliases w:val="Курсив5"/>
    <w:basedOn w:val="26"/>
    <w:uiPriority w:val="99"/>
    <w:rsid w:val="00CE2E91"/>
    <w:rPr>
      <w:rFonts w:ascii="Times New Roman" w:hAnsi="Times New Roman" w:cs="Times New Roman"/>
      <w:b/>
      <w:bCs/>
      <w:i/>
      <w:iCs/>
      <w:sz w:val="21"/>
      <w:szCs w:val="21"/>
      <w:shd w:val="clear" w:color="auto" w:fill="FFFFFF"/>
    </w:rPr>
  </w:style>
  <w:style w:type="paragraph" w:customStyle="1" w:styleId="210">
    <w:name w:val="Основной текст (2)1"/>
    <w:basedOn w:val="a0"/>
    <w:link w:val="26"/>
    <w:uiPriority w:val="99"/>
    <w:rsid w:val="00CE2E91"/>
    <w:pPr>
      <w:widowControl w:val="0"/>
      <w:shd w:val="clear" w:color="auto" w:fill="FFFFFF"/>
      <w:spacing w:before="300" w:after="0" w:line="259" w:lineRule="exact"/>
      <w:ind w:hanging="900"/>
      <w:jc w:val="both"/>
    </w:pPr>
    <w:rPr>
      <w:rFonts w:ascii="Times New Roman" w:hAnsi="Times New Roman" w:cs="Times New Roman"/>
      <w:sz w:val="21"/>
      <w:szCs w:val="21"/>
      <w:lang w:eastAsia="ru-RU"/>
    </w:rPr>
  </w:style>
  <w:style w:type="paragraph" w:customStyle="1" w:styleId="affc">
    <w:name w:val="Подпись к картинке"/>
    <w:basedOn w:val="a0"/>
    <w:link w:val="affb"/>
    <w:uiPriority w:val="99"/>
    <w:rsid w:val="00CE2E91"/>
    <w:pPr>
      <w:widowControl w:val="0"/>
      <w:shd w:val="clear" w:color="auto" w:fill="FFFFFF"/>
      <w:spacing w:after="0" w:line="240" w:lineRule="atLeast"/>
    </w:pPr>
    <w:rPr>
      <w:rFonts w:ascii="Times New Roman" w:hAnsi="Times New Roman" w:cs="Times New Roman"/>
      <w:sz w:val="21"/>
      <w:szCs w:val="21"/>
      <w:lang w:eastAsia="ru-RU"/>
    </w:rPr>
  </w:style>
  <w:style w:type="character" w:customStyle="1" w:styleId="23Exact">
    <w:name w:val="Основной текст (23) Exact"/>
    <w:basedOn w:val="a1"/>
    <w:link w:val="230"/>
    <w:uiPriority w:val="99"/>
    <w:rsid w:val="00CE2E91"/>
    <w:rPr>
      <w:rFonts w:ascii="Times New Roman" w:hAnsi="Times New Roman" w:cs="Times New Roman"/>
      <w:noProof/>
      <w:sz w:val="54"/>
      <w:szCs w:val="54"/>
      <w:shd w:val="clear" w:color="auto" w:fill="FFFFFF"/>
    </w:rPr>
  </w:style>
  <w:style w:type="paragraph" w:customStyle="1" w:styleId="230">
    <w:name w:val="Основной текст (23)"/>
    <w:basedOn w:val="a0"/>
    <w:link w:val="23Exact"/>
    <w:uiPriority w:val="99"/>
    <w:rsid w:val="00CE2E91"/>
    <w:pPr>
      <w:widowControl w:val="0"/>
      <w:shd w:val="clear" w:color="auto" w:fill="FFFFFF"/>
      <w:spacing w:after="0" w:line="240" w:lineRule="atLeast"/>
    </w:pPr>
    <w:rPr>
      <w:rFonts w:ascii="Times New Roman" w:hAnsi="Times New Roman" w:cs="Times New Roman"/>
      <w:noProof/>
      <w:sz w:val="54"/>
      <w:szCs w:val="54"/>
      <w:lang w:eastAsia="ru-RU"/>
    </w:rPr>
  </w:style>
  <w:style w:type="character" w:customStyle="1" w:styleId="Exact5">
    <w:name w:val="Подпись к картинке Exact5"/>
    <w:basedOn w:val="affb"/>
    <w:uiPriority w:val="99"/>
    <w:rsid w:val="00761BA0"/>
    <w:rPr>
      <w:rFonts w:ascii="Times New Roman" w:hAnsi="Times New Roman" w:cs="Times New Roman"/>
      <w:spacing w:val="9"/>
      <w:sz w:val="20"/>
      <w:szCs w:val="20"/>
      <w:u w:val="none"/>
      <w:shd w:val="clear" w:color="auto" w:fill="FFFFFF"/>
    </w:rPr>
  </w:style>
  <w:style w:type="character" w:customStyle="1" w:styleId="20Exact">
    <w:name w:val="Основной текст (20) Exact"/>
    <w:basedOn w:val="a1"/>
    <w:uiPriority w:val="99"/>
    <w:rsid w:val="00761BA0"/>
    <w:rPr>
      <w:rFonts w:ascii="Times New Roman" w:hAnsi="Times New Roman" w:cs="Times New Roman"/>
      <w:b/>
      <w:bCs/>
      <w:spacing w:val="4"/>
      <w:sz w:val="15"/>
      <w:szCs w:val="15"/>
      <w:u w:val="none"/>
    </w:rPr>
  </w:style>
  <w:style w:type="character" w:customStyle="1" w:styleId="200">
    <w:name w:val="Основной текст (20)_"/>
    <w:basedOn w:val="a1"/>
    <w:link w:val="201"/>
    <w:uiPriority w:val="99"/>
    <w:locked/>
    <w:rsid w:val="00761BA0"/>
    <w:rPr>
      <w:rFonts w:ascii="Times New Roman" w:hAnsi="Times New Roman" w:cs="Times New Roman"/>
      <w:b/>
      <w:bCs/>
      <w:sz w:val="16"/>
      <w:szCs w:val="16"/>
      <w:shd w:val="clear" w:color="auto" w:fill="FFFFFF"/>
    </w:rPr>
  </w:style>
  <w:style w:type="paragraph" w:customStyle="1" w:styleId="201">
    <w:name w:val="Основной текст (20)1"/>
    <w:basedOn w:val="a0"/>
    <w:link w:val="200"/>
    <w:uiPriority w:val="99"/>
    <w:rsid w:val="00761BA0"/>
    <w:pPr>
      <w:widowControl w:val="0"/>
      <w:shd w:val="clear" w:color="auto" w:fill="FFFFFF"/>
      <w:spacing w:before="120" w:after="0" w:line="226" w:lineRule="exact"/>
      <w:jc w:val="both"/>
    </w:pPr>
    <w:rPr>
      <w:rFonts w:ascii="Times New Roman" w:hAnsi="Times New Roman" w:cs="Times New Roman"/>
      <w:b/>
      <w:bCs/>
      <w:sz w:val="16"/>
      <w:szCs w:val="16"/>
      <w:lang w:eastAsia="ru-RU"/>
    </w:rPr>
  </w:style>
  <w:style w:type="paragraph" w:customStyle="1" w:styleId="1b">
    <w:name w:val="Абзац списка1"/>
    <w:basedOn w:val="a0"/>
    <w:rsid w:val="00BC2DA3"/>
    <w:pPr>
      <w:spacing w:after="0" w:line="240" w:lineRule="auto"/>
      <w:ind w:left="720"/>
    </w:pPr>
    <w:rPr>
      <w:rFonts w:eastAsia="Calibri"/>
      <w:sz w:val="20"/>
      <w:szCs w:val="20"/>
    </w:rPr>
  </w:style>
  <w:style w:type="character" w:customStyle="1" w:styleId="170">
    <w:name w:val="Основной текст (17)_"/>
    <w:basedOn w:val="a1"/>
    <w:link w:val="171"/>
    <w:uiPriority w:val="99"/>
    <w:rsid w:val="000B5227"/>
    <w:rPr>
      <w:rFonts w:ascii="Times New Roman" w:hAnsi="Times New Roman" w:cs="Times New Roman"/>
      <w:sz w:val="22"/>
      <w:szCs w:val="22"/>
      <w:shd w:val="clear" w:color="auto" w:fill="FFFFFF"/>
    </w:rPr>
  </w:style>
  <w:style w:type="paragraph" w:customStyle="1" w:styleId="171">
    <w:name w:val="Основной текст (17)"/>
    <w:basedOn w:val="a0"/>
    <w:link w:val="170"/>
    <w:uiPriority w:val="99"/>
    <w:rsid w:val="000B5227"/>
    <w:pPr>
      <w:widowControl w:val="0"/>
      <w:shd w:val="clear" w:color="auto" w:fill="FFFFFF"/>
      <w:spacing w:before="300" w:after="0" w:line="263" w:lineRule="exact"/>
      <w:jc w:val="both"/>
    </w:pPr>
    <w:rPr>
      <w:rFonts w:ascii="Times New Roman" w:hAnsi="Times New Roman" w:cs="Times New Roman"/>
      <w:lang w:eastAsia="ru-RU"/>
    </w:rPr>
  </w:style>
  <w:style w:type="character" w:customStyle="1" w:styleId="Constantia1">
    <w:name w:val="Основной текст + Constantia1"/>
    <w:aliases w:val="11,5 pt5"/>
    <w:basedOn w:val="1a"/>
    <w:uiPriority w:val="99"/>
    <w:rsid w:val="000B5227"/>
    <w:rPr>
      <w:rFonts w:ascii="Constantia" w:hAnsi="Constantia" w:cs="Constantia"/>
      <w:sz w:val="23"/>
      <w:szCs w:val="23"/>
      <w:u w:val="none"/>
    </w:rPr>
  </w:style>
  <w:style w:type="character" w:customStyle="1" w:styleId="91">
    <w:name w:val="Основной текст + 9"/>
    <w:aliases w:val="5 pt4,Интервал 0 pt,5 pt,Основной текст + Arial Narrow,14,Основной текст + Franklin Gothic Heavy,9 pt,Полужирный,Интервал -1 pt Exact,Основной текст + 17 pt"/>
    <w:basedOn w:val="1a"/>
    <w:uiPriority w:val="99"/>
    <w:rsid w:val="000B5227"/>
    <w:rPr>
      <w:rFonts w:ascii="Times New Roman" w:hAnsi="Times New Roman" w:cs="Times New Roman"/>
      <w:spacing w:val="10"/>
      <w:sz w:val="19"/>
      <w:szCs w:val="19"/>
      <w:u w:val="none"/>
    </w:rPr>
  </w:style>
  <w:style w:type="character" w:customStyle="1" w:styleId="affd">
    <w:name w:val="Основной текст + Курсив"/>
    <w:aliases w:val="Интервал 0 pt Exact8"/>
    <w:basedOn w:val="1a"/>
    <w:uiPriority w:val="99"/>
    <w:rsid w:val="00461F44"/>
    <w:rPr>
      <w:rFonts w:ascii="Times New Roman" w:hAnsi="Times New Roman" w:cs="Times New Roman"/>
      <w:i/>
      <w:iCs/>
      <w:sz w:val="22"/>
      <w:szCs w:val="22"/>
      <w:u w:val="none"/>
    </w:rPr>
  </w:style>
  <w:style w:type="character" w:customStyle="1" w:styleId="10pt">
    <w:name w:val="Основной текст + 10 pt"/>
    <w:basedOn w:val="1a"/>
    <w:uiPriority w:val="99"/>
    <w:rsid w:val="00460B60"/>
    <w:rPr>
      <w:rFonts w:ascii="Times New Roman" w:hAnsi="Times New Roman" w:cs="Times New Roman"/>
      <w:sz w:val="20"/>
      <w:szCs w:val="20"/>
      <w:u w:val="none"/>
    </w:rPr>
  </w:style>
  <w:style w:type="character" w:customStyle="1" w:styleId="10pt1">
    <w:name w:val="Основной текст + 10 pt1"/>
    <w:basedOn w:val="1a"/>
    <w:uiPriority w:val="99"/>
    <w:rsid w:val="00460B60"/>
    <w:rPr>
      <w:rFonts w:ascii="Times New Roman" w:hAnsi="Times New Roman" w:cs="Times New Roman"/>
      <w:noProof/>
      <w:sz w:val="20"/>
      <w:szCs w:val="20"/>
      <w:u w:val="none"/>
    </w:rPr>
  </w:style>
  <w:style w:type="character" w:customStyle="1" w:styleId="41">
    <w:name w:val="Основной текст (4)_"/>
    <w:basedOn w:val="a1"/>
    <w:link w:val="42"/>
    <w:uiPriority w:val="99"/>
    <w:rsid w:val="0043620A"/>
    <w:rPr>
      <w:rFonts w:ascii="Constantia" w:hAnsi="Constantia" w:cs="Constantia"/>
      <w:sz w:val="17"/>
      <w:szCs w:val="17"/>
      <w:shd w:val="clear" w:color="auto" w:fill="FFFFFF"/>
    </w:rPr>
  </w:style>
  <w:style w:type="character" w:customStyle="1" w:styleId="43">
    <w:name w:val="Подпись к картинке (4)_"/>
    <w:basedOn w:val="a1"/>
    <w:link w:val="44"/>
    <w:uiPriority w:val="99"/>
    <w:rsid w:val="0043620A"/>
    <w:rPr>
      <w:rFonts w:ascii="Times New Roman" w:hAnsi="Times New Roman" w:cs="Times New Roman"/>
      <w:sz w:val="22"/>
      <w:szCs w:val="22"/>
      <w:shd w:val="clear" w:color="auto" w:fill="FFFFFF"/>
    </w:rPr>
  </w:style>
  <w:style w:type="character" w:customStyle="1" w:styleId="4Exact">
    <w:name w:val="Подпись к картинке (4) Exact"/>
    <w:basedOn w:val="a1"/>
    <w:uiPriority w:val="99"/>
    <w:rsid w:val="0043620A"/>
    <w:rPr>
      <w:rFonts w:ascii="Times New Roman" w:hAnsi="Times New Roman" w:cs="Times New Roman"/>
      <w:spacing w:val="11"/>
      <w:sz w:val="20"/>
      <w:szCs w:val="20"/>
      <w:u w:val="none"/>
    </w:rPr>
  </w:style>
  <w:style w:type="character" w:customStyle="1" w:styleId="5Exact1">
    <w:name w:val="Подпись к картинке (5) Exact1"/>
    <w:basedOn w:val="51"/>
    <w:uiPriority w:val="99"/>
    <w:rsid w:val="0043620A"/>
    <w:rPr>
      <w:rFonts w:ascii="Times New Roman" w:hAnsi="Times New Roman" w:cs="Times New Roman"/>
      <w:i/>
      <w:iCs/>
      <w:color w:val="000000"/>
      <w:spacing w:val="1"/>
      <w:w w:val="100"/>
      <w:position w:val="0"/>
      <w:sz w:val="20"/>
      <w:szCs w:val="20"/>
      <w:shd w:val="clear" w:color="auto" w:fill="FFFFFF"/>
      <w:lang w:val="en-US" w:eastAsia="en-US"/>
    </w:rPr>
  </w:style>
  <w:style w:type="character" w:customStyle="1" w:styleId="52">
    <w:name w:val="Подпись к картинке (5) + Не курсив2"/>
    <w:aliases w:val="Интервал 0 pt Exact3"/>
    <w:basedOn w:val="51"/>
    <w:uiPriority w:val="99"/>
    <w:rsid w:val="0043620A"/>
    <w:rPr>
      <w:rFonts w:ascii="Times New Roman" w:hAnsi="Times New Roman" w:cs="Times New Roman"/>
      <w:i/>
      <w:iCs/>
      <w:noProof/>
      <w:color w:val="000000"/>
      <w:spacing w:val="11"/>
      <w:w w:val="100"/>
      <w:position w:val="0"/>
      <w:sz w:val="20"/>
      <w:szCs w:val="20"/>
      <w:shd w:val="clear" w:color="auto" w:fill="FFFFFF"/>
      <w:lang w:val="en-US" w:eastAsia="en-US"/>
    </w:rPr>
  </w:style>
  <w:style w:type="character" w:customStyle="1" w:styleId="510">
    <w:name w:val="Подпись к картинке (5) + Не курсив1"/>
    <w:aliases w:val="Интервал 0 pt Exact2"/>
    <w:basedOn w:val="51"/>
    <w:uiPriority w:val="99"/>
    <w:rsid w:val="0043620A"/>
    <w:rPr>
      <w:rFonts w:ascii="Times New Roman" w:hAnsi="Times New Roman" w:cs="Times New Roman"/>
      <w:i/>
      <w:iCs/>
      <w:noProof/>
      <w:color w:val="000000"/>
      <w:spacing w:val="11"/>
      <w:w w:val="100"/>
      <w:position w:val="0"/>
      <w:sz w:val="20"/>
      <w:szCs w:val="20"/>
      <w:shd w:val="clear" w:color="auto" w:fill="FFFFFF"/>
      <w:lang w:val="en-US" w:eastAsia="en-US"/>
    </w:rPr>
  </w:style>
  <w:style w:type="character" w:customStyle="1" w:styleId="51">
    <w:name w:val="Подпись к картинке (5)_"/>
    <w:basedOn w:val="a1"/>
    <w:link w:val="511"/>
    <w:uiPriority w:val="99"/>
    <w:rsid w:val="0043620A"/>
    <w:rPr>
      <w:rFonts w:ascii="Times New Roman" w:hAnsi="Times New Roman" w:cs="Times New Roman"/>
      <w:i/>
      <w:iCs/>
      <w:sz w:val="22"/>
      <w:szCs w:val="22"/>
      <w:shd w:val="clear" w:color="auto" w:fill="FFFFFF"/>
      <w:lang w:val="en-US" w:eastAsia="en-US"/>
    </w:rPr>
  </w:style>
  <w:style w:type="paragraph" w:customStyle="1" w:styleId="42">
    <w:name w:val="Основной текст (4)"/>
    <w:basedOn w:val="a0"/>
    <w:link w:val="41"/>
    <w:uiPriority w:val="99"/>
    <w:rsid w:val="0043620A"/>
    <w:pPr>
      <w:widowControl w:val="0"/>
      <w:shd w:val="clear" w:color="auto" w:fill="FFFFFF"/>
      <w:spacing w:after="0" w:line="259" w:lineRule="exact"/>
      <w:jc w:val="both"/>
    </w:pPr>
    <w:rPr>
      <w:rFonts w:ascii="Constantia" w:hAnsi="Constantia" w:cs="Constantia"/>
      <w:sz w:val="17"/>
      <w:szCs w:val="17"/>
      <w:lang w:eastAsia="ru-RU"/>
    </w:rPr>
  </w:style>
  <w:style w:type="paragraph" w:customStyle="1" w:styleId="44">
    <w:name w:val="Подпись к картинке (4)"/>
    <w:basedOn w:val="a0"/>
    <w:link w:val="43"/>
    <w:uiPriority w:val="99"/>
    <w:rsid w:val="0043620A"/>
    <w:pPr>
      <w:widowControl w:val="0"/>
      <w:shd w:val="clear" w:color="auto" w:fill="FFFFFF"/>
      <w:spacing w:after="0" w:line="288" w:lineRule="exact"/>
      <w:jc w:val="both"/>
    </w:pPr>
    <w:rPr>
      <w:rFonts w:ascii="Times New Roman" w:hAnsi="Times New Roman" w:cs="Times New Roman"/>
      <w:lang w:eastAsia="ru-RU"/>
    </w:rPr>
  </w:style>
  <w:style w:type="paragraph" w:customStyle="1" w:styleId="511">
    <w:name w:val="Подпись к картинке (5)1"/>
    <w:basedOn w:val="a0"/>
    <w:link w:val="51"/>
    <w:uiPriority w:val="99"/>
    <w:rsid w:val="0043620A"/>
    <w:pPr>
      <w:widowControl w:val="0"/>
      <w:shd w:val="clear" w:color="auto" w:fill="FFFFFF"/>
      <w:spacing w:after="0" w:line="240" w:lineRule="atLeast"/>
    </w:pPr>
    <w:rPr>
      <w:rFonts w:ascii="Times New Roman" w:hAnsi="Times New Roman" w:cs="Times New Roman"/>
      <w:i/>
      <w:iCs/>
      <w:lang w:val="en-US"/>
    </w:rPr>
  </w:style>
  <w:style w:type="character" w:customStyle="1" w:styleId="Exact0">
    <w:name w:val="Основной текст Exact"/>
    <w:basedOn w:val="a1"/>
    <w:uiPriority w:val="99"/>
    <w:rsid w:val="00CA4F02"/>
    <w:rPr>
      <w:rFonts w:ascii="Times New Roman" w:hAnsi="Times New Roman" w:cs="Times New Roman"/>
      <w:spacing w:val="11"/>
      <w:sz w:val="20"/>
      <w:szCs w:val="20"/>
      <w:u w:val="none"/>
    </w:rPr>
  </w:style>
  <w:style w:type="paragraph" w:customStyle="1" w:styleId="affe">
    <w:name w:val="в таблице"/>
    <w:basedOn w:val="a0"/>
    <w:qFormat/>
    <w:rsid w:val="00DF273E"/>
    <w:pPr>
      <w:spacing w:after="0" w:line="240" w:lineRule="auto"/>
      <w:jc w:val="both"/>
    </w:pPr>
    <w:rPr>
      <w:rFonts w:ascii="Times New Roman" w:hAnsi="Times New Roman" w:cs="Times New Roman"/>
      <w:sz w:val="20"/>
      <w:szCs w:val="24"/>
      <w:lang w:eastAsia="ru-RU"/>
    </w:rPr>
  </w:style>
  <w:style w:type="paragraph" w:styleId="afff">
    <w:name w:val="Subtitle"/>
    <w:basedOn w:val="a0"/>
    <w:link w:val="afff0"/>
    <w:qFormat/>
    <w:rsid w:val="00A44437"/>
    <w:pPr>
      <w:spacing w:after="0" w:line="240" w:lineRule="auto"/>
      <w:jc w:val="both"/>
    </w:pPr>
    <w:rPr>
      <w:rFonts w:ascii="Times New Roman" w:hAnsi="Times New Roman" w:cs="Times New Roman"/>
      <w:sz w:val="28"/>
      <w:szCs w:val="24"/>
      <w:lang w:eastAsia="ru-RU"/>
    </w:rPr>
  </w:style>
  <w:style w:type="character" w:customStyle="1" w:styleId="afff0">
    <w:name w:val="Подзаголовок Знак"/>
    <w:basedOn w:val="a1"/>
    <w:link w:val="afff"/>
    <w:rsid w:val="00A44437"/>
    <w:rPr>
      <w:rFonts w:ascii="Times New Roman" w:hAnsi="Times New Roman" w:cs="Times New Roman"/>
      <w:sz w:val="28"/>
      <w:szCs w:val="24"/>
    </w:rPr>
  </w:style>
  <w:style w:type="paragraph" w:customStyle="1" w:styleId="ConsTitle">
    <w:name w:val="ConsTitle"/>
    <w:rsid w:val="00170BEC"/>
    <w:pPr>
      <w:widowControl w:val="0"/>
      <w:autoSpaceDE w:val="0"/>
      <w:autoSpaceDN w:val="0"/>
      <w:adjustRightInd w:val="0"/>
      <w:ind w:right="19772"/>
    </w:pPr>
    <w:rPr>
      <w:rFonts w:ascii="Arial" w:hAnsi="Arial" w:cs="Arial"/>
      <w:b/>
      <w:bCs/>
      <w:sz w:val="16"/>
      <w:szCs w:val="16"/>
    </w:rPr>
  </w:style>
  <w:style w:type="character" w:customStyle="1" w:styleId="WW8Num11z0">
    <w:name w:val="WW8Num11z0"/>
    <w:rsid w:val="00D96DC7"/>
    <w:rPr>
      <w:rFonts w:ascii="Symbol" w:hAnsi="Symbol"/>
      <w:color w:val="000000"/>
    </w:rPr>
  </w:style>
  <w:style w:type="paragraph" w:customStyle="1" w:styleId="28">
    <w:name w:val="Текст2"/>
    <w:basedOn w:val="a0"/>
    <w:rsid w:val="003F13AD"/>
    <w:pPr>
      <w:suppressAutoHyphens/>
      <w:spacing w:after="0" w:line="240" w:lineRule="auto"/>
    </w:pPr>
    <w:rPr>
      <w:rFonts w:ascii="Courier New" w:hAnsi="Courier New" w:cs="Courier New"/>
      <w:color w:val="000000"/>
      <w:sz w:val="20"/>
      <w:szCs w:val="20"/>
      <w:lang w:eastAsia="ar-SA"/>
    </w:rPr>
  </w:style>
  <w:style w:type="character" w:customStyle="1" w:styleId="FontStyle38">
    <w:name w:val="Font Style38"/>
    <w:basedOn w:val="a1"/>
    <w:uiPriority w:val="99"/>
    <w:rsid w:val="00E544C9"/>
    <w:rPr>
      <w:rFonts w:ascii="Times New Roman" w:hAnsi="Times New Roman" w:cs="Times New Roman"/>
      <w:sz w:val="24"/>
      <w:szCs w:val="24"/>
    </w:rPr>
  </w:style>
  <w:style w:type="character" w:customStyle="1" w:styleId="90">
    <w:name w:val="Заголовок 9 Знак"/>
    <w:basedOn w:val="a1"/>
    <w:link w:val="9"/>
    <w:rsid w:val="00240142"/>
    <w:rPr>
      <w:rFonts w:asciiTheme="majorHAnsi" w:eastAsiaTheme="majorEastAsia" w:hAnsiTheme="majorHAnsi" w:cstheme="majorBidi"/>
      <w:i/>
      <w:iCs/>
      <w:color w:val="404040" w:themeColor="text1" w:themeTint="BF"/>
      <w:lang w:eastAsia="en-US"/>
    </w:rPr>
  </w:style>
  <w:style w:type="paragraph" w:customStyle="1" w:styleId="S1">
    <w:name w:val="S_Заголовок 1"/>
    <w:basedOn w:val="a0"/>
    <w:rsid w:val="00FF17EB"/>
    <w:pPr>
      <w:numPr>
        <w:numId w:val="5"/>
      </w:numPr>
      <w:spacing w:after="0" w:line="240" w:lineRule="auto"/>
      <w:jc w:val="center"/>
    </w:pPr>
    <w:rPr>
      <w:rFonts w:ascii="Times New Roman" w:hAnsi="Times New Roman" w:cs="Times New Roman"/>
      <w:caps/>
      <w:sz w:val="24"/>
      <w:szCs w:val="24"/>
      <w:lang w:eastAsia="ru-RU"/>
    </w:rPr>
  </w:style>
  <w:style w:type="paragraph" w:customStyle="1" w:styleId="S2">
    <w:name w:val="S_Заголовок 2"/>
    <w:basedOn w:val="2"/>
    <w:rsid w:val="00FF17EB"/>
    <w:pPr>
      <w:keepNext w:val="0"/>
      <w:numPr>
        <w:ilvl w:val="1"/>
        <w:numId w:val="5"/>
      </w:numPr>
      <w:tabs>
        <w:tab w:val="clear" w:pos="1080"/>
        <w:tab w:val="num" w:pos="1134"/>
      </w:tabs>
      <w:spacing w:before="0" w:after="0" w:line="360" w:lineRule="auto"/>
      <w:ind w:left="0" w:firstLine="720"/>
      <w:jc w:val="both"/>
    </w:pPr>
    <w:rPr>
      <w:rFonts w:ascii="Times New Roman" w:hAnsi="Times New Roman"/>
      <w:bCs w:val="0"/>
      <w:i w:val="0"/>
      <w:iCs w:val="0"/>
      <w:sz w:val="24"/>
      <w:szCs w:val="24"/>
      <w:lang w:eastAsia="ru-RU"/>
    </w:rPr>
  </w:style>
  <w:style w:type="paragraph" w:customStyle="1" w:styleId="S3">
    <w:name w:val="S_Заголовок 3"/>
    <w:basedOn w:val="3"/>
    <w:rsid w:val="00FF17EB"/>
    <w:pPr>
      <w:keepNext w:val="0"/>
      <w:numPr>
        <w:ilvl w:val="2"/>
        <w:numId w:val="5"/>
      </w:numPr>
      <w:tabs>
        <w:tab w:val="clear" w:pos="1440"/>
        <w:tab w:val="num" w:pos="1276"/>
      </w:tabs>
      <w:spacing w:before="0" w:after="0" w:line="360" w:lineRule="auto"/>
      <w:ind w:left="0" w:firstLine="720"/>
    </w:pPr>
    <w:rPr>
      <w:rFonts w:ascii="Times New Roman" w:hAnsi="Times New Roman"/>
      <w:b w:val="0"/>
      <w:bCs w:val="0"/>
      <w:sz w:val="24"/>
      <w:szCs w:val="24"/>
      <w:u w:val="single"/>
      <w:lang w:eastAsia="ru-RU"/>
    </w:rPr>
  </w:style>
  <w:style w:type="paragraph" w:customStyle="1" w:styleId="S4">
    <w:name w:val="S_Заголовок 4"/>
    <w:basedOn w:val="4"/>
    <w:link w:val="S40"/>
    <w:rsid w:val="00FF17EB"/>
    <w:pPr>
      <w:keepNext w:val="0"/>
      <w:keepLines w:val="0"/>
      <w:numPr>
        <w:ilvl w:val="3"/>
        <w:numId w:val="5"/>
      </w:numPr>
      <w:spacing w:before="0" w:line="360" w:lineRule="auto"/>
      <w:outlineLvl w:val="4"/>
    </w:pPr>
    <w:rPr>
      <w:rFonts w:ascii="Times New Roman" w:eastAsia="Times New Roman" w:hAnsi="Times New Roman" w:cs="Times New Roman"/>
      <w:b w:val="0"/>
      <w:bCs w:val="0"/>
      <w:iCs w:val="0"/>
      <w:color w:val="auto"/>
      <w:sz w:val="24"/>
      <w:szCs w:val="24"/>
      <w:lang w:eastAsia="ru-RU"/>
    </w:rPr>
  </w:style>
  <w:style w:type="character" w:customStyle="1" w:styleId="S40">
    <w:name w:val="S_Заголовок 4 Знак"/>
    <w:basedOn w:val="40"/>
    <w:link w:val="S4"/>
    <w:rsid w:val="00FF17EB"/>
    <w:rPr>
      <w:rFonts w:ascii="Times New Roman" w:eastAsiaTheme="majorEastAsia" w:hAnsi="Times New Roman" w:cs="Times New Roman"/>
      <w:b w:val="0"/>
      <w:bCs w:val="0"/>
      <w:i/>
      <w:iCs w:val="0"/>
      <w:color w:val="4F81BD" w:themeColor="accent1"/>
      <w:sz w:val="24"/>
      <w:szCs w:val="24"/>
      <w:lang w:eastAsia="en-US"/>
    </w:rPr>
  </w:style>
  <w:style w:type="paragraph" w:customStyle="1" w:styleId="S5">
    <w:name w:val="S_Заголовок 5"/>
    <w:basedOn w:val="5"/>
    <w:rsid w:val="00FF17EB"/>
    <w:pPr>
      <w:keepNext w:val="0"/>
      <w:keepLines w:val="0"/>
      <w:numPr>
        <w:ilvl w:val="4"/>
        <w:numId w:val="5"/>
      </w:numPr>
      <w:tabs>
        <w:tab w:val="clear" w:pos="2520"/>
        <w:tab w:val="left" w:pos="1560"/>
      </w:tabs>
      <w:spacing w:before="0" w:line="360" w:lineRule="auto"/>
      <w:ind w:left="0" w:firstLine="709"/>
    </w:pPr>
    <w:rPr>
      <w:rFonts w:ascii="Times New Roman" w:eastAsia="Times New Roman" w:hAnsi="Times New Roman" w:cs="Times New Roman"/>
      <w:color w:val="auto"/>
      <w:sz w:val="24"/>
      <w:szCs w:val="24"/>
      <w:lang w:eastAsia="ru-RU"/>
    </w:rPr>
  </w:style>
  <w:style w:type="character" w:customStyle="1" w:styleId="40">
    <w:name w:val="Заголовок 4 Знак"/>
    <w:aliases w:val="Заголовок 4 Знак1 Знак"/>
    <w:basedOn w:val="a1"/>
    <w:link w:val="4"/>
    <w:rsid w:val="00FF17EB"/>
    <w:rPr>
      <w:rFonts w:asciiTheme="majorHAnsi" w:eastAsiaTheme="majorEastAsia" w:hAnsiTheme="majorHAnsi" w:cstheme="majorBidi"/>
      <w:b/>
      <w:bCs/>
      <w:i/>
      <w:iCs/>
      <w:color w:val="4F81BD" w:themeColor="accent1"/>
      <w:sz w:val="22"/>
      <w:szCs w:val="22"/>
      <w:lang w:eastAsia="en-US"/>
    </w:rPr>
  </w:style>
  <w:style w:type="character" w:customStyle="1" w:styleId="50">
    <w:name w:val="Заголовок 5 Знак"/>
    <w:basedOn w:val="a1"/>
    <w:link w:val="5"/>
    <w:rsid w:val="00FF17EB"/>
    <w:rPr>
      <w:rFonts w:asciiTheme="majorHAnsi" w:eastAsiaTheme="majorEastAsia" w:hAnsiTheme="majorHAnsi" w:cstheme="majorBidi"/>
      <w:color w:val="243F60" w:themeColor="accent1" w:themeShade="7F"/>
      <w:sz w:val="22"/>
      <w:szCs w:val="22"/>
      <w:lang w:eastAsia="en-US"/>
    </w:rPr>
  </w:style>
  <w:style w:type="paragraph" w:customStyle="1" w:styleId="29">
    <w:name w:val="Обычный2"/>
    <w:rsid w:val="00277B35"/>
    <w:pPr>
      <w:snapToGrid w:val="0"/>
    </w:pPr>
    <w:rPr>
      <w:rFonts w:ascii="Times New Roman" w:hAnsi="Times New Roman" w:cs="Times New Roman"/>
      <w:sz w:val="22"/>
    </w:rPr>
  </w:style>
  <w:style w:type="character" w:customStyle="1" w:styleId="ConsPlusNormal0">
    <w:name w:val="ConsPlusNormal Знак"/>
    <w:link w:val="ConsPlusNormal"/>
    <w:locked/>
    <w:rsid w:val="00472401"/>
    <w:rPr>
      <w:rFonts w:ascii="Arial" w:hAnsi="Arial" w:cs="Arial"/>
    </w:rPr>
  </w:style>
  <w:style w:type="paragraph" w:customStyle="1" w:styleId="32">
    <w:name w:val="Обычный3"/>
    <w:rsid w:val="001268F4"/>
    <w:pPr>
      <w:snapToGrid w:val="0"/>
    </w:pPr>
    <w:rPr>
      <w:rFonts w:ascii="Times New Roman" w:hAnsi="Times New Roman" w:cs="Times New Roman"/>
      <w:sz w:val="22"/>
    </w:rPr>
  </w:style>
  <w:style w:type="paragraph" w:customStyle="1" w:styleId="1c">
    <w:name w:val="Маркированный список1"/>
    <w:basedOn w:val="a0"/>
    <w:rsid w:val="00293FE1"/>
    <w:pPr>
      <w:suppressAutoHyphens/>
      <w:spacing w:after="0" w:line="240" w:lineRule="auto"/>
      <w:ind w:left="720" w:hanging="360"/>
    </w:pPr>
    <w:rPr>
      <w:rFonts w:ascii="Times New Roman" w:eastAsia="Lucida Sans Unicode" w:hAnsi="Times New Roman" w:cs="Mangal"/>
      <w:kern w:val="1"/>
      <w:sz w:val="24"/>
      <w:szCs w:val="24"/>
      <w:lang w:val="en-US" w:bidi="en-US"/>
    </w:rPr>
  </w:style>
  <w:style w:type="paragraph" w:styleId="45">
    <w:name w:val="toc 4"/>
    <w:basedOn w:val="a0"/>
    <w:next w:val="a0"/>
    <w:autoRedefine/>
    <w:uiPriority w:val="39"/>
    <w:unhideWhenUsed/>
    <w:rsid w:val="00815411"/>
    <w:pPr>
      <w:spacing w:after="100"/>
      <w:ind w:left="660"/>
    </w:pPr>
    <w:rPr>
      <w:rFonts w:asciiTheme="minorHAnsi" w:eastAsiaTheme="minorEastAsia" w:hAnsiTheme="minorHAnsi" w:cstheme="minorBidi"/>
      <w:lang w:eastAsia="ru-RU"/>
    </w:rPr>
  </w:style>
  <w:style w:type="paragraph" w:customStyle="1" w:styleId="Normal10-02">
    <w:name w:val="Normal + 10 пт полужирный По центру Слева:  -02 см Справ..."/>
    <w:basedOn w:val="a0"/>
    <w:link w:val="Normal10-020"/>
    <w:rsid w:val="00E92E1F"/>
    <w:pPr>
      <w:widowControl w:val="0"/>
      <w:suppressAutoHyphens/>
      <w:autoSpaceDE w:val="0"/>
      <w:spacing w:after="0" w:line="240" w:lineRule="auto"/>
      <w:ind w:left="-113" w:right="-113"/>
      <w:jc w:val="center"/>
    </w:pPr>
    <w:rPr>
      <w:rFonts w:ascii="Times New Roman" w:hAnsi="Times New Roman" w:cs="Times New Roman"/>
      <w:b/>
      <w:bCs/>
      <w:sz w:val="20"/>
      <w:szCs w:val="20"/>
      <w:lang w:eastAsia="ar-SA"/>
    </w:rPr>
  </w:style>
  <w:style w:type="character" w:styleId="afff1">
    <w:name w:val="Emphasis"/>
    <w:basedOn w:val="a1"/>
    <w:uiPriority w:val="20"/>
    <w:qFormat/>
    <w:rsid w:val="00E92E1F"/>
    <w:rPr>
      <w:i/>
      <w:iCs/>
    </w:rPr>
  </w:style>
  <w:style w:type="character" w:customStyle="1" w:styleId="FontStyle13">
    <w:name w:val="Font Style13"/>
    <w:basedOn w:val="a1"/>
    <w:uiPriority w:val="99"/>
    <w:rsid w:val="00E92E1F"/>
    <w:rPr>
      <w:rFonts w:ascii="Arial" w:hAnsi="Arial" w:cs="Arial"/>
      <w:sz w:val="22"/>
      <w:szCs w:val="22"/>
    </w:rPr>
  </w:style>
  <w:style w:type="paragraph" w:customStyle="1" w:styleId="Style8">
    <w:name w:val="Style8"/>
    <w:basedOn w:val="a0"/>
    <w:uiPriority w:val="99"/>
    <w:rsid w:val="00E92E1F"/>
    <w:pPr>
      <w:widowControl w:val="0"/>
      <w:autoSpaceDE w:val="0"/>
      <w:autoSpaceDN w:val="0"/>
      <w:adjustRightInd w:val="0"/>
      <w:spacing w:after="0" w:line="240" w:lineRule="exact"/>
      <w:ind w:firstLine="701"/>
    </w:pPr>
    <w:rPr>
      <w:rFonts w:ascii="Arial" w:hAnsi="Arial" w:cs="Arial"/>
      <w:sz w:val="24"/>
      <w:szCs w:val="24"/>
      <w:lang w:eastAsia="ru-RU"/>
    </w:rPr>
  </w:style>
  <w:style w:type="character" w:customStyle="1" w:styleId="FontStyle49">
    <w:name w:val="Font Style49"/>
    <w:basedOn w:val="a1"/>
    <w:uiPriority w:val="99"/>
    <w:rsid w:val="00E92E1F"/>
    <w:rPr>
      <w:rFonts w:ascii="Arial" w:hAnsi="Arial" w:cs="Arial"/>
      <w:b/>
      <w:bCs/>
      <w:sz w:val="22"/>
      <w:szCs w:val="22"/>
    </w:rPr>
  </w:style>
  <w:style w:type="character" w:customStyle="1" w:styleId="FontStyle50">
    <w:name w:val="Font Style50"/>
    <w:basedOn w:val="a1"/>
    <w:uiPriority w:val="99"/>
    <w:rsid w:val="00E92E1F"/>
    <w:rPr>
      <w:rFonts w:ascii="Arial" w:hAnsi="Arial" w:cs="Arial"/>
      <w:sz w:val="22"/>
      <w:szCs w:val="22"/>
    </w:rPr>
  </w:style>
  <w:style w:type="character" w:customStyle="1" w:styleId="FontStyle66">
    <w:name w:val="Font Style66"/>
    <w:basedOn w:val="a1"/>
    <w:uiPriority w:val="99"/>
    <w:rsid w:val="00E92E1F"/>
    <w:rPr>
      <w:rFonts w:ascii="Arial" w:hAnsi="Arial" w:cs="Arial"/>
      <w:i/>
      <w:iCs/>
      <w:sz w:val="22"/>
      <w:szCs w:val="22"/>
    </w:rPr>
  </w:style>
  <w:style w:type="character" w:customStyle="1" w:styleId="FontStyle71">
    <w:name w:val="Font Style71"/>
    <w:basedOn w:val="a1"/>
    <w:uiPriority w:val="99"/>
    <w:rsid w:val="00E92E1F"/>
    <w:rPr>
      <w:rFonts w:ascii="Arial" w:hAnsi="Arial" w:cs="Arial"/>
      <w:i/>
      <w:iCs/>
      <w:spacing w:val="-20"/>
      <w:sz w:val="24"/>
      <w:szCs w:val="24"/>
    </w:rPr>
  </w:style>
  <w:style w:type="character" w:customStyle="1" w:styleId="FontStyle72">
    <w:name w:val="Font Style72"/>
    <w:basedOn w:val="a1"/>
    <w:uiPriority w:val="99"/>
    <w:rsid w:val="00E92E1F"/>
    <w:rPr>
      <w:rFonts w:ascii="Arial" w:hAnsi="Arial" w:cs="Arial"/>
      <w:b/>
      <w:bCs/>
      <w:i/>
      <w:iCs/>
      <w:spacing w:val="-10"/>
      <w:sz w:val="22"/>
      <w:szCs w:val="22"/>
    </w:rPr>
  </w:style>
  <w:style w:type="paragraph" w:styleId="z-">
    <w:name w:val="HTML Top of Form"/>
    <w:basedOn w:val="a0"/>
    <w:next w:val="a0"/>
    <w:link w:val="z-0"/>
    <w:hidden/>
    <w:uiPriority w:val="99"/>
    <w:semiHidden/>
    <w:unhideWhenUsed/>
    <w:rsid w:val="00E92E1F"/>
    <w:pPr>
      <w:pBdr>
        <w:bottom w:val="single" w:sz="6" w:space="1" w:color="auto"/>
      </w:pBdr>
      <w:spacing w:after="0" w:line="240" w:lineRule="auto"/>
      <w:jc w:val="center"/>
    </w:pPr>
    <w:rPr>
      <w:rFonts w:ascii="Arial" w:hAnsi="Arial" w:cs="Arial"/>
      <w:vanish/>
      <w:sz w:val="16"/>
      <w:szCs w:val="16"/>
      <w:lang w:eastAsia="ru-RU"/>
    </w:rPr>
  </w:style>
  <w:style w:type="character" w:customStyle="1" w:styleId="z-0">
    <w:name w:val="z-Начало формы Знак"/>
    <w:basedOn w:val="a1"/>
    <w:link w:val="z-"/>
    <w:uiPriority w:val="99"/>
    <w:semiHidden/>
    <w:rsid w:val="00E92E1F"/>
    <w:rPr>
      <w:rFonts w:ascii="Arial" w:hAnsi="Arial" w:cs="Arial"/>
      <w:vanish/>
      <w:sz w:val="16"/>
      <w:szCs w:val="16"/>
    </w:rPr>
  </w:style>
  <w:style w:type="paragraph" w:styleId="z-1">
    <w:name w:val="HTML Bottom of Form"/>
    <w:basedOn w:val="a0"/>
    <w:next w:val="a0"/>
    <w:link w:val="z-2"/>
    <w:hidden/>
    <w:uiPriority w:val="99"/>
    <w:semiHidden/>
    <w:unhideWhenUsed/>
    <w:rsid w:val="00E92E1F"/>
    <w:pPr>
      <w:pBdr>
        <w:top w:val="single" w:sz="6" w:space="1" w:color="auto"/>
      </w:pBdr>
      <w:spacing w:after="0" w:line="240" w:lineRule="auto"/>
      <w:jc w:val="center"/>
    </w:pPr>
    <w:rPr>
      <w:rFonts w:ascii="Arial" w:hAnsi="Arial" w:cs="Arial"/>
      <w:vanish/>
      <w:sz w:val="16"/>
      <w:szCs w:val="16"/>
      <w:lang w:eastAsia="ru-RU"/>
    </w:rPr>
  </w:style>
  <w:style w:type="character" w:customStyle="1" w:styleId="z-2">
    <w:name w:val="z-Конец формы Знак"/>
    <w:basedOn w:val="a1"/>
    <w:link w:val="z-1"/>
    <w:uiPriority w:val="99"/>
    <w:semiHidden/>
    <w:rsid w:val="00E92E1F"/>
    <w:rPr>
      <w:rFonts w:ascii="Arial" w:hAnsi="Arial" w:cs="Arial"/>
      <w:vanish/>
      <w:sz w:val="16"/>
      <w:szCs w:val="16"/>
    </w:rPr>
  </w:style>
  <w:style w:type="paragraph" w:customStyle="1" w:styleId="content">
    <w:name w:val="content"/>
    <w:basedOn w:val="a0"/>
    <w:rsid w:val="00E92E1F"/>
    <w:pPr>
      <w:spacing w:before="100" w:beforeAutospacing="1" w:after="100" w:afterAutospacing="1" w:line="240" w:lineRule="auto"/>
    </w:pPr>
    <w:rPr>
      <w:rFonts w:ascii="Times New Roman" w:hAnsi="Times New Roman" w:cs="Times New Roman"/>
      <w:sz w:val="24"/>
      <w:szCs w:val="24"/>
      <w:lang w:eastAsia="ru-RU"/>
    </w:rPr>
  </w:style>
  <w:style w:type="character" w:customStyle="1" w:styleId="a10">
    <w:name w:val="a1"/>
    <w:basedOn w:val="a1"/>
    <w:rsid w:val="00E92E1F"/>
  </w:style>
  <w:style w:type="character" w:customStyle="1" w:styleId="FontStyle15">
    <w:name w:val="Font Style15"/>
    <w:basedOn w:val="a1"/>
    <w:rsid w:val="00E92E1F"/>
    <w:rPr>
      <w:rFonts w:ascii="Arial" w:hAnsi="Arial" w:cs="Arial"/>
      <w:sz w:val="20"/>
      <w:szCs w:val="20"/>
    </w:rPr>
  </w:style>
  <w:style w:type="paragraph" w:customStyle="1" w:styleId="Style12">
    <w:name w:val="Style12"/>
    <w:basedOn w:val="a0"/>
    <w:rsid w:val="00E92E1F"/>
    <w:pPr>
      <w:widowControl w:val="0"/>
      <w:autoSpaceDE w:val="0"/>
      <w:autoSpaceDN w:val="0"/>
      <w:adjustRightInd w:val="0"/>
      <w:spacing w:after="0" w:line="269" w:lineRule="exact"/>
      <w:jc w:val="right"/>
    </w:pPr>
    <w:rPr>
      <w:rFonts w:ascii="Trebuchet MS" w:hAnsi="Trebuchet MS" w:cs="Times New Roman"/>
      <w:sz w:val="24"/>
      <w:szCs w:val="24"/>
      <w:lang w:eastAsia="ru-RU"/>
    </w:rPr>
  </w:style>
  <w:style w:type="paragraph" w:styleId="92">
    <w:name w:val="toc 9"/>
    <w:basedOn w:val="a0"/>
    <w:next w:val="a0"/>
    <w:autoRedefine/>
    <w:uiPriority w:val="39"/>
    <w:unhideWhenUsed/>
    <w:rsid w:val="00E92E1F"/>
    <w:pPr>
      <w:spacing w:after="100"/>
      <w:ind w:left="1760"/>
    </w:pPr>
    <w:rPr>
      <w:rFonts w:asciiTheme="minorHAnsi" w:eastAsiaTheme="minorHAnsi" w:hAnsiTheme="minorHAnsi" w:cstheme="minorBidi"/>
    </w:rPr>
  </w:style>
  <w:style w:type="character" w:customStyle="1" w:styleId="4pt2">
    <w:name w:val="Основной текст + 4 pt2"/>
    <w:basedOn w:val="a1"/>
    <w:uiPriority w:val="99"/>
    <w:rsid w:val="00E92E1F"/>
    <w:rPr>
      <w:rFonts w:ascii="Times New Roman" w:hAnsi="Times New Roman" w:cs="Times New Roman"/>
      <w:noProof/>
      <w:sz w:val="8"/>
      <w:szCs w:val="8"/>
      <w:u w:val="none"/>
    </w:rPr>
  </w:style>
  <w:style w:type="character" w:customStyle="1" w:styleId="7pt1">
    <w:name w:val="Основной текст + 7 pt1"/>
    <w:aliases w:val="Полужирный1,Основной текст + 17 pt1,Интервал 0 pt1"/>
    <w:basedOn w:val="a1"/>
    <w:uiPriority w:val="99"/>
    <w:rsid w:val="00E92E1F"/>
    <w:rPr>
      <w:rFonts w:ascii="Times New Roman" w:hAnsi="Times New Roman" w:cs="Times New Roman"/>
      <w:b/>
      <w:bCs/>
      <w:sz w:val="14"/>
      <w:szCs w:val="14"/>
      <w:u w:val="none"/>
    </w:rPr>
  </w:style>
  <w:style w:type="character" w:customStyle="1" w:styleId="LucidaSansUnicode">
    <w:name w:val="Основной текст + Lucida Sans Unicode"/>
    <w:aliases w:val="61,5 pt1,Основной текст + 101"/>
    <w:basedOn w:val="a1"/>
    <w:uiPriority w:val="99"/>
    <w:rsid w:val="00E92E1F"/>
    <w:rPr>
      <w:rFonts w:ascii="Lucida Sans Unicode" w:hAnsi="Lucida Sans Unicode" w:cs="Lucida Sans Unicode"/>
      <w:noProof/>
      <w:sz w:val="13"/>
      <w:szCs w:val="13"/>
      <w:u w:val="none"/>
    </w:rPr>
  </w:style>
  <w:style w:type="character" w:customStyle="1" w:styleId="LucidaSansUnicode1">
    <w:name w:val="Основной текст + Lucida Sans Unicode1"/>
    <w:aliases w:val="6 pt"/>
    <w:basedOn w:val="a1"/>
    <w:uiPriority w:val="99"/>
    <w:rsid w:val="00E92E1F"/>
    <w:rPr>
      <w:rFonts w:ascii="Lucida Sans Unicode" w:hAnsi="Lucida Sans Unicode" w:cs="Lucida Sans Unicode"/>
      <w:noProof/>
      <w:sz w:val="12"/>
      <w:szCs w:val="12"/>
      <w:u w:val="none"/>
    </w:rPr>
  </w:style>
  <w:style w:type="table" w:customStyle="1" w:styleId="1d">
    <w:name w:val="Сетка таблицы1"/>
    <w:basedOn w:val="a2"/>
    <w:next w:val="ac"/>
    <w:rsid w:val="00E92E1F"/>
    <w:rPr>
      <w:rFonts w:ascii="Times New Roma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e">
    <w:name w:val="Нет списка1"/>
    <w:next w:val="a3"/>
    <w:uiPriority w:val="99"/>
    <w:semiHidden/>
    <w:unhideWhenUsed/>
    <w:rsid w:val="00E92E1F"/>
  </w:style>
  <w:style w:type="table" w:customStyle="1" w:styleId="2a">
    <w:name w:val="Сетка таблицы2"/>
    <w:basedOn w:val="a2"/>
    <w:next w:val="ac"/>
    <w:rsid w:val="00E92E1F"/>
    <w:rPr>
      <w:rFonts w:ascii="Times New Roma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2">
    <w:name w:val="???????"/>
    <w:rsid w:val="00E92E1F"/>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autoSpaceDE w:val="0"/>
      <w:autoSpaceDN w:val="0"/>
      <w:adjustRightInd w:val="0"/>
    </w:pPr>
    <w:rPr>
      <w:rFonts w:ascii="Mangal" w:eastAsia="Arial Unicode MS" w:hAnsi="Mangal" w:cs="Mangal"/>
      <w:color w:val="000000"/>
      <w:sz w:val="36"/>
      <w:szCs w:val="36"/>
      <w:lang w:eastAsia="en-US"/>
    </w:rPr>
  </w:style>
  <w:style w:type="paragraph" w:styleId="53">
    <w:name w:val="toc 5"/>
    <w:basedOn w:val="a0"/>
    <w:next w:val="a0"/>
    <w:autoRedefine/>
    <w:uiPriority w:val="39"/>
    <w:unhideWhenUsed/>
    <w:rsid w:val="00E92E1F"/>
    <w:pPr>
      <w:spacing w:after="100"/>
      <w:ind w:left="880"/>
    </w:pPr>
    <w:rPr>
      <w:rFonts w:asciiTheme="minorHAnsi" w:eastAsiaTheme="minorEastAsia" w:hAnsiTheme="minorHAnsi" w:cstheme="minorBidi"/>
      <w:lang w:eastAsia="ru-RU"/>
    </w:rPr>
  </w:style>
  <w:style w:type="paragraph" w:styleId="61">
    <w:name w:val="toc 6"/>
    <w:basedOn w:val="a0"/>
    <w:next w:val="a0"/>
    <w:autoRedefine/>
    <w:uiPriority w:val="39"/>
    <w:unhideWhenUsed/>
    <w:rsid w:val="00E92E1F"/>
    <w:pPr>
      <w:spacing w:after="100"/>
      <w:ind w:left="1100"/>
    </w:pPr>
    <w:rPr>
      <w:rFonts w:asciiTheme="minorHAnsi" w:eastAsiaTheme="minorEastAsia" w:hAnsiTheme="minorHAnsi" w:cstheme="minorBidi"/>
      <w:lang w:eastAsia="ru-RU"/>
    </w:rPr>
  </w:style>
  <w:style w:type="paragraph" w:styleId="71">
    <w:name w:val="toc 7"/>
    <w:basedOn w:val="a0"/>
    <w:next w:val="a0"/>
    <w:autoRedefine/>
    <w:uiPriority w:val="39"/>
    <w:unhideWhenUsed/>
    <w:rsid w:val="00E92E1F"/>
    <w:pPr>
      <w:spacing w:after="100"/>
      <w:ind w:left="1320"/>
    </w:pPr>
    <w:rPr>
      <w:rFonts w:asciiTheme="minorHAnsi" w:eastAsiaTheme="minorEastAsia" w:hAnsiTheme="minorHAnsi" w:cstheme="minorBidi"/>
      <w:lang w:eastAsia="ru-RU"/>
    </w:rPr>
  </w:style>
  <w:style w:type="paragraph" w:styleId="81">
    <w:name w:val="toc 8"/>
    <w:basedOn w:val="a0"/>
    <w:next w:val="a0"/>
    <w:autoRedefine/>
    <w:uiPriority w:val="39"/>
    <w:unhideWhenUsed/>
    <w:rsid w:val="00E92E1F"/>
    <w:pPr>
      <w:spacing w:after="100"/>
      <w:ind w:left="1540"/>
    </w:pPr>
    <w:rPr>
      <w:rFonts w:asciiTheme="minorHAnsi" w:eastAsiaTheme="minorEastAsia" w:hAnsiTheme="minorHAnsi" w:cstheme="minorBidi"/>
      <w:lang w:eastAsia="ru-RU"/>
    </w:rPr>
  </w:style>
  <w:style w:type="character" w:styleId="afff3">
    <w:name w:val="FollowedHyperlink"/>
    <w:basedOn w:val="a1"/>
    <w:uiPriority w:val="99"/>
    <w:unhideWhenUsed/>
    <w:rsid w:val="00E92E1F"/>
    <w:rPr>
      <w:color w:val="800080"/>
      <w:u w:val="single"/>
    </w:rPr>
  </w:style>
  <w:style w:type="character" w:customStyle="1" w:styleId="small">
    <w:name w:val="small"/>
    <w:basedOn w:val="a1"/>
    <w:rsid w:val="00E92E1F"/>
  </w:style>
  <w:style w:type="paragraph" w:customStyle="1" w:styleId="consplusnormal1">
    <w:name w:val="consplusnormal"/>
    <w:basedOn w:val="a0"/>
    <w:rsid w:val="00E92E1F"/>
    <w:pPr>
      <w:spacing w:before="100" w:beforeAutospacing="1" w:after="100" w:afterAutospacing="1" w:line="240" w:lineRule="auto"/>
    </w:pPr>
    <w:rPr>
      <w:rFonts w:ascii="Times New Roman" w:hAnsi="Times New Roman" w:cs="Times New Roman"/>
      <w:sz w:val="24"/>
      <w:szCs w:val="24"/>
      <w:lang w:eastAsia="ru-RU"/>
    </w:rPr>
  </w:style>
  <w:style w:type="paragraph" w:customStyle="1" w:styleId="1f">
    <w:name w:val="1"/>
    <w:basedOn w:val="a0"/>
    <w:rsid w:val="00E92E1F"/>
    <w:pPr>
      <w:spacing w:before="100" w:beforeAutospacing="1" w:after="100" w:afterAutospacing="1" w:line="240" w:lineRule="auto"/>
    </w:pPr>
    <w:rPr>
      <w:rFonts w:ascii="Times New Roman" w:hAnsi="Times New Roman" w:cs="Times New Roman"/>
      <w:sz w:val="24"/>
      <w:szCs w:val="24"/>
      <w:lang w:eastAsia="ru-RU"/>
    </w:rPr>
  </w:style>
  <w:style w:type="paragraph" w:customStyle="1" w:styleId="a00">
    <w:name w:val="a0"/>
    <w:basedOn w:val="a0"/>
    <w:rsid w:val="00E92E1F"/>
    <w:pPr>
      <w:spacing w:before="100" w:beforeAutospacing="1" w:after="100" w:afterAutospacing="1" w:line="240" w:lineRule="auto"/>
    </w:pPr>
    <w:rPr>
      <w:rFonts w:ascii="Times New Roman" w:hAnsi="Times New Roman" w:cs="Times New Roman"/>
      <w:sz w:val="24"/>
      <w:szCs w:val="24"/>
      <w:lang w:eastAsia="ru-RU"/>
    </w:rPr>
  </w:style>
  <w:style w:type="character" w:customStyle="1" w:styleId="articleseparator">
    <w:name w:val="article_separator"/>
    <w:basedOn w:val="a1"/>
    <w:rsid w:val="00E92E1F"/>
  </w:style>
  <w:style w:type="paragraph" w:customStyle="1" w:styleId="Style23">
    <w:name w:val="Style23"/>
    <w:basedOn w:val="a0"/>
    <w:uiPriority w:val="99"/>
    <w:rsid w:val="00E92E1F"/>
    <w:pPr>
      <w:widowControl w:val="0"/>
      <w:autoSpaceDE w:val="0"/>
      <w:autoSpaceDN w:val="0"/>
      <w:adjustRightInd w:val="0"/>
      <w:spacing w:after="0" w:line="274" w:lineRule="exact"/>
      <w:ind w:firstLine="706"/>
    </w:pPr>
    <w:rPr>
      <w:rFonts w:ascii="Arial" w:hAnsi="Arial" w:cs="Arial"/>
      <w:sz w:val="24"/>
      <w:szCs w:val="24"/>
      <w:lang w:eastAsia="ru-RU"/>
    </w:rPr>
  </w:style>
  <w:style w:type="paragraph" w:customStyle="1" w:styleId="ConsNormal">
    <w:name w:val="ConsNormal"/>
    <w:rsid w:val="00E92E1F"/>
    <w:pPr>
      <w:widowControl w:val="0"/>
      <w:autoSpaceDE w:val="0"/>
      <w:autoSpaceDN w:val="0"/>
      <w:adjustRightInd w:val="0"/>
      <w:ind w:firstLine="720"/>
    </w:pPr>
    <w:rPr>
      <w:rFonts w:ascii="Arial" w:hAnsi="Arial" w:cs="Arial"/>
    </w:rPr>
  </w:style>
  <w:style w:type="character" w:customStyle="1" w:styleId="FontStyle37">
    <w:name w:val="Font Style37"/>
    <w:basedOn w:val="a1"/>
    <w:uiPriority w:val="99"/>
    <w:rsid w:val="00E92E1F"/>
    <w:rPr>
      <w:rFonts w:ascii="Trebuchet MS" w:hAnsi="Trebuchet MS" w:cs="Trebuchet MS"/>
      <w:b/>
      <w:bCs/>
      <w:i/>
      <w:iCs/>
      <w:sz w:val="20"/>
      <w:szCs w:val="20"/>
    </w:rPr>
  </w:style>
  <w:style w:type="paragraph" w:customStyle="1" w:styleId="Style41">
    <w:name w:val="Style41"/>
    <w:basedOn w:val="a0"/>
    <w:uiPriority w:val="99"/>
    <w:rsid w:val="00E92E1F"/>
    <w:pPr>
      <w:widowControl w:val="0"/>
      <w:autoSpaceDE w:val="0"/>
      <w:autoSpaceDN w:val="0"/>
      <w:adjustRightInd w:val="0"/>
      <w:spacing w:after="0" w:line="278" w:lineRule="exact"/>
      <w:ind w:firstLine="504"/>
      <w:jc w:val="both"/>
    </w:pPr>
    <w:rPr>
      <w:rFonts w:ascii="Verdana" w:hAnsi="Verdana" w:cs="Times New Roman"/>
      <w:sz w:val="24"/>
      <w:szCs w:val="24"/>
      <w:lang w:eastAsia="ru-RU"/>
    </w:rPr>
  </w:style>
  <w:style w:type="paragraph" w:customStyle="1" w:styleId="Style25">
    <w:name w:val="Style25"/>
    <w:basedOn w:val="a0"/>
    <w:uiPriority w:val="99"/>
    <w:rsid w:val="00E92E1F"/>
    <w:pPr>
      <w:widowControl w:val="0"/>
      <w:autoSpaceDE w:val="0"/>
      <w:autoSpaceDN w:val="0"/>
      <w:adjustRightInd w:val="0"/>
      <w:spacing w:after="0" w:line="274" w:lineRule="exact"/>
      <w:ind w:firstLine="701"/>
      <w:jc w:val="both"/>
    </w:pPr>
    <w:rPr>
      <w:rFonts w:ascii="Arial" w:hAnsi="Arial" w:cs="Arial"/>
      <w:sz w:val="24"/>
      <w:szCs w:val="24"/>
      <w:lang w:eastAsia="ru-RU"/>
    </w:rPr>
  </w:style>
  <w:style w:type="paragraph" w:customStyle="1" w:styleId="Pa1">
    <w:name w:val="Pa1"/>
    <w:basedOn w:val="a0"/>
    <w:next w:val="a0"/>
    <w:uiPriority w:val="99"/>
    <w:rsid w:val="000C5C4F"/>
    <w:pPr>
      <w:autoSpaceDE w:val="0"/>
      <w:autoSpaceDN w:val="0"/>
      <w:adjustRightInd w:val="0"/>
      <w:spacing w:after="0" w:line="221" w:lineRule="atLeast"/>
    </w:pPr>
    <w:rPr>
      <w:rFonts w:ascii="Myriad Pro" w:hAnsi="Myriad Pro" w:cs="Times New Roman"/>
      <w:sz w:val="24"/>
      <w:szCs w:val="24"/>
      <w:lang w:eastAsia="ru-RU"/>
    </w:rPr>
  </w:style>
  <w:style w:type="paragraph" w:customStyle="1" w:styleId="Default">
    <w:name w:val="Default"/>
    <w:rsid w:val="00D25E3B"/>
    <w:pPr>
      <w:autoSpaceDE w:val="0"/>
      <w:autoSpaceDN w:val="0"/>
      <w:adjustRightInd w:val="0"/>
    </w:pPr>
    <w:rPr>
      <w:rFonts w:ascii="Myriad Pro" w:hAnsi="Myriad Pro" w:cs="Myriad Pro"/>
      <w:color w:val="000000"/>
      <w:sz w:val="24"/>
      <w:szCs w:val="24"/>
    </w:rPr>
  </w:style>
  <w:style w:type="paragraph" w:styleId="afff4">
    <w:name w:val="footnote text"/>
    <w:aliases w:val="Table_Footnote_last,Table_Footnote_last Знак Знак Знак,Table_Footnote_last Знак,Текст сноски Знак1,Текст сноски Знак Знак,Текст сноски Знак1 Знак Знак,Текст сноски Знак Знак Знак Знак,Table_Footnote_last Знак1 Знак Знак,single space"/>
    <w:basedOn w:val="a0"/>
    <w:link w:val="afff5"/>
    <w:rsid w:val="0066126B"/>
    <w:pPr>
      <w:widowControl w:val="0"/>
      <w:autoSpaceDE w:val="0"/>
      <w:autoSpaceDN w:val="0"/>
      <w:adjustRightInd w:val="0"/>
      <w:spacing w:after="0" w:line="240" w:lineRule="auto"/>
      <w:jc w:val="both"/>
    </w:pPr>
    <w:rPr>
      <w:rFonts w:ascii="Times New Roman" w:hAnsi="Times New Roman" w:cs="Times New Roman"/>
      <w:sz w:val="20"/>
      <w:szCs w:val="20"/>
      <w:lang w:eastAsia="ru-RU"/>
    </w:rPr>
  </w:style>
  <w:style w:type="character" w:customStyle="1" w:styleId="afff5">
    <w:name w:val="Текст сноски Знак"/>
    <w:aliases w:val="Table_Footnote_last Знак1,Table_Footnote_last Знак Знак Знак Знак,Table_Footnote_last Знак Знак,Текст сноски Знак1 Знак,Текст сноски Знак Знак Знак,Текст сноски Знак1 Знак Знак Знак,Текст сноски Знак Знак Знак Знак Знак"/>
    <w:basedOn w:val="a1"/>
    <w:link w:val="afff4"/>
    <w:rsid w:val="0066126B"/>
    <w:rPr>
      <w:rFonts w:ascii="Times New Roman" w:hAnsi="Times New Roman" w:cs="Times New Roman"/>
    </w:rPr>
  </w:style>
  <w:style w:type="numbering" w:customStyle="1" w:styleId="2b">
    <w:name w:val="Нет списка2"/>
    <w:next w:val="a3"/>
    <w:uiPriority w:val="99"/>
    <w:semiHidden/>
    <w:unhideWhenUsed/>
    <w:rsid w:val="00857EAB"/>
  </w:style>
  <w:style w:type="character" w:customStyle="1" w:styleId="relations">
    <w:name w:val="relations"/>
    <w:basedOn w:val="a1"/>
    <w:rsid w:val="00F03C95"/>
  </w:style>
  <w:style w:type="paragraph" w:customStyle="1" w:styleId="ConsPlusNonformat">
    <w:name w:val="ConsPlusNonformat"/>
    <w:rsid w:val="009745D9"/>
    <w:pPr>
      <w:widowControl w:val="0"/>
      <w:autoSpaceDE w:val="0"/>
      <w:autoSpaceDN w:val="0"/>
      <w:adjustRightInd w:val="0"/>
    </w:pPr>
    <w:rPr>
      <w:rFonts w:ascii="Courier New" w:hAnsi="Courier New" w:cs="Courier New"/>
    </w:rPr>
  </w:style>
  <w:style w:type="paragraph" w:customStyle="1" w:styleId="2c">
    <w:name w:val="Знак2"/>
    <w:basedOn w:val="a0"/>
    <w:rsid w:val="009745D9"/>
    <w:pPr>
      <w:spacing w:after="160" w:line="240" w:lineRule="exact"/>
    </w:pPr>
    <w:rPr>
      <w:rFonts w:ascii="Verdana" w:hAnsi="Verdana" w:cs="Times New Roman"/>
      <w:sz w:val="20"/>
      <w:szCs w:val="20"/>
      <w:lang w:val="en-US"/>
    </w:rPr>
  </w:style>
  <w:style w:type="character" w:customStyle="1" w:styleId="0ptExact">
    <w:name w:val="Основной текст + Интервал 0 pt Exact"/>
    <w:basedOn w:val="1a"/>
    <w:uiPriority w:val="99"/>
    <w:rsid w:val="00BD60CD"/>
    <w:rPr>
      <w:rFonts w:ascii="Arial" w:hAnsi="Arial" w:cs="Arial"/>
      <w:sz w:val="17"/>
      <w:szCs w:val="17"/>
      <w:u w:val="none"/>
    </w:rPr>
  </w:style>
  <w:style w:type="paragraph" w:styleId="33">
    <w:name w:val="Body Text Indent 3"/>
    <w:basedOn w:val="a0"/>
    <w:link w:val="34"/>
    <w:unhideWhenUsed/>
    <w:rsid w:val="00012644"/>
    <w:pPr>
      <w:spacing w:after="120"/>
      <w:ind w:left="283"/>
    </w:pPr>
    <w:rPr>
      <w:sz w:val="16"/>
      <w:szCs w:val="16"/>
    </w:rPr>
  </w:style>
  <w:style w:type="character" w:customStyle="1" w:styleId="34">
    <w:name w:val="Основной текст с отступом 3 Знак"/>
    <w:basedOn w:val="a1"/>
    <w:link w:val="33"/>
    <w:rsid w:val="00012644"/>
    <w:rPr>
      <w:sz w:val="16"/>
      <w:szCs w:val="16"/>
      <w:lang w:eastAsia="en-US"/>
    </w:rPr>
  </w:style>
  <w:style w:type="character" w:customStyle="1" w:styleId="Exact2">
    <w:name w:val="Основной текст Exact2"/>
    <w:basedOn w:val="1a"/>
    <w:uiPriority w:val="99"/>
    <w:rsid w:val="00012644"/>
    <w:rPr>
      <w:rFonts w:ascii="Times New Roman" w:hAnsi="Times New Roman" w:cs="Times New Roman"/>
      <w:spacing w:val="3"/>
      <w:sz w:val="19"/>
      <w:szCs w:val="19"/>
      <w:u w:val="none"/>
    </w:rPr>
  </w:style>
  <w:style w:type="character" w:customStyle="1" w:styleId="3Exact">
    <w:name w:val="Основной текст (3) Exact"/>
    <w:basedOn w:val="a1"/>
    <w:link w:val="35"/>
    <w:uiPriority w:val="99"/>
    <w:rsid w:val="00012644"/>
    <w:rPr>
      <w:rFonts w:ascii="Times New Roman" w:hAnsi="Times New Roman" w:cs="Times New Roman"/>
      <w:b/>
      <w:bCs/>
      <w:i/>
      <w:iCs/>
      <w:spacing w:val="4"/>
      <w:sz w:val="19"/>
      <w:szCs w:val="19"/>
      <w:shd w:val="clear" w:color="auto" w:fill="FFFFFF"/>
    </w:rPr>
  </w:style>
  <w:style w:type="character" w:customStyle="1" w:styleId="3Exact1">
    <w:name w:val="Основной текст (3) Exact1"/>
    <w:basedOn w:val="3Exact"/>
    <w:uiPriority w:val="99"/>
    <w:rsid w:val="00012644"/>
    <w:rPr>
      <w:rFonts w:ascii="Times New Roman" w:hAnsi="Times New Roman" w:cs="Times New Roman"/>
      <w:b/>
      <w:bCs/>
      <w:i/>
      <w:iCs/>
      <w:spacing w:val="4"/>
      <w:sz w:val="19"/>
      <w:szCs w:val="19"/>
      <w:shd w:val="clear" w:color="auto" w:fill="FFFFFF"/>
    </w:rPr>
  </w:style>
  <w:style w:type="character" w:customStyle="1" w:styleId="Exact1">
    <w:name w:val="Основной текст Exact1"/>
    <w:basedOn w:val="1a"/>
    <w:uiPriority w:val="99"/>
    <w:rsid w:val="00012644"/>
    <w:rPr>
      <w:rFonts w:ascii="Times New Roman" w:hAnsi="Times New Roman" w:cs="Times New Roman"/>
      <w:spacing w:val="3"/>
      <w:sz w:val="19"/>
      <w:szCs w:val="19"/>
      <w:u w:val="none"/>
    </w:rPr>
  </w:style>
  <w:style w:type="paragraph" w:customStyle="1" w:styleId="35">
    <w:name w:val="Основной текст (3)"/>
    <w:basedOn w:val="a0"/>
    <w:link w:val="3Exact"/>
    <w:uiPriority w:val="99"/>
    <w:rsid w:val="00012644"/>
    <w:pPr>
      <w:widowControl w:val="0"/>
      <w:shd w:val="clear" w:color="auto" w:fill="FFFFFF"/>
      <w:spacing w:after="0" w:line="199" w:lineRule="exact"/>
    </w:pPr>
    <w:rPr>
      <w:rFonts w:ascii="Times New Roman" w:hAnsi="Times New Roman" w:cs="Times New Roman"/>
      <w:b/>
      <w:bCs/>
      <w:i/>
      <w:iCs/>
      <w:spacing w:val="4"/>
      <w:sz w:val="19"/>
      <w:szCs w:val="19"/>
      <w:lang w:eastAsia="ru-RU"/>
    </w:rPr>
  </w:style>
  <w:style w:type="paragraph" w:styleId="36">
    <w:name w:val="Body Text 3"/>
    <w:basedOn w:val="a0"/>
    <w:link w:val="37"/>
    <w:rsid w:val="00012644"/>
    <w:pPr>
      <w:spacing w:after="120" w:line="240" w:lineRule="auto"/>
    </w:pPr>
    <w:rPr>
      <w:rFonts w:ascii="Times New Roman" w:hAnsi="Times New Roman" w:cs="Times New Roman"/>
      <w:sz w:val="16"/>
      <w:szCs w:val="16"/>
      <w:lang w:eastAsia="ru-RU"/>
    </w:rPr>
  </w:style>
  <w:style w:type="character" w:customStyle="1" w:styleId="37">
    <w:name w:val="Основной текст 3 Знак"/>
    <w:basedOn w:val="a1"/>
    <w:link w:val="36"/>
    <w:rsid w:val="00012644"/>
    <w:rPr>
      <w:rFonts w:ascii="Times New Roman" w:hAnsi="Times New Roman" w:cs="Times New Roman"/>
      <w:sz w:val="16"/>
      <w:szCs w:val="16"/>
    </w:rPr>
  </w:style>
  <w:style w:type="paragraph" w:customStyle="1" w:styleId="211">
    <w:name w:val="Основной текст 21"/>
    <w:basedOn w:val="a0"/>
    <w:rsid w:val="00012644"/>
    <w:pPr>
      <w:spacing w:after="0" w:line="240" w:lineRule="auto"/>
    </w:pPr>
    <w:rPr>
      <w:rFonts w:ascii="Times New Roman" w:hAnsi="Times New Roman" w:cs="Times New Roman"/>
      <w:sz w:val="24"/>
      <w:szCs w:val="20"/>
      <w:lang w:eastAsia="ru-RU"/>
    </w:rPr>
  </w:style>
  <w:style w:type="paragraph" w:customStyle="1" w:styleId="fr1">
    <w:name w:val="fr1"/>
    <w:basedOn w:val="a0"/>
    <w:rsid w:val="00012644"/>
    <w:pPr>
      <w:spacing w:before="100" w:beforeAutospacing="1" w:after="100" w:afterAutospacing="1" w:line="240" w:lineRule="auto"/>
    </w:pPr>
    <w:rPr>
      <w:rFonts w:ascii="Times New Roman" w:hAnsi="Times New Roman" w:cs="Times New Roman"/>
      <w:sz w:val="24"/>
      <w:szCs w:val="24"/>
      <w:lang w:eastAsia="ru-RU"/>
    </w:rPr>
  </w:style>
  <w:style w:type="character" w:customStyle="1" w:styleId="aff2">
    <w:name w:val="Без интервала Знак"/>
    <w:basedOn w:val="a1"/>
    <w:link w:val="aff1"/>
    <w:rsid w:val="00012644"/>
    <w:rPr>
      <w:rFonts w:eastAsia="Arial" w:cs="Times New Roman"/>
      <w:sz w:val="22"/>
      <w:szCs w:val="22"/>
      <w:lang w:eastAsia="ar-SA"/>
    </w:rPr>
  </w:style>
  <w:style w:type="paragraph" w:customStyle="1" w:styleId="1f0">
    <w:name w:val="Без интервала1"/>
    <w:rsid w:val="00012644"/>
    <w:rPr>
      <w:rFonts w:cs="Times New Roman"/>
      <w:sz w:val="22"/>
      <w:szCs w:val="22"/>
    </w:rPr>
  </w:style>
  <w:style w:type="paragraph" w:customStyle="1" w:styleId="afff6">
    <w:name w:val="Знак Знак Знак Знак Знак Знак Знак"/>
    <w:basedOn w:val="a0"/>
    <w:rsid w:val="00012644"/>
    <w:pPr>
      <w:spacing w:before="100" w:beforeAutospacing="1" w:after="100" w:afterAutospacing="1" w:line="240" w:lineRule="auto"/>
      <w:jc w:val="both"/>
    </w:pPr>
    <w:rPr>
      <w:rFonts w:ascii="Tahoma" w:hAnsi="Tahoma" w:cs="Times New Roman"/>
      <w:sz w:val="20"/>
      <w:szCs w:val="20"/>
      <w:lang w:val="en-US"/>
    </w:rPr>
  </w:style>
  <w:style w:type="paragraph" w:customStyle="1" w:styleId="1f1">
    <w:name w:val="Знак Знак Знак1 Знак"/>
    <w:basedOn w:val="a0"/>
    <w:rsid w:val="00012644"/>
    <w:pPr>
      <w:spacing w:after="160" w:line="240" w:lineRule="exact"/>
    </w:pPr>
    <w:rPr>
      <w:rFonts w:ascii="Verdana" w:hAnsi="Verdana" w:cs="Times New Roman"/>
      <w:sz w:val="20"/>
      <w:szCs w:val="20"/>
      <w:lang w:val="en-US"/>
    </w:rPr>
  </w:style>
  <w:style w:type="paragraph" w:customStyle="1" w:styleId="afff7">
    <w:name w:val="адресат"/>
    <w:basedOn w:val="a0"/>
    <w:next w:val="a0"/>
    <w:rsid w:val="00012644"/>
    <w:pPr>
      <w:autoSpaceDE w:val="0"/>
      <w:autoSpaceDN w:val="0"/>
      <w:spacing w:after="0" w:line="240" w:lineRule="auto"/>
      <w:jc w:val="center"/>
    </w:pPr>
    <w:rPr>
      <w:rFonts w:ascii="Times New Roman" w:hAnsi="Times New Roman" w:cs="Times New Roman"/>
      <w:sz w:val="30"/>
      <w:szCs w:val="30"/>
      <w:lang w:eastAsia="ru-RU"/>
    </w:rPr>
  </w:style>
  <w:style w:type="character" w:styleId="afff8">
    <w:name w:val="page number"/>
    <w:basedOn w:val="a1"/>
    <w:rsid w:val="00012644"/>
  </w:style>
  <w:style w:type="character" w:customStyle="1" w:styleId="WW8Num8z0">
    <w:name w:val="WW8Num8z0"/>
    <w:rsid w:val="00012644"/>
    <w:rPr>
      <w:rFonts w:ascii="Symbol" w:hAnsi="Symbol"/>
    </w:rPr>
  </w:style>
  <w:style w:type="paragraph" w:customStyle="1" w:styleId="110">
    <w:name w:val="Обычный11"/>
    <w:rsid w:val="00012644"/>
    <w:pPr>
      <w:widowControl w:val="0"/>
    </w:pPr>
    <w:rPr>
      <w:rFonts w:ascii="Times New Roman" w:hAnsi="Times New Roman" w:cs="Times New Roman"/>
    </w:rPr>
  </w:style>
  <w:style w:type="character" w:customStyle="1" w:styleId="Exact4">
    <w:name w:val="Основной текст Exact4"/>
    <w:basedOn w:val="1a"/>
    <w:uiPriority w:val="99"/>
    <w:rsid w:val="00012644"/>
    <w:rPr>
      <w:rFonts w:ascii="Arial" w:hAnsi="Arial" w:cs="Arial"/>
      <w:sz w:val="17"/>
      <w:szCs w:val="17"/>
      <w:u w:val="none"/>
    </w:rPr>
  </w:style>
  <w:style w:type="character" w:customStyle="1" w:styleId="1f2">
    <w:name w:val="Основной текст + Полужирный1"/>
    <w:aliases w:val="Интервал 0 pt Exact9,Не курсив1,Интервал 1 pt"/>
    <w:basedOn w:val="1a"/>
    <w:uiPriority w:val="99"/>
    <w:rsid w:val="00012644"/>
    <w:rPr>
      <w:rFonts w:ascii="Arial" w:hAnsi="Arial" w:cs="Arial"/>
      <w:b/>
      <w:bCs/>
      <w:spacing w:val="3"/>
      <w:sz w:val="17"/>
      <w:szCs w:val="17"/>
      <w:u w:val="none"/>
    </w:rPr>
  </w:style>
  <w:style w:type="character" w:customStyle="1" w:styleId="0ptExact1">
    <w:name w:val="Основной текст + Интервал 0 pt Exact1"/>
    <w:basedOn w:val="1a"/>
    <w:uiPriority w:val="99"/>
    <w:rsid w:val="00012644"/>
    <w:rPr>
      <w:rFonts w:ascii="Arial" w:hAnsi="Arial" w:cs="Arial"/>
      <w:sz w:val="17"/>
      <w:szCs w:val="17"/>
      <w:u w:val="none"/>
    </w:rPr>
  </w:style>
  <w:style w:type="character" w:customStyle="1" w:styleId="Candara">
    <w:name w:val="Основной текст + Candara"/>
    <w:aliases w:val="11 pt,8,Не курсив2"/>
    <w:basedOn w:val="1a"/>
    <w:uiPriority w:val="99"/>
    <w:rsid w:val="00012644"/>
    <w:rPr>
      <w:rFonts w:ascii="Candara" w:hAnsi="Candara" w:cs="Candara"/>
      <w:noProof/>
      <w:sz w:val="22"/>
      <w:szCs w:val="22"/>
      <w:u w:val="none"/>
    </w:rPr>
  </w:style>
  <w:style w:type="character" w:customStyle="1" w:styleId="12pt">
    <w:name w:val="Основной текст + 12 pt"/>
    <w:aliases w:val="Курсив"/>
    <w:basedOn w:val="1a"/>
    <w:uiPriority w:val="99"/>
    <w:rsid w:val="00012644"/>
    <w:rPr>
      <w:rFonts w:ascii="Times New Roman" w:hAnsi="Times New Roman" w:cs="Times New Roman"/>
      <w:i/>
      <w:iCs/>
      <w:sz w:val="24"/>
      <w:szCs w:val="24"/>
      <w:u w:val="none"/>
    </w:rPr>
  </w:style>
  <w:style w:type="character" w:customStyle="1" w:styleId="Normal10-020">
    <w:name w:val="Normal + 10 пт полужирный По центру Слева:  -02 см Справ... Знак"/>
    <w:basedOn w:val="a1"/>
    <w:link w:val="Normal10-02"/>
    <w:rsid w:val="00012644"/>
    <w:rPr>
      <w:rFonts w:ascii="Times New Roman" w:hAnsi="Times New Roman" w:cs="Times New Roman"/>
      <w:b/>
      <w:bCs/>
      <w:lang w:eastAsia="ar-SA"/>
    </w:rPr>
  </w:style>
  <w:style w:type="character" w:styleId="afff9">
    <w:name w:val="footnote reference"/>
    <w:basedOn w:val="a1"/>
    <w:rsid w:val="00012644"/>
    <w:rPr>
      <w:vertAlign w:val="superscript"/>
    </w:rPr>
  </w:style>
  <w:style w:type="character" w:customStyle="1" w:styleId="afffa">
    <w:name w:val="Основной текст + Полужирный"/>
    <w:aliases w:val="Не курсив"/>
    <w:basedOn w:val="1a"/>
    <w:uiPriority w:val="99"/>
    <w:rsid w:val="00012644"/>
    <w:rPr>
      <w:rFonts w:ascii="Times New Roman" w:hAnsi="Times New Roman" w:cs="Times New Roman"/>
      <w:b/>
      <w:bCs/>
      <w:sz w:val="18"/>
      <w:szCs w:val="18"/>
      <w:u w:val="none"/>
    </w:rPr>
  </w:style>
  <w:style w:type="character" w:customStyle="1" w:styleId="54">
    <w:name w:val="Основной текст + Полужирный5"/>
    <w:aliases w:val="Не курсив6"/>
    <w:basedOn w:val="1a"/>
    <w:uiPriority w:val="99"/>
    <w:rsid w:val="00012644"/>
    <w:rPr>
      <w:rFonts w:ascii="Times New Roman" w:hAnsi="Times New Roman" w:cs="Times New Roman"/>
      <w:b/>
      <w:bCs/>
      <w:sz w:val="18"/>
      <w:szCs w:val="18"/>
      <w:u w:val="none"/>
    </w:rPr>
  </w:style>
  <w:style w:type="character" w:customStyle="1" w:styleId="46">
    <w:name w:val="Основной текст + Полужирный4"/>
    <w:aliases w:val="Не курсив5"/>
    <w:basedOn w:val="1a"/>
    <w:uiPriority w:val="99"/>
    <w:rsid w:val="00012644"/>
    <w:rPr>
      <w:rFonts w:ascii="Times New Roman" w:hAnsi="Times New Roman" w:cs="Times New Roman"/>
      <w:b/>
      <w:bCs/>
      <w:sz w:val="18"/>
      <w:szCs w:val="18"/>
      <w:u w:val="none"/>
    </w:rPr>
  </w:style>
  <w:style w:type="character" w:customStyle="1" w:styleId="38">
    <w:name w:val="Основной текст + Полужирный3"/>
    <w:aliases w:val="Не курсив4"/>
    <w:basedOn w:val="1a"/>
    <w:uiPriority w:val="99"/>
    <w:rsid w:val="00012644"/>
    <w:rPr>
      <w:rFonts w:ascii="Times New Roman" w:hAnsi="Times New Roman" w:cs="Times New Roman"/>
      <w:b/>
      <w:bCs/>
      <w:sz w:val="18"/>
      <w:szCs w:val="18"/>
      <w:u w:val="none"/>
    </w:rPr>
  </w:style>
  <w:style w:type="character" w:customStyle="1" w:styleId="2d">
    <w:name w:val="Основной текст + Полужирный2"/>
    <w:aliases w:val="Не курсив3"/>
    <w:basedOn w:val="1a"/>
    <w:uiPriority w:val="99"/>
    <w:rsid w:val="00012644"/>
    <w:rPr>
      <w:rFonts w:ascii="Times New Roman" w:hAnsi="Times New Roman" w:cs="Times New Roman"/>
      <w:b/>
      <w:bCs/>
      <w:sz w:val="18"/>
      <w:szCs w:val="18"/>
      <w:u w:val="none"/>
    </w:rPr>
  </w:style>
  <w:style w:type="character" w:customStyle="1" w:styleId="FontStyle12">
    <w:name w:val="Font Style12"/>
    <w:basedOn w:val="a1"/>
    <w:uiPriority w:val="99"/>
    <w:rsid w:val="00012644"/>
    <w:rPr>
      <w:rFonts w:ascii="Arial" w:hAnsi="Arial" w:cs="Arial"/>
      <w:b/>
      <w:bCs/>
      <w:sz w:val="26"/>
      <w:szCs w:val="26"/>
    </w:rPr>
  </w:style>
  <w:style w:type="character" w:customStyle="1" w:styleId="afffb">
    <w:name w:val="Гипертекстовая ссылка"/>
    <w:basedOn w:val="a1"/>
    <w:uiPriority w:val="99"/>
    <w:rsid w:val="00012644"/>
    <w:rPr>
      <w:color w:val="008000"/>
      <w:sz w:val="20"/>
      <w:szCs w:val="20"/>
      <w:u w:val="single"/>
    </w:rPr>
  </w:style>
  <w:style w:type="paragraph" w:customStyle="1" w:styleId="2e">
    <w:name w:val="Без интервала2"/>
    <w:rsid w:val="00012644"/>
    <w:rPr>
      <w:rFonts w:cs="Times New Roman"/>
      <w:sz w:val="22"/>
      <w:szCs w:val="22"/>
    </w:rPr>
  </w:style>
  <w:style w:type="paragraph" w:customStyle="1" w:styleId="1f3">
    <w:name w:val="Знак1"/>
    <w:basedOn w:val="a0"/>
    <w:rsid w:val="00012644"/>
    <w:pPr>
      <w:spacing w:before="100" w:beforeAutospacing="1" w:after="100" w:afterAutospacing="1" w:line="240" w:lineRule="auto"/>
    </w:pPr>
    <w:rPr>
      <w:rFonts w:ascii="Tahoma" w:hAnsi="Tahoma" w:cs="Times New Roman"/>
      <w:sz w:val="20"/>
      <w:szCs w:val="20"/>
      <w:lang w:val="en-US"/>
    </w:rPr>
  </w:style>
  <w:style w:type="paragraph" w:customStyle="1" w:styleId="newstxt">
    <w:name w:val="news_txt"/>
    <w:basedOn w:val="a0"/>
    <w:rsid w:val="00012644"/>
    <w:pPr>
      <w:spacing w:after="168" w:line="312" w:lineRule="auto"/>
    </w:pPr>
    <w:rPr>
      <w:rFonts w:ascii="Verdana" w:hAnsi="Verdana" w:cs="Times New Roman"/>
      <w:sz w:val="20"/>
      <w:szCs w:val="20"/>
      <w:lang w:eastAsia="ru-RU"/>
    </w:rPr>
  </w:style>
  <w:style w:type="paragraph" w:customStyle="1" w:styleId="afffc">
    <w:name w:val="Заголовок статьи"/>
    <w:basedOn w:val="a0"/>
    <w:next w:val="a0"/>
    <w:rsid w:val="00012644"/>
    <w:pPr>
      <w:widowControl w:val="0"/>
      <w:autoSpaceDE w:val="0"/>
      <w:autoSpaceDN w:val="0"/>
      <w:adjustRightInd w:val="0"/>
      <w:spacing w:after="0" w:line="240" w:lineRule="auto"/>
      <w:ind w:left="1612" w:hanging="892"/>
      <w:jc w:val="both"/>
    </w:pPr>
    <w:rPr>
      <w:rFonts w:ascii="Arial" w:hAnsi="Arial" w:cs="Times New Roman"/>
      <w:sz w:val="20"/>
      <w:szCs w:val="20"/>
      <w:lang w:eastAsia="ru-RU"/>
    </w:rPr>
  </w:style>
  <w:style w:type="paragraph" w:customStyle="1" w:styleId="afffd">
    <w:name w:val="Строка таблицы"/>
    <w:basedOn w:val="af8"/>
    <w:rsid w:val="00012644"/>
    <w:pPr>
      <w:widowControl w:val="0"/>
      <w:tabs>
        <w:tab w:val="left" w:pos="5670"/>
      </w:tabs>
      <w:autoSpaceDE w:val="0"/>
      <w:autoSpaceDN w:val="0"/>
      <w:adjustRightInd w:val="0"/>
      <w:spacing w:before="120" w:line="360" w:lineRule="auto"/>
      <w:ind w:left="0"/>
    </w:pPr>
    <w:rPr>
      <w:sz w:val="20"/>
      <w:szCs w:val="20"/>
    </w:rPr>
  </w:style>
  <w:style w:type="paragraph" w:customStyle="1" w:styleId="220">
    <w:name w:val="Основной текст 22"/>
    <w:basedOn w:val="a0"/>
    <w:rsid w:val="00012644"/>
    <w:pPr>
      <w:tabs>
        <w:tab w:val="left" w:pos="4962"/>
      </w:tabs>
      <w:spacing w:after="0" w:line="240" w:lineRule="auto"/>
      <w:ind w:firstLine="709"/>
      <w:jc w:val="both"/>
    </w:pPr>
    <w:rPr>
      <w:rFonts w:ascii="Times New Roman" w:hAnsi="Times New Roman" w:cs="Times New Roman"/>
      <w:sz w:val="20"/>
      <w:szCs w:val="20"/>
      <w:lang w:eastAsia="ru-RU"/>
    </w:rPr>
  </w:style>
  <w:style w:type="paragraph" w:customStyle="1" w:styleId="212">
    <w:name w:val="Знак21"/>
    <w:basedOn w:val="a0"/>
    <w:rsid w:val="00012644"/>
    <w:pPr>
      <w:spacing w:after="160" w:line="240" w:lineRule="exact"/>
    </w:pPr>
    <w:rPr>
      <w:rFonts w:ascii="Verdana" w:hAnsi="Verdana" w:cs="Times New Roman"/>
      <w:sz w:val="20"/>
      <w:szCs w:val="20"/>
      <w:lang w:val="en-US"/>
    </w:rPr>
  </w:style>
  <w:style w:type="paragraph" w:customStyle="1" w:styleId="1f4">
    <w:name w:val="Знак Знак Знак1"/>
    <w:basedOn w:val="a0"/>
    <w:rsid w:val="00012644"/>
    <w:pPr>
      <w:tabs>
        <w:tab w:val="num" w:pos="360"/>
      </w:tabs>
      <w:spacing w:after="160" w:line="240" w:lineRule="exact"/>
    </w:pPr>
    <w:rPr>
      <w:rFonts w:ascii="Verdana" w:hAnsi="Verdana" w:cs="Verdana"/>
      <w:sz w:val="20"/>
      <w:szCs w:val="20"/>
      <w:lang w:val="en-US"/>
    </w:rPr>
  </w:style>
  <w:style w:type="paragraph" w:customStyle="1" w:styleId="Style30">
    <w:name w:val="Style30"/>
    <w:basedOn w:val="a0"/>
    <w:rsid w:val="00012644"/>
    <w:pPr>
      <w:widowControl w:val="0"/>
      <w:autoSpaceDE w:val="0"/>
      <w:autoSpaceDN w:val="0"/>
      <w:adjustRightInd w:val="0"/>
      <w:spacing w:after="0" w:line="240" w:lineRule="auto"/>
    </w:pPr>
    <w:rPr>
      <w:rFonts w:ascii="Times New Roman" w:hAnsi="Times New Roman" w:cs="Times New Roman"/>
      <w:sz w:val="24"/>
      <w:szCs w:val="24"/>
      <w:lang w:eastAsia="ru-RU"/>
    </w:rPr>
  </w:style>
  <w:style w:type="paragraph" w:customStyle="1" w:styleId="130">
    <w:name w:val="стиль13"/>
    <w:basedOn w:val="a0"/>
    <w:rsid w:val="00012644"/>
    <w:pPr>
      <w:spacing w:before="100" w:beforeAutospacing="1" w:after="100" w:afterAutospacing="1" w:line="240" w:lineRule="auto"/>
    </w:pPr>
    <w:rPr>
      <w:rFonts w:ascii="Times New Roman" w:hAnsi="Times New Roman" w:cs="Times New Roman"/>
      <w:sz w:val="24"/>
      <w:szCs w:val="24"/>
      <w:lang w:eastAsia="ru-RU"/>
    </w:rPr>
  </w:style>
  <w:style w:type="paragraph" w:customStyle="1" w:styleId="xl63">
    <w:name w:val="xl63"/>
    <w:basedOn w:val="a0"/>
    <w:rsid w:val="0001264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64">
    <w:name w:val="xl64"/>
    <w:basedOn w:val="a0"/>
    <w:rsid w:val="00012644"/>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65">
    <w:name w:val="xl65"/>
    <w:basedOn w:val="a0"/>
    <w:rsid w:val="00012644"/>
    <w:pP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66">
    <w:name w:val="xl66"/>
    <w:basedOn w:val="a0"/>
    <w:rsid w:val="0001264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cs="Times New Roman"/>
      <w:sz w:val="24"/>
      <w:szCs w:val="24"/>
      <w:lang w:eastAsia="ru-RU"/>
    </w:rPr>
  </w:style>
  <w:style w:type="paragraph" w:customStyle="1" w:styleId="xl67">
    <w:name w:val="xl67"/>
    <w:basedOn w:val="a0"/>
    <w:rsid w:val="00012644"/>
    <w:pPr>
      <w:spacing w:before="100" w:beforeAutospacing="1" w:after="100" w:afterAutospacing="1" w:line="240" w:lineRule="auto"/>
      <w:jc w:val="center"/>
    </w:pPr>
    <w:rPr>
      <w:rFonts w:ascii="Times New Roman" w:hAnsi="Times New Roman" w:cs="Times New Roman"/>
      <w:sz w:val="24"/>
      <w:szCs w:val="24"/>
      <w:lang w:eastAsia="ru-RU"/>
    </w:rPr>
  </w:style>
  <w:style w:type="paragraph" w:customStyle="1" w:styleId="xl68">
    <w:name w:val="xl68"/>
    <w:basedOn w:val="a0"/>
    <w:rsid w:val="0001264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b/>
      <w:bCs/>
      <w:sz w:val="24"/>
      <w:szCs w:val="24"/>
      <w:lang w:eastAsia="ru-RU"/>
    </w:rPr>
  </w:style>
  <w:style w:type="paragraph" w:customStyle="1" w:styleId="xl69">
    <w:name w:val="xl69"/>
    <w:basedOn w:val="a0"/>
    <w:rsid w:val="00012644"/>
    <w:pPr>
      <w:spacing w:before="100" w:beforeAutospacing="1" w:after="100" w:afterAutospacing="1" w:line="240" w:lineRule="auto"/>
      <w:jc w:val="center"/>
    </w:pPr>
    <w:rPr>
      <w:rFonts w:ascii="Times New Roman" w:hAnsi="Times New Roman" w:cs="Times New Roman"/>
      <w:b/>
      <w:bCs/>
      <w:sz w:val="24"/>
      <w:szCs w:val="24"/>
      <w:lang w:eastAsia="ru-RU"/>
    </w:rPr>
  </w:style>
  <w:style w:type="paragraph" w:customStyle="1" w:styleId="xl70">
    <w:name w:val="xl70"/>
    <w:basedOn w:val="a0"/>
    <w:rsid w:val="0001264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71">
    <w:name w:val="xl71"/>
    <w:basedOn w:val="a0"/>
    <w:rsid w:val="0001264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72">
    <w:name w:val="xl72"/>
    <w:basedOn w:val="a0"/>
    <w:rsid w:val="00012644"/>
    <w:pPr>
      <w:pBdr>
        <w:top w:val="single" w:sz="4" w:space="0" w:color="auto"/>
        <w:left w:val="single" w:sz="4" w:space="0" w:color="auto"/>
        <w:bottom w:val="single" w:sz="4" w:space="0" w:color="auto"/>
      </w:pBdr>
      <w:spacing w:before="100" w:beforeAutospacing="1" w:after="100" w:afterAutospacing="1" w:line="240" w:lineRule="auto"/>
      <w:jc w:val="right"/>
      <w:textAlignment w:val="center"/>
    </w:pPr>
    <w:rPr>
      <w:rFonts w:ascii="Times New Roman" w:hAnsi="Times New Roman" w:cs="Times New Roman"/>
      <w:b/>
      <w:bCs/>
      <w:sz w:val="24"/>
      <w:szCs w:val="24"/>
      <w:lang w:eastAsia="ru-RU"/>
    </w:rPr>
  </w:style>
  <w:style w:type="paragraph" w:customStyle="1" w:styleId="xl73">
    <w:name w:val="xl73"/>
    <w:basedOn w:val="a0"/>
    <w:rsid w:val="00012644"/>
    <w:pPr>
      <w:pBdr>
        <w:top w:val="single" w:sz="4" w:space="0" w:color="auto"/>
        <w:bottom w:val="single" w:sz="4" w:space="0" w:color="auto"/>
      </w:pBdr>
      <w:spacing w:before="100" w:beforeAutospacing="1" w:after="100" w:afterAutospacing="1" w:line="240" w:lineRule="auto"/>
      <w:jc w:val="right"/>
      <w:textAlignment w:val="center"/>
    </w:pPr>
    <w:rPr>
      <w:rFonts w:ascii="Times New Roman" w:hAnsi="Times New Roman" w:cs="Times New Roman"/>
      <w:b/>
      <w:bCs/>
      <w:sz w:val="24"/>
      <w:szCs w:val="24"/>
      <w:lang w:eastAsia="ru-RU"/>
    </w:rPr>
  </w:style>
  <w:style w:type="paragraph" w:customStyle="1" w:styleId="xl74">
    <w:name w:val="xl74"/>
    <w:basedOn w:val="a0"/>
    <w:rsid w:val="00012644"/>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75">
    <w:name w:val="xl75"/>
    <w:basedOn w:val="a0"/>
    <w:rsid w:val="00012644"/>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76">
    <w:name w:val="xl76"/>
    <w:basedOn w:val="a0"/>
    <w:rsid w:val="00012644"/>
    <w:pPr>
      <w:pBdr>
        <w:top w:val="single" w:sz="4" w:space="0" w:color="auto"/>
        <w:bottom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77">
    <w:name w:val="xl77"/>
    <w:basedOn w:val="a0"/>
    <w:rsid w:val="00012644"/>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character" w:customStyle="1" w:styleId="SegoeUI">
    <w:name w:val="Основной текст + Segoe UI"/>
    <w:aliases w:val="10 pt,Полужирный2,Интервал 0 pt2,Основной текст + 10,5 pt2"/>
    <w:basedOn w:val="1a"/>
    <w:uiPriority w:val="99"/>
    <w:rsid w:val="00012644"/>
    <w:rPr>
      <w:rFonts w:ascii="Segoe UI" w:hAnsi="Segoe UI" w:cs="Segoe UI"/>
      <w:b/>
      <w:bCs/>
      <w:spacing w:val="10"/>
      <w:sz w:val="20"/>
      <w:szCs w:val="20"/>
      <w:u w:val="none"/>
    </w:rPr>
  </w:style>
  <w:style w:type="character" w:customStyle="1" w:styleId="15pt">
    <w:name w:val="Основной текст + 15 pt"/>
    <w:basedOn w:val="1a"/>
    <w:uiPriority w:val="99"/>
    <w:rsid w:val="00012644"/>
    <w:rPr>
      <w:rFonts w:ascii="Times New Roman" w:hAnsi="Times New Roman" w:cs="Times New Roman"/>
      <w:sz w:val="30"/>
      <w:szCs w:val="30"/>
      <w:u w:val="none"/>
    </w:rPr>
  </w:style>
  <w:style w:type="character" w:customStyle="1" w:styleId="4pt">
    <w:name w:val="Основной текст + 4 pt"/>
    <w:basedOn w:val="1a"/>
    <w:uiPriority w:val="99"/>
    <w:rsid w:val="00012644"/>
    <w:rPr>
      <w:rFonts w:ascii="Times New Roman" w:hAnsi="Times New Roman" w:cs="Times New Roman"/>
      <w:noProof/>
      <w:sz w:val="8"/>
      <w:szCs w:val="8"/>
      <w:u w:val="none"/>
    </w:rPr>
  </w:style>
  <w:style w:type="character" w:customStyle="1" w:styleId="6pt">
    <w:name w:val="Основной текст + 6 pt"/>
    <w:basedOn w:val="1a"/>
    <w:uiPriority w:val="99"/>
    <w:rsid w:val="00012644"/>
    <w:rPr>
      <w:rFonts w:ascii="Times New Roman" w:hAnsi="Times New Roman" w:cs="Times New Roman"/>
      <w:noProof/>
      <w:sz w:val="12"/>
      <w:szCs w:val="12"/>
      <w:u w:val="none"/>
    </w:rPr>
  </w:style>
  <w:style w:type="paragraph" w:styleId="afffe">
    <w:name w:val="endnote text"/>
    <w:basedOn w:val="a0"/>
    <w:link w:val="affff"/>
    <w:uiPriority w:val="99"/>
    <w:semiHidden/>
    <w:unhideWhenUsed/>
    <w:rsid w:val="00012644"/>
    <w:pPr>
      <w:spacing w:after="0" w:line="240" w:lineRule="auto"/>
    </w:pPr>
    <w:rPr>
      <w:rFonts w:asciiTheme="minorHAnsi" w:eastAsiaTheme="minorHAnsi" w:hAnsiTheme="minorHAnsi" w:cstheme="minorBidi"/>
      <w:sz w:val="20"/>
      <w:szCs w:val="20"/>
    </w:rPr>
  </w:style>
  <w:style w:type="character" w:customStyle="1" w:styleId="affff">
    <w:name w:val="Текст концевой сноски Знак"/>
    <w:basedOn w:val="a1"/>
    <w:link w:val="afffe"/>
    <w:uiPriority w:val="99"/>
    <w:semiHidden/>
    <w:rsid w:val="00012644"/>
    <w:rPr>
      <w:rFonts w:asciiTheme="minorHAnsi" w:eastAsiaTheme="minorHAnsi" w:hAnsiTheme="minorHAnsi" w:cstheme="minorBidi"/>
      <w:lang w:eastAsia="en-US"/>
    </w:rPr>
  </w:style>
  <w:style w:type="character" w:styleId="affff0">
    <w:name w:val="endnote reference"/>
    <w:basedOn w:val="a1"/>
    <w:uiPriority w:val="99"/>
    <w:semiHidden/>
    <w:unhideWhenUsed/>
    <w:rsid w:val="00012644"/>
    <w:rPr>
      <w:vertAlign w:val="superscript"/>
    </w:rPr>
  </w:style>
  <w:style w:type="character" w:styleId="affff1">
    <w:name w:val="Subtle Emphasis"/>
    <w:basedOn w:val="a1"/>
    <w:uiPriority w:val="19"/>
    <w:qFormat/>
    <w:rsid w:val="00012644"/>
    <w:rPr>
      <w:i/>
      <w:iCs/>
      <w:color w:val="808080" w:themeColor="text1" w:themeTint="7F"/>
    </w:rPr>
  </w:style>
  <w:style w:type="character" w:styleId="affff2">
    <w:name w:val="Intense Emphasis"/>
    <w:basedOn w:val="a1"/>
    <w:uiPriority w:val="21"/>
    <w:qFormat/>
    <w:rsid w:val="00012644"/>
    <w:rPr>
      <w:b/>
      <w:bCs/>
      <w:i/>
      <w:iCs/>
      <w:color w:val="4F81BD" w:themeColor="accent1"/>
    </w:rPr>
  </w:style>
  <w:style w:type="character" w:customStyle="1" w:styleId="FontStyle22">
    <w:name w:val="Font Style22"/>
    <w:uiPriority w:val="99"/>
    <w:rsid w:val="00012644"/>
    <w:rPr>
      <w:rFonts w:ascii="Trebuchet MS" w:hAnsi="Trebuchet MS" w:cs="Trebuchet MS"/>
      <w:b/>
      <w:bCs/>
      <w:sz w:val="22"/>
      <w:szCs w:val="22"/>
    </w:rPr>
  </w:style>
  <w:style w:type="table" w:customStyle="1" w:styleId="39">
    <w:name w:val="Сетка таблицы3"/>
    <w:basedOn w:val="a2"/>
    <w:next w:val="ac"/>
    <w:rsid w:val="00A90136"/>
    <w:rPr>
      <w:rFonts w:ascii="Times New Roman" w:hAnsi="Times New Roman" w:cs="Times New Roman"/>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
    <w:name w:val="Сетка таблицы4"/>
    <w:basedOn w:val="a2"/>
    <w:next w:val="ac"/>
    <w:rsid w:val="00BE3BB7"/>
    <w:rPr>
      <w:rFonts w:ascii="Times New Roman" w:hAnsi="Times New Roman" w:cs="Times New Roman"/>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
    <w:name w:val="Сетка таблицы5"/>
    <w:basedOn w:val="a2"/>
    <w:next w:val="ac"/>
    <w:rsid w:val="004B5446"/>
    <w:rPr>
      <w:rFonts w:ascii="Times New Roma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a">
    <w:name w:val="Текст3"/>
    <w:basedOn w:val="a0"/>
    <w:rsid w:val="00803ECD"/>
    <w:pPr>
      <w:suppressAutoHyphens/>
      <w:spacing w:after="0" w:line="240" w:lineRule="auto"/>
    </w:pPr>
    <w:rPr>
      <w:rFonts w:ascii="Courier New" w:hAnsi="Courier New" w:cs="Courier New"/>
      <w:color w:val="000000"/>
      <w:sz w:val="20"/>
      <w:szCs w:val="20"/>
      <w:lang w:eastAsia="ar-SA"/>
    </w:rPr>
  </w:style>
  <w:style w:type="table" w:customStyle="1" w:styleId="62">
    <w:name w:val="Сетка таблицы6"/>
    <w:basedOn w:val="a2"/>
    <w:next w:val="ac"/>
    <w:rsid w:val="005C3704"/>
    <w:rPr>
      <w:rFonts w:ascii="Times New Roma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imes New Roman" w:hAnsi="Calibri" w:cs="Calibri"/>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9" w:unhideWhenUsed="0" w:qFormat="1"/>
    <w:lsdException w:name="heading 4" w:uiPriority="0" w:qFormat="1"/>
    <w:lsdException w:name="heading 5" w:uiPriority="0" w:qFormat="1"/>
    <w:lsdException w:name="heading 6" w:semiHidden="0" w:uiPriority="0" w:unhideWhenUsed="0" w:qFormat="1"/>
    <w:lsdException w:name="heading 7" w:semiHidden="0" w:uiPriority="0" w:unhideWhenUsed="0" w:qFormat="1"/>
    <w:lsdException w:name="heading 8" w:semiHidden="0" w:uiPriority="9" w:unhideWhenUsed="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footer" w:uiPriority="0"/>
    <w:lsdException w:name="caption" w:semiHidden="0" w:uiPriority="0" w:unhideWhenUsed="0" w:qFormat="1"/>
    <w:lsdException w:name="footnote reference" w:uiPriority="0"/>
    <w:lsdException w:name="page number" w:uiPriority="0"/>
    <w:lsdException w:name="List" w:uiPriority="0"/>
    <w:lsdException w:name="List Bulle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HTML Preformatted" w:uiPriority="0"/>
    <w:lsdException w:name="Balloon Text"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a0">
    <w:name w:val="Normal"/>
    <w:qFormat/>
    <w:rsid w:val="004F5731"/>
    <w:pPr>
      <w:spacing w:after="200" w:line="276" w:lineRule="auto"/>
    </w:pPr>
    <w:rPr>
      <w:sz w:val="22"/>
      <w:szCs w:val="22"/>
      <w:lang w:eastAsia="en-US"/>
    </w:rPr>
  </w:style>
  <w:style w:type="paragraph" w:styleId="1">
    <w:name w:val="heading 1"/>
    <w:aliases w:val="Заголовок 1 Знак Знак,Заголовок 1 Знак Знак Знак"/>
    <w:basedOn w:val="a0"/>
    <w:next w:val="a0"/>
    <w:link w:val="11"/>
    <w:qFormat/>
    <w:rsid w:val="007C06C9"/>
    <w:pPr>
      <w:keepNext/>
      <w:keepLines/>
      <w:numPr>
        <w:numId w:val="1"/>
      </w:numPr>
      <w:spacing w:before="480" w:after="0" w:line="312" w:lineRule="auto"/>
      <w:jc w:val="both"/>
      <w:outlineLvl w:val="0"/>
    </w:pPr>
    <w:rPr>
      <w:rFonts w:ascii="Cambria" w:hAnsi="Cambria" w:cs="Cambria"/>
      <w:b/>
      <w:bCs/>
      <w:color w:val="365F91"/>
      <w:sz w:val="28"/>
      <w:szCs w:val="28"/>
    </w:rPr>
  </w:style>
  <w:style w:type="paragraph" w:styleId="2">
    <w:name w:val="heading 2"/>
    <w:basedOn w:val="a0"/>
    <w:next w:val="a0"/>
    <w:link w:val="20"/>
    <w:qFormat/>
    <w:rsid w:val="00E250A1"/>
    <w:pPr>
      <w:keepNext/>
      <w:spacing w:before="240" w:after="60"/>
      <w:outlineLvl w:val="1"/>
    </w:pPr>
    <w:rPr>
      <w:rFonts w:ascii="Cambria" w:hAnsi="Cambria" w:cs="Times New Roman"/>
      <w:b/>
      <w:bCs/>
      <w:i/>
      <w:iCs/>
      <w:sz w:val="28"/>
      <w:szCs w:val="28"/>
    </w:rPr>
  </w:style>
  <w:style w:type="paragraph" w:styleId="3">
    <w:name w:val="heading 3"/>
    <w:basedOn w:val="a0"/>
    <w:next w:val="a0"/>
    <w:link w:val="30"/>
    <w:uiPriority w:val="9"/>
    <w:qFormat/>
    <w:rsid w:val="00294222"/>
    <w:pPr>
      <w:keepNext/>
      <w:spacing w:before="240" w:after="60"/>
      <w:outlineLvl w:val="2"/>
    </w:pPr>
    <w:rPr>
      <w:rFonts w:ascii="Cambria" w:hAnsi="Cambria" w:cs="Times New Roman"/>
      <w:b/>
      <w:bCs/>
      <w:sz w:val="26"/>
      <w:szCs w:val="26"/>
    </w:rPr>
  </w:style>
  <w:style w:type="paragraph" w:styleId="4">
    <w:name w:val="heading 4"/>
    <w:aliases w:val="Заголовок 4 Знак1"/>
    <w:basedOn w:val="a0"/>
    <w:next w:val="a0"/>
    <w:link w:val="40"/>
    <w:unhideWhenUsed/>
    <w:qFormat/>
    <w:rsid w:val="00FF17EB"/>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0"/>
    <w:next w:val="a0"/>
    <w:link w:val="50"/>
    <w:unhideWhenUsed/>
    <w:qFormat/>
    <w:rsid w:val="00FF17EB"/>
    <w:pPr>
      <w:keepNext/>
      <w:keepLines/>
      <w:spacing w:before="200" w:after="0"/>
      <w:outlineLvl w:val="4"/>
    </w:pPr>
    <w:rPr>
      <w:rFonts w:asciiTheme="majorHAnsi" w:eastAsiaTheme="majorEastAsia" w:hAnsiTheme="majorHAnsi" w:cstheme="majorBidi"/>
      <w:color w:val="243F60" w:themeColor="accent1" w:themeShade="7F"/>
    </w:rPr>
  </w:style>
  <w:style w:type="paragraph" w:styleId="6">
    <w:name w:val="heading 6"/>
    <w:basedOn w:val="a0"/>
    <w:next w:val="a0"/>
    <w:link w:val="60"/>
    <w:qFormat/>
    <w:rsid w:val="006F22B5"/>
    <w:pPr>
      <w:spacing w:before="240" w:after="60"/>
      <w:outlineLvl w:val="5"/>
    </w:pPr>
    <w:rPr>
      <w:rFonts w:cs="Times New Roman"/>
      <w:b/>
      <w:bCs/>
    </w:rPr>
  </w:style>
  <w:style w:type="paragraph" w:styleId="7">
    <w:name w:val="heading 7"/>
    <w:basedOn w:val="a0"/>
    <w:next w:val="a0"/>
    <w:link w:val="70"/>
    <w:qFormat/>
    <w:rsid w:val="00951459"/>
    <w:pPr>
      <w:spacing w:before="240" w:after="60"/>
      <w:outlineLvl w:val="6"/>
    </w:pPr>
    <w:rPr>
      <w:rFonts w:cs="Times New Roman"/>
      <w:sz w:val="24"/>
      <w:szCs w:val="24"/>
    </w:rPr>
  </w:style>
  <w:style w:type="paragraph" w:styleId="8">
    <w:name w:val="heading 8"/>
    <w:basedOn w:val="a0"/>
    <w:next w:val="a0"/>
    <w:link w:val="80"/>
    <w:uiPriority w:val="9"/>
    <w:qFormat/>
    <w:rsid w:val="006F22B5"/>
    <w:pPr>
      <w:spacing w:before="240" w:after="60"/>
      <w:outlineLvl w:val="7"/>
    </w:pPr>
    <w:rPr>
      <w:rFonts w:cs="Times New Roman"/>
      <w:i/>
      <w:iCs/>
      <w:sz w:val="24"/>
      <w:szCs w:val="24"/>
    </w:rPr>
  </w:style>
  <w:style w:type="paragraph" w:styleId="9">
    <w:name w:val="heading 9"/>
    <w:basedOn w:val="a0"/>
    <w:next w:val="a0"/>
    <w:link w:val="90"/>
    <w:unhideWhenUsed/>
    <w:qFormat/>
    <w:rsid w:val="00240142"/>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1">
    <w:name w:val="Заголовок 1 Знак"/>
    <w:aliases w:val="Заголовок 1 Знак Знак Знак1,Заголовок 1 Знак Знак Знак Знак"/>
    <w:basedOn w:val="a1"/>
    <w:link w:val="1"/>
    <w:locked/>
    <w:rsid w:val="007C06C9"/>
    <w:rPr>
      <w:rFonts w:ascii="Cambria" w:hAnsi="Cambria" w:cs="Cambria"/>
      <w:b/>
      <w:bCs/>
      <w:color w:val="365F91"/>
      <w:sz w:val="28"/>
      <w:szCs w:val="28"/>
      <w:lang w:eastAsia="en-US"/>
    </w:rPr>
  </w:style>
  <w:style w:type="character" w:customStyle="1" w:styleId="30">
    <w:name w:val="Заголовок 3 Знак"/>
    <w:basedOn w:val="a1"/>
    <w:link w:val="3"/>
    <w:uiPriority w:val="9"/>
    <w:locked/>
    <w:rsid w:val="00294222"/>
    <w:rPr>
      <w:rFonts w:ascii="Cambria" w:eastAsia="Times New Roman" w:hAnsi="Cambria" w:cs="Times New Roman"/>
      <w:b/>
      <w:bCs/>
      <w:sz w:val="26"/>
      <w:szCs w:val="26"/>
      <w:lang w:eastAsia="en-US"/>
    </w:rPr>
  </w:style>
  <w:style w:type="paragraph" w:styleId="a4">
    <w:name w:val="Plain Text"/>
    <w:basedOn w:val="a0"/>
    <w:link w:val="a5"/>
    <w:uiPriority w:val="99"/>
    <w:rsid w:val="0071125D"/>
    <w:pPr>
      <w:spacing w:after="0" w:line="240" w:lineRule="auto"/>
    </w:pPr>
    <w:rPr>
      <w:rFonts w:ascii="Courier New" w:hAnsi="Courier New" w:cs="Courier New"/>
      <w:sz w:val="20"/>
      <w:szCs w:val="20"/>
      <w:lang w:eastAsia="ru-RU"/>
    </w:rPr>
  </w:style>
  <w:style w:type="character" w:customStyle="1" w:styleId="a5">
    <w:name w:val="Текст Знак"/>
    <w:basedOn w:val="a1"/>
    <w:link w:val="a4"/>
    <w:uiPriority w:val="99"/>
    <w:locked/>
    <w:rsid w:val="0071125D"/>
    <w:rPr>
      <w:rFonts w:ascii="Courier New" w:hAnsi="Courier New" w:cs="Courier New"/>
    </w:rPr>
  </w:style>
  <w:style w:type="paragraph" w:styleId="a6">
    <w:name w:val="header"/>
    <w:basedOn w:val="a0"/>
    <w:link w:val="a7"/>
    <w:rsid w:val="00DC7F85"/>
    <w:pPr>
      <w:tabs>
        <w:tab w:val="center" w:pos="4677"/>
        <w:tab w:val="right" w:pos="9355"/>
      </w:tabs>
      <w:spacing w:after="0" w:line="240" w:lineRule="auto"/>
    </w:pPr>
  </w:style>
  <w:style w:type="character" w:customStyle="1" w:styleId="a7">
    <w:name w:val="Верхний колонтитул Знак"/>
    <w:basedOn w:val="a1"/>
    <w:link w:val="a6"/>
    <w:locked/>
    <w:rsid w:val="00DC7F85"/>
    <w:rPr>
      <w:rFonts w:cs="Times New Roman"/>
    </w:rPr>
  </w:style>
  <w:style w:type="paragraph" w:styleId="a8">
    <w:name w:val="footer"/>
    <w:basedOn w:val="a0"/>
    <w:link w:val="a9"/>
    <w:rsid w:val="00DC7F85"/>
    <w:pPr>
      <w:tabs>
        <w:tab w:val="center" w:pos="4677"/>
        <w:tab w:val="right" w:pos="9355"/>
      </w:tabs>
      <w:spacing w:after="0" w:line="240" w:lineRule="auto"/>
    </w:pPr>
  </w:style>
  <w:style w:type="character" w:customStyle="1" w:styleId="a9">
    <w:name w:val="Нижний колонтитул Знак"/>
    <w:basedOn w:val="a1"/>
    <w:link w:val="a8"/>
    <w:locked/>
    <w:rsid w:val="00DC7F85"/>
    <w:rPr>
      <w:rFonts w:cs="Times New Roman"/>
    </w:rPr>
  </w:style>
  <w:style w:type="paragraph" w:styleId="aa">
    <w:name w:val="List Paragraph"/>
    <w:basedOn w:val="a0"/>
    <w:qFormat/>
    <w:rsid w:val="00DC7F85"/>
    <w:pPr>
      <w:ind w:left="720"/>
    </w:pPr>
  </w:style>
  <w:style w:type="paragraph" w:styleId="ab">
    <w:name w:val="Normal (Web)"/>
    <w:basedOn w:val="a0"/>
    <w:uiPriority w:val="99"/>
    <w:rsid w:val="00DC7F85"/>
    <w:pPr>
      <w:spacing w:after="0" w:line="360" w:lineRule="auto"/>
      <w:ind w:left="1080" w:firstLine="709"/>
      <w:jc w:val="both"/>
    </w:pPr>
    <w:rPr>
      <w:rFonts w:ascii="Times New Roman" w:hAnsi="Times New Roman" w:cs="Times New Roman"/>
      <w:spacing w:val="-5"/>
      <w:sz w:val="28"/>
      <w:szCs w:val="28"/>
    </w:rPr>
  </w:style>
  <w:style w:type="paragraph" w:styleId="21">
    <w:name w:val="Body Text Indent 2"/>
    <w:basedOn w:val="a0"/>
    <w:link w:val="22"/>
    <w:rsid w:val="00311CBF"/>
    <w:pPr>
      <w:spacing w:after="0" w:line="240" w:lineRule="auto"/>
      <w:ind w:firstLine="708"/>
    </w:pPr>
    <w:rPr>
      <w:rFonts w:ascii="Times New Roman" w:hAnsi="Times New Roman" w:cs="Times New Roman"/>
      <w:sz w:val="24"/>
      <w:szCs w:val="24"/>
      <w:lang w:eastAsia="ru-RU"/>
    </w:rPr>
  </w:style>
  <w:style w:type="character" w:customStyle="1" w:styleId="22">
    <w:name w:val="Основной текст с отступом 2 Знак"/>
    <w:basedOn w:val="a1"/>
    <w:link w:val="21"/>
    <w:locked/>
    <w:rsid w:val="00311CBF"/>
    <w:rPr>
      <w:rFonts w:ascii="Times New Roman" w:hAnsi="Times New Roman" w:cs="Times New Roman"/>
      <w:sz w:val="24"/>
      <w:szCs w:val="24"/>
      <w:lang w:eastAsia="ru-RU"/>
    </w:rPr>
  </w:style>
  <w:style w:type="table" w:styleId="ac">
    <w:name w:val="Table Grid"/>
    <w:basedOn w:val="a2"/>
    <w:rsid w:val="00E40854"/>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d">
    <w:name w:val="Мария"/>
    <w:basedOn w:val="a0"/>
    <w:uiPriority w:val="99"/>
    <w:rsid w:val="00576C4E"/>
    <w:pPr>
      <w:spacing w:before="240" w:after="120" w:line="240" w:lineRule="auto"/>
      <w:ind w:firstLine="709"/>
      <w:jc w:val="both"/>
    </w:pPr>
    <w:rPr>
      <w:rFonts w:ascii="Times New Roman" w:hAnsi="Times New Roman" w:cs="Times New Roman"/>
      <w:sz w:val="26"/>
      <w:szCs w:val="26"/>
      <w:lang w:eastAsia="ru-RU"/>
    </w:rPr>
  </w:style>
  <w:style w:type="paragraph" w:styleId="23">
    <w:name w:val="Body Text 2"/>
    <w:basedOn w:val="a0"/>
    <w:link w:val="24"/>
    <w:unhideWhenUsed/>
    <w:rsid w:val="00294222"/>
    <w:pPr>
      <w:spacing w:after="120" w:line="480" w:lineRule="auto"/>
    </w:pPr>
  </w:style>
  <w:style w:type="character" w:customStyle="1" w:styleId="24">
    <w:name w:val="Основной текст 2 Знак"/>
    <w:basedOn w:val="a1"/>
    <w:link w:val="23"/>
    <w:uiPriority w:val="99"/>
    <w:locked/>
    <w:rsid w:val="00294222"/>
    <w:rPr>
      <w:rFonts w:cs="Calibri"/>
      <w:lang w:eastAsia="en-US"/>
    </w:rPr>
  </w:style>
  <w:style w:type="paragraph" w:customStyle="1" w:styleId="ae">
    <w:name w:val="Первый уровень"/>
    <w:basedOn w:val="aa"/>
    <w:next w:val="a0"/>
    <w:qFormat/>
    <w:rsid w:val="00EB2855"/>
    <w:pPr>
      <w:pageBreakBefore/>
      <w:spacing w:after="240" w:line="312" w:lineRule="auto"/>
      <w:ind w:left="360" w:hanging="360"/>
      <w:jc w:val="center"/>
    </w:pPr>
    <w:rPr>
      <w:rFonts w:ascii="Times New Roman" w:hAnsi="Times New Roman" w:cs="Times New Roman"/>
      <w:b/>
      <w:sz w:val="28"/>
    </w:rPr>
  </w:style>
  <w:style w:type="paragraph" w:customStyle="1" w:styleId="af">
    <w:name w:val="Второй уровень"/>
    <w:basedOn w:val="aa"/>
    <w:qFormat/>
    <w:rsid w:val="00EB2855"/>
    <w:pPr>
      <w:spacing w:before="120" w:after="120" w:line="312" w:lineRule="auto"/>
      <w:ind w:left="792" w:hanging="432"/>
      <w:jc w:val="center"/>
    </w:pPr>
    <w:rPr>
      <w:rFonts w:ascii="Times New Roman" w:hAnsi="Times New Roman" w:cs="Times New Roman"/>
      <w:b/>
      <w:sz w:val="24"/>
    </w:rPr>
  </w:style>
  <w:style w:type="paragraph" w:styleId="af0">
    <w:name w:val="Balloon Text"/>
    <w:basedOn w:val="a0"/>
    <w:link w:val="af1"/>
    <w:semiHidden/>
    <w:unhideWhenUsed/>
    <w:rsid w:val="002C60A0"/>
    <w:pPr>
      <w:spacing w:after="0" w:line="240" w:lineRule="auto"/>
    </w:pPr>
    <w:rPr>
      <w:rFonts w:ascii="Tahoma" w:hAnsi="Tahoma" w:cs="Tahoma"/>
      <w:sz w:val="16"/>
      <w:szCs w:val="16"/>
    </w:rPr>
  </w:style>
  <w:style w:type="character" w:customStyle="1" w:styleId="af1">
    <w:name w:val="Текст выноски Знак"/>
    <w:basedOn w:val="a1"/>
    <w:link w:val="af0"/>
    <w:semiHidden/>
    <w:rsid w:val="002C60A0"/>
    <w:rPr>
      <w:rFonts w:ascii="Tahoma" w:hAnsi="Tahoma" w:cs="Tahoma"/>
      <w:sz w:val="16"/>
      <w:szCs w:val="16"/>
      <w:lang w:eastAsia="en-US"/>
    </w:rPr>
  </w:style>
  <w:style w:type="paragraph" w:styleId="af2">
    <w:name w:val="caption"/>
    <w:basedOn w:val="a0"/>
    <w:next w:val="a0"/>
    <w:link w:val="af3"/>
    <w:qFormat/>
    <w:rsid w:val="0070714C"/>
    <w:rPr>
      <w:b/>
      <w:bCs/>
      <w:sz w:val="20"/>
      <w:szCs w:val="20"/>
    </w:rPr>
  </w:style>
  <w:style w:type="paragraph" w:customStyle="1" w:styleId="ConsPlusNormal">
    <w:name w:val="ConsPlusNormal"/>
    <w:link w:val="ConsPlusNormal0"/>
    <w:rsid w:val="00F3232A"/>
    <w:pPr>
      <w:widowControl w:val="0"/>
      <w:autoSpaceDE w:val="0"/>
      <w:autoSpaceDN w:val="0"/>
      <w:adjustRightInd w:val="0"/>
      <w:ind w:firstLine="720"/>
    </w:pPr>
    <w:rPr>
      <w:rFonts w:ascii="Arial" w:hAnsi="Arial" w:cs="Arial"/>
    </w:rPr>
  </w:style>
  <w:style w:type="paragraph" w:customStyle="1" w:styleId="ConsPlusTitle">
    <w:name w:val="ConsPlusTitle"/>
    <w:rsid w:val="004D7B9B"/>
    <w:pPr>
      <w:widowControl w:val="0"/>
      <w:autoSpaceDE w:val="0"/>
      <w:autoSpaceDN w:val="0"/>
      <w:adjustRightInd w:val="0"/>
    </w:pPr>
    <w:rPr>
      <w:rFonts w:ascii="Arial" w:hAnsi="Arial" w:cs="Arial"/>
      <w:b/>
      <w:bCs/>
    </w:rPr>
  </w:style>
  <w:style w:type="paragraph" w:customStyle="1" w:styleId="CharChar">
    <w:name w:val="Char Char Знак Знак Знак"/>
    <w:basedOn w:val="a0"/>
    <w:rsid w:val="000164A8"/>
    <w:pPr>
      <w:spacing w:after="160" w:line="240" w:lineRule="exact"/>
    </w:pPr>
    <w:rPr>
      <w:rFonts w:ascii="Tahoma" w:hAnsi="Tahoma" w:cs="Times New Roman"/>
      <w:sz w:val="20"/>
      <w:szCs w:val="20"/>
      <w:lang w:val="en-US"/>
    </w:rPr>
  </w:style>
  <w:style w:type="character" w:customStyle="1" w:styleId="70">
    <w:name w:val="Заголовок 7 Знак"/>
    <w:basedOn w:val="a1"/>
    <w:link w:val="7"/>
    <w:rsid w:val="00951459"/>
    <w:rPr>
      <w:rFonts w:ascii="Calibri" w:eastAsia="Times New Roman" w:hAnsi="Calibri" w:cs="Times New Roman"/>
      <w:sz w:val="24"/>
      <w:szCs w:val="24"/>
      <w:lang w:eastAsia="en-US"/>
    </w:rPr>
  </w:style>
  <w:style w:type="paragraph" w:customStyle="1" w:styleId="Style4">
    <w:name w:val="Style4"/>
    <w:basedOn w:val="a0"/>
    <w:uiPriority w:val="99"/>
    <w:rsid w:val="0052736B"/>
    <w:pPr>
      <w:widowControl w:val="0"/>
      <w:autoSpaceDE w:val="0"/>
      <w:autoSpaceDN w:val="0"/>
      <w:adjustRightInd w:val="0"/>
      <w:spacing w:after="0" w:line="274" w:lineRule="exact"/>
      <w:ind w:firstLine="720"/>
      <w:jc w:val="both"/>
    </w:pPr>
    <w:rPr>
      <w:rFonts w:ascii="Arial" w:hAnsi="Arial" w:cs="Arial"/>
      <w:sz w:val="24"/>
      <w:szCs w:val="24"/>
      <w:lang w:eastAsia="ru-RU"/>
    </w:rPr>
  </w:style>
  <w:style w:type="character" w:customStyle="1" w:styleId="FontStyle28">
    <w:name w:val="Font Style28"/>
    <w:basedOn w:val="a1"/>
    <w:uiPriority w:val="99"/>
    <w:rsid w:val="0052736B"/>
    <w:rPr>
      <w:rFonts w:ascii="Arial" w:hAnsi="Arial" w:cs="Arial"/>
      <w:sz w:val="24"/>
      <w:szCs w:val="24"/>
    </w:rPr>
  </w:style>
  <w:style w:type="character" w:customStyle="1" w:styleId="FontStyle33">
    <w:name w:val="Font Style33"/>
    <w:basedOn w:val="a1"/>
    <w:uiPriority w:val="99"/>
    <w:rsid w:val="00FE1398"/>
    <w:rPr>
      <w:rFonts w:ascii="Arial Narrow" w:hAnsi="Arial Narrow" w:cs="Arial Narrow"/>
      <w:sz w:val="24"/>
      <w:szCs w:val="24"/>
    </w:rPr>
  </w:style>
  <w:style w:type="character" w:customStyle="1" w:styleId="60">
    <w:name w:val="Заголовок 6 Знак"/>
    <w:basedOn w:val="a1"/>
    <w:link w:val="6"/>
    <w:rsid w:val="006F22B5"/>
    <w:rPr>
      <w:rFonts w:ascii="Calibri" w:eastAsia="Times New Roman" w:hAnsi="Calibri" w:cs="Times New Roman"/>
      <w:b/>
      <w:bCs/>
      <w:sz w:val="22"/>
      <w:szCs w:val="22"/>
      <w:lang w:eastAsia="en-US"/>
    </w:rPr>
  </w:style>
  <w:style w:type="character" w:customStyle="1" w:styleId="80">
    <w:name w:val="Заголовок 8 Знак"/>
    <w:basedOn w:val="a1"/>
    <w:link w:val="8"/>
    <w:uiPriority w:val="9"/>
    <w:rsid w:val="006F22B5"/>
    <w:rPr>
      <w:rFonts w:ascii="Calibri" w:eastAsia="Times New Roman" w:hAnsi="Calibri" w:cs="Times New Roman"/>
      <w:i/>
      <w:iCs/>
      <w:sz w:val="24"/>
      <w:szCs w:val="24"/>
      <w:lang w:eastAsia="en-US"/>
    </w:rPr>
  </w:style>
  <w:style w:type="character" w:customStyle="1" w:styleId="20">
    <w:name w:val="Заголовок 2 Знак"/>
    <w:basedOn w:val="a1"/>
    <w:link w:val="2"/>
    <w:rsid w:val="00E250A1"/>
    <w:rPr>
      <w:rFonts w:ascii="Cambria" w:eastAsia="Times New Roman" w:hAnsi="Cambria" w:cs="Times New Roman"/>
      <w:b/>
      <w:bCs/>
      <w:i/>
      <w:iCs/>
      <w:sz w:val="28"/>
      <w:szCs w:val="28"/>
      <w:lang w:eastAsia="en-US"/>
    </w:rPr>
  </w:style>
  <w:style w:type="paragraph" w:styleId="af4">
    <w:name w:val="Title"/>
    <w:basedOn w:val="a0"/>
    <w:link w:val="af5"/>
    <w:qFormat/>
    <w:rsid w:val="00536574"/>
    <w:pPr>
      <w:spacing w:after="0" w:line="360" w:lineRule="auto"/>
      <w:ind w:firstLine="709"/>
      <w:jc w:val="center"/>
    </w:pPr>
    <w:rPr>
      <w:rFonts w:ascii="Times New Roman" w:hAnsi="Times New Roman" w:cs="Times New Roman"/>
      <w:b/>
      <w:bCs/>
      <w:sz w:val="28"/>
      <w:szCs w:val="28"/>
      <w:lang w:eastAsia="ru-RU"/>
    </w:rPr>
  </w:style>
  <w:style w:type="character" w:customStyle="1" w:styleId="af5">
    <w:name w:val="Название Знак"/>
    <w:basedOn w:val="a1"/>
    <w:link w:val="af4"/>
    <w:uiPriority w:val="10"/>
    <w:rsid w:val="00536574"/>
    <w:rPr>
      <w:rFonts w:ascii="Times New Roman" w:hAnsi="Times New Roman" w:cs="Times New Roman"/>
      <w:b/>
      <w:bCs/>
      <w:sz w:val="28"/>
      <w:szCs w:val="28"/>
    </w:rPr>
  </w:style>
  <w:style w:type="paragraph" w:styleId="af6">
    <w:name w:val="Body Text"/>
    <w:aliases w:val="Знак1 Знак,text,Body Text2, Знак1 Знак"/>
    <w:basedOn w:val="a0"/>
    <w:link w:val="af7"/>
    <w:unhideWhenUsed/>
    <w:rsid w:val="003D153E"/>
    <w:pPr>
      <w:spacing w:after="120"/>
    </w:pPr>
  </w:style>
  <w:style w:type="character" w:customStyle="1" w:styleId="af7">
    <w:name w:val="Основной текст Знак"/>
    <w:aliases w:val="Знак1 Знак Знак,text Знак,Body Text2 Знак, Знак1 Знак Знак"/>
    <w:basedOn w:val="a1"/>
    <w:link w:val="af6"/>
    <w:rsid w:val="003D153E"/>
    <w:rPr>
      <w:sz w:val="22"/>
      <w:szCs w:val="22"/>
      <w:lang w:eastAsia="en-US"/>
    </w:rPr>
  </w:style>
  <w:style w:type="character" w:customStyle="1" w:styleId="af3">
    <w:name w:val="Название объекта Знак"/>
    <w:basedOn w:val="a1"/>
    <w:link w:val="af2"/>
    <w:rsid w:val="00E81198"/>
    <w:rPr>
      <w:b/>
      <w:bCs/>
      <w:lang w:eastAsia="en-US"/>
    </w:rPr>
  </w:style>
  <w:style w:type="paragraph" w:styleId="a">
    <w:name w:val="List Bullet"/>
    <w:basedOn w:val="a0"/>
    <w:rsid w:val="0096311D"/>
    <w:pPr>
      <w:widowControl w:val="0"/>
      <w:numPr>
        <w:numId w:val="2"/>
      </w:numPr>
      <w:tabs>
        <w:tab w:val="clear" w:pos="284"/>
        <w:tab w:val="left" w:pos="357"/>
      </w:tabs>
      <w:autoSpaceDE w:val="0"/>
      <w:autoSpaceDN w:val="0"/>
      <w:adjustRightInd w:val="0"/>
      <w:spacing w:before="120" w:after="0" w:line="240" w:lineRule="auto"/>
      <w:ind w:left="357" w:hanging="357"/>
      <w:jc w:val="both"/>
    </w:pPr>
    <w:rPr>
      <w:rFonts w:ascii="Times New Roman" w:hAnsi="Times New Roman" w:cs="Times New Roman"/>
      <w:sz w:val="26"/>
      <w:szCs w:val="20"/>
      <w:lang w:eastAsia="ru-RU"/>
    </w:rPr>
  </w:style>
  <w:style w:type="paragraph" w:styleId="af8">
    <w:name w:val="Body Text Indent"/>
    <w:basedOn w:val="a0"/>
    <w:link w:val="af9"/>
    <w:rsid w:val="001A5D96"/>
    <w:pPr>
      <w:spacing w:after="120" w:line="240" w:lineRule="auto"/>
      <w:ind w:left="283"/>
    </w:pPr>
    <w:rPr>
      <w:rFonts w:ascii="Times New Roman" w:hAnsi="Times New Roman" w:cs="Times New Roman"/>
      <w:sz w:val="24"/>
      <w:szCs w:val="24"/>
      <w:lang w:eastAsia="ru-RU"/>
    </w:rPr>
  </w:style>
  <w:style w:type="character" w:customStyle="1" w:styleId="af9">
    <w:name w:val="Основной текст с отступом Знак"/>
    <w:basedOn w:val="a1"/>
    <w:link w:val="af8"/>
    <w:rsid w:val="001A5D96"/>
    <w:rPr>
      <w:rFonts w:ascii="Times New Roman" w:hAnsi="Times New Roman" w:cs="Times New Roman"/>
      <w:sz w:val="24"/>
      <w:szCs w:val="24"/>
    </w:rPr>
  </w:style>
  <w:style w:type="paragraph" w:customStyle="1" w:styleId="S">
    <w:name w:val="S_Обычный"/>
    <w:basedOn w:val="a0"/>
    <w:link w:val="S0"/>
    <w:autoRedefine/>
    <w:qFormat/>
    <w:rsid w:val="00DD01D7"/>
    <w:pPr>
      <w:suppressAutoHyphens/>
      <w:spacing w:before="240" w:after="0"/>
      <w:ind w:right="-3" w:firstLine="851"/>
      <w:jc w:val="both"/>
    </w:pPr>
    <w:rPr>
      <w:rFonts w:ascii="Times New Roman" w:eastAsia="MS Mincho" w:hAnsi="Times New Roman" w:cs="Times New Roman"/>
      <w:bCs/>
      <w:color w:val="000000"/>
      <w:sz w:val="28"/>
      <w:szCs w:val="28"/>
      <w:lang w:eastAsia="ru-RU"/>
    </w:rPr>
  </w:style>
  <w:style w:type="character" w:customStyle="1" w:styleId="S10">
    <w:name w:val="S_Маркированный Знак1"/>
    <w:basedOn w:val="a1"/>
    <w:link w:val="S6"/>
    <w:locked/>
    <w:rsid w:val="00A0347A"/>
    <w:rPr>
      <w:rFonts w:ascii="Times New Roman" w:hAnsi="Times New Roman" w:cs="Times New Roman"/>
      <w:b/>
      <w:i/>
      <w:sz w:val="28"/>
      <w:szCs w:val="24"/>
      <w:u w:val="single"/>
    </w:rPr>
  </w:style>
  <w:style w:type="paragraph" w:customStyle="1" w:styleId="S6">
    <w:name w:val="S_Маркированный"/>
    <w:basedOn w:val="a"/>
    <w:link w:val="S10"/>
    <w:autoRedefine/>
    <w:rsid w:val="00A0347A"/>
    <w:pPr>
      <w:widowControl/>
      <w:numPr>
        <w:numId w:val="0"/>
      </w:numPr>
      <w:spacing w:before="240" w:after="240"/>
    </w:pPr>
    <w:rPr>
      <w:b/>
      <w:i/>
      <w:sz w:val="28"/>
      <w:szCs w:val="24"/>
      <w:u w:val="single"/>
    </w:rPr>
  </w:style>
  <w:style w:type="paragraph" w:styleId="HTML">
    <w:name w:val="HTML Preformatted"/>
    <w:basedOn w:val="a0"/>
    <w:link w:val="HTML0"/>
    <w:unhideWhenUsed/>
    <w:rsid w:val="00473C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s="Courier New"/>
      <w:sz w:val="20"/>
      <w:szCs w:val="20"/>
      <w:lang w:eastAsia="ru-RU"/>
    </w:rPr>
  </w:style>
  <w:style w:type="character" w:customStyle="1" w:styleId="HTML0">
    <w:name w:val="Стандартный HTML Знак"/>
    <w:basedOn w:val="a1"/>
    <w:link w:val="HTML"/>
    <w:rsid w:val="00473CC2"/>
    <w:rPr>
      <w:rFonts w:ascii="Courier New" w:hAnsi="Courier New" w:cs="Courier New"/>
    </w:rPr>
  </w:style>
  <w:style w:type="paragraph" w:customStyle="1" w:styleId="western">
    <w:name w:val="western"/>
    <w:basedOn w:val="a0"/>
    <w:rsid w:val="00566F2F"/>
    <w:pPr>
      <w:spacing w:before="100" w:beforeAutospacing="1" w:after="115"/>
    </w:pPr>
    <w:rPr>
      <w:rFonts w:cs="Times New Roman"/>
      <w:color w:val="000000"/>
      <w:lang w:eastAsia="ru-RU"/>
    </w:rPr>
  </w:style>
  <w:style w:type="paragraph" w:customStyle="1" w:styleId="afa">
    <w:name w:val="Знак"/>
    <w:basedOn w:val="a0"/>
    <w:rsid w:val="00140D2E"/>
    <w:pPr>
      <w:spacing w:after="160" w:line="240" w:lineRule="exact"/>
    </w:pPr>
    <w:rPr>
      <w:rFonts w:ascii="Verdana" w:hAnsi="Verdana" w:cs="Verdana"/>
      <w:sz w:val="20"/>
      <w:szCs w:val="20"/>
      <w:lang w:val="en-US"/>
    </w:rPr>
  </w:style>
  <w:style w:type="paragraph" w:customStyle="1" w:styleId="10">
    <w:name w:val="Маркированный список1 Знак Знак"/>
    <w:basedOn w:val="afb"/>
    <w:rsid w:val="00362E60"/>
    <w:pPr>
      <w:numPr>
        <w:numId w:val="3"/>
      </w:numPr>
    </w:pPr>
    <w:rPr>
      <w:rFonts w:eastAsia="Calibri" w:cs="Times New Roman"/>
    </w:rPr>
  </w:style>
  <w:style w:type="paragraph" w:styleId="afb">
    <w:name w:val="List"/>
    <w:basedOn w:val="a0"/>
    <w:unhideWhenUsed/>
    <w:rsid w:val="00362E60"/>
    <w:pPr>
      <w:ind w:left="283" w:hanging="283"/>
      <w:contextualSpacing/>
    </w:pPr>
  </w:style>
  <w:style w:type="character" w:styleId="afc">
    <w:name w:val="annotation reference"/>
    <w:basedOn w:val="a1"/>
    <w:uiPriority w:val="99"/>
    <w:semiHidden/>
    <w:unhideWhenUsed/>
    <w:rsid w:val="00797FC7"/>
    <w:rPr>
      <w:sz w:val="16"/>
      <w:szCs w:val="16"/>
    </w:rPr>
  </w:style>
  <w:style w:type="paragraph" w:styleId="afd">
    <w:name w:val="annotation text"/>
    <w:basedOn w:val="a0"/>
    <w:link w:val="afe"/>
    <w:semiHidden/>
    <w:unhideWhenUsed/>
    <w:rsid w:val="00797FC7"/>
    <w:rPr>
      <w:sz w:val="20"/>
      <w:szCs w:val="20"/>
    </w:rPr>
  </w:style>
  <w:style w:type="character" w:customStyle="1" w:styleId="afe">
    <w:name w:val="Текст примечания Знак"/>
    <w:basedOn w:val="a1"/>
    <w:link w:val="afd"/>
    <w:semiHidden/>
    <w:rsid w:val="00797FC7"/>
    <w:rPr>
      <w:lang w:eastAsia="en-US"/>
    </w:rPr>
  </w:style>
  <w:style w:type="paragraph" w:styleId="aff">
    <w:name w:val="annotation subject"/>
    <w:basedOn w:val="afd"/>
    <w:next w:val="afd"/>
    <w:link w:val="aff0"/>
    <w:uiPriority w:val="99"/>
    <w:semiHidden/>
    <w:unhideWhenUsed/>
    <w:rsid w:val="00797FC7"/>
    <w:rPr>
      <w:b/>
      <w:bCs/>
    </w:rPr>
  </w:style>
  <w:style w:type="character" w:customStyle="1" w:styleId="aff0">
    <w:name w:val="Тема примечания Знак"/>
    <w:basedOn w:val="afe"/>
    <w:link w:val="aff"/>
    <w:uiPriority w:val="99"/>
    <w:semiHidden/>
    <w:rsid w:val="00797FC7"/>
    <w:rPr>
      <w:b/>
      <w:bCs/>
      <w:lang w:eastAsia="en-US"/>
    </w:rPr>
  </w:style>
  <w:style w:type="paragraph" w:styleId="aff1">
    <w:name w:val="No Spacing"/>
    <w:link w:val="aff2"/>
    <w:qFormat/>
    <w:rsid w:val="000C25C3"/>
    <w:pPr>
      <w:suppressAutoHyphens/>
      <w:jc w:val="both"/>
    </w:pPr>
    <w:rPr>
      <w:rFonts w:eastAsia="Arial" w:cs="Times New Roman"/>
      <w:sz w:val="22"/>
      <w:szCs w:val="22"/>
      <w:lang w:eastAsia="ar-SA"/>
    </w:rPr>
  </w:style>
  <w:style w:type="paragraph" w:customStyle="1" w:styleId="Standard">
    <w:name w:val="Standard"/>
    <w:rsid w:val="009A5F0B"/>
    <w:pPr>
      <w:widowControl w:val="0"/>
      <w:suppressAutoHyphens/>
      <w:autoSpaceDN w:val="0"/>
      <w:textAlignment w:val="baseline"/>
    </w:pPr>
    <w:rPr>
      <w:rFonts w:ascii="Times New Roman" w:eastAsia="Lucida Sans Unicode" w:hAnsi="Times New Roman" w:cs="Mangal"/>
      <w:kern w:val="3"/>
      <w:sz w:val="24"/>
      <w:szCs w:val="24"/>
      <w:lang w:eastAsia="zh-CN" w:bidi="hi-IN"/>
    </w:rPr>
  </w:style>
  <w:style w:type="paragraph" w:customStyle="1" w:styleId="12">
    <w:name w:val="Основной текст1"/>
    <w:basedOn w:val="Standard"/>
    <w:rsid w:val="009A5F0B"/>
    <w:pPr>
      <w:shd w:val="clear" w:color="auto" w:fill="FFFFFF"/>
      <w:spacing w:before="240" w:after="60" w:line="283" w:lineRule="exact"/>
      <w:ind w:hanging="360"/>
    </w:pPr>
    <w:rPr>
      <w:rFonts w:eastAsia="Times New Roman" w:cs="Times New Roman"/>
      <w:sz w:val="23"/>
      <w:szCs w:val="23"/>
    </w:rPr>
  </w:style>
  <w:style w:type="character" w:styleId="aff3">
    <w:name w:val="Hyperlink"/>
    <w:basedOn w:val="a1"/>
    <w:uiPriority w:val="99"/>
    <w:unhideWhenUsed/>
    <w:rsid w:val="00433A30"/>
    <w:rPr>
      <w:color w:val="0000FF"/>
      <w:u w:val="single"/>
    </w:rPr>
  </w:style>
  <w:style w:type="paragraph" w:styleId="13">
    <w:name w:val="toc 1"/>
    <w:basedOn w:val="a0"/>
    <w:next w:val="a0"/>
    <w:autoRedefine/>
    <w:uiPriority w:val="39"/>
    <w:unhideWhenUsed/>
    <w:rsid w:val="00FA73AD"/>
    <w:pPr>
      <w:tabs>
        <w:tab w:val="left" w:pos="440"/>
        <w:tab w:val="right" w:leader="dot" w:pos="9781"/>
      </w:tabs>
      <w:spacing w:before="120" w:after="0" w:line="240" w:lineRule="auto"/>
      <w:ind w:right="851"/>
    </w:pPr>
    <w:rPr>
      <w:b/>
      <w:bCs/>
      <w:sz w:val="20"/>
      <w:szCs w:val="20"/>
    </w:rPr>
  </w:style>
  <w:style w:type="paragraph" w:styleId="25">
    <w:name w:val="toc 2"/>
    <w:basedOn w:val="a0"/>
    <w:next w:val="a0"/>
    <w:autoRedefine/>
    <w:uiPriority w:val="39"/>
    <w:unhideWhenUsed/>
    <w:rsid w:val="00645772"/>
    <w:pPr>
      <w:tabs>
        <w:tab w:val="right" w:leader="dot" w:pos="9790"/>
      </w:tabs>
      <w:spacing w:before="120" w:after="0" w:line="200" w:lineRule="atLeast"/>
      <w:ind w:right="444"/>
    </w:pPr>
    <w:rPr>
      <w:rFonts w:ascii="Times New Roman" w:hAnsi="Times New Roman" w:cs="Times New Roman"/>
      <w:i/>
      <w:iCs/>
      <w:noProof/>
      <w:sz w:val="24"/>
      <w:szCs w:val="24"/>
    </w:rPr>
  </w:style>
  <w:style w:type="paragraph" w:styleId="31">
    <w:name w:val="toc 3"/>
    <w:basedOn w:val="a0"/>
    <w:next w:val="a0"/>
    <w:autoRedefine/>
    <w:uiPriority w:val="39"/>
    <w:unhideWhenUsed/>
    <w:rsid w:val="00EB3ED9"/>
    <w:pPr>
      <w:tabs>
        <w:tab w:val="right" w:leader="dot" w:pos="9062"/>
      </w:tabs>
      <w:spacing w:after="0"/>
      <w:ind w:left="284"/>
    </w:pPr>
    <w:rPr>
      <w:rFonts w:ascii="Times New Roman" w:hAnsi="Times New Roman"/>
      <w:i/>
      <w:noProof/>
    </w:rPr>
  </w:style>
  <w:style w:type="paragraph" w:customStyle="1" w:styleId="aff4">
    <w:name w:val="Заголовок"/>
    <w:basedOn w:val="a0"/>
    <w:next w:val="af6"/>
    <w:rsid w:val="007E21DC"/>
    <w:pPr>
      <w:keepNext/>
      <w:suppressAutoHyphens/>
      <w:spacing w:before="240" w:after="60" w:line="240" w:lineRule="auto"/>
      <w:jc w:val="center"/>
    </w:pPr>
    <w:rPr>
      <w:rFonts w:ascii="Cambria" w:eastAsia="Lucida Sans Unicode" w:hAnsi="Cambria" w:cs="Mangal"/>
      <w:b/>
      <w:bCs/>
      <w:kern w:val="1"/>
      <w:sz w:val="32"/>
      <w:szCs w:val="32"/>
      <w:lang w:val="en-US" w:bidi="en-US"/>
    </w:rPr>
  </w:style>
  <w:style w:type="paragraph" w:customStyle="1" w:styleId="14">
    <w:name w:val="Текст1"/>
    <w:basedOn w:val="a0"/>
    <w:rsid w:val="007E21DC"/>
    <w:pPr>
      <w:suppressAutoHyphens/>
      <w:spacing w:after="0" w:line="240" w:lineRule="auto"/>
    </w:pPr>
    <w:rPr>
      <w:rFonts w:ascii="Courier New" w:eastAsia="Lucida Sans Unicode" w:hAnsi="Courier New" w:cs="Courier New"/>
      <w:kern w:val="1"/>
      <w:sz w:val="20"/>
      <w:szCs w:val="20"/>
      <w:lang w:val="en-US" w:bidi="en-US"/>
    </w:rPr>
  </w:style>
  <w:style w:type="paragraph" w:customStyle="1" w:styleId="15">
    <w:name w:val="Обычный (веб)1"/>
    <w:basedOn w:val="a0"/>
    <w:rsid w:val="007E21DC"/>
    <w:pPr>
      <w:suppressAutoHyphens/>
      <w:spacing w:after="0" w:line="360" w:lineRule="auto"/>
      <w:ind w:left="1080" w:firstLine="709"/>
      <w:jc w:val="both"/>
    </w:pPr>
    <w:rPr>
      <w:rFonts w:ascii="Times New Roman" w:eastAsia="Lucida Sans Unicode" w:hAnsi="Times New Roman"/>
      <w:spacing w:val="-5"/>
      <w:kern w:val="1"/>
      <w:sz w:val="28"/>
      <w:szCs w:val="28"/>
      <w:lang w:val="en-US" w:bidi="en-US"/>
    </w:rPr>
  </w:style>
  <w:style w:type="paragraph" w:styleId="aff5">
    <w:name w:val="TOC Heading"/>
    <w:basedOn w:val="1"/>
    <w:next w:val="a0"/>
    <w:uiPriority w:val="39"/>
    <w:qFormat/>
    <w:rsid w:val="00432C0D"/>
    <w:pPr>
      <w:numPr>
        <w:numId w:val="0"/>
      </w:numPr>
      <w:spacing w:line="276" w:lineRule="auto"/>
      <w:jc w:val="left"/>
      <w:outlineLvl w:val="9"/>
    </w:pPr>
    <w:rPr>
      <w:rFonts w:cs="Times New Roman"/>
    </w:rPr>
  </w:style>
  <w:style w:type="paragraph" w:customStyle="1" w:styleId="16">
    <w:name w:val="Обычный1"/>
    <w:link w:val="Normal"/>
    <w:rsid w:val="00F412B6"/>
    <w:pPr>
      <w:snapToGrid w:val="0"/>
    </w:pPr>
    <w:rPr>
      <w:rFonts w:ascii="Times New Roman" w:hAnsi="Times New Roman" w:cs="Times New Roman"/>
      <w:sz w:val="22"/>
    </w:rPr>
  </w:style>
  <w:style w:type="character" w:customStyle="1" w:styleId="Normal">
    <w:name w:val="Normal Знак"/>
    <w:basedOn w:val="a1"/>
    <w:link w:val="16"/>
    <w:rsid w:val="00F412B6"/>
    <w:rPr>
      <w:rFonts w:ascii="Times New Roman" w:hAnsi="Times New Roman" w:cs="Times New Roman"/>
      <w:sz w:val="22"/>
      <w:lang w:val="ru-RU" w:eastAsia="ru-RU" w:bidi="ar-SA"/>
    </w:rPr>
  </w:style>
  <w:style w:type="character" w:customStyle="1" w:styleId="S0">
    <w:name w:val="S_Обычный Знак"/>
    <w:basedOn w:val="a1"/>
    <w:link w:val="S"/>
    <w:rsid w:val="00DD01D7"/>
    <w:rPr>
      <w:rFonts w:ascii="Times New Roman" w:eastAsia="MS Mincho" w:hAnsi="Times New Roman" w:cs="Times New Roman"/>
      <w:bCs/>
      <w:color w:val="000000"/>
      <w:sz w:val="28"/>
      <w:szCs w:val="28"/>
    </w:rPr>
  </w:style>
  <w:style w:type="paragraph" w:styleId="aff6">
    <w:name w:val="Document Map"/>
    <w:basedOn w:val="a0"/>
    <w:link w:val="aff7"/>
    <w:uiPriority w:val="99"/>
    <w:semiHidden/>
    <w:unhideWhenUsed/>
    <w:rsid w:val="0044450E"/>
    <w:rPr>
      <w:rFonts w:ascii="Tahoma" w:hAnsi="Tahoma" w:cs="Tahoma"/>
      <w:sz w:val="16"/>
      <w:szCs w:val="16"/>
    </w:rPr>
  </w:style>
  <w:style w:type="character" w:customStyle="1" w:styleId="aff7">
    <w:name w:val="Схема документа Знак"/>
    <w:basedOn w:val="a1"/>
    <w:link w:val="aff6"/>
    <w:uiPriority w:val="99"/>
    <w:semiHidden/>
    <w:rsid w:val="0044450E"/>
    <w:rPr>
      <w:rFonts w:ascii="Tahoma" w:hAnsi="Tahoma" w:cs="Tahoma"/>
      <w:sz w:val="16"/>
      <w:szCs w:val="16"/>
      <w:lang w:eastAsia="en-US"/>
    </w:rPr>
  </w:style>
  <w:style w:type="character" w:styleId="aff8">
    <w:name w:val="Strong"/>
    <w:basedOn w:val="a1"/>
    <w:uiPriority w:val="22"/>
    <w:qFormat/>
    <w:rsid w:val="00171A3A"/>
    <w:rPr>
      <w:b/>
      <w:bCs/>
    </w:rPr>
  </w:style>
  <w:style w:type="paragraph" w:customStyle="1" w:styleId="17">
    <w:name w:val="Абзац списка1"/>
    <w:basedOn w:val="a0"/>
    <w:rsid w:val="00113F5C"/>
    <w:pPr>
      <w:ind w:left="720"/>
    </w:pPr>
    <w:rPr>
      <w:lang w:eastAsia="ru-RU"/>
    </w:rPr>
  </w:style>
  <w:style w:type="paragraph" w:customStyle="1" w:styleId="aff9">
    <w:name w:val="Знак Знак Знак Знак"/>
    <w:basedOn w:val="a0"/>
    <w:rsid w:val="00B43EC6"/>
    <w:pPr>
      <w:spacing w:after="160" w:line="240" w:lineRule="exact"/>
    </w:pPr>
    <w:rPr>
      <w:rFonts w:ascii="Verdana" w:hAnsi="Verdana" w:cs="Times New Roman"/>
      <w:sz w:val="20"/>
      <w:szCs w:val="20"/>
      <w:lang w:val="en-US"/>
    </w:rPr>
  </w:style>
  <w:style w:type="character" w:customStyle="1" w:styleId="S7">
    <w:name w:val="S_Маркированный Знак"/>
    <w:basedOn w:val="a1"/>
    <w:locked/>
    <w:rsid w:val="005C5458"/>
    <w:rPr>
      <w:rFonts w:ascii="Times New Roman" w:eastAsia="Times New Roman" w:hAnsi="Times New Roman" w:cs="Times New Roman"/>
      <w:sz w:val="24"/>
      <w:szCs w:val="24"/>
    </w:rPr>
  </w:style>
  <w:style w:type="character" w:customStyle="1" w:styleId="18">
    <w:name w:val="Знак Знак18"/>
    <w:basedOn w:val="a1"/>
    <w:locked/>
    <w:rsid w:val="00723EA0"/>
    <w:rPr>
      <w:rFonts w:ascii="Courier New" w:hAnsi="Courier New" w:cs="Courier New"/>
      <w:sz w:val="20"/>
      <w:szCs w:val="20"/>
    </w:rPr>
  </w:style>
  <w:style w:type="paragraph" w:customStyle="1" w:styleId="Style2">
    <w:name w:val="Style2"/>
    <w:basedOn w:val="a0"/>
    <w:uiPriority w:val="99"/>
    <w:rsid w:val="00221D84"/>
    <w:pPr>
      <w:widowControl w:val="0"/>
      <w:autoSpaceDE w:val="0"/>
      <w:autoSpaceDN w:val="0"/>
      <w:adjustRightInd w:val="0"/>
      <w:spacing w:after="0" w:line="240" w:lineRule="auto"/>
    </w:pPr>
    <w:rPr>
      <w:rFonts w:ascii="Arial" w:hAnsi="Arial" w:cs="Arial"/>
      <w:sz w:val="24"/>
      <w:szCs w:val="24"/>
      <w:lang w:eastAsia="ru-RU"/>
    </w:rPr>
  </w:style>
  <w:style w:type="paragraph" w:customStyle="1" w:styleId="Style3">
    <w:name w:val="Style3"/>
    <w:basedOn w:val="a0"/>
    <w:uiPriority w:val="99"/>
    <w:rsid w:val="00221D84"/>
    <w:pPr>
      <w:widowControl w:val="0"/>
      <w:autoSpaceDE w:val="0"/>
      <w:autoSpaceDN w:val="0"/>
      <w:adjustRightInd w:val="0"/>
      <w:spacing w:after="0" w:line="240" w:lineRule="auto"/>
    </w:pPr>
    <w:rPr>
      <w:rFonts w:ascii="Arial" w:hAnsi="Arial" w:cs="Arial"/>
      <w:sz w:val="24"/>
      <w:szCs w:val="24"/>
      <w:lang w:eastAsia="ru-RU"/>
    </w:rPr>
  </w:style>
  <w:style w:type="character" w:customStyle="1" w:styleId="FontStyle11">
    <w:name w:val="Font Style11"/>
    <w:basedOn w:val="a1"/>
    <w:rsid w:val="00221D84"/>
    <w:rPr>
      <w:rFonts w:ascii="Trebuchet MS" w:hAnsi="Trebuchet MS" w:cs="Trebuchet MS"/>
      <w:b/>
      <w:bCs/>
      <w:sz w:val="12"/>
      <w:szCs w:val="12"/>
    </w:rPr>
  </w:style>
  <w:style w:type="character" w:customStyle="1" w:styleId="apple-converted-space">
    <w:name w:val="apple-converted-space"/>
    <w:basedOn w:val="a1"/>
    <w:rsid w:val="00A4780B"/>
  </w:style>
  <w:style w:type="paragraph" w:customStyle="1" w:styleId="19">
    <w:name w:val="Указатель1"/>
    <w:basedOn w:val="a0"/>
    <w:rsid w:val="00752CAE"/>
    <w:pPr>
      <w:widowControl w:val="0"/>
      <w:suppressLineNumbers/>
      <w:suppressAutoHyphens/>
      <w:spacing w:after="0" w:line="240" w:lineRule="auto"/>
    </w:pPr>
    <w:rPr>
      <w:rFonts w:ascii="Times New Roman" w:eastAsia="Lucida Sans Unicode" w:hAnsi="Times New Roman" w:cs="Mangal"/>
      <w:kern w:val="1"/>
      <w:sz w:val="24"/>
      <w:szCs w:val="24"/>
      <w:lang w:eastAsia="hi-IN" w:bidi="hi-IN"/>
    </w:rPr>
  </w:style>
  <w:style w:type="paragraph" w:customStyle="1" w:styleId="affa">
    <w:name w:val="Содержимое таблицы"/>
    <w:basedOn w:val="a0"/>
    <w:rsid w:val="00752CAE"/>
    <w:pPr>
      <w:widowControl w:val="0"/>
      <w:suppressLineNumbers/>
      <w:suppressAutoHyphens/>
      <w:spacing w:after="0" w:line="240" w:lineRule="auto"/>
    </w:pPr>
    <w:rPr>
      <w:rFonts w:ascii="Times New Roman" w:eastAsia="Lucida Sans Unicode" w:hAnsi="Times New Roman" w:cs="Mangal"/>
      <w:kern w:val="1"/>
      <w:sz w:val="24"/>
      <w:szCs w:val="24"/>
      <w:lang w:eastAsia="hi-IN" w:bidi="hi-IN"/>
    </w:rPr>
  </w:style>
  <w:style w:type="character" w:customStyle="1" w:styleId="1a">
    <w:name w:val="Основной текст Знак1"/>
    <w:basedOn w:val="a1"/>
    <w:uiPriority w:val="99"/>
    <w:rsid w:val="00CE2E91"/>
    <w:rPr>
      <w:rFonts w:ascii="Times New Roman" w:hAnsi="Times New Roman" w:cs="Times New Roman"/>
      <w:sz w:val="21"/>
      <w:szCs w:val="21"/>
      <w:u w:val="none"/>
    </w:rPr>
  </w:style>
  <w:style w:type="character" w:customStyle="1" w:styleId="26">
    <w:name w:val="Основной текст (2)_"/>
    <w:basedOn w:val="a1"/>
    <w:link w:val="210"/>
    <w:uiPriority w:val="99"/>
    <w:rsid w:val="00CE2E91"/>
    <w:rPr>
      <w:rFonts w:ascii="Times New Roman" w:hAnsi="Times New Roman" w:cs="Times New Roman"/>
      <w:sz w:val="21"/>
      <w:szCs w:val="21"/>
      <w:shd w:val="clear" w:color="auto" w:fill="FFFFFF"/>
    </w:rPr>
  </w:style>
  <w:style w:type="character" w:customStyle="1" w:styleId="affb">
    <w:name w:val="Подпись к картинке_"/>
    <w:basedOn w:val="a1"/>
    <w:link w:val="affc"/>
    <w:uiPriority w:val="99"/>
    <w:rsid w:val="00CE2E91"/>
    <w:rPr>
      <w:rFonts w:ascii="Times New Roman" w:hAnsi="Times New Roman" w:cs="Times New Roman"/>
      <w:sz w:val="21"/>
      <w:szCs w:val="21"/>
      <w:shd w:val="clear" w:color="auto" w:fill="FFFFFF"/>
    </w:rPr>
  </w:style>
  <w:style w:type="character" w:customStyle="1" w:styleId="Exact">
    <w:name w:val="Подпись к картинке Exact"/>
    <w:basedOn w:val="a1"/>
    <w:uiPriority w:val="99"/>
    <w:rsid w:val="00CE2E91"/>
    <w:rPr>
      <w:rFonts w:ascii="Times New Roman" w:hAnsi="Times New Roman" w:cs="Times New Roman"/>
      <w:spacing w:val="9"/>
      <w:sz w:val="20"/>
      <w:szCs w:val="20"/>
      <w:u w:val="none"/>
    </w:rPr>
  </w:style>
  <w:style w:type="character" w:customStyle="1" w:styleId="27">
    <w:name w:val="Основной текст (2) + Полужирный"/>
    <w:aliases w:val="Курсив5"/>
    <w:basedOn w:val="26"/>
    <w:uiPriority w:val="99"/>
    <w:rsid w:val="00CE2E91"/>
    <w:rPr>
      <w:rFonts w:ascii="Times New Roman" w:hAnsi="Times New Roman" w:cs="Times New Roman"/>
      <w:b/>
      <w:bCs/>
      <w:i/>
      <w:iCs/>
      <w:sz w:val="21"/>
      <w:szCs w:val="21"/>
      <w:shd w:val="clear" w:color="auto" w:fill="FFFFFF"/>
    </w:rPr>
  </w:style>
  <w:style w:type="paragraph" w:customStyle="1" w:styleId="210">
    <w:name w:val="Основной текст (2)1"/>
    <w:basedOn w:val="a0"/>
    <w:link w:val="26"/>
    <w:uiPriority w:val="99"/>
    <w:rsid w:val="00CE2E91"/>
    <w:pPr>
      <w:widowControl w:val="0"/>
      <w:shd w:val="clear" w:color="auto" w:fill="FFFFFF"/>
      <w:spacing w:before="300" w:after="0" w:line="259" w:lineRule="exact"/>
      <w:ind w:hanging="900"/>
      <w:jc w:val="both"/>
    </w:pPr>
    <w:rPr>
      <w:rFonts w:ascii="Times New Roman" w:hAnsi="Times New Roman" w:cs="Times New Roman"/>
      <w:sz w:val="21"/>
      <w:szCs w:val="21"/>
      <w:lang w:eastAsia="ru-RU"/>
    </w:rPr>
  </w:style>
  <w:style w:type="paragraph" w:customStyle="1" w:styleId="affc">
    <w:name w:val="Подпись к картинке"/>
    <w:basedOn w:val="a0"/>
    <w:link w:val="affb"/>
    <w:uiPriority w:val="99"/>
    <w:rsid w:val="00CE2E91"/>
    <w:pPr>
      <w:widowControl w:val="0"/>
      <w:shd w:val="clear" w:color="auto" w:fill="FFFFFF"/>
      <w:spacing w:after="0" w:line="240" w:lineRule="atLeast"/>
    </w:pPr>
    <w:rPr>
      <w:rFonts w:ascii="Times New Roman" w:hAnsi="Times New Roman" w:cs="Times New Roman"/>
      <w:sz w:val="21"/>
      <w:szCs w:val="21"/>
      <w:lang w:eastAsia="ru-RU"/>
    </w:rPr>
  </w:style>
  <w:style w:type="character" w:customStyle="1" w:styleId="23Exact">
    <w:name w:val="Основной текст (23) Exact"/>
    <w:basedOn w:val="a1"/>
    <w:link w:val="230"/>
    <w:uiPriority w:val="99"/>
    <w:rsid w:val="00CE2E91"/>
    <w:rPr>
      <w:rFonts w:ascii="Times New Roman" w:hAnsi="Times New Roman" w:cs="Times New Roman"/>
      <w:noProof/>
      <w:sz w:val="54"/>
      <w:szCs w:val="54"/>
      <w:shd w:val="clear" w:color="auto" w:fill="FFFFFF"/>
    </w:rPr>
  </w:style>
  <w:style w:type="paragraph" w:customStyle="1" w:styleId="230">
    <w:name w:val="Основной текст (23)"/>
    <w:basedOn w:val="a0"/>
    <w:link w:val="23Exact"/>
    <w:uiPriority w:val="99"/>
    <w:rsid w:val="00CE2E91"/>
    <w:pPr>
      <w:widowControl w:val="0"/>
      <w:shd w:val="clear" w:color="auto" w:fill="FFFFFF"/>
      <w:spacing w:after="0" w:line="240" w:lineRule="atLeast"/>
    </w:pPr>
    <w:rPr>
      <w:rFonts w:ascii="Times New Roman" w:hAnsi="Times New Roman" w:cs="Times New Roman"/>
      <w:noProof/>
      <w:sz w:val="54"/>
      <w:szCs w:val="54"/>
      <w:lang w:eastAsia="ru-RU"/>
    </w:rPr>
  </w:style>
  <w:style w:type="character" w:customStyle="1" w:styleId="Exact5">
    <w:name w:val="Подпись к картинке Exact5"/>
    <w:basedOn w:val="affb"/>
    <w:uiPriority w:val="99"/>
    <w:rsid w:val="00761BA0"/>
    <w:rPr>
      <w:rFonts w:ascii="Times New Roman" w:hAnsi="Times New Roman" w:cs="Times New Roman"/>
      <w:spacing w:val="9"/>
      <w:sz w:val="20"/>
      <w:szCs w:val="20"/>
      <w:u w:val="none"/>
      <w:shd w:val="clear" w:color="auto" w:fill="FFFFFF"/>
    </w:rPr>
  </w:style>
  <w:style w:type="character" w:customStyle="1" w:styleId="20Exact">
    <w:name w:val="Основной текст (20) Exact"/>
    <w:basedOn w:val="a1"/>
    <w:uiPriority w:val="99"/>
    <w:rsid w:val="00761BA0"/>
    <w:rPr>
      <w:rFonts w:ascii="Times New Roman" w:hAnsi="Times New Roman" w:cs="Times New Roman"/>
      <w:b/>
      <w:bCs/>
      <w:spacing w:val="4"/>
      <w:sz w:val="15"/>
      <w:szCs w:val="15"/>
      <w:u w:val="none"/>
    </w:rPr>
  </w:style>
  <w:style w:type="character" w:customStyle="1" w:styleId="200">
    <w:name w:val="Основной текст (20)_"/>
    <w:basedOn w:val="a1"/>
    <w:link w:val="201"/>
    <w:uiPriority w:val="99"/>
    <w:locked/>
    <w:rsid w:val="00761BA0"/>
    <w:rPr>
      <w:rFonts w:ascii="Times New Roman" w:hAnsi="Times New Roman" w:cs="Times New Roman"/>
      <w:b/>
      <w:bCs/>
      <w:sz w:val="16"/>
      <w:szCs w:val="16"/>
      <w:shd w:val="clear" w:color="auto" w:fill="FFFFFF"/>
    </w:rPr>
  </w:style>
  <w:style w:type="paragraph" w:customStyle="1" w:styleId="201">
    <w:name w:val="Основной текст (20)1"/>
    <w:basedOn w:val="a0"/>
    <w:link w:val="200"/>
    <w:uiPriority w:val="99"/>
    <w:rsid w:val="00761BA0"/>
    <w:pPr>
      <w:widowControl w:val="0"/>
      <w:shd w:val="clear" w:color="auto" w:fill="FFFFFF"/>
      <w:spacing w:before="120" w:after="0" w:line="226" w:lineRule="exact"/>
      <w:jc w:val="both"/>
    </w:pPr>
    <w:rPr>
      <w:rFonts w:ascii="Times New Roman" w:hAnsi="Times New Roman" w:cs="Times New Roman"/>
      <w:b/>
      <w:bCs/>
      <w:sz w:val="16"/>
      <w:szCs w:val="16"/>
      <w:lang w:eastAsia="ru-RU"/>
    </w:rPr>
  </w:style>
  <w:style w:type="paragraph" w:customStyle="1" w:styleId="1b">
    <w:name w:val="Абзац списка1"/>
    <w:basedOn w:val="a0"/>
    <w:rsid w:val="00BC2DA3"/>
    <w:pPr>
      <w:spacing w:after="0" w:line="240" w:lineRule="auto"/>
      <w:ind w:left="720"/>
    </w:pPr>
    <w:rPr>
      <w:rFonts w:eastAsia="Calibri"/>
      <w:sz w:val="20"/>
      <w:szCs w:val="20"/>
    </w:rPr>
  </w:style>
  <w:style w:type="character" w:customStyle="1" w:styleId="170">
    <w:name w:val="Основной текст (17)_"/>
    <w:basedOn w:val="a1"/>
    <w:link w:val="171"/>
    <w:uiPriority w:val="99"/>
    <w:rsid w:val="000B5227"/>
    <w:rPr>
      <w:rFonts w:ascii="Times New Roman" w:hAnsi="Times New Roman" w:cs="Times New Roman"/>
      <w:sz w:val="22"/>
      <w:szCs w:val="22"/>
      <w:shd w:val="clear" w:color="auto" w:fill="FFFFFF"/>
    </w:rPr>
  </w:style>
  <w:style w:type="paragraph" w:customStyle="1" w:styleId="171">
    <w:name w:val="Основной текст (17)"/>
    <w:basedOn w:val="a0"/>
    <w:link w:val="170"/>
    <w:uiPriority w:val="99"/>
    <w:rsid w:val="000B5227"/>
    <w:pPr>
      <w:widowControl w:val="0"/>
      <w:shd w:val="clear" w:color="auto" w:fill="FFFFFF"/>
      <w:spacing w:before="300" w:after="0" w:line="263" w:lineRule="exact"/>
      <w:jc w:val="both"/>
    </w:pPr>
    <w:rPr>
      <w:rFonts w:ascii="Times New Roman" w:hAnsi="Times New Roman" w:cs="Times New Roman"/>
      <w:lang w:eastAsia="ru-RU"/>
    </w:rPr>
  </w:style>
  <w:style w:type="character" w:customStyle="1" w:styleId="Constantia1">
    <w:name w:val="Основной текст + Constantia1"/>
    <w:aliases w:val="11,5 pt5"/>
    <w:basedOn w:val="1a"/>
    <w:uiPriority w:val="99"/>
    <w:rsid w:val="000B5227"/>
    <w:rPr>
      <w:rFonts w:ascii="Constantia" w:hAnsi="Constantia" w:cs="Constantia"/>
      <w:sz w:val="23"/>
      <w:szCs w:val="23"/>
      <w:u w:val="none"/>
    </w:rPr>
  </w:style>
  <w:style w:type="character" w:customStyle="1" w:styleId="91">
    <w:name w:val="Основной текст + 9"/>
    <w:aliases w:val="5 pt4,Интервал 0 pt,5 pt,Основной текст + Arial Narrow,14,Основной текст + Franklin Gothic Heavy,9 pt,Полужирный,Интервал -1 pt Exact,Основной текст + 17 pt"/>
    <w:basedOn w:val="1a"/>
    <w:uiPriority w:val="99"/>
    <w:rsid w:val="000B5227"/>
    <w:rPr>
      <w:rFonts w:ascii="Times New Roman" w:hAnsi="Times New Roman" w:cs="Times New Roman"/>
      <w:spacing w:val="10"/>
      <w:sz w:val="19"/>
      <w:szCs w:val="19"/>
      <w:u w:val="none"/>
    </w:rPr>
  </w:style>
  <w:style w:type="character" w:customStyle="1" w:styleId="affd">
    <w:name w:val="Основной текст + Курсив"/>
    <w:aliases w:val="Интервал 0 pt Exact8"/>
    <w:basedOn w:val="1a"/>
    <w:uiPriority w:val="99"/>
    <w:rsid w:val="00461F44"/>
    <w:rPr>
      <w:rFonts w:ascii="Times New Roman" w:hAnsi="Times New Roman" w:cs="Times New Roman"/>
      <w:i/>
      <w:iCs/>
      <w:sz w:val="22"/>
      <w:szCs w:val="22"/>
      <w:u w:val="none"/>
    </w:rPr>
  </w:style>
  <w:style w:type="character" w:customStyle="1" w:styleId="10pt">
    <w:name w:val="Основной текст + 10 pt"/>
    <w:basedOn w:val="1a"/>
    <w:uiPriority w:val="99"/>
    <w:rsid w:val="00460B60"/>
    <w:rPr>
      <w:rFonts w:ascii="Times New Roman" w:hAnsi="Times New Roman" w:cs="Times New Roman"/>
      <w:sz w:val="20"/>
      <w:szCs w:val="20"/>
      <w:u w:val="none"/>
    </w:rPr>
  </w:style>
  <w:style w:type="character" w:customStyle="1" w:styleId="10pt1">
    <w:name w:val="Основной текст + 10 pt1"/>
    <w:basedOn w:val="1a"/>
    <w:uiPriority w:val="99"/>
    <w:rsid w:val="00460B60"/>
    <w:rPr>
      <w:rFonts w:ascii="Times New Roman" w:hAnsi="Times New Roman" w:cs="Times New Roman"/>
      <w:noProof/>
      <w:sz w:val="20"/>
      <w:szCs w:val="20"/>
      <w:u w:val="none"/>
    </w:rPr>
  </w:style>
  <w:style w:type="character" w:customStyle="1" w:styleId="41">
    <w:name w:val="Основной текст (4)_"/>
    <w:basedOn w:val="a1"/>
    <w:link w:val="42"/>
    <w:uiPriority w:val="99"/>
    <w:rsid w:val="0043620A"/>
    <w:rPr>
      <w:rFonts w:ascii="Constantia" w:hAnsi="Constantia" w:cs="Constantia"/>
      <w:sz w:val="17"/>
      <w:szCs w:val="17"/>
      <w:shd w:val="clear" w:color="auto" w:fill="FFFFFF"/>
    </w:rPr>
  </w:style>
  <w:style w:type="character" w:customStyle="1" w:styleId="43">
    <w:name w:val="Подпись к картинке (4)_"/>
    <w:basedOn w:val="a1"/>
    <w:link w:val="44"/>
    <w:uiPriority w:val="99"/>
    <w:rsid w:val="0043620A"/>
    <w:rPr>
      <w:rFonts w:ascii="Times New Roman" w:hAnsi="Times New Roman" w:cs="Times New Roman"/>
      <w:sz w:val="22"/>
      <w:szCs w:val="22"/>
      <w:shd w:val="clear" w:color="auto" w:fill="FFFFFF"/>
    </w:rPr>
  </w:style>
  <w:style w:type="character" w:customStyle="1" w:styleId="4Exact">
    <w:name w:val="Подпись к картинке (4) Exact"/>
    <w:basedOn w:val="a1"/>
    <w:uiPriority w:val="99"/>
    <w:rsid w:val="0043620A"/>
    <w:rPr>
      <w:rFonts w:ascii="Times New Roman" w:hAnsi="Times New Roman" w:cs="Times New Roman"/>
      <w:spacing w:val="11"/>
      <w:sz w:val="20"/>
      <w:szCs w:val="20"/>
      <w:u w:val="none"/>
    </w:rPr>
  </w:style>
  <w:style w:type="character" w:customStyle="1" w:styleId="5Exact1">
    <w:name w:val="Подпись к картинке (5) Exact1"/>
    <w:basedOn w:val="51"/>
    <w:uiPriority w:val="99"/>
    <w:rsid w:val="0043620A"/>
    <w:rPr>
      <w:rFonts w:ascii="Times New Roman" w:hAnsi="Times New Roman" w:cs="Times New Roman"/>
      <w:i/>
      <w:iCs/>
      <w:color w:val="000000"/>
      <w:spacing w:val="1"/>
      <w:w w:val="100"/>
      <w:position w:val="0"/>
      <w:sz w:val="20"/>
      <w:szCs w:val="20"/>
      <w:shd w:val="clear" w:color="auto" w:fill="FFFFFF"/>
      <w:lang w:val="en-US" w:eastAsia="en-US"/>
    </w:rPr>
  </w:style>
  <w:style w:type="character" w:customStyle="1" w:styleId="52">
    <w:name w:val="Подпись к картинке (5) + Не курсив2"/>
    <w:aliases w:val="Интервал 0 pt Exact3"/>
    <w:basedOn w:val="51"/>
    <w:uiPriority w:val="99"/>
    <w:rsid w:val="0043620A"/>
    <w:rPr>
      <w:rFonts w:ascii="Times New Roman" w:hAnsi="Times New Roman" w:cs="Times New Roman"/>
      <w:i/>
      <w:iCs/>
      <w:noProof/>
      <w:color w:val="000000"/>
      <w:spacing w:val="11"/>
      <w:w w:val="100"/>
      <w:position w:val="0"/>
      <w:sz w:val="20"/>
      <w:szCs w:val="20"/>
      <w:shd w:val="clear" w:color="auto" w:fill="FFFFFF"/>
      <w:lang w:val="en-US" w:eastAsia="en-US"/>
    </w:rPr>
  </w:style>
  <w:style w:type="character" w:customStyle="1" w:styleId="510">
    <w:name w:val="Подпись к картинке (5) + Не курсив1"/>
    <w:aliases w:val="Интервал 0 pt Exact2"/>
    <w:basedOn w:val="51"/>
    <w:uiPriority w:val="99"/>
    <w:rsid w:val="0043620A"/>
    <w:rPr>
      <w:rFonts w:ascii="Times New Roman" w:hAnsi="Times New Roman" w:cs="Times New Roman"/>
      <w:i/>
      <w:iCs/>
      <w:noProof/>
      <w:color w:val="000000"/>
      <w:spacing w:val="11"/>
      <w:w w:val="100"/>
      <w:position w:val="0"/>
      <w:sz w:val="20"/>
      <w:szCs w:val="20"/>
      <w:shd w:val="clear" w:color="auto" w:fill="FFFFFF"/>
      <w:lang w:val="en-US" w:eastAsia="en-US"/>
    </w:rPr>
  </w:style>
  <w:style w:type="character" w:customStyle="1" w:styleId="51">
    <w:name w:val="Подпись к картинке (5)_"/>
    <w:basedOn w:val="a1"/>
    <w:link w:val="511"/>
    <w:uiPriority w:val="99"/>
    <w:rsid w:val="0043620A"/>
    <w:rPr>
      <w:rFonts w:ascii="Times New Roman" w:hAnsi="Times New Roman" w:cs="Times New Roman"/>
      <w:i/>
      <w:iCs/>
      <w:sz w:val="22"/>
      <w:szCs w:val="22"/>
      <w:shd w:val="clear" w:color="auto" w:fill="FFFFFF"/>
      <w:lang w:val="en-US" w:eastAsia="en-US"/>
    </w:rPr>
  </w:style>
  <w:style w:type="paragraph" w:customStyle="1" w:styleId="42">
    <w:name w:val="Основной текст (4)"/>
    <w:basedOn w:val="a0"/>
    <w:link w:val="41"/>
    <w:uiPriority w:val="99"/>
    <w:rsid w:val="0043620A"/>
    <w:pPr>
      <w:widowControl w:val="0"/>
      <w:shd w:val="clear" w:color="auto" w:fill="FFFFFF"/>
      <w:spacing w:after="0" w:line="259" w:lineRule="exact"/>
      <w:jc w:val="both"/>
    </w:pPr>
    <w:rPr>
      <w:rFonts w:ascii="Constantia" w:hAnsi="Constantia" w:cs="Constantia"/>
      <w:sz w:val="17"/>
      <w:szCs w:val="17"/>
      <w:lang w:eastAsia="ru-RU"/>
    </w:rPr>
  </w:style>
  <w:style w:type="paragraph" w:customStyle="1" w:styleId="44">
    <w:name w:val="Подпись к картинке (4)"/>
    <w:basedOn w:val="a0"/>
    <w:link w:val="43"/>
    <w:uiPriority w:val="99"/>
    <w:rsid w:val="0043620A"/>
    <w:pPr>
      <w:widowControl w:val="0"/>
      <w:shd w:val="clear" w:color="auto" w:fill="FFFFFF"/>
      <w:spacing w:after="0" w:line="288" w:lineRule="exact"/>
      <w:jc w:val="both"/>
    </w:pPr>
    <w:rPr>
      <w:rFonts w:ascii="Times New Roman" w:hAnsi="Times New Roman" w:cs="Times New Roman"/>
      <w:lang w:eastAsia="ru-RU"/>
    </w:rPr>
  </w:style>
  <w:style w:type="paragraph" w:customStyle="1" w:styleId="511">
    <w:name w:val="Подпись к картинке (5)1"/>
    <w:basedOn w:val="a0"/>
    <w:link w:val="51"/>
    <w:uiPriority w:val="99"/>
    <w:rsid w:val="0043620A"/>
    <w:pPr>
      <w:widowControl w:val="0"/>
      <w:shd w:val="clear" w:color="auto" w:fill="FFFFFF"/>
      <w:spacing w:after="0" w:line="240" w:lineRule="atLeast"/>
    </w:pPr>
    <w:rPr>
      <w:rFonts w:ascii="Times New Roman" w:hAnsi="Times New Roman" w:cs="Times New Roman"/>
      <w:i/>
      <w:iCs/>
      <w:lang w:val="en-US"/>
    </w:rPr>
  </w:style>
  <w:style w:type="character" w:customStyle="1" w:styleId="Exact0">
    <w:name w:val="Основной текст Exact"/>
    <w:basedOn w:val="a1"/>
    <w:uiPriority w:val="99"/>
    <w:rsid w:val="00CA4F02"/>
    <w:rPr>
      <w:rFonts w:ascii="Times New Roman" w:hAnsi="Times New Roman" w:cs="Times New Roman"/>
      <w:spacing w:val="11"/>
      <w:sz w:val="20"/>
      <w:szCs w:val="20"/>
      <w:u w:val="none"/>
    </w:rPr>
  </w:style>
  <w:style w:type="paragraph" w:customStyle="1" w:styleId="affe">
    <w:name w:val="в таблице"/>
    <w:basedOn w:val="a0"/>
    <w:qFormat/>
    <w:rsid w:val="00DF273E"/>
    <w:pPr>
      <w:spacing w:after="0" w:line="240" w:lineRule="auto"/>
      <w:jc w:val="both"/>
    </w:pPr>
    <w:rPr>
      <w:rFonts w:ascii="Times New Roman" w:hAnsi="Times New Roman" w:cs="Times New Roman"/>
      <w:sz w:val="20"/>
      <w:szCs w:val="24"/>
      <w:lang w:eastAsia="ru-RU"/>
    </w:rPr>
  </w:style>
  <w:style w:type="paragraph" w:styleId="afff">
    <w:name w:val="Subtitle"/>
    <w:basedOn w:val="a0"/>
    <w:link w:val="afff0"/>
    <w:qFormat/>
    <w:rsid w:val="00A44437"/>
    <w:pPr>
      <w:spacing w:after="0" w:line="240" w:lineRule="auto"/>
      <w:jc w:val="both"/>
    </w:pPr>
    <w:rPr>
      <w:rFonts w:ascii="Times New Roman" w:hAnsi="Times New Roman" w:cs="Times New Roman"/>
      <w:sz w:val="28"/>
      <w:szCs w:val="24"/>
      <w:lang w:eastAsia="ru-RU"/>
    </w:rPr>
  </w:style>
  <w:style w:type="character" w:customStyle="1" w:styleId="afff0">
    <w:name w:val="Подзаголовок Знак"/>
    <w:basedOn w:val="a1"/>
    <w:link w:val="afff"/>
    <w:rsid w:val="00A44437"/>
    <w:rPr>
      <w:rFonts w:ascii="Times New Roman" w:hAnsi="Times New Roman" w:cs="Times New Roman"/>
      <w:sz w:val="28"/>
      <w:szCs w:val="24"/>
    </w:rPr>
  </w:style>
  <w:style w:type="paragraph" w:customStyle="1" w:styleId="ConsTitle">
    <w:name w:val="ConsTitle"/>
    <w:rsid w:val="00170BEC"/>
    <w:pPr>
      <w:widowControl w:val="0"/>
      <w:autoSpaceDE w:val="0"/>
      <w:autoSpaceDN w:val="0"/>
      <w:adjustRightInd w:val="0"/>
      <w:ind w:right="19772"/>
    </w:pPr>
    <w:rPr>
      <w:rFonts w:ascii="Arial" w:hAnsi="Arial" w:cs="Arial"/>
      <w:b/>
      <w:bCs/>
      <w:sz w:val="16"/>
      <w:szCs w:val="16"/>
    </w:rPr>
  </w:style>
  <w:style w:type="character" w:customStyle="1" w:styleId="WW8Num11z0">
    <w:name w:val="WW8Num11z0"/>
    <w:rsid w:val="00D96DC7"/>
    <w:rPr>
      <w:rFonts w:ascii="Symbol" w:hAnsi="Symbol"/>
      <w:color w:val="000000"/>
    </w:rPr>
  </w:style>
  <w:style w:type="paragraph" w:customStyle="1" w:styleId="28">
    <w:name w:val="Текст2"/>
    <w:basedOn w:val="a0"/>
    <w:rsid w:val="003F13AD"/>
    <w:pPr>
      <w:suppressAutoHyphens/>
      <w:spacing w:after="0" w:line="240" w:lineRule="auto"/>
    </w:pPr>
    <w:rPr>
      <w:rFonts w:ascii="Courier New" w:hAnsi="Courier New" w:cs="Courier New"/>
      <w:color w:val="000000"/>
      <w:sz w:val="20"/>
      <w:szCs w:val="20"/>
      <w:lang w:eastAsia="ar-SA"/>
    </w:rPr>
  </w:style>
  <w:style w:type="character" w:customStyle="1" w:styleId="FontStyle38">
    <w:name w:val="Font Style38"/>
    <w:basedOn w:val="a1"/>
    <w:uiPriority w:val="99"/>
    <w:rsid w:val="00E544C9"/>
    <w:rPr>
      <w:rFonts w:ascii="Times New Roman" w:hAnsi="Times New Roman" w:cs="Times New Roman"/>
      <w:sz w:val="24"/>
      <w:szCs w:val="24"/>
    </w:rPr>
  </w:style>
  <w:style w:type="character" w:customStyle="1" w:styleId="90">
    <w:name w:val="Заголовок 9 Знак"/>
    <w:basedOn w:val="a1"/>
    <w:link w:val="9"/>
    <w:rsid w:val="00240142"/>
    <w:rPr>
      <w:rFonts w:asciiTheme="majorHAnsi" w:eastAsiaTheme="majorEastAsia" w:hAnsiTheme="majorHAnsi" w:cstheme="majorBidi"/>
      <w:i/>
      <w:iCs/>
      <w:color w:val="404040" w:themeColor="text1" w:themeTint="BF"/>
      <w:lang w:eastAsia="en-US"/>
    </w:rPr>
  </w:style>
  <w:style w:type="paragraph" w:customStyle="1" w:styleId="S1">
    <w:name w:val="S_Заголовок 1"/>
    <w:basedOn w:val="a0"/>
    <w:rsid w:val="00FF17EB"/>
    <w:pPr>
      <w:numPr>
        <w:numId w:val="5"/>
      </w:numPr>
      <w:spacing w:after="0" w:line="240" w:lineRule="auto"/>
      <w:jc w:val="center"/>
    </w:pPr>
    <w:rPr>
      <w:rFonts w:ascii="Times New Roman" w:hAnsi="Times New Roman" w:cs="Times New Roman"/>
      <w:caps/>
      <w:sz w:val="24"/>
      <w:szCs w:val="24"/>
      <w:lang w:eastAsia="ru-RU"/>
    </w:rPr>
  </w:style>
  <w:style w:type="paragraph" w:customStyle="1" w:styleId="S2">
    <w:name w:val="S_Заголовок 2"/>
    <w:basedOn w:val="2"/>
    <w:rsid w:val="00FF17EB"/>
    <w:pPr>
      <w:keepNext w:val="0"/>
      <w:numPr>
        <w:ilvl w:val="1"/>
        <w:numId w:val="5"/>
      </w:numPr>
      <w:tabs>
        <w:tab w:val="clear" w:pos="1080"/>
        <w:tab w:val="num" w:pos="1134"/>
      </w:tabs>
      <w:spacing w:before="0" w:after="0" w:line="360" w:lineRule="auto"/>
      <w:ind w:left="0" w:firstLine="720"/>
      <w:jc w:val="both"/>
    </w:pPr>
    <w:rPr>
      <w:rFonts w:ascii="Times New Roman" w:hAnsi="Times New Roman"/>
      <w:bCs w:val="0"/>
      <w:i w:val="0"/>
      <w:iCs w:val="0"/>
      <w:sz w:val="24"/>
      <w:szCs w:val="24"/>
      <w:lang w:eastAsia="ru-RU"/>
    </w:rPr>
  </w:style>
  <w:style w:type="paragraph" w:customStyle="1" w:styleId="S3">
    <w:name w:val="S_Заголовок 3"/>
    <w:basedOn w:val="3"/>
    <w:rsid w:val="00FF17EB"/>
    <w:pPr>
      <w:keepNext w:val="0"/>
      <w:numPr>
        <w:ilvl w:val="2"/>
        <w:numId w:val="5"/>
      </w:numPr>
      <w:tabs>
        <w:tab w:val="clear" w:pos="1440"/>
        <w:tab w:val="num" w:pos="1276"/>
      </w:tabs>
      <w:spacing w:before="0" w:after="0" w:line="360" w:lineRule="auto"/>
      <w:ind w:left="0" w:firstLine="720"/>
    </w:pPr>
    <w:rPr>
      <w:rFonts w:ascii="Times New Roman" w:hAnsi="Times New Roman"/>
      <w:b w:val="0"/>
      <w:bCs w:val="0"/>
      <w:sz w:val="24"/>
      <w:szCs w:val="24"/>
      <w:u w:val="single"/>
      <w:lang w:eastAsia="ru-RU"/>
    </w:rPr>
  </w:style>
  <w:style w:type="paragraph" w:customStyle="1" w:styleId="S4">
    <w:name w:val="S_Заголовок 4"/>
    <w:basedOn w:val="4"/>
    <w:link w:val="S40"/>
    <w:rsid w:val="00FF17EB"/>
    <w:pPr>
      <w:keepNext w:val="0"/>
      <w:keepLines w:val="0"/>
      <w:numPr>
        <w:ilvl w:val="3"/>
        <w:numId w:val="5"/>
      </w:numPr>
      <w:spacing w:before="0" w:line="360" w:lineRule="auto"/>
      <w:outlineLvl w:val="4"/>
    </w:pPr>
    <w:rPr>
      <w:rFonts w:ascii="Times New Roman" w:eastAsia="Times New Roman" w:hAnsi="Times New Roman" w:cs="Times New Roman"/>
      <w:b w:val="0"/>
      <w:bCs w:val="0"/>
      <w:iCs w:val="0"/>
      <w:color w:val="auto"/>
      <w:sz w:val="24"/>
      <w:szCs w:val="24"/>
      <w:lang w:eastAsia="ru-RU"/>
    </w:rPr>
  </w:style>
  <w:style w:type="character" w:customStyle="1" w:styleId="S40">
    <w:name w:val="S_Заголовок 4 Знак"/>
    <w:basedOn w:val="40"/>
    <w:link w:val="S4"/>
    <w:rsid w:val="00FF17EB"/>
    <w:rPr>
      <w:rFonts w:ascii="Times New Roman" w:eastAsiaTheme="majorEastAsia" w:hAnsi="Times New Roman" w:cs="Times New Roman"/>
      <w:b w:val="0"/>
      <w:bCs w:val="0"/>
      <w:i/>
      <w:iCs w:val="0"/>
      <w:color w:val="4F81BD" w:themeColor="accent1"/>
      <w:sz w:val="24"/>
      <w:szCs w:val="24"/>
      <w:lang w:eastAsia="en-US"/>
    </w:rPr>
  </w:style>
  <w:style w:type="paragraph" w:customStyle="1" w:styleId="S5">
    <w:name w:val="S_Заголовок 5"/>
    <w:basedOn w:val="5"/>
    <w:rsid w:val="00FF17EB"/>
    <w:pPr>
      <w:keepNext w:val="0"/>
      <w:keepLines w:val="0"/>
      <w:numPr>
        <w:ilvl w:val="4"/>
        <w:numId w:val="5"/>
      </w:numPr>
      <w:tabs>
        <w:tab w:val="clear" w:pos="2520"/>
        <w:tab w:val="left" w:pos="1560"/>
      </w:tabs>
      <w:spacing w:before="0" w:line="360" w:lineRule="auto"/>
      <w:ind w:left="0" w:firstLine="709"/>
    </w:pPr>
    <w:rPr>
      <w:rFonts w:ascii="Times New Roman" w:eastAsia="Times New Roman" w:hAnsi="Times New Roman" w:cs="Times New Roman"/>
      <w:color w:val="auto"/>
      <w:sz w:val="24"/>
      <w:szCs w:val="24"/>
      <w:lang w:eastAsia="ru-RU"/>
    </w:rPr>
  </w:style>
  <w:style w:type="character" w:customStyle="1" w:styleId="40">
    <w:name w:val="Заголовок 4 Знак"/>
    <w:aliases w:val="Заголовок 4 Знак1 Знак"/>
    <w:basedOn w:val="a1"/>
    <w:link w:val="4"/>
    <w:rsid w:val="00FF17EB"/>
    <w:rPr>
      <w:rFonts w:asciiTheme="majorHAnsi" w:eastAsiaTheme="majorEastAsia" w:hAnsiTheme="majorHAnsi" w:cstheme="majorBidi"/>
      <w:b/>
      <w:bCs/>
      <w:i/>
      <w:iCs/>
      <w:color w:val="4F81BD" w:themeColor="accent1"/>
      <w:sz w:val="22"/>
      <w:szCs w:val="22"/>
      <w:lang w:eastAsia="en-US"/>
    </w:rPr>
  </w:style>
  <w:style w:type="character" w:customStyle="1" w:styleId="50">
    <w:name w:val="Заголовок 5 Знак"/>
    <w:basedOn w:val="a1"/>
    <w:link w:val="5"/>
    <w:rsid w:val="00FF17EB"/>
    <w:rPr>
      <w:rFonts w:asciiTheme="majorHAnsi" w:eastAsiaTheme="majorEastAsia" w:hAnsiTheme="majorHAnsi" w:cstheme="majorBidi"/>
      <w:color w:val="243F60" w:themeColor="accent1" w:themeShade="7F"/>
      <w:sz w:val="22"/>
      <w:szCs w:val="22"/>
      <w:lang w:eastAsia="en-US"/>
    </w:rPr>
  </w:style>
  <w:style w:type="paragraph" w:customStyle="1" w:styleId="29">
    <w:name w:val="Обычный2"/>
    <w:rsid w:val="00277B35"/>
    <w:pPr>
      <w:snapToGrid w:val="0"/>
    </w:pPr>
    <w:rPr>
      <w:rFonts w:ascii="Times New Roman" w:hAnsi="Times New Roman" w:cs="Times New Roman"/>
      <w:sz w:val="22"/>
    </w:rPr>
  </w:style>
  <w:style w:type="character" w:customStyle="1" w:styleId="ConsPlusNormal0">
    <w:name w:val="ConsPlusNormal Знак"/>
    <w:link w:val="ConsPlusNormal"/>
    <w:locked/>
    <w:rsid w:val="00472401"/>
    <w:rPr>
      <w:rFonts w:ascii="Arial" w:hAnsi="Arial" w:cs="Arial"/>
    </w:rPr>
  </w:style>
  <w:style w:type="paragraph" w:customStyle="1" w:styleId="32">
    <w:name w:val="Обычный3"/>
    <w:rsid w:val="001268F4"/>
    <w:pPr>
      <w:snapToGrid w:val="0"/>
    </w:pPr>
    <w:rPr>
      <w:rFonts w:ascii="Times New Roman" w:hAnsi="Times New Roman" w:cs="Times New Roman"/>
      <w:sz w:val="22"/>
    </w:rPr>
  </w:style>
  <w:style w:type="paragraph" w:customStyle="1" w:styleId="1c">
    <w:name w:val="Маркированный список1"/>
    <w:basedOn w:val="a0"/>
    <w:rsid w:val="00293FE1"/>
    <w:pPr>
      <w:suppressAutoHyphens/>
      <w:spacing w:after="0" w:line="240" w:lineRule="auto"/>
      <w:ind w:left="720" w:hanging="360"/>
    </w:pPr>
    <w:rPr>
      <w:rFonts w:ascii="Times New Roman" w:eastAsia="Lucida Sans Unicode" w:hAnsi="Times New Roman" w:cs="Mangal"/>
      <w:kern w:val="1"/>
      <w:sz w:val="24"/>
      <w:szCs w:val="24"/>
      <w:lang w:val="en-US" w:bidi="en-US"/>
    </w:rPr>
  </w:style>
  <w:style w:type="paragraph" w:styleId="45">
    <w:name w:val="toc 4"/>
    <w:basedOn w:val="a0"/>
    <w:next w:val="a0"/>
    <w:autoRedefine/>
    <w:uiPriority w:val="39"/>
    <w:unhideWhenUsed/>
    <w:rsid w:val="00815411"/>
    <w:pPr>
      <w:spacing w:after="100"/>
      <w:ind w:left="660"/>
    </w:pPr>
    <w:rPr>
      <w:rFonts w:asciiTheme="minorHAnsi" w:eastAsiaTheme="minorEastAsia" w:hAnsiTheme="minorHAnsi" w:cstheme="minorBidi"/>
      <w:lang w:eastAsia="ru-RU"/>
    </w:rPr>
  </w:style>
  <w:style w:type="paragraph" w:customStyle="1" w:styleId="Normal10-02">
    <w:name w:val="Normal + 10 пт полужирный По центру Слева:  -02 см Справ..."/>
    <w:basedOn w:val="a0"/>
    <w:link w:val="Normal10-020"/>
    <w:rsid w:val="00E92E1F"/>
    <w:pPr>
      <w:widowControl w:val="0"/>
      <w:suppressAutoHyphens/>
      <w:autoSpaceDE w:val="0"/>
      <w:spacing w:after="0" w:line="240" w:lineRule="auto"/>
      <w:ind w:left="-113" w:right="-113"/>
      <w:jc w:val="center"/>
    </w:pPr>
    <w:rPr>
      <w:rFonts w:ascii="Times New Roman" w:hAnsi="Times New Roman" w:cs="Times New Roman"/>
      <w:b/>
      <w:bCs/>
      <w:sz w:val="20"/>
      <w:szCs w:val="20"/>
      <w:lang w:eastAsia="ar-SA"/>
    </w:rPr>
  </w:style>
  <w:style w:type="character" w:styleId="afff1">
    <w:name w:val="Emphasis"/>
    <w:basedOn w:val="a1"/>
    <w:uiPriority w:val="20"/>
    <w:qFormat/>
    <w:rsid w:val="00E92E1F"/>
    <w:rPr>
      <w:i/>
      <w:iCs/>
    </w:rPr>
  </w:style>
  <w:style w:type="character" w:customStyle="1" w:styleId="FontStyle13">
    <w:name w:val="Font Style13"/>
    <w:basedOn w:val="a1"/>
    <w:uiPriority w:val="99"/>
    <w:rsid w:val="00E92E1F"/>
    <w:rPr>
      <w:rFonts w:ascii="Arial" w:hAnsi="Arial" w:cs="Arial"/>
      <w:sz w:val="22"/>
      <w:szCs w:val="22"/>
    </w:rPr>
  </w:style>
  <w:style w:type="paragraph" w:customStyle="1" w:styleId="Style8">
    <w:name w:val="Style8"/>
    <w:basedOn w:val="a0"/>
    <w:uiPriority w:val="99"/>
    <w:rsid w:val="00E92E1F"/>
    <w:pPr>
      <w:widowControl w:val="0"/>
      <w:autoSpaceDE w:val="0"/>
      <w:autoSpaceDN w:val="0"/>
      <w:adjustRightInd w:val="0"/>
      <w:spacing w:after="0" w:line="240" w:lineRule="exact"/>
      <w:ind w:firstLine="701"/>
    </w:pPr>
    <w:rPr>
      <w:rFonts w:ascii="Arial" w:hAnsi="Arial" w:cs="Arial"/>
      <w:sz w:val="24"/>
      <w:szCs w:val="24"/>
      <w:lang w:eastAsia="ru-RU"/>
    </w:rPr>
  </w:style>
  <w:style w:type="character" w:customStyle="1" w:styleId="FontStyle49">
    <w:name w:val="Font Style49"/>
    <w:basedOn w:val="a1"/>
    <w:uiPriority w:val="99"/>
    <w:rsid w:val="00E92E1F"/>
    <w:rPr>
      <w:rFonts w:ascii="Arial" w:hAnsi="Arial" w:cs="Arial"/>
      <w:b/>
      <w:bCs/>
      <w:sz w:val="22"/>
      <w:szCs w:val="22"/>
    </w:rPr>
  </w:style>
  <w:style w:type="character" w:customStyle="1" w:styleId="FontStyle50">
    <w:name w:val="Font Style50"/>
    <w:basedOn w:val="a1"/>
    <w:uiPriority w:val="99"/>
    <w:rsid w:val="00E92E1F"/>
    <w:rPr>
      <w:rFonts w:ascii="Arial" w:hAnsi="Arial" w:cs="Arial"/>
      <w:sz w:val="22"/>
      <w:szCs w:val="22"/>
    </w:rPr>
  </w:style>
  <w:style w:type="character" w:customStyle="1" w:styleId="FontStyle66">
    <w:name w:val="Font Style66"/>
    <w:basedOn w:val="a1"/>
    <w:uiPriority w:val="99"/>
    <w:rsid w:val="00E92E1F"/>
    <w:rPr>
      <w:rFonts w:ascii="Arial" w:hAnsi="Arial" w:cs="Arial"/>
      <w:i/>
      <w:iCs/>
      <w:sz w:val="22"/>
      <w:szCs w:val="22"/>
    </w:rPr>
  </w:style>
  <w:style w:type="character" w:customStyle="1" w:styleId="FontStyle71">
    <w:name w:val="Font Style71"/>
    <w:basedOn w:val="a1"/>
    <w:uiPriority w:val="99"/>
    <w:rsid w:val="00E92E1F"/>
    <w:rPr>
      <w:rFonts w:ascii="Arial" w:hAnsi="Arial" w:cs="Arial"/>
      <w:i/>
      <w:iCs/>
      <w:spacing w:val="-20"/>
      <w:sz w:val="24"/>
      <w:szCs w:val="24"/>
    </w:rPr>
  </w:style>
  <w:style w:type="character" w:customStyle="1" w:styleId="FontStyle72">
    <w:name w:val="Font Style72"/>
    <w:basedOn w:val="a1"/>
    <w:uiPriority w:val="99"/>
    <w:rsid w:val="00E92E1F"/>
    <w:rPr>
      <w:rFonts w:ascii="Arial" w:hAnsi="Arial" w:cs="Arial"/>
      <w:b/>
      <w:bCs/>
      <w:i/>
      <w:iCs/>
      <w:spacing w:val="-10"/>
      <w:sz w:val="22"/>
      <w:szCs w:val="22"/>
    </w:rPr>
  </w:style>
  <w:style w:type="paragraph" w:styleId="z-">
    <w:name w:val="HTML Top of Form"/>
    <w:basedOn w:val="a0"/>
    <w:next w:val="a0"/>
    <w:link w:val="z-0"/>
    <w:hidden/>
    <w:uiPriority w:val="99"/>
    <w:semiHidden/>
    <w:unhideWhenUsed/>
    <w:rsid w:val="00E92E1F"/>
    <w:pPr>
      <w:pBdr>
        <w:bottom w:val="single" w:sz="6" w:space="1" w:color="auto"/>
      </w:pBdr>
      <w:spacing w:after="0" w:line="240" w:lineRule="auto"/>
      <w:jc w:val="center"/>
    </w:pPr>
    <w:rPr>
      <w:rFonts w:ascii="Arial" w:hAnsi="Arial" w:cs="Arial"/>
      <w:vanish/>
      <w:sz w:val="16"/>
      <w:szCs w:val="16"/>
      <w:lang w:eastAsia="ru-RU"/>
    </w:rPr>
  </w:style>
  <w:style w:type="character" w:customStyle="1" w:styleId="z-0">
    <w:name w:val="z-Начало формы Знак"/>
    <w:basedOn w:val="a1"/>
    <w:link w:val="z-"/>
    <w:uiPriority w:val="99"/>
    <w:semiHidden/>
    <w:rsid w:val="00E92E1F"/>
    <w:rPr>
      <w:rFonts w:ascii="Arial" w:hAnsi="Arial" w:cs="Arial"/>
      <w:vanish/>
      <w:sz w:val="16"/>
      <w:szCs w:val="16"/>
    </w:rPr>
  </w:style>
  <w:style w:type="paragraph" w:styleId="z-1">
    <w:name w:val="HTML Bottom of Form"/>
    <w:basedOn w:val="a0"/>
    <w:next w:val="a0"/>
    <w:link w:val="z-2"/>
    <w:hidden/>
    <w:uiPriority w:val="99"/>
    <w:semiHidden/>
    <w:unhideWhenUsed/>
    <w:rsid w:val="00E92E1F"/>
    <w:pPr>
      <w:pBdr>
        <w:top w:val="single" w:sz="6" w:space="1" w:color="auto"/>
      </w:pBdr>
      <w:spacing w:after="0" w:line="240" w:lineRule="auto"/>
      <w:jc w:val="center"/>
    </w:pPr>
    <w:rPr>
      <w:rFonts w:ascii="Arial" w:hAnsi="Arial" w:cs="Arial"/>
      <w:vanish/>
      <w:sz w:val="16"/>
      <w:szCs w:val="16"/>
      <w:lang w:eastAsia="ru-RU"/>
    </w:rPr>
  </w:style>
  <w:style w:type="character" w:customStyle="1" w:styleId="z-2">
    <w:name w:val="z-Конец формы Знак"/>
    <w:basedOn w:val="a1"/>
    <w:link w:val="z-1"/>
    <w:uiPriority w:val="99"/>
    <w:semiHidden/>
    <w:rsid w:val="00E92E1F"/>
    <w:rPr>
      <w:rFonts w:ascii="Arial" w:hAnsi="Arial" w:cs="Arial"/>
      <w:vanish/>
      <w:sz w:val="16"/>
      <w:szCs w:val="16"/>
    </w:rPr>
  </w:style>
  <w:style w:type="paragraph" w:customStyle="1" w:styleId="content">
    <w:name w:val="content"/>
    <w:basedOn w:val="a0"/>
    <w:rsid w:val="00E92E1F"/>
    <w:pPr>
      <w:spacing w:before="100" w:beforeAutospacing="1" w:after="100" w:afterAutospacing="1" w:line="240" w:lineRule="auto"/>
    </w:pPr>
    <w:rPr>
      <w:rFonts w:ascii="Times New Roman" w:hAnsi="Times New Roman" w:cs="Times New Roman"/>
      <w:sz w:val="24"/>
      <w:szCs w:val="24"/>
      <w:lang w:eastAsia="ru-RU"/>
    </w:rPr>
  </w:style>
  <w:style w:type="character" w:customStyle="1" w:styleId="a10">
    <w:name w:val="a1"/>
    <w:basedOn w:val="a1"/>
    <w:rsid w:val="00E92E1F"/>
  </w:style>
  <w:style w:type="character" w:customStyle="1" w:styleId="FontStyle15">
    <w:name w:val="Font Style15"/>
    <w:basedOn w:val="a1"/>
    <w:rsid w:val="00E92E1F"/>
    <w:rPr>
      <w:rFonts w:ascii="Arial" w:hAnsi="Arial" w:cs="Arial"/>
      <w:sz w:val="20"/>
      <w:szCs w:val="20"/>
    </w:rPr>
  </w:style>
  <w:style w:type="paragraph" w:customStyle="1" w:styleId="Style12">
    <w:name w:val="Style12"/>
    <w:basedOn w:val="a0"/>
    <w:rsid w:val="00E92E1F"/>
    <w:pPr>
      <w:widowControl w:val="0"/>
      <w:autoSpaceDE w:val="0"/>
      <w:autoSpaceDN w:val="0"/>
      <w:adjustRightInd w:val="0"/>
      <w:spacing w:after="0" w:line="269" w:lineRule="exact"/>
      <w:jc w:val="right"/>
    </w:pPr>
    <w:rPr>
      <w:rFonts w:ascii="Trebuchet MS" w:hAnsi="Trebuchet MS" w:cs="Times New Roman"/>
      <w:sz w:val="24"/>
      <w:szCs w:val="24"/>
      <w:lang w:eastAsia="ru-RU"/>
    </w:rPr>
  </w:style>
  <w:style w:type="paragraph" w:styleId="92">
    <w:name w:val="toc 9"/>
    <w:basedOn w:val="a0"/>
    <w:next w:val="a0"/>
    <w:autoRedefine/>
    <w:uiPriority w:val="39"/>
    <w:unhideWhenUsed/>
    <w:rsid w:val="00E92E1F"/>
    <w:pPr>
      <w:spacing w:after="100"/>
      <w:ind w:left="1760"/>
    </w:pPr>
    <w:rPr>
      <w:rFonts w:asciiTheme="minorHAnsi" w:eastAsiaTheme="minorHAnsi" w:hAnsiTheme="minorHAnsi" w:cstheme="minorBidi"/>
    </w:rPr>
  </w:style>
  <w:style w:type="character" w:customStyle="1" w:styleId="4pt2">
    <w:name w:val="Основной текст + 4 pt2"/>
    <w:basedOn w:val="a1"/>
    <w:uiPriority w:val="99"/>
    <w:rsid w:val="00E92E1F"/>
    <w:rPr>
      <w:rFonts w:ascii="Times New Roman" w:hAnsi="Times New Roman" w:cs="Times New Roman"/>
      <w:noProof/>
      <w:sz w:val="8"/>
      <w:szCs w:val="8"/>
      <w:u w:val="none"/>
    </w:rPr>
  </w:style>
  <w:style w:type="character" w:customStyle="1" w:styleId="7pt1">
    <w:name w:val="Основной текст + 7 pt1"/>
    <w:aliases w:val="Полужирный1,Основной текст + 17 pt1,Интервал 0 pt1"/>
    <w:basedOn w:val="a1"/>
    <w:uiPriority w:val="99"/>
    <w:rsid w:val="00E92E1F"/>
    <w:rPr>
      <w:rFonts w:ascii="Times New Roman" w:hAnsi="Times New Roman" w:cs="Times New Roman"/>
      <w:b/>
      <w:bCs/>
      <w:sz w:val="14"/>
      <w:szCs w:val="14"/>
      <w:u w:val="none"/>
    </w:rPr>
  </w:style>
  <w:style w:type="character" w:customStyle="1" w:styleId="LucidaSansUnicode">
    <w:name w:val="Основной текст + Lucida Sans Unicode"/>
    <w:aliases w:val="61,5 pt1,Основной текст + 101"/>
    <w:basedOn w:val="a1"/>
    <w:uiPriority w:val="99"/>
    <w:rsid w:val="00E92E1F"/>
    <w:rPr>
      <w:rFonts w:ascii="Lucida Sans Unicode" w:hAnsi="Lucida Sans Unicode" w:cs="Lucida Sans Unicode"/>
      <w:noProof/>
      <w:sz w:val="13"/>
      <w:szCs w:val="13"/>
      <w:u w:val="none"/>
    </w:rPr>
  </w:style>
  <w:style w:type="character" w:customStyle="1" w:styleId="LucidaSansUnicode1">
    <w:name w:val="Основной текст + Lucida Sans Unicode1"/>
    <w:aliases w:val="6 pt"/>
    <w:basedOn w:val="a1"/>
    <w:uiPriority w:val="99"/>
    <w:rsid w:val="00E92E1F"/>
    <w:rPr>
      <w:rFonts w:ascii="Lucida Sans Unicode" w:hAnsi="Lucida Sans Unicode" w:cs="Lucida Sans Unicode"/>
      <w:noProof/>
      <w:sz w:val="12"/>
      <w:szCs w:val="12"/>
      <w:u w:val="none"/>
    </w:rPr>
  </w:style>
  <w:style w:type="table" w:customStyle="1" w:styleId="1d">
    <w:name w:val="Сетка таблицы1"/>
    <w:basedOn w:val="a2"/>
    <w:next w:val="ac"/>
    <w:rsid w:val="00E92E1F"/>
    <w:rPr>
      <w:rFonts w:ascii="Times New Roma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e">
    <w:name w:val="Нет списка1"/>
    <w:next w:val="a3"/>
    <w:uiPriority w:val="99"/>
    <w:semiHidden/>
    <w:unhideWhenUsed/>
    <w:rsid w:val="00E92E1F"/>
  </w:style>
  <w:style w:type="table" w:customStyle="1" w:styleId="2a">
    <w:name w:val="Сетка таблицы2"/>
    <w:basedOn w:val="a2"/>
    <w:next w:val="ac"/>
    <w:rsid w:val="00E92E1F"/>
    <w:rPr>
      <w:rFonts w:ascii="Times New Roma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2">
    <w:name w:val="???????"/>
    <w:rsid w:val="00E92E1F"/>
    <w:pPr>
      <w:tabs>
        <w:tab w:val="left" w:pos="0"/>
        <w:tab w:val="left" w:pos="1440"/>
        <w:tab w:val="left" w:pos="2880"/>
        <w:tab w:val="left" w:pos="4320"/>
        <w:tab w:val="left" w:pos="5760"/>
        <w:tab w:val="left" w:pos="7200"/>
        <w:tab w:val="left" w:pos="8640"/>
        <w:tab w:val="left" w:pos="10080"/>
        <w:tab w:val="left" w:pos="11520"/>
        <w:tab w:val="left" w:pos="12960"/>
        <w:tab w:val="left" w:pos="14400"/>
        <w:tab w:val="left" w:pos="15840"/>
      </w:tabs>
      <w:autoSpaceDE w:val="0"/>
      <w:autoSpaceDN w:val="0"/>
      <w:adjustRightInd w:val="0"/>
    </w:pPr>
    <w:rPr>
      <w:rFonts w:ascii="Mangal" w:eastAsia="Arial Unicode MS" w:hAnsi="Mangal" w:cs="Mangal"/>
      <w:color w:val="000000"/>
      <w:sz w:val="36"/>
      <w:szCs w:val="36"/>
      <w:lang w:eastAsia="en-US"/>
    </w:rPr>
  </w:style>
  <w:style w:type="paragraph" w:styleId="53">
    <w:name w:val="toc 5"/>
    <w:basedOn w:val="a0"/>
    <w:next w:val="a0"/>
    <w:autoRedefine/>
    <w:uiPriority w:val="39"/>
    <w:unhideWhenUsed/>
    <w:rsid w:val="00E92E1F"/>
    <w:pPr>
      <w:spacing w:after="100"/>
      <w:ind w:left="880"/>
    </w:pPr>
    <w:rPr>
      <w:rFonts w:asciiTheme="minorHAnsi" w:eastAsiaTheme="minorEastAsia" w:hAnsiTheme="minorHAnsi" w:cstheme="minorBidi"/>
      <w:lang w:eastAsia="ru-RU"/>
    </w:rPr>
  </w:style>
  <w:style w:type="paragraph" w:styleId="61">
    <w:name w:val="toc 6"/>
    <w:basedOn w:val="a0"/>
    <w:next w:val="a0"/>
    <w:autoRedefine/>
    <w:uiPriority w:val="39"/>
    <w:unhideWhenUsed/>
    <w:rsid w:val="00E92E1F"/>
    <w:pPr>
      <w:spacing w:after="100"/>
      <w:ind w:left="1100"/>
    </w:pPr>
    <w:rPr>
      <w:rFonts w:asciiTheme="minorHAnsi" w:eastAsiaTheme="minorEastAsia" w:hAnsiTheme="minorHAnsi" w:cstheme="minorBidi"/>
      <w:lang w:eastAsia="ru-RU"/>
    </w:rPr>
  </w:style>
  <w:style w:type="paragraph" w:styleId="71">
    <w:name w:val="toc 7"/>
    <w:basedOn w:val="a0"/>
    <w:next w:val="a0"/>
    <w:autoRedefine/>
    <w:uiPriority w:val="39"/>
    <w:unhideWhenUsed/>
    <w:rsid w:val="00E92E1F"/>
    <w:pPr>
      <w:spacing w:after="100"/>
      <w:ind w:left="1320"/>
    </w:pPr>
    <w:rPr>
      <w:rFonts w:asciiTheme="minorHAnsi" w:eastAsiaTheme="minorEastAsia" w:hAnsiTheme="minorHAnsi" w:cstheme="minorBidi"/>
      <w:lang w:eastAsia="ru-RU"/>
    </w:rPr>
  </w:style>
  <w:style w:type="paragraph" w:styleId="81">
    <w:name w:val="toc 8"/>
    <w:basedOn w:val="a0"/>
    <w:next w:val="a0"/>
    <w:autoRedefine/>
    <w:uiPriority w:val="39"/>
    <w:unhideWhenUsed/>
    <w:rsid w:val="00E92E1F"/>
    <w:pPr>
      <w:spacing w:after="100"/>
      <w:ind w:left="1540"/>
    </w:pPr>
    <w:rPr>
      <w:rFonts w:asciiTheme="minorHAnsi" w:eastAsiaTheme="minorEastAsia" w:hAnsiTheme="minorHAnsi" w:cstheme="minorBidi"/>
      <w:lang w:eastAsia="ru-RU"/>
    </w:rPr>
  </w:style>
  <w:style w:type="character" w:styleId="afff3">
    <w:name w:val="FollowedHyperlink"/>
    <w:basedOn w:val="a1"/>
    <w:uiPriority w:val="99"/>
    <w:unhideWhenUsed/>
    <w:rsid w:val="00E92E1F"/>
    <w:rPr>
      <w:color w:val="800080"/>
      <w:u w:val="single"/>
    </w:rPr>
  </w:style>
  <w:style w:type="character" w:customStyle="1" w:styleId="small">
    <w:name w:val="small"/>
    <w:basedOn w:val="a1"/>
    <w:rsid w:val="00E92E1F"/>
  </w:style>
  <w:style w:type="paragraph" w:customStyle="1" w:styleId="consplusnormal1">
    <w:name w:val="consplusnormal"/>
    <w:basedOn w:val="a0"/>
    <w:rsid w:val="00E92E1F"/>
    <w:pPr>
      <w:spacing w:before="100" w:beforeAutospacing="1" w:after="100" w:afterAutospacing="1" w:line="240" w:lineRule="auto"/>
    </w:pPr>
    <w:rPr>
      <w:rFonts w:ascii="Times New Roman" w:hAnsi="Times New Roman" w:cs="Times New Roman"/>
      <w:sz w:val="24"/>
      <w:szCs w:val="24"/>
      <w:lang w:eastAsia="ru-RU"/>
    </w:rPr>
  </w:style>
  <w:style w:type="paragraph" w:customStyle="1" w:styleId="1f">
    <w:name w:val="1"/>
    <w:basedOn w:val="a0"/>
    <w:rsid w:val="00E92E1F"/>
    <w:pPr>
      <w:spacing w:before="100" w:beforeAutospacing="1" w:after="100" w:afterAutospacing="1" w:line="240" w:lineRule="auto"/>
    </w:pPr>
    <w:rPr>
      <w:rFonts w:ascii="Times New Roman" w:hAnsi="Times New Roman" w:cs="Times New Roman"/>
      <w:sz w:val="24"/>
      <w:szCs w:val="24"/>
      <w:lang w:eastAsia="ru-RU"/>
    </w:rPr>
  </w:style>
  <w:style w:type="paragraph" w:customStyle="1" w:styleId="a00">
    <w:name w:val="a0"/>
    <w:basedOn w:val="a0"/>
    <w:rsid w:val="00E92E1F"/>
    <w:pPr>
      <w:spacing w:before="100" w:beforeAutospacing="1" w:after="100" w:afterAutospacing="1" w:line="240" w:lineRule="auto"/>
    </w:pPr>
    <w:rPr>
      <w:rFonts w:ascii="Times New Roman" w:hAnsi="Times New Roman" w:cs="Times New Roman"/>
      <w:sz w:val="24"/>
      <w:szCs w:val="24"/>
      <w:lang w:eastAsia="ru-RU"/>
    </w:rPr>
  </w:style>
  <w:style w:type="character" w:customStyle="1" w:styleId="articleseparator">
    <w:name w:val="article_separator"/>
    <w:basedOn w:val="a1"/>
    <w:rsid w:val="00E92E1F"/>
  </w:style>
  <w:style w:type="paragraph" w:customStyle="1" w:styleId="Style23">
    <w:name w:val="Style23"/>
    <w:basedOn w:val="a0"/>
    <w:uiPriority w:val="99"/>
    <w:rsid w:val="00E92E1F"/>
    <w:pPr>
      <w:widowControl w:val="0"/>
      <w:autoSpaceDE w:val="0"/>
      <w:autoSpaceDN w:val="0"/>
      <w:adjustRightInd w:val="0"/>
      <w:spacing w:after="0" w:line="274" w:lineRule="exact"/>
      <w:ind w:firstLine="706"/>
    </w:pPr>
    <w:rPr>
      <w:rFonts w:ascii="Arial" w:hAnsi="Arial" w:cs="Arial"/>
      <w:sz w:val="24"/>
      <w:szCs w:val="24"/>
      <w:lang w:eastAsia="ru-RU"/>
    </w:rPr>
  </w:style>
  <w:style w:type="paragraph" w:customStyle="1" w:styleId="ConsNormal">
    <w:name w:val="ConsNormal"/>
    <w:rsid w:val="00E92E1F"/>
    <w:pPr>
      <w:widowControl w:val="0"/>
      <w:autoSpaceDE w:val="0"/>
      <w:autoSpaceDN w:val="0"/>
      <w:adjustRightInd w:val="0"/>
      <w:ind w:firstLine="720"/>
    </w:pPr>
    <w:rPr>
      <w:rFonts w:ascii="Arial" w:hAnsi="Arial" w:cs="Arial"/>
    </w:rPr>
  </w:style>
  <w:style w:type="character" w:customStyle="1" w:styleId="FontStyle37">
    <w:name w:val="Font Style37"/>
    <w:basedOn w:val="a1"/>
    <w:uiPriority w:val="99"/>
    <w:rsid w:val="00E92E1F"/>
    <w:rPr>
      <w:rFonts w:ascii="Trebuchet MS" w:hAnsi="Trebuchet MS" w:cs="Trebuchet MS"/>
      <w:b/>
      <w:bCs/>
      <w:i/>
      <w:iCs/>
      <w:sz w:val="20"/>
      <w:szCs w:val="20"/>
    </w:rPr>
  </w:style>
  <w:style w:type="paragraph" w:customStyle="1" w:styleId="Style41">
    <w:name w:val="Style41"/>
    <w:basedOn w:val="a0"/>
    <w:uiPriority w:val="99"/>
    <w:rsid w:val="00E92E1F"/>
    <w:pPr>
      <w:widowControl w:val="0"/>
      <w:autoSpaceDE w:val="0"/>
      <w:autoSpaceDN w:val="0"/>
      <w:adjustRightInd w:val="0"/>
      <w:spacing w:after="0" w:line="278" w:lineRule="exact"/>
      <w:ind w:firstLine="504"/>
      <w:jc w:val="both"/>
    </w:pPr>
    <w:rPr>
      <w:rFonts w:ascii="Verdana" w:hAnsi="Verdana" w:cs="Times New Roman"/>
      <w:sz w:val="24"/>
      <w:szCs w:val="24"/>
      <w:lang w:eastAsia="ru-RU"/>
    </w:rPr>
  </w:style>
  <w:style w:type="paragraph" w:customStyle="1" w:styleId="Style25">
    <w:name w:val="Style25"/>
    <w:basedOn w:val="a0"/>
    <w:uiPriority w:val="99"/>
    <w:rsid w:val="00E92E1F"/>
    <w:pPr>
      <w:widowControl w:val="0"/>
      <w:autoSpaceDE w:val="0"/>
      <w:autoSpaceDN w:val="0"/>
      <w:adjustRightInd w:val="0"/>
      <w:spacing w:after="0" w:line="274" w:lineRule="exact"/>
      <w:ind w:firstLine="701"/>
      <w:jc w:val="both"/>
    </w:pPr>
    <w:rPr>
      <w:rFonts w:ascii="Arial" w:hAnsi="Arial" w:cs="Arial"/>
      <w:sz w:val="24"/>
      <w:szCs w:val="24"/>
      <w:lang w:eastAsia="ru-RU"/>
    </w:rPr>
  </w:style>
  <w:style w:type="paragraph" w:customStyle="1" w:styleId="Pa1">
    <w:name w:val="Pa1"/>
    <w:basedOn w:val="a0"/>
    <w:next w:val="a0"/>
    <w:uiPriority w:val="99"/>
    <w:rsid w:val="000C5C4F"/>
    <w:pPr>
      <w:autoSpaceDE w:val="0"/>
      <w:autoSpaceDN w:val="0"/>
      <w:adjustRightInd w:val="0"/>
      <w:spacing w:after="0" w:line="221" w:lineRule="atLeast"/>
    </w:pPr>
    <w:rPr>
      <w:rFonts w:ascii="Myriad Pro" w:hAnsi="Myriad Pro" w:cs="Times New Roman"/>
      <w:sz w:val="24"/>
      <w:szCs w:val="24"/>
      <w:lang w:eastAsia="ru-RU"/>
    </w:rPr>
  </w:style>
  <w:style w:type="paragraph" w:customStyle="1" w:styleId="Default">
    <w:name w:val="Default"/>
    <w:rsid w:val="00D25E3B"/>
    <w:pPr>
      <w:autoSpaceDE w:val="0"/>
      <w:autoSpaceDN w:val="0"/>
      <w:adjustRightInd w:val="0"/>
    </w:pPr>
    <w:rPr>
      <w:rFonts w:ascii="Myriad Pro" w:hAnsi="Myriad Pro" w:cs="Myriad Pro"/>
      <w:color w:val="000000"/>
      <w:sz w:val="24"/>
      <w:szCs w:val="24"/>
    </w:rPr>
  </w:style>
  <w:style w:type="paragraph" w:styleId="afff4">
    <w:name w:val="footnote text"/>
    <w:aliases w:val="Table_Footnote_last,Table_Footnote_last Знак Знак Знак,Table_Footnote_last Знак,Текст сноски Знак1,Текст сноски Знак Знак,Текст сноски Знак1 Знак Знак,Текст сноски Знак Знак Знак Знак,Table_Footnote_last Знак1 Знак Знак,single space"/>
    <w:basedOn w:val="a0"/>
    <w:link w:val="afff5"/>
    <w:rsid w:val="0066126B"/>
    <w:pPr>
      <w:widowControl w:val="0"/>
      <w:autoSpaceDE w:val="0"/>
      <w:autoSpaceDN w:val="0"/>
      <w:adjustRightInd w:val="0"/>
      <w:spacing w:after="0" w:line="240" w:lineRule="auto"/>
      <w:jc w:val="both"/>
    </w:pPr>
    <w:rPr>
      <w:rFonts w:ascii="Times New Roman" w:hAnsi="Times New Roman" w:cs="Times New Roman"/>
      <w:sz w:val="20"/>
      <w:szCs w:val="20"/>
      <w:lang w:eastAsia="ru-RU"/>
    </w:rPr>
  </w:style>
  <w:style w:type="character" w:customStyle="1" w:styleId="afff5">
    <w:name w:val="Текст сноски Знак"/>
    <w:aliases w:val="Table_Footnote_last Знак1,Table_Footnote_last Знак Знак Знак Знак,Table_Footnote_last Знак Знак,Текст сноски Знак1 Знак,Текст сноски Знак Знак Знак,Текст сноски Знак1 Знак Знак Знак,Текст сноски Знак Знак Знак Знак Знак"/>
    <w:basedOn w:val="a1"/>
    <w:link w:val="afff4"/>
    <w:rsid w:val="0066126B"/>
    <w:rPr>
      <w:rFonts w:ascii="Times New Roman" w:hAnsi="Times New Roman" w:cs="Times New Roman"/>
    </w:rPr>
  </w:style>
  <w:style w:type="numbering" w:customStyle="1" w:styleId="2b">
    <w:name w:val="Нет списка2"/>
    <w:next w:val="a3"/>
    <w:uiPriority w:val="99"/>
    <w:semiHidden/>
    <w:unhideWhenUsed/>
    <w:rsid w:val="00857EAB"/>
  </w:style>
  <w:style w:type="character" w:customStyle="1" w:styleId="relations">
    <w:name w:val="relations"/>
    <w:basedOn w:val="a1"/>
    <w:rsid w:val="00F03C95"/>
  </w:style>
  <w:style w:type="paragraph" w:customStyle="1" w:styleId="ConsPlusNonformat">
    <w:name w:val="ConsPlusNonformat"/>
    <w:rsid w:val="009745D9"/>
    <w:pPr>
      <w:widowControl w:val="0"/>
      <w:autoSpaceDE w:val="0"/>
      <w:autoSpaceDN w:val="0"/>
      <w:adjustRightInd w:val="0"/>
    </w:pPr>
    <w:rPr>
      <w:rFonts w:ascii="Courier New" w:hAnsi="Courier New" w:cs="Courier New"/>
    </w:rPr>
  </w:style>
  <w:style w:type="paragraph" w:customStyle="1" w:styleId="2c">
    <w:name w:val="Знак2"/>
    <w:basedOn w:val="a0"/>
    <w:rsid w:val="009745D9"/>
    <w:pPr>
      <w:spacing w:after="160" w:line="240" w:lineRule="exact"/>
    </w:pPr>
    <w:rPr>
      <w:rFonts w:ascii="Verdana" w:hAnsi="Verdana" w:cs="Times New Roman"/>
      <w:sz w:val="20"/>
      <w:szCs w:val="20"/>
      <w:lang w:val="en-US"/>
    </w:rPr>
  </w:style>
  <w:style w:type="character" w:customStyle="1" w:styleId="0ptExact">
    <w:name w:val="Основной текст + Интервал 0 pt Exact"/>
    <w:basedOn w:val="1a"/>
    <w:uiPriority w:val="99"/>
    <w:rsid w:val="00BD60CD"/>
    <w:rPr>
      <w:rFonts w:ascii="Arial" w:hAnsi="Arial" w:cs="Arial"/>
      <w:sz w:val="17"/>
      <w:szCs w:val="17"/>
      <w:u w:val="none"/>
    </w:rPr>
  </w:style>
  <w:style w:type="paragraph" w:styleId="33">
    <w:name w:val="Body Text Indent 3"/>
    <w:basedOn w:val="a0"/>
    <w:link w:val="34"/>
    <w:unhideWhenUsed/>
    <w:rsid w:val="00012644"/>
    <w:pPr>
      <w:spacing w:after="120"/>
      <w:ind w:left="283"/>
    </w:pPr>
    <w:rPr>
      <w:sz w:val="16"/>
      <w:szCs w:val="16"/>
    </w:rPr>
  </w:style>
  <w:style w:type="character" w:customStyle="1" w:styleId="34">
    <w:name w:val="Основной текст с отступом 3 Знак"/>
    <w:basedOn w:val="a1"/>
    <w:link w:val="33"/>
    <w:rsid w:val="00012644"/>
    <w:rPr>
      <w:sz w:val="16"/>
      <w:szCs w:val="16"/>
      <w:lang w:eastAsia="en-US"/>
    </w:rPr>
  </w:style>
  <w:style w:type="character" w:customStyle="1" w:styleId="Exact2">
    <w:name w:val="Основной текст Exact2"/>
    <w:basedOn w:val="1a"/>
    <w:uiPriority w:val="99"/>
    <w:rsid w:val="00012644"/>
    <w:rPr>
      <w:rFonts w:ascii="Times New Roman" w:hAnsi="Times New Roman" w:cs="Times New Roman"/>
      <w:spacing w:val="3"/>
      <w:sz w:val="19"/>
      <w:szCs w:val="19"/>
      <w:u w:val="none"/>
    </w:rPr>
  </w:style>
  <w:style w:type="character" w:customStyle="1" w:styleId="3Exact">
    <w:name w:val="Основной текст (3) Exact"/>
    <w:basedOn w:val="a1"/>
    <w:link w:val="35"/>
    <w:uiPriority w:val="99"/>
    <w:rsid w:val="00012644"/>
    <w:rPr>
      <w:rFonts w:ascii="Times New Roman" w:hAnsi="Times New Roman" w:cs="Times New Roman"/>
      <w:b/>
      <w:bCs/>
      <w:i/>
      <w:iCs/>
      <w:spacing w:val="4"/>
      <w:sz w:val="19"/>
      <w:szCs w:val="19"/>
      <w:shd w:val="clear" w:color="auto" w:fill="FFFFFF"/>
    </w:rPr>
  </w:style>
  <w:style w:type="character" w:customStyle="1" w:styleId="3Exact1">
    <w:name w:val="Основной текст (3) Exact1"/>
    <w:basedOn w:val="3Exact"/>
    <w:uiPriority w:val="99"/>
    <w:rsid w:val="00012644"/>
    <w:rPr>
      <w:rFonts w:ascii="Times New Roman" w:hAnsi="Times New Roman" w:cs="Times New Roman"/>
      <w:b/>
      <w:bCs/>
      <w:i/>
      <w:iCs/>
      <w:spacing w:val="4"/>
      <w:sz w:val="19"/>
      <w:szCs w:val="19"/>
      <w:shd w:val="clear" w:color="auto" w:fill="FFFFFF"/>
    </w:rPr>
  </w:style>
  <w:style w:type="character" w:customStyle="1" w:styleId="Exact1">
    <w:name w:val="Основной текст Exact1"/>
    <w:basedOn w:val="1a"/>
    <w:uiPriority w:val="99"/>
    <w:rsid w:val="00012644"/>
    <w:rPr>
      <w:rFonts w:ascii="Times New Roman" w:hAnsi="Times New Roman" w:cs="Times New Roman"/>
      <w:spacing w:val="3"/>
      <w:sz w:val="19"/>
      <w:szCs w:val="19"/>
      <w:u w:val="none"/>
    </w:rPr>
  </w:style>
  <w:style w:type="paragraph" w:customStyle="1" w:styleId="35">
    <w:name w:val="Основной текст (3)"/>
    <w:basedOn w:val="a0"/>
    <w:link w:val="3Exact"/>
    <w:uiPriority w:val="99"/>
    <w:rsid w:val="00012644"/>
    <w:pPr>
      <w:widowControl w:val="0"/>
      <w:shd w:val="clear" w:color="auto" w:fill="FFFFFF"/>
      <w:spacing w:after="0" w:line="199" w:lineRule="exact"/>
    </w:pPr>
    <w:rPr>
      <w:rFonts w:ascii="Times New Roman" w:hAnsi="Times New Roman" w:cs="Times New Roman"/>
      <w:b/>
      <w:bCs/>
      <w:i/>
      <w:iCs/>
      <w:spacing w:val="4"/>
      <w:sz w:val="19"/>
      <w:szCs w:val="19"/>
      <w:lang w:eastAsia="ru-RU"/>
    </w:rPr>
  </w:style>
  <w:style w:type="paragraph" w:styleId="36">
    <w:name w:val="Body Text 3"/>
    <w:basedOn w:val="a0"/>
    <w:link w:val="37"/>
    <w:rsid w:val="00012644"/>
    <w:pPr>
      <w:spacing w:after="120" w:line="240" w:lineRule="auto"/>
    </w:pPr>
    <w:rPr>
      <w:rFonts w:ascii="Times New Roman" w:hAnsi="Times New Roman" w:cs="Times New Roman"/>
      <w:sz w:val="16"/>
      <w:szCs w:val="16"/>
      <w:lang w:eastAsia="ru-RU"/>
    </w:rPr>
  </w:style>
  <w:style w:type="character" w:customStyle="1" w:styleId="37">
    <w:name w:val="Основной текст 3 Знак"/>
    <w:basedOn w:val="a1"/>
    <w:link w:val="36"/>
    <w:rsid w:val="00012644"/>
    <w:rPr>
      <w:rFonts w:ascii="Times New Roman" w:hAnsi="Times New Roman" w:cs="Times New Roman"/>
      <w:sz w:val="16"/>
      <w:szCs w:val="16"/>
    </w:rPr>
  </w:style>
  <w:style w:type="paragraph" w:customStyle="1" w:styleId="211">
    <w:name w:val="Основной текст 21"/>
    <w:basedOn w:val="a0"/>
    <w:rsid w:val="00012644"/>
    <w:pPr>
      <w:spacing w:after="0" w:line="240" w:lineRule="auto"/>
    </w:pPr>
    <w:rPr>
      <w:rFonts w:ascii="Times New Roman" w:hAnsi="Times New Roman" w:cs="Times New Roman"/>
      <w:sz w:val="24"/>
      <w:szCs w:val="20"/>
      <w:lang w:eastAsia="ru-RU"/>
    </w:rPr>
  </w:style>
  <w:style w:type="paragraph" w:customStyle="1" w:styleId="fr1">
    <w:name w:val="fr1"/>
    <w:basedOn w:val="a0"/>
    <w:rsid w:val="00012644"/>
    <w:pPr>
      <w:spacing w:before="100" w:beforeAutospacing="1" w:after="100" w:afterAutospacing="1" w:line="240" w:lineRule="auto"/>
    </w:pPr>
    <w:rPr>
      <w:rFonts w:ascii="Times New Roman" w:hAnsi="Times New Roman" w:cs="Times New Roman"/>
      <w:sz w:val="24"/>
      <w:szCs w:val="24"/>
      <w:lang w:eastAsia="ru-RU"/>
    </w:rPr>
  </w:style>
  <w:style w:type="character" w:customStyle="1" w:styleId="aff2">
    <w:name w:val="Без интервала Знак"/>
    <w:basedOn w:val="a1"/>
    <w:link w:val="aff1"/>
    <w:rsid w:val="00012644"/>
    <w:rPr>
      <w:rFonts w:eastAsia="Arial" w:cs="Times New Roman"/>
      <w:sz w:val="22"/>
      <w:szCs w:val="22"/>
      <w:lang w:eastAsia="ar-SA"/>
    </w:rPr>
  </w:style>
  <w:style w:type="paragraph" w:customStyle="1" w:styleId="1f0">
    <w:name w:val="Без интервала1"/>
    <w:rsid w:val="00012644"/>
    <w:rPr>
      <w:rFonts w:cs="Times New Roman"/>
      <w:sz w:val="22"/>
      <w:szCs w:val="22"/>
    </w:rPr>
  </w:style>
  <w:style w:type="paragraph" w:customStyle="1" w:styleId="afff6">
    <w:name w:val="Знак Знак Знак Знак Знак Знак Знак"/>
    <w:basedOn w:val="a0"/>
    <w:rsid w:val="00012644"/>
    <w:pPr>
      <w:spacing w:before="100" w:beforeAutospacing="1" w:after="100" w:afterAutospacing="1" w:line="240" w:lineRule="auto"/>
      <w:jc w:val="both"/>
    </w:pPr>
    <w:rPr>
      <w:rFonts w:ascii="Tahoma" w:hAnsi="Tahoma" w:cs="Times New Roman"/>
      <w:sz w:val="20"/>
      <w:szCs w:val="20"/>
      <w:lang w:val="en-US"/>
    </w:rPr>
  </w:style>
  <w:style w:type="paragraph" w:customStyle="1" w:styleId="1f1">
    <w:name w:val="Знак Знак Знак1 Знак"/>
    <w:basedOn w:val="a0"/>
    <w:rsid w:val="00012644"/>
    <w:pPr>
      <w:spacing w:after="160" w:line="240" w:lineRule="exact"/>
    </w:pPr>
    <w:rPr>
      <w:rFonts w:ascii="Verdana" w:hAnsi="Verdana" w:cs="Times New Roman"/>
      <w:sz w:val="20"/>
      <w:szCs w:val="20"/>
      <w:lang w:val="en-US"/>
    </w:rPr>
  </w:style>
  <w:style w:type="paragraph" w:customStyle="1" w:styleId="afff7">
    <w:name w:val="адресат"/>
    <w:basedOn w:val="a0"/>
    <w:next w:val="a0"/>
    <w:rsid w:val="00012644"/>
    <w:pPr>
      <w:autoSpaceDE w:val="0"/>
      <w:autoSpaceDN w:val="0"/>
      <w:spacing w:after="0" w:line="240" w:lineRule="auto"/>
      <w:jc w:val="center"/>
    </w:pPr>
    <w:rPr>
      <w:rFonts w:ascii="Times New Roman" w:hAnsi="Times New Roman" w:cs="Times New Roman"/>
      <w:sz w:val="30"/>
      <w:szCs w:val="30"/>
      <w:lang w:eastAsia="ru-RU"/>
    </w:rPr>
  </w:style>
  <w:style w:type="character" w:styleId="afff8">
    <w:name w:val="page number"/>
    <w:basedOn w:val="a1"/>
    <w:rsid w:val="00012644"/>
  </w:style>
  <w:style w:type="character" w:customStyle="1" w:styleId="WW8Num8z0">
    <w:name w:val="WW8Num8z0"/>
    <w:rsid w:val="00012644"/>
    <w:rPr>
      <w:rFonts w:ascii="Symbol" w:hAnsi="Symbol"/>
    </w:rPr>
  </w:style>
  <w:style w:type="paragraph" w:customStyle="1" w:styleId="110">
    <w:name w:val="Обычный11"/>
    <w:rsid w:val="00012644"/>
    <w:pPr>
      <w:widowControl w:val="0"/>
    </w:pPr>
    <w:rPr>
      <w:rFonts w:ascii="Times New Roman" w:hAnsi="Times New Roman" w:cs="Times New Roman"/>
    </w:rPr>
  </w:style>
  <w:style w:type="character" w:customStyle="1" w:styleId="Exact4">
    <w:name w:val="Основной текст Exact4"/>
    <w:basedOn w:val="1a"/>
    <w:uiPriority w:val="99"/>
    <w:rsid w:val="00012644"/>
    <w:rPr>
      <w:rFonts w:ascii="Arial" w:hAnsi="Arial" w:cs="Arial"/>
      <w:sz w:val="17"/>
      <w:szCs w:val="17"/>
      <w:u w:val="none"/>
    </w:rPr>
  </w:style>
  <w:style w:type="character" w:customStyle="1" w:styleId="1f2">
    <w:name w:val="Основной текст + Полужирный1"/>
    <w:aliases w:val="Интервал 0 pt Exact9,Не курсив1,Интервал 1 pt"/>
    <w:basedOn w:val="1a"/>
    <w:uiPriority w:val="99"/>
    <w:rsid w:val="00012644"/>
    <w:rPr>
      <w:rFonts w:ascii="Arial" w:hAnsi="Arial" w:cs="Arial"/>
      <w:b/>
      <w:bCs/>
      <w:spacing w:val="3"/>
      <w:sz w:val="17"/>
      <w:szCs w:val="17"/>
      <w:u w:val="none"/>
    </w:rPr>
  </w:style>
  <w:style w:type="character" w:customStyle="1" w:styleId="0ptExact1">
    <w:name w:val="Основной текст + Интервал 0 pt Exact1"/>
    <w:basedOn w:val="1a"/>
    <w:uiPriority w:val="99"/>
    <w:rsid w:val="00012644"/>
    <w:rPr>
      <w:rFonts w:ascii="Arial" w:hAnsi="Arial" w:cs="Arial"/>
      <w:sz w:val="17"/>
      <w:szCs w:val="17"/>
      <w:u w:val="none"/>
    </w:rPr>
  </w:style>
  <w:style w:type="character" w:customStyle="1" w:styleId="Candara">
    <w:name w:val="Основной текст + Candara"/>
    <w:aliases w:val="11 pt,8,Не курсив2"/>
    <w:basedOn w:val="1a"/>
    <w:uiPriority w:val="99"/>
    <w:rsid w:val="00012644"/>
    <w:rPr>
      <w:rFonts w:ascii="Candara" w:hAnsi="Candara" w:cs="Candara"/>
      <w:noProof/>
      <w:sz w:val="22"/>
      <w:szCs w:val="22"/>
      <w:u w:val="none"/>
    </w:rPr>
  </w:style>
  <w:style w:type="character" w:customStyle="1" w:styleId="12pt">
    <w:name w:val="Основной текст + 12 pt"/>
    <w:aliases w:val="Курсив"/>
    <w:basedOn w:val="1a"/>
    <w:uiPriority w:val="99"/>
    <w:rsid w:val="00012644"/>
    <w:rPr>
      <w:rFonts w:ascii="Times New Roman" w:hAnsi="Times New Roman" w:cs="Times New Roman"/>
      <w:i/>
      <w:iCs/>
      <w:sz w:val="24"/>
      <w:szCs w:val="24"/>
      <w:u w:val="none"/>
    </w:rPr>
  </w:style>
  <w:style w:type="character" w:customStyle="1" w:styleId="Normal10-020">
    <w:name w:val="Normal + 10 пт полужирный По центру Слева:  -02 см Справ... Знак"/>
    <w:basedOn w:val="a1"/>
    <w:link w:val="Normal10-02"/>
    <w:rsid w:val="00012644"/>
    <w:rPr>
      <w:rFonts w:ascii="Times New Roman" w:hAnsi="Times New Roman" w:cs="Times New Roman"/>
      <w:b/>
      <w:bCs/>
      <w:lang w:eastAsia="ar-SA"/>
    </w:rPr>
  </w:style>
  <w:style w:type="character" w:styleId="afff9">
    <w:name w:val="footnote reference"/>
    <w:basedOn w:val="a1"/>
    <w:rsid w:val="00012644"/>
    <w:rPr>
      <w:vertAlign w:val="superscript"/>
    </w:rPr>
  </w:style>
  <w:style w:type="character" w:customStyle="1" w:styleId="afffa">
    <w:name w:val="Основной текст + Полужирный"/>
    <w:aliases w:val="Не курсив"/>
    <w:basedOn w:val="1a"/>
    <w:uiPriority w:val="99"/>
    <w:rsid w:val="00012644"/>
    <w:rPr>
      <w:rFonts w:ascii="Times New Roman" w:hAnsi="Times New Roman" w:cs="Times New Roman"/>
      <w:b/>
      <w:bCs/>
      <w:sz w:val="18"/>
      <w:szCs w:val="18"/>
      <w:u w:val="none"/>
    </w:rPr>
  </w:style>
  <w:style w:type="character" w:customStyle="1" w:styleId="54">
    <w:name w:val="Основной текст + Полужирный5"/>
    <w:aliases w:val="Не курсив6"/>
    <w:basedOn w:val="1a"/>
    <w:uiPriority w:val="99"/>
    <w:rsid w:val="00012644"/>
    <w:rPr>
      <w:rFonts w:ascii="Times New Roman" w:hAnsi="Times New Roman" w:cs="Times New Roman"/>
      <w:b/>
      <w:bCs/>
      <w:sz w:val="18"/>
      <w:szCs w:val="18"/>
      <w:u w:val="none"/>
    </w:rPr>
  </w:style>
  <w:style w:type="character" w:customStyle="1" w:styleId="46">
    <w:name w:val="Основной текст + Полужирный4"/>
    <w:aliases w:val="Не курсив5"/>
    <w:basedOn w:val="1a"/>
    <w:uiPriority w:val="99"/>
    <w:rsid w:val="00012644"/>
    <w:rPr>
      <w:rFonts w:ascii="Times New Roman" w:hAnsi="Times New Roman" w:cs="Times New Roman"/>
      <w:b/>
      <w:bCs/>
      <w:sz w:val="18"/>
      <w:szCs w:val="18"/>
      <w:u w:val="none"/>
    </w:rPr>
  </w:style>
  <w:style w:type="character" w:customStyle="1" w:styleId="38">
    <w:name w:val="Основной текст + Полужирный3"/>
    <w:aliases w:val="Не курсив4"/>
    <w:basedOn w:val="1a"/>
    <w:uiPriority w:val="99"/>
    <w:rsid w:val="00012644"/>
    <w:rPr>
      <w:rFonts w:ascii="Times New Roman" w:hAnsi="Times New Roman" w:cs="Times New Roman"/>
      <w:b/>
      <w:bCs/>
      <w:sz w:val="18"/>
      <w:szCs w:val="18"/>
      <w:u w:val="none"/>
    </w:rPr>
  </w:style>
  <w:style w:type="character" w:customStyle="1" w:styleId="2d">
    <w:name w:val="Основной текст + Полужирный2"/>
    <w:aliases w:val="Не курсив3"/>
    <w:basedOn w:val="1a"/>
    <w:uiPriority w:val="99"/>
    <w:rsid w:val="00012644"/>
    <w:rPr>
      <w:rFonts w:ascii="Times New Roman" w:hAnsi="Times New Roman" w:cs="Times New Roman"/>
      <w:b/>
      <w:bCs/>
      <w:sz w:val="18"/>
      <w:szCs w:val="18"/>
      <w:u w:val="none"/>
    </w:rPr>
  </w:style>
  <w:style w:type="character" w:customStyle="1" w:styleId="FontStyle12">
    <w:name w:val="Font Style12"/>
    <w:basedOn w:val="a1"/>
    <w:uiPriority w:val="99"/>
    <w:rsid w:val="00012644"/>
    <w:rPr>
      <w:rFonts w:ascii="Arial" w:hAnsi="Arial" w:cs="Arial"/>
      <w:b/>
      <w:bCs/>
      <w:sz w:val="26"/>
      <w:szCs w:val="26"/>
    </w:rPr>
  </w:style>
  <w:style w:type="character" w:customStyle="1" w:styleId="afffb">
    <w:name w:val="Гипертекстовая ссылка"/>
    <w:basedOn w:val="a1"/>
    <w:uiPriority w:val="99"/>
    <w:rsid w:val="00012644"/>
    <w:rPr>
      <w:color w:val="008000"/>
      <w:sz w:val="20"/>
      <w:szCs w:val="20"/>
      <w:u w:val="single"/>
    </w:rPr>
  </w:style>
  <w:style w:type="paragraph" w:customStyle="1" w:styleId="2e">
    <w:name w:val="Без интервала2"/>
    <w:rsid w:val="00012644"/>
    <w:rPr>
      <w:rFonts w:cs="Times New Roman"/>
      <w:sz w:val="22"/>
      <w:szCs w:val="22"/>
    </w:rPr>
  </w:style>
  <w:style w:type="paragraph" w:customStyle="1" w:styleId="1f3">
    <w:name w:val="Знак1"/>
    <w:basedOn w:val="a0"/>
    <w:rsid w:val="00012644"/>
    <w:pPr>
      <w:spacing w:before="100" w:beforeAutospacing="1" w:after="100" w:afterAutospacing="1" w:line="240" w:lineRule="auto"/>
    </w:pPr>
    <w:rPr>
      <w:rFonts w:ascii="Tahoma" w:hAnsi="Tahoma" w:cs="Times New Roman"/>
      <w:sz w:val="20"/>
      <w:szCs w:val="20"/>
      <w:lang w:val="en-US"/>
    </w:rPr>
  </w:style>
  <w:style w:type="paragraph" w:customStyle="1" w:styleId="newstxt">
    <w:name w:val="news_txt"/>
    <w:basedOn w:val="a0"/>
    <w:rsid w:val="00012644"/>
    <w:pPr>
      <w:spacing w:after="168" w:line="312" w:lineRule="auto"/>
    </w:pPr>
    <w:rPr>
      <w:rFonts w:ascii="Verdana" w:hAnsi="Verdana" w:cs="Times New Roman"/>
      <w:sz w:val="20"/>
      <w:szCs w:val="20"/>
      <w:lang w:eastAsia="ru-RU"/>
    </w:rPr>
  </w:style>
  <w:style w:type="paragraph" w:customStyle="1" w:styleId="afffc">
    <w:name w:val="Заголовок статьи"/>
    <w:basedOn w:val="a0"/>
    <w:next w:val="a0"/>
    <w:rsid w:val="00012644"/>
    <w:pPr>
      <w:widowControl w:val="0"/>
      <w:autoSpaceDE w:val="0"/>
      <w:autoSpaceDN w:val="0"/>
      <w:adjustRightInd w:val="0"/>
      <w:spacing w:after="0" w:line="240" w:lineRule="auto"/>
      <w:ind w:left="1612" w:hanging="892"/>
      <w:jc w:val="both"/>
    </w:pPr>
    <w:rPr>
      <w:rFonts w:ascii="Arial" w:hAnsi="Arial" w:cs="Times New Roman"/>
      <w:sz w:val="20"/>
      <w:szCs w:val="20"/>
      <w:lang w:eastAsia="ru-RU"/>
    </w:rPr>
  </w:style>
  <w:style w:type="paragraph" w:customStyle="1" w:styleId="afffd">
    <w:name w:val="Строка таблицы"/>
    <w:basedOn w:val="af8"/>
    <w:rsid w:val="00012644"/>
    <w:pPr>
      <w:widowControl w:val="0"/>
      <w:tabs>
        <w:tab w:val="left" w:pos="5670"/>
      </w:tabs>
      <w:autoSpaceDE w:val="0"/>
      <w:autoSpaceDN w:val="0"/>
      <w:adjustRightInd w:val="0"/>
      <w:spacing w:before="120" w:line="360" w:lineRule="auto"/>
      <w:ind w:left="0"/>
    </w:pPr>
    <w:rPr>
      <w:sz w:val="20"/>
      <w:szCs w:val="20"/>
    </w:rPr>
  </w:style>
  <w:style w:type="paragraph" w:customStyle="1" w:styleId="220">
    <w:name w:val="Основной текст 22"/>
    <w:basedOn w:val="a0"/>
    <w:rsid w:val="00012644"/>
    <w:pPr>
      <w:tabs>
        <w:tab w:val="left" w:pos="4962"/>
      </w:tabs>
      <w:spacing w:after="0" w:line="240" w:lineRule="auto"/>
      <w:ind w:firstLine="709"/>
      <w:jc w:val="both"/>
    </w:pPr>
    <w:rPr>
      <w:rFonts w:ascii="Times New Roman" w:hAnsi="Times New Roman" w:cs="Times New Roman"/>
      <w:sz w:val="20"/>
      <w:szCs w:val="20"/>
      <w:lang w:eastAsia="ru-RU"/>
    </w:rPr>
  </w:style>
  <w:style w:type="paragraph" w:customStyle="1" w:styleId="212">
    <w:name w:val="Знак21"/>
    <w:basedOn w:val="a0"/>
    <w:rsid w:val="00012644"/>
    <w:pPr>
      <w:spacing w:after="160" w:line="240" w:lineRule="exact"/>
    </w:pPr>
    <w:rPr>
      <w:rFonts w:ascii="Verdana" w:hAnsi="Verdana" w:cs="Times New Roman"/>
      <w:sz w:val="20"/>
      <w:szCs w:val="20"/>
      <w:lang w:val="en-US"/>
    </w:rPr>
  </w:style>
  <w:style w:type="paragraph" w:customStyle="1" w:styleId="1f4">
    <w:name w:val="Знак Знак Знак1"/>
    <w:basedOn w:val="a0"/>
    <w:rsid w:val="00012644"/>
    <w:pPr>
      <w:tabs>
        <w:tab w:val="num" w:pos="360"/>
      </w:tabs>
      <w:spacing w:after="160" w:line="240" w:lineRule="exact"/>
    </w:pPr>
    <w:rPr>
      <w:rFonts w:ascii="Verdana" w:hAnsi="Verdana" w:cs="Verdana"/>
      <w:sz w:val="20"/>
      <w:szCs w:val="20"/>
      <w:lang w:val="en-US"/>
    </w:rPr>
  </w:style>
  <w:style w:type="paragraph" w:customStyle="1" w:styleId="Style30">
    <w:name w:val="Style30"/>
    <w:basedOn w:val="a0"/>
    <w:rsid w:val="00012644"/>
    <w:pPr>
      <w:widowControl w:val="0"/>
      <w:autoSpaceDE w:val="0"/>
      <w:autoSpaceDN w:val="0"/>
      <w:adjustRightInd w:val="0"/>
      <w:spacing w:after="0" w:line="240" w:lineRule="auto"/>
    </w:pPr>
    <w:rPr>
      <w:rFonts w:ascii="Times New Roman" w:hAnsi="Times New Roman" w:cs="Times New Roman"/>
      <w:sz w:val="24"/>
      <w:szCs w:val="24"/>
      <w:lang w:eastAsia="ru-RU"/>
    </w:rPr>
  </w:style>
  <w:style w:type="paragraph" w:customStyle="1" w:styleId="130">
    <w:name w:val="стиль13"/>
    <w:basedOn w:val="a0"/>
    <w:rsid w:val="00012644"/>
    <w:pPr>
      <w:spacing w:before="100" w:beforeAutospacing="1" w:after="100" w:afterAutospacing="1" w:line="240" w:lineRule="auto"/>
    </w:pPr>
    <w:rPr>
      <w:rFonts w:ascii="Times New Roman" w:hAnsi="Times New Roman" w:cs="Times New Roman"/>
      <w:sz w:val="24"/>
      <w:szCs w:val="24"/>
      <w:lang w:eastAsia="ru-RU"/>
    </w:rPr>
  </w:style>
  <w:style w:type="paragraph" w:customStyle="1" w:styleId="xl63">
    <w:name w:val="xl63"/>
    <w:basedOn w:val="a0"/>
    <w:rsid w:val="0001264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64">
    <w:name w:val="xl64"/>
    <w:basedOn w:val="a0"/>
    <w:rsid w:val="00012644"/>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65">
    <w:name w:val="xl65"/>
    <w:basedOn w:val="a0"/>
    <w:rsid w:val="00012644"/>
    <w:pP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66">
    <w:name w:val="xl66"/>
    <w:basedOn w:val="a0"/>
    <w:rsid w:val="0001264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cs="Times New Roman"/>
      <w:sz w:val="24"/>
      <w:szCs w:val="24"/>
      <w:lang w:eastAsia="ru-RU"/>
    </w:rPr>
  </w:style>
  <w:style w:type="paragraph" w:customStyle="1" w:styleId="xl67">
    <w:name w:val="xl67"/>
    <w:basedOn w:val="a0"/>
    <w:rsid w:val="00012644"/>
    <w:pPr>
      <w:spacing w:before="100" w:beforeAutospacing="1" w:after="100" w:afterAutospacing="1" w:line="240" w:lineRule="auto"/>
      <w:jc w:val="center"/>
    </w:pPr>
    <w:rPr>
      <w:rFonts w:ascii="Times New Roman" w:hAnsi="Times New Roman" w:cs="Times New Roman"/>
      <w:sz w:val="24"/>
      <w:szCs w:val="24"/>
      <w:lang w:eastAsia="ru-RU"/>
    </w:rPr>
  </w:style>
  <w:style w:type="paragraph" w:customStyle="1" w:styleId="xl68">
    <w:name w:val="xl68"/>
    <w:basedOn w:val="a0"/>
    <w:rsid w:val="0001264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b/>
      <w:bCs/>
      <w:sz w:val="24"/>
      <w:szCs w:val="24"/>
      <w:lang w:eastAsia="ru-RU"/>
    </w:rPr>
  </w:style>
  <w:style w:type="paragraph" w:customStyle="1" w:styleId="xl69">
    <w:name w:val="xl69"/>
    <w:basedOn w:val="a0"/>
    <w:rsid w:val="00012644"/>
    <w:pPr>
      <w:spacing w:before="100" w:beforeAutospacing="1" w:after="100" w:afterAutospacing="1" w:line="240" w:lineRule="auto"/>
      <w:jc w:val="center"/>
    </w:pPr>
    <w:rPr>
      <w:rFonts w:ascii="Times New Roman" w:hAnsi="Times New Roman" w:cs="Times New Roman"/>
      <w:b/>
      <w:bCs/>
      <w:sz w:val="24"/>
      <w:szCs w:val="24"/>
      <w:lang w:eastAsia="ru-RU"/>
    </w:rPr>
  </w:style>
  <w:style w:type="paragraph" w:customStyle="1" w:styleId="xl70">
    <w:name w:val="xl70"/>
    <w:basedOn w:val="a0"/>
    <w:rsid w:val="0001264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cs="Times New Roman"/>
      <w:sz w:val="24"/>
      <w:szCs w:val="24"/>
      <w:lang w:eastAsia="ru-RU"/>
    </w:rPr>
  </w:style>
  <w:style w:type="paragraph" w:customStyle="1" w:styleId="xl71">
    <w:name w:val="xl71"/>
    <w:basedOn w:val="a0"/>
    <w:rsid w:val="0001264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72">
    <w:name w:val="xl72"/>
    <w:basedOn w:val="a0"/>
    <w:rsid w:val="00012644"/>
    <w:pPr>
      <w:pBdr>
        <w:top w:val="single" w:sz="4" w:space="0" w:color="auto"/>
        <w:left w:val="single" w:sz="4" w:space="0" w:color="auto"/>
        <w:bottom w:val="single" w:sz="4" w:space="0" w:color="auto"/>
      </w:pBdr>
      <w:spacing w:before="100" w:beforeAutospacing="1" w:after="100" w:afterAutospacing="1" w:line="240" w:lineRule="auto"/>
      <w:jc w:val="right"/>
      <w:textAlignment w:val="center"/>
    </w:pPr>
    <w:rPr>
      <w:rFonts w:ascii="Times New Roman" w:hAnsi="Times New Roman" w:cs="Times New Roman"/>
      <w:b/>
      <w:bCs/>
      <w:sz w:val="24"/>
      <w:szCs w:val="24"/>
      <w:lang w:eastAsia="ru-RU"/>
    </w:rPr>
  </w:style>
  <w:style w:type="paragraph" w:customStyle="1" w:styleId="xl73">
    <w:name w:val="xl73"/>
    <w:basedOn w:val="a0"/>
    <w:rsid w:val="00012644"/>
    <w:pPr>
      <w:pBdr>
        <w:top w:val="single" w:sz="4" w:space="0" w:color="auto"/>
        <w:bottom w:val="single" w:sz="4" w:space="0" w:color="auto"/>
      </w:pBdr>
      <w:spacing w:before="100" w:beforeAutospacing="1" w:after="100" w:afterAutospacing="1" w:line="240" w:lineRule="auto"/>
      <w:jc w:val="right"/>
      <w:textAlignment w:val="center"/>
    </w:pPr>
    <w:rPr>
      <w:rFonts w:ascii="Times New Roman" w:hAnsi="Times New Roman" w:cs="Times New Roman"/>
      <w:b/>
      <w:bCs/>
      <w:sz w:val="24"/>
      <w:szCs w:val="24"/>
      <w:lang w:eastAsia="ru-RU"/>
    </w:rPr>
  </w:style>
  <w:style w:type="paragraph" w:customStyle="1" w:styleId="xl74">
    <w:name w:val="xl74"/>
    <w:basedOn w:val="a0"/>
    <w:rsid w:val="00012644"/>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75">
    <w:name w:val="xl75"/>
    <w:basedOn w:val="a0"/>
    <w:rsid w:val="00012644"/>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76">
    <w:name w:val="xl76"/>
    <w:basedOn w:val="a0"/>
    <w:rsid w:val="00012644"/>
    <w:pPr>
      <w:pBdr>
        <w:top w:val="single" w:sz="4" w:space="0" w:color="auto"/>
        <w:bottom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paragraph" w:customStyle="1" w:styleId="xl77">
    <w:name w:val="xl77"/>
    <w:basedOn w:val="a0"/>
    <w:rsid w:val="00012644"/>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s="Times New Roman"/>
      <w:sz w:val="24"/>
      <w:szCs w:val="24"/>
      <w:lang w:eastAsia="ru-RU"/>
    </w:rPr>
  </w:style>
  <w:style w:type="character" w:customStyle="1" w:styleId="SegoeUI">
    <w:name w:val="Основной текст + Segoe UI"/>
    <w:aliases w:val="10 pt,Полужирный2,Интервал 0 pt2,Основной текст + 10,5 pt2"/>
    <w:basedOn w:val="1a"/>
    <w:uiPriority w:val="99"/>
    <w:rsid w:val="00012644"/>
    <w:rPr>
      <w:rFonts w:ascii="Segoe UI" w:hAnsi="Segoe UI" w:cs="Segoe UI"/>
      <w:b/>
      <w:bCs/>
      <w:spacing w:val="10"/>
      <w:sz w:val="20"/>
      <w:szCs w:val="20"/>
      <w:u w:val="none"/>
    </w:rPr>
  </w:style>
  <w:style w:type="character" w:customStyle="1" w:styleId="15pt">
    <w:name w:val="Основной текст + 15 pt"/>
    <w:basedOn w:val="1a"/>
    <w:uiPriority w:val="99"/>
    <w:rsid w:val="00012644"/>
    <w:rPr>
      <w:rFonts w:ascii="Times New Roman" w:hAnsi="Times New Roman" w:cs="Times New Roman"/>
      <w:sz w:val="30"/>
      <w:szCs w:val="30"/>
      <w:u w:val="none"/>
    </w:rPr>
  </w:style>
  <w:style w:type="character" w:customStyle="1" w:styleId="4pt">
    <w:name w:val="Основной текст + 4 pt"/>
    <w:basedOn w:val="1a"/>
    <w:uiPriority w:val="99"/>
    <w:rsid w:val="00012644"/>
    <w:rPr>
      <w:rFonts w:ascii="Times New Roman" w:hAnsi="Times New Roman" w:cs="Times New Roman"/>
      <w:noProof/>
      <w:sz w:val="8"/>
      <w:szCs w:val="8"/>
      <w:u w:val="none"/>
    </w:rPr>
  </w:style>
  <w:style w:type="character" w:customStyle="1" w:styleId="6pt">
    <w:name w:val="Основной текст + 6 pt"/>
    <w:basedOn w:val="1a"/>
    <w:uiPriority w:val="99"/>
    <w:rsid w:val="00012644"/>
    <w:rPr>
      <w:rFonts w:ascii="Times New Roman" w:hAnsi="Times New Roman" w:cs="Times New Roman"/>
      <w:noProof/>
      <w:sz w:val="12"/>
      <w:szCs w:val="12"/>
      <w:u w:val="none"/>
    </w:rPr>
  </w:style>
  <w:style w:type="paragraph" w:styleId="afffe">
    <w:name w:val="endnote text"/>
    <w:basedOn w:val="a0"/>
    <w:link w:val="affff"/>
    <w:uiPriority w:val="99"/>
    <w:semiHidden/>
    <w:unhideWhenUsed/>
    <w:rsid w:val="00012644"/>
    <w:pPr>
      <w:spacing w:after="0" w:line="240" w:lineRule="auto"/>
    </w:pPr>
    <w:rPr>
      <w:rFonts w:asciiTheme="minorHAnsi" w:eastAsiaTheme="minorHAnsi" w:hAnsiTheme="minorHAnsi" w:cstheme="minorBidi"/>
      <w:sz w:val="20"/>
      <w:szCs w:val="20"/>
    </w:rPr>
  </w:style>
  <w:style w:type="character" w:customStyle="1" w:styleId="affff">
    <w:name w:val="Текст концевой сноски Знак"/>
    <w:basedOn w:val="a1"/>
    <w:link w:val="afffe"/>
    <w:uiPriority w:val="99"/>
    <w:semiHidden/>
    <w:rsid w:val="00012644"/>
    <w:rPr>
      <w:rFonts w:asciiTheme="minorHAnsi" w:eastAsiaTheme="minorHAnsi" w:hAnsiTheme="minorHAnsi" w:cstheme="minorBidi"/>
      <w:lang w:eastAsia="en-US"/>
    </w:rPr>
  </w:style>
  <w:style w:type="character" w:styleId="affff0">
    <w:name w:val="endnote reference"/>
    <w:basedOn w:val="a1"/>
    <w:uiPriority w:val="99"/>
    <w:semiHidden/>
    <w:unhideWhenUsed/>
    <w:rsid w:val="00012644"/>
    <w:rPr>
      <w:vertAlign w:val="superscript"/>
    </w:rPr>
  </w:style>
  <w:style w:type="character" w:styleId="affff1">
    <w:name w:val="Subtle Emphasis"/>
    <w:basedOn w:val="a1"/>
    <w:uiPriority w:val="19"/>
    <w:qFormat/>
    <w:rsid w:val="00012644"/>
    <w:rPr>
      <w:i/>
      <w:iCs/>
      <w:color w:val="808080" w:themeColor="text1" w:themeTint="7F"/>
    </w:rPr>
  </w:style>
  <w:style w:type="character" w:styleId="affff2">
    <w:name w:val="Intense Emphasis"/>
    <w:basedOn w:val="a1"/>
    <w:uiPriority w:val="21"/>
    <w:qFormat/>
    <w:rsid w:val="00012644"/>
    <w:rPr>
      <w:b/>
      <w:bCs/>
      <w:i/>
      <w:iCs/>
      <w:color w:val="4F81BD" w:themeColor="accent1"/>
    </w:rPr>
  </w:style>
  <w:style w:type="character" w:customStyle="1" w:styleId="FontStyle22">
    <w:name w:val="Font Style22"/>
    <w:uiPriority w:val="99"/>
    <w:rsid w:val="00012644"/>
    <w:rPr>
      <w:rFonts w:ascii="Trebuchet MS" w:hAnsi="Trebuchet MS" w:cs="Trebuchet MS"/>
      <w:b/>
      <w:bCs/>
      <w:sz w:val="22"/>
      <w:szCs w:val="22"/>
    </w:rPr>
  </w:style>
  <w:style w:type="table" w:customStyle="1" w:styleId="39">
    <w:name w:val="Сетка таблицы3"/>
    <w:basedOn w:val="a2"/>
    <w:next w:val="ac"/>
    <w:rsid w:val="00A90136"/>
    <w:rPr>
      <w:rFonts w:ascii="Times New Roman" w:hAnsi="Times New Roman" w:cs="Times New Roman"/>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7">
    <w:name w:val="Сетка таблицы4"/>
    <w:basedOn w:val="a2"/>
    <w:next w:val="ac"/>
    <w:rsid w:val="00BE3BB7"/>
    <w:rPr>
      <w:rFonts w:ascii="Times New Roman" w:hAnsi="Times New Roman" w:cs="Times New Roman"/>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5">
    <w:name w:val="Сетка таблицы5"/>
    <w:basedOn w:val="a2"/>
    <w:next w:val="ac"/>
    <w:rsid w:val="004B5446"/>
    <w:rPr>
      <w:rFonts w:ascii="Times New Roma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a">
    <w:name w:val="Текст3"/>
    <w:basedOn w:val="a0"/>
    <w:rsid w:val="00803ECD"/>
    <w:pPr>
      <w:suppressAutoHyphens/>
      <w:spacing w:after="0" w:line="240" w:lineRule="auto"/>
    </w:pPr>
    <w:rPr>
      <w:rFonts w:ascii="Courier New" w:hAnsi="Courier New" w:cs="Courier New"/>
      <w:color w:val="000000"/>
      <w:sz w:val="20"/>
      <w:szCs w:val="20"/>
      <w:lang w:eastAsia="ar-SA"/>
    </w:rPr>
  </w:style>
  <w:style w:type="table" w:customStyle="1" w:styleId="62">
    <w:name w:val="Сетка таблицы6"/>
    <w:basedOn w:val="a2"/>
    <w:next w:val="ac"/>
    <w:rsid w:val="005C3704"/>
    <w:rPr>
      <w:rFonts w:ascii="Times New Roman"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644201">
      <w:bodyDiv w:val="1"/>
      <w:marLeft w:val="0"/>
      <w:marRight w:val="0"/>
      <w:marTop w:val="0"/>
      <w:marBottom w:val="0"/>
      <w:divBdr>
        <w:top w:val="none" w:sz="0" w:space="0" w:color="auto"/>
        <w:left w:val="none" w:sz="0" w:space="0" w:color="auto"/>
        <w:bottom w:val="none" w:sz="0" w:space="0" w:color="auto"/>
        <w:right w:val="none" w:sz="0" w:space="0" w:color="auto"/>
      </w:divBdr>
    </w:div>
    <w:div w:id="19668080">
      <w:bodyDiv w:val="1"/>
      <w:marLeft w:val="0"/>
      <w:marRight w:val="0"/>
      <w:marTop w:val="0"/>
      <w:marBottom w:val="0"/>
      <w:divBdr>
        <w:top w:val="none" w:sz="0" w:space="0" w:color="auto"/>
        <w:left w:val="none" w:sz="0" w:space="0" w:color="auto"/>
        <w:bottom w:val="none" w:sz="0" w:space="0" w:color="auto"/>
        <w:right w:val="none" w:sz="0" w:space="0" w:color="auto"/>
      </w:divBdr>
    </w:div>
    <w:div w:id="119883956">
      <w:bodyDiv w:val="1"/>
      <w:marLeft w:val="0"/>
      <w:marRight w:val="0"/>
      <w:marTop w:val="0"/>
      <w:marBottom w:val="0"/>
      <w:divBdr>
        <w:top w:val="none" w:sz="0" w:space="0" w:color="auto"/>
        <w:left w:val="none" w:sz="0" w:space="0" w:color="auto"/>
        <w:bottom w:val="none" w:sz="0" w:space="0" w:color="auto"/>
        <w:right w:val="none" w:sz="0" w:space="0" w:color="auto"/>
      </w:divBdr>
    </w:div>
    <w:div w:id="163321696">
      <w:bodyDiv w:val="1"/>
      <w:marLeft w:val="0"/>
      <w:marRight w:val="0"/>
      <w:marTop w:val="0"/>
      <w:marBottom w:val="0"/>
      <w:divBdr>
        <w:top w:val="none" w:sz="0" w:space="0" w:color="auto"/>
        <w:left w:val="none" w:sz="0" w:space="0" w:color="auto"/>
        <w:bottom w:val="none" w:sz="0" w:space="0" w:color="auto"/>
        <w:right w:val="none" w:sz="0" w:space="0" w:color="auto"/>
      </w:divBdr>
    </w:div>
    <w:div w:id="175467657">
      <w:bodyDiv w:val="1"/>
      <w:marLeft w:val="0"/>
      <w:marRight w:val="0"/>
      <w:marTop w:val="0"/>
      <w:marBottom w:val="0"/>
      <w:divBdr>
        <w:top w:val="none" w:sz="0" w:space="0" w:color="auto"/>
        <w:left w:val="none" w:sz="0" w:space="0" w:color="auto"/>
        <w:bottom w:val="none" w:sz="0" w:space="0" w:color="auto"/>
        <w:right w:val="none" w:sz="0" w:space="0" w:color="auto"/>
      </w:divBdr>
    </w:div>
    <w:div w:id="254873492">
      <w:bodyDiv w:val="1"/>
      <w:marLeft w:val="0"/>
      <w:marRight w:val="0"/>
      <w:marTop w:val="0"/>
      <w:marBottom w:val="0"/>
      <w:divBdr>
        <w:top w:val="none" w:sz="0" w:space="0" w:color="auto"/>
        <w:left w:val="none" w:sz="0" w:space="0" w:color="auto"/>
        <w:bottom w:val="none" w:sz="0" w:space="0" w:color="auto"/>
        <w:right w:val="none" w:sz="0" w:space="0" w:color="auto"/>
      </w:divBdr>
    </w:div>
    <w:div w:id="473957002">
      <w:bodyDiv w:val="1"/>
      <w:marLeft w:val="0"/>
      <w:marRight w:val="0"/>
      <w:marTop w:val="0"/>
      <w:marBottom w:val="0"/>
      <w:divBdr>
        <w:top w:val="none" w:sz="0" w:space="0" w:color="auto"/>
        <w:left w:val="none" w:sz="0" w:space="0" w:color="auto"/>
        <w:bottom w:val="none" w:sz="0" w:space="0" w:color="auto"/>
        <w:right w:val="none" w:sz="0" w:space="0" w:color="auto"/>
      </w:divBdr>
    </w:div>
    <w:div w:id="535510726">
      <w:bodyDiv w:val="1"/>
      <w:marLeft w:val="0"/>
      <w:marRight w:val="0"/>
      <w:marTop w:val="0"/>
      <w:marBottom w:val="0"/>
      <w:divBdr>
        <w:top w:val="none" w:sz="0" w:space="0" w:color="auto"/>
        <w:left w:val="none" w:sz="0" w:space="0" w:color="auto"/>
        <w:bottom w:val="none" w:sz="0" w:space="0" w:color="auto"/>
        <w:right w:val="none" w:sz="0" w:space="0" w:color="auto"/>
      </w:divBdr>
    </w:div>
    <w:div w:id="539712031">
      <w:bodyDiv w:val="1"/>
      <w:marLeft w:val="0"/>
      <w:marRight w:val="0"/>
      <w:marTop w:val="0"/>
      <w:marBottom w:val="0"/>
      <w:divBdr>
        <w:top w:val="none" w:sz="0" w:space="0" w:color="auto"/>
        <w:left w:val="none" w:sz="0" w:space="0" w:color="auto"/>
        <w:bottom w:val="none" w:sz="0" w:space="0" w:color="auto"/>
        <w:right w:val="none" w:sz="0" w:space="0" w:color="auto"/>
      </w:divBdr>
    </w:div>
    <w:div w:id="641927300">
      <w:bodyDiv w:val="1"/>
      <w:marLeft w:val="0"/>
      <w:marRight w:val="0"/>
      <w:marTop w:val="0"/>
      <w:marBottom w:val="0"/>
      <w:divBdr>
        <w:top w:val="none" w:sz="0" w:space="0" w:color="auto"/>
        <w:left w:val="none" w:sz="0" w:space="0" w:color="auto"/>
        <w:bottom w:val="none" w:sz="0" w:space="0" w:color="auto"/>
        <w:right w:val="none" w:sz="0" w:space="0" w:color="auto"/>
      </w:divBdr>
    </w:div>
    <w:div w:id="712578191">
      <w:bodyDiv w:val="1"/>
      <w:marLeft w:val="0"/>
      <w:marRight w:val="0"/>
      <w:marTop w:val="0"/>
      <w:marBottom w:val="0"/>
      <w:divBdr>
        <w:top w:val="none" w:sz="0" w:space="0" w:color="auto"/>
        <w:left w:val="none" w:sz="0" w:space="0" w:color="auto"/>
        <w:bottom w:val="none" w:sz="0" w:space="0" w:color="auto"/>
        <w:right w:val="none" w:sz="0" w:space="0" w:color="auto"/>
      </w:divBdr>
    </w:div>
    <w:div w:id="731149674">
      <w:bodyDiv w:val="1"/>
      <w:marLeft w:val="0"/>
      <w:marRight w:val="0"/>
      <w:marTop w:val="0"/>
      <w:marBottom w:val="0"/>
      <w:divBdr>
        <w:top w:val="none" w:sz="0" w:space="0" w:color="auto"/>
        <w:left w:val="none" w:sz="0" w:space="0" w:color="auto"/>
        <w:bottom w:val="none" w:sz="0" w:space="0" w:color="auto"/>
        <w:right w:val="none" w:sz="0" w:space="0" w:color="auto"/>
      </w:divBdr>
    </w:div>
    <w:div w:id="827289535">
      <w:bodyDiv w:val="1"/>
      <w:marLeft w:val="0"/>
      <w:marRight w:val="0"/>
      <w:marTop w:val="0"/>
      <w:marBottom w:val="0"/>
      <w:divBdr>
        <w:top w:val="none" w:sz="0" w:space="0" w:color="auto"/>
        <w:left w:val="none" w:sz="0" w:space="0" w:color="auto"/>
        <w:bottom w:val="none" w:sz="0" w:space="0" w:color="auto"/>
        <w:right w:val="none" w:sz="0" w:space="0" w:color="auto"/>
      </w:divBdr>
    </w:div>
    <w:div w:id="888422392">
      <w:bodyDiv w:val="1"/>
      <w:marLeft w:val="0"/>
      <w:marRight w:val="0"/>
      <w:marTop w:val="0"/>
      <w:marBottom w:val="0"/>
      <w:divBdr>
        <w:top w:val="none" w:sz="0" w:space="0" w:color="auto"/>
        <w:left w:val="none" w:sz="0" w:space="0" w:color="auto"/>
        <w:bottom w:val="none" w:sz="0" w:space="0" w:color="auto"/>
        <w:right w:val="none" w:sz="0" w:space="0" w:color="auto"/>
      </w:divBdr>
    </w:div>
    <w:div w:id="933167799">
      <w:bodyDiv w:val="1"/>
      <w:marLeft w:val="0"/>
      <w:marRight w:val="0"/>
      <w:marTop w:val="0"/>
      <w:marBottom w:val="0"/>
      <w:divBdr>
        <w:top w:val="none" w:sz="0" w:space="0" w:color="auto"/>
        <w:left w:val="none" w:sz="0" w:space="0" w:color="auto"/>
        <w:bottom w:val="none" w:sz="0" w:space="0" w:color="auto"/>
        <w:right w:val="none" w:sz="0" w:space="0" w:color="auto"/>
      </w:divBdr>
    </w:div>
    <w:div w:id="983390920">
      <w:bodyDiv w:val="1"/>
      <w:marLeft w:val="0"/>
      <w:marRight w:val="0"/>
      <w:marTop w:val="0"/>
      <w:marBottom w:val="0"/>
      <w:divBdr>
        <w:top w:val="none" w:sz="0" w:space="0" w:color="auto"/>
        <w:left w:val="none" w:sz="0" w:space="0" w:color="auto"/>
        <w:bottom w:val="none" w:sz="0" w:space="0" w:color="auto"/>
        <w:right w:val="none" w:sz="0" w:space="0" w:color="auto"/>
      </w:divBdr>
    </w:div>
    <w:div w:id="1008603613">
      <w:bodyDiv w:val="1"/>
      <w:marLeft w:val="0"/>
      <w:marRight w:val="0"/>
      <w:marTop w:val="0"/>
      <w:marBottom w:val="0"/>
      <w:divBdr>
        <w:top w:val="none" w:sz="0" w:space="0" w:color="auto"/>
        <w:left w:val="none" w:sz="0" w:space="0" w:color="auto"/>
        <w:bottom w:val="none" w:sz="0" w:space="0" w:color="auto"/>
        <w:right w:val="none" w:sz="0" w:space="0" w:color="auto"/>
      </w:divBdr>
    </w:div>
    <w:div w:id="1020474555">
      <w:bodyDiv w:val="1"/>
      <w:marLeft w:val="0"/>
      <w:marRight w:val="0"/>
      <w:marTop w:val="0"/>
      <w:marBottom w:val="0"/>
      <w:divBdr>
        <w:top w:val="none" w:sz="0" w:space="0" w:color="auto"/>
        <w:left w:val="none" w:sz="0" w:space="0" w:color="auto"/>
        <w:bottom w:val="none" w:sz="0" w:space="0" w:color="auto"/>
        <w:right w:val="none" w:sz="0" w:space="0" w:color="auto"/>
      </w:divBdr>
    </w:div>
    <w:div w:id="1059674671">
      <w:bodyDiv w:val="1"/>
      <w:marLeft w:val="0"/>
      <w:marRight w:val="0"/>
      <w:marTop w:val="0"/>
      <w:marBottom w:val="0"/>
      <w:divBdr>
        <w:top w:val="none" w:sz="0" w:space="0" w:color="auto"/>
        <w:left w:val="none" w:sz="0" w:space="0" w:color="auto"/>
        <w:bottom w:val="none" w:sz="0" w:space="0" w:color="auto"/>
        <w:right w:val="none" w:sz="0" w:space="0" w:color="auto"/>
      </w:divBdr>
    </w:div>
    <w:div w:id="1089236703">
      <w:bodyDiv w:val="1"/>
      <w:marLeft w:val="0"/>
      <w:marRight w:val="0"/>
      <w:marTop w:val="0"/>
      <w:marBottom w:val="0"/>
      <w:divBdr>
        <w:top w:val="none" w:sz="0" w:space="0" w:color="auto"/>
        <w:left w:val="none" w:sz="0" w:space="0" w:color="auto"/>
        <w:bottom w:val="none" w:sz="0" w:space="0" w:color="auto"/>
        <w:right w:val="none" w:sz="0" w:space="0" w:color="auto"/>
      </w:divBdr>
    </w:div>
    <w:div w:id="1150248518">
      <w:bodyDiv w:val="1"/>
      <w:marLeft w:val="0"/>
      <w:marRight w:val="0"/>
      <w:marTop w:val="0"/>
      <w:marBottom w:val="0"/>
      <w:divBdr>
        <w:top w:val="none" w:sz="0" w:space="0" w:color="auto"/>
        <w:left w:val="none" w:sz="0" w:space="0" w:color="auto"/>
        <w:bottom w:val="none" w:sz="0" w:space="0" w:color="auto"/>
        <w:right w:val="none" w:sz="0" w:space="0" w:color="auto"/>
      </w:divBdr>
      <w:divsChild>
        <w:div w:id="1235239094">
          <w:marLeft w:val="0"/>
          <w:marRight w:val="0"/>
          <w:marTop w:val="0"/>
          <w:marBottom w:val="900"/>
          <w:divBdr>
            <w:top w:val="none" w:sz="0" w:space="0" w:color="auto"/>
            <w:left w:val="none" w:sz="0" w:space="0" w:color="auto"/>
            <w:bottom w:val="none" w:sz="0" w:space="0" w:color="auto"/>
            <w:right w:val="none" w:sz="0" w:space="0" w:color="auto"/>
          </w:divBdr>
        </w:div>
        <w:div w:id="1140925829">
          <w:marLeft w:val="-1650"/>
          <w:marRight w:val="0"/>
          <w:marTop w:val="0"/>
          <w:marBottom w:val="0"/>
          <w:divBdr>
            <w:top w:val="none" w:sz="0" w:space="0" w:color="auto"/>
            <w:left w:val="none" w:sz="0" w:space="0" w:color="auto"/>
            <w:bottom w:val="none" w:sz="0" w:space="0" w:color="auto"/>
            <w:right w:val="none" w:sz="0" w:space="0" w:color="auto"/>
          </w:divBdr>
        </w:div>
        <w:div w:id="1722364131">
          <w:marLeft w:val="-1650"/>
          <w:marRight w:val="0"/>
          <w:marTop w:val="0"/>
          <w:marBottom w:val="0"/>
          <w:divBdr>
            <w:top w:val="none" w:sz="0" w:space="0" w:color="auto"/>
            <w:left w:val="none" w:sz="0" w:space="0" w:color="auto"/>
            <w:bottom w:val="none" w:sz="0" w:space="0" w:color="auto"/>
            <w:right w:val="none" w:sz="0" w:space="0" w:color="auto"/>
          </w:divBdr>
        </w:div>
        <w:div w:id="276329321">
          <w:marLeft w:val="-1650"/>
          <w:marRight w:val="0"/>
          <w:marTop w:val="0"/>
          <w:marBottom w:val="0"/>
          <w:divBdr>
            <w:top w:val="none" w:sz="0" w:space="0" w:color="auto"/>
            <w:left w:val="none" w:sz="0" w:space="0" w:color="auto"/>
            <w:bottom w:val="none" w:sz="0" w:space="0" w:color="auto"/>
            <w:right w:val="none" w:sz="0" w:space="0" w:color="auto"/>
          </w:divBdr>
        </w:div>
        <w:div w:id="1002508846">
          <w:marLeft w:val="-1650"/>
          <w:marRight w:val="0"/>
          <w:marTop w:val="0"/>
          <w:marBottom w:val="0"/>
          <w:divBdr>
            <w:top w:val="none" w:sz="0" w:space="0" w:color="auto"/>
            <w:left w:val="none" w:sz="0" w:space="0" w:color="auto"/>
            <w:bottom w:val="none" w:sz="0" w:space="0" w:color="auto"/>
            <w:right w:val="none" w:sz="0" w:space="0" w:color="auto"/>
          </w:divBdr>
        </w:div>
        <w:div w:id="1906335730">
          <w:marLeft w:val="-1650"/>
          <w:marRight w:val="0"/>
          <w:marTop w:val="0"/>
          <w:marBottom w:val="0"/>
          <w:divBdr>
            <w:top w:val="none" w:sz="0" w:space="0" w:color="auto"/>
            <w:left w:val="none" w:sz="0" w:space="0" w:color="auto"/>
            <w:bottom w:val="none" w:sz="0" w:space="0" w:color="auto"/>
            <w:right w:val="none" w:sz="0" w:space="0" w:color="auto"/>
          </w:divBdr>
        </w:div>
        <w:div w:id="1729650863">
          <w:marLeft w:val="-1650"/>
          <w:marRight w:val="0"/>
          <w:marTop w:val="0"/>
          <w:marBottom w:val="0"/>
          <w:divBdr>
            <w:top w:val="none" w:sz="0" w:space="0" w:color="auto"/>
            <w:left w:val="none" w:sz="0" w:space="0" w:color="auto"/>
            <w:bottom w:val="none" w:sz="0" w:space="0" w:color="auto"/>
            <w:right w:val="none" w:sz="0" w:space="0" w:color="auto"/>
          </w:divBdr>
        </w:div>
      </w:divsChild>
    </w:div>
    <w:div w:id="1243098938">
      <w:bodyDiv w:val="1"/>
      <w:marLeft w:val="0"/>
      <w:marRight w:val="0"/>
      <w:marTop w:val="0"/>
      <w:marBottom w:val="0"/>
      <w:divBdr>
        <w:top w:val="none" w:sz="0" w:space="0" w:color="auto"/>
        <w:left w:val="none" w:sz="0" w:space="0" w:color="auto"/>
        <w:bottom w:val="none" w:sz="0" w:space="0" w:color="auto"/>
        <w:right w:val="none" w:sz="0" w:space="0" w:color="auto"/>
      </w:divBdr>
    </w:div>
    <w:div w:id="1249803747">
      <w:bodyDiv w:val="1"/>
      <w:marLeft w:val="0"/>
      <w:marRight w:val="0"/>
      <w:marTop w:val="0"/>
      <w:marBottom w:val="0"/>
      <w:divBdr>
        <w:top w:val="none" w:sz="0" w:space="0" w:color="auto"/>
        <w:left w:val="none" w:sz="0" w:space="0" w:color="auto"/>
        <w:bottom w:val="none" w:sz="0" w:space="0" w:color="auto"/>
        <w:right w:val="none" w:sz="0" w:space="0" w:color="auto"/>
      </w:divBdr>
    </w:div>
    <w:div w:id="1266303183">
      <w:bodyDiv w:val="1"/>
      <w:marLeft w:val="0"/>
      <w:marRight w:val="0"/>
      <w:marTop w:val="0"/>
      <w:marBottom w:val="0"/>
      <w:divBdr>
        <w:top w:val="none" w:sz="0" w:space="0" w:color="auto"/>
        <w:left w:val="none" w:sz="0" w:space="0" w:color="auto"/>
        <w:bottom w:val="none" w:sz="0" w:space="0" w:color="auto"/>
        <w:right w:val="none" w:sz="0" w:space="0" w:color="auto"/>
      </w:divBdr>
    </w:div>
    <w:div w:id="1295259588">
      <w:bodyDiv w:val="1"/>
      <w:marLeft w:val="0"/>
      <w:marRight w:val="0"/>
      <w:marTop w:val="0"/>
      <w:marBottom w:val="0"/>
      <w:divBdr>
        <w:top w:val="none" w:sz="0" w:space="0" w:color="auto"/>
        <w:left w:val="none" w:sz="0" w:space="0" w:color="auto"/>
        <w:bottom w:val="none" w:sz="0" w:space="0" w:color="auto"/>
        <w:right w:val="none" w:sz="0" w:space="0" w:color="auto"/>
      </w:divBdr>
    </w:div>
    <w:div w:id="1383141046">
      <w:bodyDiv w:val="1"/>
      <w:marLeft w:val="0"/>
      <w:marRight w:val="0"/>
      <w:marTop w:val="0"/>
      <w:marBottom w:val="0"/>
      <w:divBdr>
        <w:top w:val="none" w:sz="0" w:space="0" w:color="auto"/>
        <w:left w:val="none" w:sz="0" w:space="0" w:color="auto"/>
        <w:bottom w:val="none" w:sz="0" w:space="0" w:color="auto"/>
        <w:right w:val="none" w:sz="0" w:space="0" w:color="auto"/>
      </w:divBdr>
    </w:div>
    <w:div w:id="1449273789">
      <w:bodyDiv w:val="1"/>
      <w:marLeft w:val="0"/>
      <w:marRight w:val="0"/>
      <w:marTop w:val="0"/>
      <w:marBottom w:val="0"/>
      <w:divBdr>
        <w:top w:val="none" w:sz="0" w:space="0" w:color="auto"/>
        <w:left w:val="none" w:sz="0" w:space="0" w:color="auto"/>
        <w:bottom w:val="none" w:sz="0" w:space="0" w:color="auto"/>
        <w:right w:val="none" w:sz="0" w:space="0" w:color="auto"/>
      </w:divBdr>
    </w:div>
    <w:div w:id="1492063398">
      <w:bodyDiv w:val="1"/>
      <w:marLeft w:val="0"/>
      <w:marRight w:val="0"/>
      <w:marTop w:val="0"/>
      <w:marBottom w:val="0"/>
      <w:divBdr>
        <w:top w:val="none" w:sz="0" w:space="0" w:color="auto"/>
        <w:left w:val="none" w:sz="0" w:space="0" w:color="auto"/>
        <w:bottom w:val="none" w:sz="0" w:space="0" w:color="auto"/>
        <w:right w:val="none" w:sz="0" w:space="0" w:color="auto"/>
      </w:divBdr>
    </w:div>
    <w:div w:id="1514879081">
      <w:bodyDiv w:val="1"/>
      <w:marLeft w:val="0"/>
      <w:marRight w:val="0"/>
      <w:marTop w:val="0"/>
      <w:marBottom w:val="0"/>
      <w:divBdr>
        <w:top w:val="none" w:sz="0" w:space="0" w:color="auto"/>
        <w:left w:val="none" w:sz="0" w:space="0" w:color="auto"/>
        <w:bottom w:val="none" w:sz="0" w:space="0" w:color="auto"/>
        <w:right w:val="none" w:sz="0" w:space="0" w:color="auto"/>
      </w:divBdr>
    </w:div>
    <w:div w:id="1547765407">
      <w:bodyDiv w:val="1"/>
      <w:marLeft w:val="0"/>
      <w:marRight w:val="0"/>
      <w:marTop w:val="0"/>
      <w:marBottom w:val="0"/>
      <w:divBdr>
        <w:top w:val="none" w:sz="0" w:space="0" w:color="auto"/>
        <w:left w:val="none" w:sz="0" w:space="0" w:color="auto"/>
        <w:bottom w:val="none" w:sz="0" w:space="0" w:color="auto"/>
        <w:right w:val="none" w:sz="0" w:space="0" w:color="auto"/>
      </w:divBdr>
    </w:div>
    <w:div w:id="1549948272">
      <w:bodyDiv w:val="1"/>
      <w:marLeft w:val="0"/>
      <w:marRight w:val="0"/>
      <w:marTop w:val="0"/>
      <w:marBottom w:val="0"/>
      <w:divBdr>
        <w:top w:val="none" w:sz="0" w:space="0" w:color="auto"/>
        <w:left w:val="none" w:sz="0" w:space="0" w:color="auto"/>
        <w:bottom w:val="none" w:sz="0" w:space="0" w:color="auto"/>
        <w:right w:val="none" w:sz="0" w:space="0" w:color="auto"/>
      </w:divBdr>
    </w:div>
    <w:div w:id="1573156553">
      <w:bodyDiv w:val="1"/>
      <w:marLeft w:val="0"/>
      <w:marRight w:val="0"/>
      <w:marTop w:val="0"/>
      <w:marBottom w:val="0"/>
      <w:divBdr>
        <w:top w:val="none" w:sz="0" w:space="0" w:color="auto"/>
        <w:left w:val="none" w:sz="0" w:space="0" w:color="auto"/>
        <w:bottom w:val="none" w:sz="0" w:space="0" w:color="auto"/>
        <w:right w:val="none" w:sz="0" w:space="0" w:color="auto"/>
      </w:divBdr>
    </w:div>
    <w:div w:id="1618487985">
      <w:bodyDiv w:val="1"/>
      <w:marLeft w:val="0"/>
      <w:marRight w:val="0"/>
      <w:marTop w:val="0"/>
      <w:marBottom w:val="0"/>
      <w:divBdr>
        <w:top w:val="none" w:sz="0" w:space="0" w:color="auto"/>
        <w:left w:val="none" w:sz="0" w:space="0" w:color="auto"/>
        <w:bottom w:val="none" w:sz="0" w:space="0" w:color="auto"/>
        <w:right w:val="none" w:sz="0" w:space="0" w:color="auto"/>
      </w:divBdr>
    </w:div>
    <w:div w:id="1632634725">
      <w:bodyDiv w:val="1"/>
      <w:marLeft w:val="0"/>
      <w:marRight w:val="0"/>
      <w:marTop w:val="0"/>
      <w:marBottom w:val="0"/>
      <w:divBdr>
        <w:top w:val="none" w:sz="0" w:space="0" w:color="auto"/>
        <w:left w:val="none" w:sz="0" w:space="0" w:color="auto"/>
        <w:bottom w:val="none" w:sz="0" w:space="0" w:color="auto"/>
        <w:right w:val="none" w:sz="0" w:space="0" w:color="auto"/>
      </w:divBdr>
    </w:div>
    <w:div w:id="1678657894">
      <w:bodyDiv w:val="1"/>
      <w:marLeft w:val="0"/>
      <w:marRight w:val="0"/>
      <w:marTop w:val="0"/>
      <w:marBottom w:val="0"/>
      <w:divBdr>
        <w:top w:val="none" w:sz="0" w:space="0" w:color="auto"/>
        <w:left w:val="none" w:sz="0" w:space="0" w:color="auto"/>
        <w:bottom w:val="none" w:sz="0" w:space="0" w:color="auto"/>
        <w:right w:val="none" w:sz="0" w:space="0" w:color="auto"/>
      </w:divBdr>
    </w:div>
    <w:div w:id="1711491690">
      <w:bodyDiv w:val="1"/>
      <w:marLeft w:val="0"/>
      <w:marRight w:val="0"/>
      <w:marTop w:val="0"/>
      <w:marBottom w:val="0"/>
      <w:divBdr>
        <w:top w:val="none" w:sz="0" w:space="0" w:color="auto"/>
        <w:left w:val="none" w:sz="0" w:space="0" w:color="auto"/>
        <w:bottom w:val="none" w:sz="0" w:space="0" w:color="auto"/>
        <w:right w:val="none" w:sz="0" w:space="0" w:color="auto"/>
      </w:divBdr>
    </w:div>
    <w:div w:id="1778602774">
      <w:bodyDiv w:val="1"/>
      <w:marLeft w:val="0"/>
      <w:marRight w:val="0"/>
      <w:marTop w:val="0"/>
      <w:marBottom w:val="0"/>
      <w:divBdr>
        <w:top w:val="none" w:sz="0" w:space="0" w:color="auto"/>
        <w:left w:val="none" w:sz="0" w:space="0" w:color="auto"/>
        <w:bottom w:val="none" w:sz="0" w:space="0" w:color="auto"/>
        <w:right w:val="none" w:sz="0" w:space="0" w:color="auto"/>
      </w:divBdr>
    </w:div>
    <w:div w:id="1855338076">
      <w:bodyDiv w:val="1"/>
      <w:marLeft w:val="0"/>
      <w:marRight w:val="0"/>
      <w:marTop w:val="0"/>
      <w:marBottom w:val="0"/>
      <w:divBdr>
        <w:top w:val="none" w:sz="0" w:space="0" w:color="auto"/>
        <w:left w:val="none" w:sz="0" w:space="0" w:color="auto"/>
        <w:bottom w:val="none" w:sz="0" w:space="0" w:color="auto"/>
        <w:right w:val="none" w:sz="0" w:space="0" w:color="auto"/>
      </w:divBdr>
      <w:divsChild>
        <w:div w:id="2071803250">
          <w:marLeft w:val="547"/>
          <w:marRight w:val="0"/>
          <w:marTop w:val="67"/>
          <w:marBottom w:val="0"/>
          <w:divBdr>
            <w:top w:val="none" w:sz="0" w:space="0" w:color="auto"/>
            <w:left w:val="none" w:sz="0" w:space="0" w:color="auto"/>
            <w:bottom w:val="none" w:sz="0" w:space="0" w:color="auto"/>
            <w:right w:val="none" w:sz="0" w:space="0" w:color="auto"/>
          </w:divBdr>
        </w:div>
      </w:divsChild>
    </w:div>
    <w:div w:id="1877161568">
      <w:bodyDiv w:val="1"/>
      <w:marLeft w:val="0"/>
      <w:marRight w:val="0"/>
      <w:marTop w:val="0"/>
      <w:marBottom w:val="0"/>
      <w:divBdr>
        <w:top w:val="none" w:sz="0" w:space="0" w:color="auto"/>
        <w:left w:val="none" w:sz="0" w:space="0" w:color="auto"/>
        <w:bottom w:val="none" w:sz="0" w:space="0" w:color="auto"/>
        <w:right w:val="none" w:sz="0" w:space="0" w:color="auto"/>
      </w:divBdr>
    </w:div>
    <w:div w:id="1903980538">
      <w:bodyDiv w:val="1"/>
      <w:marLeft w:val="0"/>
      <w:marRight w:val="0"/>
      <w:marTop w:val="0"/>
      <w:marBottom w:val="0"/>
      <w:divBdr>
        <w:top w:val="none" w:sz="0" w:space="0" w:color="auto"/>
        <w:left w:val="none" w:sz="0" w:space="0" w:color="auto"/>
        <w:bottom w:val="none" w:sz="0" w:space="0" w:color="auto"/>
        <w:right w:val="none" w:sz="0" w:space="0" w:color="auto"/>
      </w:divBdr>
    </w:div>
    <w:div w:id="1938555711">
      <w:bodyDiv w:val="1"/>
      <w:marLeft w:val="0"/>
      <w:marRight w:val="0"/>
      <w:marTop w:val="0"/>
      <w:marBottom w:val="0"/>
      <w:divBdr>
        <w:top w:val="none" w:sz="0" w:space="0" w:color="auto"/>
        <w:left w:val="none" w:sz="0" w:space="0" w:color="auto"/>
        <w:bottom w:val="none" w:sz="0" w:space="0" w:color="auto"/>
        <w:right w:val="none" w:sz="0" w:space="0" w:color="auto"/>
      </w:divBdr>
    </w:div>
    <w:div w:id="2102099544">
      <w:bodyDiv w:val="1"/>
      <w:marLeft w:val="0"/>
      <w:marRight w:val="0"/>
      <w:marTop w:val="0"/>
      <w:marBottom w:val="0"/>
      <w:divBdr>
        <w:top w:val="none" w:sz="0" w:space="0" w:color="auto"/>
        <w:left w:val="none" w:sz="0" w:space="0" w:color="auto"/>
        <w:bottom w:val="none" w:sz="0" w:space="0" w:color="auto"/>
        <w:right w:val="none" w:sz="0" w:space="0" w:color="auto"/>
      </w:divBdr>
    </w:div>
    <w:div w:id="21032571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chart" Target="charts/chart3.xml"/><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chart" Target="charts/chart2.xml"/><Relationship Id="rId23"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chart" Target="charts/chart4.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chart" Target="charts/chart1.xml"/><Relationship Id="rId22"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1.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2.xml"/></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1"/>
          <c:tx>
            <c:strRef>
              <c:f>Лист1!$C$1</c:f>
              <c:strCache>
                <c:ptCount val="1"/>
                <c:pt idx="0">
                  <c:v>с. Коммуна</c:v>
                </c:pt>
              </c:strCache>
            </c:strRef>
          </c:tx>
          <c:cat>
            <c:numRef>
              <c:f>Лист1!$A$2:$A$7</c:f>
              <c:numCache>
                <c:formatCode>General</c:formatCode>
                <c:ptCount val="6"/>
                <c:pt idx="0">
                  <c:v>2007</c:v>
                </c:pt>
                <c:pt idx="1">
                  <c:v>2008</c:v>
                </c:pt>
                <c:pt idx="2">
                  <c:v>2009</c:v>
                </c:pt>
                <c:pt idx="3">
                  <c:v>2010</c:v>
                </c:pt>
                <c:pt idx="4">
                  <c:v>2011</c:v>
                </c:pt>
                <c:pt idx="5">
                  <c:v>2012</c:v>
                </c:pt>
              </c:numCache>
            </c:numRef>
          </c:cat>
          <c:val>
            <c:numRef>
              <c:f>Лист1!$C$2:$C$7</c:f>
              <c:numCache>
                <c:formatCode>General</c:formatCode>
                <c:ptCount val="6"/>
                <c:pt idx="0">
                  <c:v>235</c:v>
                </c:pt>
                <c:pt idx="1">
                  <c:v>219</c:v>
                </c:pt>
                <c:pt idx="2">
                  <c:v>251</c:v>
                </c:pt>
                <c:pt idx="3">
                  <c:v>239</c:v>
                </c:pt>
                <c:pt idx="4">
                  <c:v>245</c:v>
                </c:pt>
                <c:pt idx="5">
                  <c:v>250</c:v>
                </c:pt>
              </c:numCache>
            </c:numRef>
          </c:val>
          <c:smooth val="0"/>
        </c:ser>
        <c:ser>
          <c:idx val="2"/>
          <c:order val="2"/>
          <c:tx>
            <c:strRef>
              <c:f>Лист1!$D$1</c:f>
              <c:strCache>
                <c:ptCount val="1"/>
                <c:pt idx="0">
                  <c:v>с. Кандалинцево2</c:v>
                </c:pt>
              </c:strCache>
            </c:strRef>
          </c:tx>
          <c:cat>
            <c:numRef>
              <c:f>Лист1!$A$2:$A$7</c:f>
              <c:numCache>
                <c:formatCode>General</c:formatCode>
                <c:ptCount val="6"/>
                <c:pt idx="0">
                  <c:v>2007</c:v>
                </c:pt>
                <c:pt idx="1">
                  <c:v>2008</c:v>
                </c:pt>
                <c:pt idx="2">
                  <c:v>2009</c:v>
                </c:pt>
                <c:pt idx="3">
                  <c:v>2010</c:v>
                </c:pt>
                <c:pt idx="4">
                  <c:v>2011</c:v>
                </c:pt>
                <c:pt idx="5">
                  <c:v>2012</c:v>
                </c:pt>
              </c:numCache>
            </c:numRef>
          </c:cat>
          <c:val>
            <c:numRef>
              <c:f>Лист1!$D$2:$D$7</c:f>
              <c:numCache>
                <c:formatCode>General</c:formatCode>
                <c:ptCount val="6"/>
                <c:pt idx="0">
                  <c:v>263</c:v>
                </c:pt>
                <c:pt idx="1">
                  <c:v>312</c:v>
                </c:pt>
                <c:pt idx="2">
                  <c:v>314</c:v>
                </c:pt>
                <c:pt idx="3">
                  <c:v>308</c:v>
                </c:pt>
                <c:pt idx="4">
                  <c:v>288</c:v>
                </c:pt>
                <c:pt idx="5">
                  <c:v>280</c:v>
                </c:pt>
              </c:numCache>
            </c:numRef>
          </c:val>
          <c:smooth val="0"/>
        </c:ser>
        <c:ser>
          <c:idx val="3"/>
          <c:order val="3"/>
          <c:tx>
            <c:strRef>
              <c:f>Лист1!$E$1</c:f>
              <c:strCache>
                <c:ptCount val="1"/>
                <c:pt idx="0">
                  <c:v>с. Прокуроновка</c:v>
                </c:pt>
              </c:strCache>
            </c:strRef>
          </c:tx>
          <c:marker>
            <c:symbol val="none"/>
          </c:marker>
          <c:cat>
            <c:numRef>
              <c:f>Лист1!$A$2:$A$7</c:f>
              <c:numCache>
                <c:formatCode>General</c:formatCode>
                <c:ptCount val="6"/>
                <c:pt idx="0">
                  <c:v>2007</c:v>
                </c:pt>
                <c:pt idx="1">
                  <c:v>2008</c:v>
                </c:pt>
                <c:pt idx="2">
                  <c:v>2009</c:v>
                </c:pt>
                <c:pt idx="3">
                  <c:v>2010</c:v>
                </c:pt>
                <c:pt idx="4">
                  <c:v>2011</c:v>
                </c:pt>
                <c:pt idx="5">
                  <c:v>2012</c:v>
                </c:pt>
              </c:numCache>
            </c:numRef>
          </c:cat>
          <c:val>
            <c:numRef>
              <c:f>Лист1!$E$2:$E$7</c:f>
              <c:numCache>
                <c:formatCode>General</c:formatCode>
                <c:ptCount val="6"/>
                <c:pt idx="0">
                  <c:v>316</c:v>
                </c:pt>
                <c:pt idx="1">
                  <c:v>370</c:v>
                </c:pt>
                <c:pt idx="2">
                  <c:v>337</c:v>
                </c:pt>
                <c:pt idx="3">
                  <c:v>322</c:v>
                </c:pt>
                <c:pt idx="4">
                  <c:v>327</c:v>
                </c:pt>
                <c:pt idx="5">
                  <c:v>318</c:v>
                </c:pt>
              </c:numCache>
            </c:numRef>
          </c:val>
          <c:smooth val="0"/>
        </c:ser>
        <c:ser>
          <c:idx val="0"/>
          <c:order val="0"/>
          <c:tx>
            <c:strRef>
              <c:f>Лист1!$B$1</c:f>
              <c:strCache>
                <c:ptCount val="1"/>
                <c:pt idx="0">
                  <c:v>пос. Калинин</c:v>
                </c:pt>
              </c:strCache>
            </c:strRef>
          </c:tx>
          <c:cat>
            <c:numRef>
              <c:f>Лист1!$A$2:$A$7</c:f>
              <c:numCache>
                <c:formatCode>General</c:formatCode>
                <c:ptCount val="6"/>
                <c:pt idx="0">
                  <c:v>2007</c:v>
                </c:pt>
                <c:pt idx="1">
                  <c:v>2008</c:v>
                </c:pt>
                <c:pt idx="2">
                  <c:v>2009</c:v>
                </c:pt>
                <c:pt idx="3">
                  <c:v>2010</c:v>
                </c:pt>
                <c:pt idx="4">
                  <c:v>2011</c:v>
                </c:pt>
                <c:pt idx="5">
                  <c:v>2012</c:v>
                </c:pt>
              </c:numCache>
            </c:numRef>
          </c:cat>
          <c:val>
            <c:numRef>
              <c:f>Лист1!$B$2:$B$7</c:f>
              <c:numCache>
                <c:formatCode>General</c:formatCode>
                <c:ptCount val="6"/>
                <c:pt idx="0">
                  <c:v>923</c:v>
                </c:pt>
                <c:pt idx="1">
                  <c:v>944</c:v>
                </c:pt>
                <c:pt idx="2">
                  <c:v>951</c:v>
                </c:pt>
                <c:pt idx="3">
                  <c:v>971</c:v>
                </c:pt>
                <c:pt idx="4">
                  <c:v>943</c:v>
                </c:pt>
                <c:pt idx="5">
                  <c:v>946</c:v>
                </c:pt>
              </c:numCache>
            </c:numRef>
          </c:val>
          <c:smooth val="0"/>
        </c:ser>
        <c:ser>
          <c:idx val="4"/>
          <c:order val="4"/>
          <c:tx>
            <c:strRef>
              <c:f>Лист1!$F$1</c:f>
              <c:strCache>
                <c:ptCount val="1"/>
                <c:pt idx="0">
                  <c:v>МО</c:v>
                </c:pt>
              </c:strCache>
            </c:strRef>
          </c:tx>
          <c:cat>
            <c:numRef>
              <c:f>Лист1!$A$2:$A$7</c:f>
              <c:numCache>
                <c:formatCode>General</c:formatCode>
                <c:ptCount val="6"/>
                <c:pt idx="0">
                  <c:v>2007</c:v>
                </c:pt>
                <c:pt idx="1">
                  <c:v>2008</c:v>
                </c:pt>
                <c:pt idx="2">
                  <c:v>2009</c:v>
                </c:pt>
                <c:pt idx="3">
                  <c:v>2010</c:v>
                </c:pt>
                <c:pt idx="4">
                  <c:v>2011</c:v>
                </c:pt>
                <c:pt idx="5">
                  <c:v>2012</c:v>
                </c:pt>
              </c:numCache>
            </c:numRef>
          </c:cat>
          <c:val>
            <c:numRef>
              <c:f>Лист1!$F$2:$F$7</c:f>
              <c:numCache>
                <c:formatCode>General</c:formatCode>
                <c:ptCount val="6"/>
                <c:pt idx="0">
                  <c:v>1737</c:v>
                </c:pt>
                <c:pt idx="1">
                  <c:v>1845</c:v>
                </c:pt>
                <c:pt idx="2">
                  <c:v>1853</c:v>
                </c:pt>
                <c:pt idx="3">
                  <c:v>1840</c:v>
                </c:pt>
                <c:pt idx="4">
                  <c:v>1803</c:v>
                </c:pt>
                <c:pt idx="5">
                  <c:v>1794</c:v>
                </c:pt>
              </c:numCache>
            </c:numRef>
          </c:val>
          <c:smooth val="0"/>
        </c:ser>
        <c:dLbls>
          <c:showLegendKey val="0"/>
          <c:showVal val="0"/>
          <c:showCatName val="0"/>
          <c:showSerName val="0"/>
          <c:showPercent val="0"/>
          <c:showBubbleSize val="0"/>
        </c:dLbls>
        <c:marker val="1"/>
        <c:smooth val="0"/>
        <c:axId val="128898944"/>
        <c:axId val="134062848"/>
      </c:lineChart>
      <c:catAx>
        <c:axId val="128898944"/>
        <c:scaling>
          <c:orientation val="minMax"/>
        </c:scaling>
        <c:delete val="0"/>
        <c:axPos val="b"/>
        <c:numFmt formatCode="General" sourceLinked="1"/>
        <c:majorTickMark val="none"/>
        <c:minorTickMark val="none"/>
        <c:tickLblPos val="nextTo"/>
        <c:crossAx val="134062848"/>
        <c:crosses val="autoZero"/>
        <c:auto val="1"/>
        <c:lblAlgn val="ctr"/>
        <c:lblOffset val="100"/>
        <c:noMultiLvlLbl val="0"/>
      </c:catAx>
      <c:valAx>
        <c:axId val="134062848"/>
        <c:scaling>
          <c:orientation val="minMax"/>
        </c:scaling>
        <c:delete val="0"/>
        <c:axPos val="l"/>
        <c:majorGridlines/>
        <c:numFmt formatCode="General" sourceLinked="0"/>
        <c:majorTickMark val="none"/>
        <c:minorTickMark val="none"/>
        <c:tickLblPos val="nextTo"/>
        <c:spPr>
          <a:ln w="9525">
            <a:noFill/>
          </a:ln>
        </c:spPr>
        <c:crossAx val="128898944"/>
        <c:crosses val="autoZero"/>
        <c:crossBetween val="between"/>
        <c:minorUnit val="5"/>
      </c:valAx>
    </c:plotArea>
    <c:legend>
      <c:legendPos val="b"/>
      <c:layout>
        <c:manualLayout>
          <c:xMode val="edge"/>
          <c:yMode val="edge"/>
          <c:x val="5.6163287755440432E-2"/>
          <c:y val="0.8993399649495224"/>
          <c:w val="0.89999991911642785"/>
          <c:h val="8.0637294920074792E-2"/>
        </c:manualLayout>
      </c:layout>
      <c:overlay val="0"/>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7669902912621533E-2"/>
          <c:y val="7.4303405572755429E-2"/>
          <c:w val="0.90614886731391664"/>
          <c:h val="0.60681114551083593"/>
        </c:manualLayout>
      </c:layout>
      <c:barChart>
        <c:barDir val="col"/>
        <c:grouping val="clustered"/>
        <c:varyColors val="0"/>
        <c:ser>
          <c:idx val="0"/>
          <c:order val="0"/>
          <c:tx>
            <c:strRef>
              <c:f>Sheet1!$A$2</c:f>
              <c:strCache>
                <c:ptCount val="1"/>
                <c:pt idx="0">
                  <c:v>Родилось, чел.</c:v>
                </c:pt>
              </c:strCache>
            </c:strRef>
          </c:tx>
          <c:spPr>
            <a:ln w="34997">
              <a:solidFill>
                <a:srgbClr val="0066CC"/>
              </a:solidFill>
              <a:prstDash val="solid"/>
            </a:ln>
          </c:spPr>
          <c:invertIfNegative val="0"/>
          <c:cat>
            <c:strRef>
              <c:f>Sheet1!$B$1:$I$1</c:f>
              <c:strCache>
                <c:ptCount val="7"/>
                <c:pt idx="0">
                  <c:v>2005 г</c:v>
                </c:pt>
                <c:pt idx="1">
                  <c:v>2006 г</c:v>
                </c:pt>
                <c:pt idx="2">
                  <c:v>2007 г </c:v>
                </c:pt>
                <c:pt idx="3">
                  <c:v>2008 г</c:v>
                </c:pt>
                <c:pt idx="4">
                  <c:v>2009 г</c:v>
                </c:pt>
                <c:pt idx="5">
                  <c:v>2010 г</c:v>
                </c:pt>
                <c:pt idx="6">
                  <c:v>2011 г</c:v>
                </c:pt>
              </c:strCache>
            </c:strRef>
          </c:cat>
          <c:val>
            <c:numRef>
              <c:f>Sheet1!$B$2:$I$2</c:f>
              <c:numCache>
                <c:formatCode>General</c:formatCode>
                <c:ptCount val="8"/>
                <c:pt idx="0">
                  <c:v>16</c:v>
                </c:pt>
                <c:pt idx="1">
                  <c:v>21</c:v>
                </c:pt>
                <c:pt idx="2">
                  <c:v>20</c:v>
                </c:pt>
                <c:pt idx="3">
                  <c:v>28</c:v>
                </c:pt>
                <c:pt idx="4">
                  <c:v>18</c:v>
                </c:pt>
                <c:pt idx="5">
                  <c:v>13</c:v>
                </c:pt>
                <c:pt idx="6">
                  <c:v>29</c:v>
                </c:pt>
              </c:numCache>
            </c:numRef>
          </c:val>
        </c:ser>
        <c:ser>
          <c:idx val="1"/>
          <c:order val="1"/>
          <c:tx>
            <c:strRef>
              <c:f>Sheet1!$A$3</c:f>
              <c:strCache>
                <c:ptCount val="1"/>
                <c:pt idx="0">
                  <c:v>Умерло, чел.</c:v>
                </c:pt>
              </c:strCache>
            </c:strRef>
          </c:tx>
          <c:spPr>
            <a:ln w="34997">
              <a:solidFill>
                <a:srgbClr val="FF8080"/>
              </a:solidFill>
              <a:prstDash val="solid"/>
            </a:ln>
          </c:spPr>
          <c:invertIfNegative val="0"/>
          <c:cat>
            <c:strRef>
              <c:f>Sheet1!$B$1:$I$1</c:f>
              <c:strCache>
                <c:ptCount val="7"/>
                <c:pt idx="0">
                  <c:v>2005 г</c:v>
                </c:pt>
                <c:pt idx="1">
                  <c:v>2006 г</c:v>
                </c:pt>
                <c:pt idx="2">
                  <c:v>2007 г </c:v>
                </c:pt>
                <c:pt idx="3">
                  <c:v>2008 г</c:v>
                </c:pt>
                <c:pt idx="4">
                  <c:v>2009 г</c:v>
                </c:pt>
                <c:pt idx="5">
                  <c:v>2010 г</c:v>
                </c:pt>
                <c:pt idx="6">
                  <c:v>2011 г</c:v>
                </c:pt>
              </c:strCache>
            </c:strRef>
          </c:cat>
          <c:val>
            <c:numRef>
              <c:f>Sheet1!$B$3:$I$3</c:f>
              <c:numCache>
                <c:formatCode>General</c:formatCode>
                <c:ptCount val="8"/>
                <c:pt idx="0">
                  <c:v>23</c:v>
                </c:pt>
                <c:pt idx="1">
                  <c:v>23</c:v>
                </c:pt>
                <c:pt idx="2">
                  <c:v>19</c:v>
                </c:pt>
                <c:pt idx="3">
                  <c:v>23</c:v>
                </c:pt>
                <c:pt idx="4">
                  <c:v>16</c:v>
                </c:pt>
                <c:pt idx="5">
                  <c:v>24</c:v>
                </c:pt>
                <c:pt idx="6">
                  <c:v>26</c:v>
                </c:pt>
              </c:numCache>
            </c:numRef>
          </c:val>
        </c:ser>
        <c:ser>
          <c:idx val="2"/>
          <c:order val="2"/>
          <c:tx>
            <c:strRef>
              <c:f>Sheet1!$A$4</c:f>
              <c:strCache>
                <c:ptCount val="1"/>
                <c:pt idx="0">
                  <c:v>Естественный прирост (+), убыль (-), чел.</c:v>
                </c:pt>
              </c:strCache>
            </c:strRef>
          </c:tx>
          <c:spPr>
            <a:ln w="23332">
              <a:solidFill>
                <a:srgbClr val="008000"/>
              </a:solidFill>
              <a:prstDash val="solid"/>
            </a:ln>
          </c:spPr>
          <c:invertIfNegative val="0"/>
          <c:cat>
            <c:strRef>
              <c:f>Sheet1!$B$1:$I$1</c:f>
              <c:strCache>
                <c:ptCount val="7"/>
                <c:pt idx="0">
                  <c:v>2005 г</c:v>
                </c:pt>
                <c:pt idx="1">
                  <c:v>2006 г</c:v>
                </c:pt>
                <c:pt idx="2">
                  <c:v>2007 г </c:v>
                </c:pt>
                <c:pt idx="3">
                  <c:v>2008 г</c:v>
                </c:pt>
                <c:pt idx="4">
                  <c:v>2009 г</c:v>
                </c:pt>
                <c:pt idx="5">
                  <c:v>2010 г</c:v>
                </c:pt>
                <c:pt idx="6">
                  <c:v>2011 г</c:v>
                </c:pt>
              </c:strCache>
            </c:strRef>
          </c:cat>
          <c:val>
            <c:numRef>
              <c:f>Sheet1!$B$4:$I$4</c:f>
              <c:numCache>
                <c:formatCode>General</c:formatCode>
                <c:ptCount val="8"/>
                <c:pt idx="0">
                  <c:v>-7</c:v>
                </c:pt>
                <c:pt idx="1">
                  <c:v>-2</c:v>
                </c:pt>
                <c:pt idx="2">
                  <c:v>1</c:v>
                </c:pt>
                <c:pt idx="3">
                  <c:v>5</c:v>
                </c:pt>
                <c:pt idx="4">
                  <c:v>2</c:v>
                </c:pt>
                <c:pt idx="5">
                  <c:v>-11</c:v>
                </c:pt>
                <c:pt idx="6">
                  <c:v>3</c:v>
                </c:pt>
              </c:numCache>
            </c:numRef>
          </c:val>
        </c:ser>
        <c:dLbls>
          <c:showLegendKey val="0"/>
          <c:showVal val="0"/>
          <c:showCatName val="0"/>
          <c:showSerName val="0"/>
          <c:showPercent val="0"/>
          <c:showBubbleSize val="0"/>
        </c:dLbls>
        <c:gapWidth val="150"/>
        <c:axId val="134962560"/>
        <c:axId val="136055040"/>
      </c:barChart>
      <c:catAx>
        <c:axId val="134962560"/>
        <c:scaling>
          <c:orientation val="minMax"/>
        </c:scaling>
        <c:delete val="0"/>
        <c:axPos val="b"/>
        <c:numFmt formatCode="#,##0.00" sourceLinked="0"/>
        <c:majorTickMark val="out"/>
        <c:minorTickMark val="none"/>
        <c:tickLblPos val="low"/>
        <c:spPr>
          <a:ln w="8750">
            <a:noFill/>
          </a:ln>
        </c:spPr>
        <c:txPr>
          <a:bodyPr rot="-2640000" vert="horz"/>
          <a:lstStyle/>
          <a:p>
            <a:pPr>
              <a:defRPr sz="1104" b="0" i="0" u="none" strike="noStrike" baseline="0">
                <a:solidFill>
                  <a:srgbClr val="000000"/>
                </a:solidFill>
                <a:latin typeface="Times New Roman"/>
                <a:ea typeface="Times New Roman"/>
                <a:cs typeface="Times New Roman"/>
              </a:defRPr>
            </a:pPr>
            <a:endParaRPr lang="ru-RU"/>
          </a:p>
        </c:txPr>
        <c:crossAx val="136055040"/>
        <c:crosses val="autoZero"/>
        <c:auto val="1"/>
        <c:lblAlgn val="ctr"/>
        <c:lblOffset val="100"/>
        <c:tickLblSkip val="1"/>
        <c:noMultiLvlLbl val="0"/>
      </c:catAx>
      <c:valAx>
        <c:axId val="136055040"/>
        <c:scaling>
          <c:orientation val="minMax"/>
          <c:max val="30"/>
          <c:min val="-20"/>
        </c:scaling>
        <c:delete val="0"/>
        <c:axPos val="l"/>
        <c:majorGridlines/>
        <c:numFmt formatCode="General" sourceLinked="1"/>
        <c:majorTickMark val="out"/>
        <c:minorTickMark val="none"/>
        <c:tickLblPos val="nextTo"/>
        <c:spPr>
          <a:ln w="2916">
            <a:solidFill>
              <a:srgbClr val="000000"/>
            </a:solidFill>
            <a:prstDash val="solid"/>
          </a:ln>
        </c:spPr>
        <c:txPr>
          <a:bodyPr rot="0" vert="horz"/>
          <a:lstStyle/>
          <a:p>
            <a:pPr>
              <a:defRPr sz="1104" b="0" i="0" u="none" strike="noStrike" baseline="0">
                <a:solidFill>
                  <a:srgbClr val="000000"/>
                </a:solidFill>
                <a:latin typeface="Times New Roman"/>
                <a:ea typeface="Times New Roman"/>
                <a:cs typeface="Times New Roman"/>
              </a:defRPr>
            </a:pPr>
            <a:endParaRPr lang="ru-RU"/>
          </a:p>
        </c:txPr>
        <c:crossAx val="134962560"/>
        <c:crosses val="autoZero"/>
        <c:crossBetween val="between"/>
      </c:valAx>
      <c:spPr>
        <a:ln w="23374">
          <a:noFill/>
        </a:ln>
      </c:spPr>
    </c:plotArea>
    <c:legend>
      <c:legendPos val="b"/>
      <c:layout>
        <c:manualLayout>
          <c:xMode val="edge"/>
          <c:yMode val="edge"/>
          <c:x val="1.9417483961516123E-2"/>
          <c:y val="0.91640848815466658"/>
          <c:w val="0.8102124483280394"/>
          <c:h val="7.2038605933751956E-2"/>
        </c:manualLayout>
      </c:layout>
      <c:overlay val="0"/>
      <c:spPr>
        <a:noFill/>
        <a:ln w="23332">
          <a:noFill/>
        </a:ln>
      </c:spPr>
      <c:txPr>
        <a:bodyPr/>
        <a:lstStyle/>
        <a:p>
          <a:pPr>
            <a:defRPr sz="1010" b="0" i="0" u="none" strike="noStrike" baseline="0">
              <a:solidFill>
                <a:srgbClr val="000000"/>
              </a:solidFill>
              <a:latin typeface="Times New Roman"/>
              <a:ea typeface="Times New Roman"/>
              <a:cs typeface="Times New Roman"/>
            </a:defRPr>
          </a:pPr>
          <a:endParaRPr lang="ru-RU"/>
        </a:p>
      </c:txPr>
    </c:legend>
    <c:plotVisOnly val="1"/>
    <c:dispBlanksAs val="gap"/>
    <c:showDLblsOverMax val="0"/>
  </c:chart>
  <c:spPr>
    <a:noFill/>
    <a:ln>
      <a:noFill/>
    </a:ln>
  </c:spPr>
  <c:txPr>
    <a:bodyPr/>
    <a:lstStyle/>
    <a:p>
      <a:pPr>
        <a:defRPr sz="1307" b="1" i="0" u="none" strike="noStrike" baseline="0">
          <a:solidFill>
            <a:srgbClr val="000000"/>
          </a:solidFill>
          <a:latin typeface="Calibri"/>
          <a:ea typeface="Calibri"/>
          <a:cs typeface="Calibri"/>
        </a:defRPr>
      </a:pPr>
      <a:endParaRPr lang="ru-RU"/>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7669902912621533E-2"/>
          <c:y val="7.4303405572755429E-2"/>
          <c:w val="0.90614886731391664"/>
          <c:h val="0.60681114551083593"/>
        </c:manualLayout>
      </c:layout>
      <c:barChart>
        <c:barDir val="col"/>
        <c:grouping val="clustered"/>
        <c:varyColors val="0"/>
        <c:ser>
          <c:idx val="0"/>
          <c:order val="0"/>
          <c:tx>
            <c:strRef>
              <c:f>Sheet1!$A$2</c:f>
              <c:strCache>
                <c:ptCount val="1"/>
                <c:pt idx="0">
                  <c:v>Прибыло, чел.</c:v>
                </c:pt>
              </c:strCache>
            </c:strRef>
          </c:tx>
          <c:spPr>
            <a:ln w="34997">
              <a:solidFill>
                <a:srgbClr val="0066CC"/>
              </a:solidFill>
              <a:prstDash val="solid"/>
            </a:ln>
          </c:spPr>
          <c:invertIfNegative val="0"/>
          <c:cat>
            <c:strRef>
              <c:f>Sheet1!$B$1:$I$1</c:f>
              <c:strCache>
                <c:ptCount val="7"/>
                <c:pt idx="0">
                  <c:v>2005 г</c:v>
                </c:pt>
                <c:pt idx="1">
                  <c:v>2006 г</c:v>
                </c:pt>
                <c:pt idx="2">
                  <c:v>2007 г </c:v>
                </c:pt>
                <c:pt idx="3">
                  <c:v>2008 г</c:v>
                </c:pt>
                <c:pt idx="4">
                  <c:v>2009 г</c:v>
                </c:pt>
                <c:pt idx="5">
                  <c:v>2010 г</c:v>
                </c:pt>
                <c:pt idx="6">
                  <c:v>2011 г</c:v>
                </c:pt>
              </c:strCache>
            </c:strRef>
          </c:cat>
          <c:val>
            <c:numRef>
              <c:f>Sheet1!$B$2:$I$2</c:f>
              <c:numCache>
                <c:formatCode>General</c:formatCode>
                <c:ptCount val="8"/>
                <c:pt idx="0">
                  <c:v>234</c:v>
                </c:pt>
                <c:pt idx="1">
                  <c:v>43</c:v>
                </c:pt>
                <c:pt idx="2">
                  <c:v>41</c:v>
                </c:pt>
                <c:pt idx="3">
                  <c:v>35</c:v>
                </c:pt>
                <c:pt idx="4">
                  <c:v>32</c:v>
                </c:pt>
                <c:pt idx="5">
                  <c:v>10</c:v>
                </c:pt>
                <c:pt idx="6">
                  <c:v>33</c:v>
                </c:pt>
              </c:numCache>
            </c:numRef>
          </c:val>
        </c:ser>
        <c:ser>
          <c:idx val="1"/>
          <c:order val="1"/>
          <c:tx>
            <c:strRef>
              <c:f>Sheet1!$A$3</c:f>
              <c:strCache>
                <c:ptCount val="1"/>
                <c:pt idx="0">
                  <c:v>Убыло, чел.</c:v>
                </c:pt>
              </c:strCache>
            </c:strRef>
          </c:tx>
          <c:spPr>
            <a:ln w="34997">
              <a:solidFill>
                <a:srgbClr val="FF8080"/>
              </a:solidFill>
              <a:prstDash val="solid"/>
            </a:ln>
          </c:spPr>
          <c:invertIfNegative val="0"/>
          <c:cat>
            <c:strRef>
              <c:f>Sheet1!$B$1:$I$1</c:f>
              <c:strCache>
                <c:ptCount val="7"/>
                <c:pt idx="0">
                  <c:v>2005 г</c:v>
                </c:pt>
                <c:pt idx="1">
                  <c:v>2006 г</c:v>
                </c:pt>
                <c:pt idx="2">
                  <c:v>2007 г </c:v>
                </c:pt>
                <c:pt idx="3">
                  <c:v>2008 г</c:v>
                </c:pt>
                <c:pt idx="4">
                  <c:v>2009 г</c:v>
                </c:pt>
                <c:pt idx="5">
                  <c:v>2010 г</c:v>
                </c:pt>
                <c:pt idx="6">
                  <c:v>2011 г</c:v>
                </c:pt>
              </c:strCache>
            </c:strRef>
          </c:cat>
          <c:val>
            <c:numRef>
              <c:f>Sheet1!$B$3:$I$3</c:f>
              <c:numCache>
                <c:formatCode>General</c:formatCode>
                <c:ptCount val="8"/>
                <c:pt idx="0">
                  <c:v>24</c:v>
                </c:pt>
                <c:pt idx="1">
                  <c:v>44</c:v>
                </c:pt>
                <c:pt idx="2">
                  <c:v>27</c:v>
                </c:pt>
                <c:pt idx="3">
                  <c:v>32</c:v>
                </c:pt>
                <c:pt idx="4">
                  <c:v>47</c:v>
                </c:pt>
                <c:pt idx="5">
                  <c:v>36</c:v>
                </c:pt>
                <c:pt idx="6">
                  <c:v>45</c:v>
                </c:pt>
              </c:numCache>
            </c:numRef>
          </c:val>
        </c:ser>
        <c:ser>
          <c:idx val="2"/>
          <c:order val="2"/>
          <c:tx>
            <c:strRef>
              <c:f>Sheet1!$A$4</c:f>
              <c:strCache>
                <c:ptCount val="1"/>
                <c:pt idx="0">
                  <c:v>Механический прирост (+), убыль (-), чел.</c:v>
                </c:pt>
              </c:strCache>
            </c:strRef>
          </c:tx>
          <c:spPr>
            <a:ln w="23332">
              <a:solidFill>
                <a:srgbClr val="008000"/>
              </a:solidFill>
              <a:prstDash val="solid"/>
            </a:ln>
          </c:spPr>
          <c:invertIfNegative val="0"/>
          <c:cat>
            <c:strRef>
              <c:f>Sheet1!$B$1:$I$1</c:f>
              <c:strCache>
                <c:ptCount val="7"/>
                <c:pt idx="0">
                  <c:v>2005 г</c:v>
                </c:pt>
                <c:pt idx="1">
                  <c:v>2006 г</c:v>
                </c:pt>
                <c:pt idx="2">
                  <c:v>2007 г </c:v>
                </c:pt>
                <c:pt idx="3">
                  <c:v>2008 г</c:v>
                </c:pt>
                <c:pt idx="4">
                  <c:v>2009 г</c:v>
                </c:pt>
                <c:pt idx="5">
                  <c:v>2010 г</c:v>
                </c:pt>
                <c:pt idx="6">
                  <c:v>2011 г</c:v>
                </c:pt>
              </c:strCache>
            </c:strRef>
          </c:cat>
          <c:val>
            <c:numRef>
              <c:f>Sheet1!$B$4:$I$4</c:f>
              <c:numCache>
                <c:formatCode>General</c:formatCode>
                <c:ptCount val="8"/>
                <c:pt idx="0">
                  <c:v>210</c:v>
                </c:pt>
                <c:pt idx="1">
                  <c:v>-1</c:v>
                </c:pt>
                <c:pt idx="2">
                  <c:v>14</c:v>
                </c:pt>
                <c:pt idx="3">
                  <c:v>3</c:v>
                </c:pt>
                <c:pt idx="4">
                  <c:v>15</c:v>
                </c:pt>
                <c:pt idx="5">
                  <c:v>-26</c:v>
                </c:pt>
                <c:pt idx="6">
                  <c:v>-12</c:v>
                </c:pt>
              </c:numCache>
            </c:numRef>
          </c:val>
        </c:ser>
        <c:dLbls>
          <c:showLegendKey val="0"/>
          <c:showVal val="0"/>
          <c:showCatName val="0"/>
          <c:showSerName val="0"/>
          <c:showPercent val="0"/>
          <c:showBubbleSize val="0"/>
        </c:dLbls>
        <c:gapWidth val="150"/>
        <c:axId val="147899136"/>
        <c:axId val="147900672"/>
      </c:barChart>
      <c:catAx>
        <c:axId val="147899136"/>
        <c:scaling>
          <c:orientation val="minMax"/>
        </c:scaling>
        <c:delete val="0"/>
        <c:axPos val="b"/>
        <c:numFmt formatCode="#,##0.00" sourceLinked="1"/>
        <c:majorTickMark val="out"/>
        <c:minorTickMark val="none"/>
        <c:tickLblPos val="low"/>
        <c:spPr>
          <a:ln w="8750">
            <a:noFill/>
          </a:ln>
        </c:spPr>
        <c:txPr>
          <a:bodyPr rot="-2640000" vert="horz"/>
          <a:lstStyle/>
          <a:p>
            <a:pPr>
              <a:defRPr sz="1104" b="0" i="0" u="none" strike="noStrike" baseline="0">
                <a:solidFill>
                  <a:srgbClr val="000000"/>
                </a:solidFill>
                <a:latin typeface="Times New Roman"/>
                <a:ea typeface="Times New Roman"/>
                <a:cs typeface="Times New Roman"/>
              </a:defRPr>
            </a:pPr>
            <a:endParaRPr lang="ru-RU"/>
          </a:p>
        </c:txPr>
        <c:crossAx val="147900672"/>
        <c:crosses val="autoZero"/>
        <c:auto val="1"/>
        <c:lblAlgn val="ctr"/>
        <c:lblOffset val="100"/>
        <c:noMultiLvlLbl val="0"/>
      </c:catAx>
      <c:valAx>
        <c:axId val="147900672"/>
        <c:scaling>
          <c:orientation val="minMax"/>
        </c:scaling>
        <c:delete val="0"/>
        <c:axPos val="l"/>
        <c:majorGridlines>
          <c:spPr>
            <a:ln w="2916">
              <a:solidFill>
                <a:srgbClr val="000000"/>
              </a:solidFill>
              <a:prstDash val="solid"/>
            </a:ln>
          </c:spPr>
        </c:majorGridlines>
        <c:numFmt formatCode="General" sourceLinked="1"/>
        <c:majorTickMark val="out"/>
        <c:minorTickMark val="none"/>
        <c:tickLblPos val="nextTo"/>
        <c:spPr>
          <a:ln w="2916">
            <a:solidFill>
              <a:srgbClr val="000000"/>
            </a:solidFill>
            <a:prstDash val="solid"/>
          </a:ln>
        </c:spPr>
        <c:txPr>
          <a:bodyPr rot="0" vert="horz"/>
          <a:lstStyle/>
          <a:p>
            <a:pPr>
              <a:defRPr sz="1104" b="0" i="0" u="none" strike="noStrike" baseline="0">
                <a:solidFill>
                  <a:srgbClr val="000000"/>
                </a:solidFill>
                <a:latin typeface="Times New Roman"/>
                <a:ea typeface="Times New Roman"/>
                <a:cs typeface="Times New Roman"/>
              </a:defRPr>
            </a:pPr>
            <a:endParaRPr lang="ru-RU"/>
          </a:p>
        </c:txPr>
        <c:crossAx val="147899136"/>
        <c:crosses val="autoZero"/>
        <c:crossBetween val="between"/>
      </c:valAx>
      <c:spPr>
        <a:ln w="23374">
          <a:noFill/>
        </a:ln>
      </c:spPr>
    </c:plotArea>
    <c:legend>
      <c:legendPos val="b"/>
      <c:overlay val="0"/>
      <c:spPr>
        <a:noFill/>
        <a:ln w="23332">
          <a:noFill/>
        </a:ln>
      </c:spPr>
      <c:txPr>
        <a:bodyPr/>
        <a:lstStyle/>
        <a:p>
          <a:pPr>
            <a:defRPr sz="1010" b="0" i="0" u="none" strike="noStrike" baseline="0">
              <a:solidFill>
                <a:srgbClr val="000000"/>
              </a:solidFill>
              <a:latin typeface="Times New Roman"/>
              <a:ea typeface="Times New Roman"/>
              <a:cs typeface="Times New Roman"/>
            </a:defRPr>
          </a:pPr>
          <a:endParaRPr lang="ru-RU"/>
        </a:p>
      </c:txPr>
    </c:legend>
    <c:plotVisOnly val="1"/>
    <c:dispBlanksAs val="gap"/>
    <c:showDLblsOverMax val="0"/>
  </c:chart>
  <c:spPr>
    <a:noFill/>
    <a:ln>
      <a:noFill/>
    </a:ln>
  </c:spPr>
  <c:txPr>
    <a:bodyPr/>
    <a:lstStyle/>
    <a:p>
      <a:pPr>
        <a:defRPr sz="1307" b="1" i="0" u="none" strike="noStrike" baseline="0">
          <a:solidFill>
            <a:srgbClr val="000000"/>
          </a:solidFill>
          <a:latin typeface="Calibri"/>
          <a:ea typeface="Calibri"/>
          <a:cs typeface="Calibri"/>
        </a:defRPr>
      </a:pPr>
      <a:endParaRPr lang="ru-RU"/>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9718147637904695E-2"/>
          <c:y val="0.14257237362058367"/>
          <c:w val="0.90282131661442011"/>
          <c:h val="0.64830508474576276"/>
        </c:manualLayout>
      </c:layout>
      <c:lineChart>
        <c:grouping val="standard"/>
        <c:varyColors val="0"/>
        <c:ser>
          <c:idx val="0"/>
          <c:order val="0"/>
          <c:tx>
            <c:strRef>
              <c:f>Sheet1!$A$2</c:f>
              <c:strCache>
                <c:ptCount val="1"/>
                <c:pt idx="0">
                  <c:v>по Ташлинскоиу району</c:v>
                </c:pt>
              </c:strCache>
            </c:strRef>
          </c:tx>
          <c:spPr>
            <a:ln w="34560">
              <a:solidFill>
                <a:srgbClr val="000080"/>
              </a:solidFill>
              <a:prstDash val="solid"/>
            </a:ln>
          </c:spPr>
          <c:marker>
            <c:symbol val="diamond"/>
            <c:size val="8"/>
            <c:spPr>
              <a:solidFill>
                <a:srgbClr val="000080"/>
              </a:solidFill>
              <a:ln>
                <a:solidFill>
                  <a:srgbClr val="000080"/>
                </a:solidFill>
                <a:prstDash val="solid"/>
              </a:ln>
            </c:spPr>
          </c:marker>
          <c:dLbls>
            <c:dLbl>
              <c:idx val="0"/>
              <c:layout>
                <c:manualLayout>
                  <c:x val="-6.7677000270608897E-3"/>
                  <c:y val="-4.9276390259498898E-2"/>
                </c:manualLayout>
              </c:layout>
              <c:dLblPos val="r"/>
              <c:showLegendKey val="0"/>
              <c:showVal val="1"/>
              <c:showCatName val="0"/>
              <c:showSerName val="0"/>
              <c:showPercent val="0"/>
              <c:showBubbleSize val="0"/>
            </c:dLbl>
            <c:dLbl>
              <c:idx val="1"/>
              <c:layout>
                <c:manualLayout>
                  <c:x val="-4.4955262859084993E-2"/>
                  <c:y val="-6.3937562855654953E-2"/>
                </c:manualLayout>
              </c:layout>
              <c:dLblPos val="r"/>
              <c:showLegendKey val="0"/>
              <c:showVal val="1"/>
              <c:showCatName val="0"/>
              <c:showSerName val="0"/>
              <c:showPercent val="0"/>
              <c:showBubbleSize val="0"/>
            </c:dLbl>
            <c:dLbl>
              <c:idx val="2"/>
              <c:layout>
                <c:manualLayout>
                  <c:x val="-3.6120703409780089E-2"/>
                  <c:y val="-0.11821712992630518"/>
                </c:manualLayout>
              </c:layout>
              <c:dLblPos val="r"/>
              <c:showLegendKey val="0"/>
              <c:showVal val="1"/>
              <c:showCatName val="0"/>
              <c:showSerName val="0"/>
              <c:showPercent val="0"/>
              <c:showBubbleSize val="0"/>
            </c:dLbl>
            <c:dLbl>
              <c:idx val="3"/>
              <c:layout>
                <c:manualLayout>
                  <c:x val="-4.1392905740236803E-2"/>
                  <c:y val="-0.10195439927263861"/>
                </c:manualLayout>
              </c:layout>
              <c:dLblPos val="r"/>
              <c:showLegendKey val="0"/>
              <c:showVal val="1"/>
              <c:showCatName val="0"/>
              <c:showSerName val="0"/>
              <c:showPercent val="0"/>
              <c:showBubbleSize val="0"/>
            </c:dLbl>
            <c:dLbl>
              <c:idx val="5"/>
              <c:layout>
                <c:manualLayout>
                  <c:x val="-2.0589348018705017E-2"/>
                  <c:y val="-8.2920637267200753E-2"/>
                </c:manualLayout>
              </c:layout>
              <c:dLblPos val="r"/>
              <c:showLegendKey val="0"/>
              <c:showVal val="1"/>
              <c:showCatName val="0"/>
              <c:showSerName val="0"/>
              <c:showPercent val="0"/>
              <c:showBubbleSize val="0"/>
            </c:dLbl>
            <c:spPr>
              <a:noFill/>
              <a:ln w="23040">
                <a:noFill/>
              </a:ln>
            </c:spPr>
            <c:txPr>
              <a:bodyPr/>
              <a:lstStyle/>
              <a:p>
                <a:pPr>
                  <a:defRPr sz="907" b="1" i="0" u="none" strike="noStrike" baseline="0">
                    <a:solidFill>
                      <a:srgbClr val="000000"/>
                    </a:solidFill>
                    <a:latin typeface="Arial Cyr"/>
                    <a:ea typeface="Arial Cyr"/>
                    <a:cs typeface="Arial Cyr"/>
                  </a:defRPr>
                </a:pPr>
                <a:endParaRPr lang="ru-RU"/>
              </a:p>
            </c:txPr>
            <c:showLegendKey val="0"/>
            <c:showVal val="1"/>
            <c:showCatName val="0"/>
            <c:showSerName val="0"/>
            <c:showPercent val="0"/>
            <c:showBubbleSize val="0"/>
            <c:showLeaderLines val="0"/>
          </c:dLbls>
          <c:cat>
            <c:numRef>
              <c:f>Sheet1!$B$1:$L$1</c:f>
              <c:numCache>
                <c:formatCode>General</c:formatCode>
                <c:ptCount val="11"/>
                <c:pt idx="0">
                  <c:v>2001</c:v>
                </c:pt>
                <c:pt idx="1">
                  <c:v>2002</c:v>
                </c:pt>
                <c:pt idx="2">
                  <c:v>2003</c:v>
                </c:pt>
                <c:pt idx="3">
                  <c:v>2004</c:v>
                </c:pt>
                <c:pt idx="4">
                  <c:v>2005</c:v>
                </c:pt>
                <c:pt idx="5">
                  <c:v>2006</c:v>
                </c:pt>
                <c:pt idx="6">
                  <c:v>2007</c:v>
                </c:pt>
                <c:pt idx="7">
                  <c:v>2008</c:v>
                </c:pt>
                <c:pt idx="8">
                  <c:v>2009</c:v>
                </c:pt>
                <c:pt idx="9">
                  <c:v>2010</c:v>
                </c:pt>
                <c:pt idx="10">
                  <c:v>2011</c:v>
                </c:pt>
              </c:numCache>
            </c:numRef>
          </c:cat>
          <c:val>
            <c:numRef>
              <c:f>Sheet1!$B$2:$L$2</c:f>
              <c:numCache>
                <c:formatCode>General</c:formatCode>
                <c:ptCount val="11"/>
                <c:pt idx="0">
                  <c:v>25.1</c:v>
                </c:pt>
                <c:pt idx="1">
                  <c:v>20.5</c:v>
                </c:pt>
                <c:pt idx="2">
                  <c:v>17.399999999999999</c:v>
                </c:pt>
                <c:pt idx="3">
                  <c:v>16.78</c:v>
                </c:pt>
                <c:pt idx="4">
                  <c:v>20.75</c:v>
                </c:pt>
                <c:pt idx="5">
                  <c:v>5.7</c:v>
                </c:pt>
                <c:pt idx="6">
                  <c:v>8.9</c:v>
                </c:pt>
                <c:pt idx="7">
                  <c:v>9</c:v>
                </c:pt>
                <c:pt idx="8">
                  <c:v>5.4</c:v>
                </c:pt>
                <c:pt idx="9">
                  <c:v>1.2</c:v>
                </c:pt>
                <c:pt idx="10">
                  <c:v>2.8</c:v>
                </c:pt>
              </c:numCache>
            </c:numRef>
          </c:val>
          <c:smooth val="0"/>
        </c:ser>
        <c:ser>
          <c:idx val="1"/>
          <c:order val="1"/>
          <c:tx>
            <c:strRef>
              <c:f>Sheet1!$A$3</c:f>
              <c:strCache>
                <c:ptCount val="1"/>
                <c:pt idx="0">
                  <c:v>по области</c:v>
                </c:pt>
              </c:strCache>
            </c:strRef>
          </c:tx>
          <c:spPr>
            <a:ln w="34560">
              <a:solidFill>
                <a:srgbClr val="FF00FF"/>
              </a:solidFill>
              <a:prstDash val="solid"/>
            </a:ln>
          </c:spPr>
          <c:marker>
            <c:symbol val="square"/>
            <c:size val="8"/>
            <c:spPr>
              <a:solidFill>
                <a:srgbClr val="FF00FF"/>
              </a:solidFill>
              <a:ln>
                <a:solidFill>
                  <a:srgbClr val="FF00FF"/>
                </a:solidFill>
                <a:prstDash val="solid"/>
              </a:ln>
            </c:spPr>
          </c:marker>
          <c:dLbls>
            <c:dLbl>
              <c:idx val="0"/>
              <c:layout>
                <c:manualLayout>
                  <c:x val="-1.6172088741794426E-2"/>
                  <c:y val="-9.0208550861906114E-2"/>
                </c:manualLayout>
              </c:layout>
              <c:dLblPos val="r"/>
              <c:showLegendKey val="0"/>
              <c:showVal val="1"/>
              <c:showCatName val="0"/>
              <c:showSerName val="0"/>
              <c:showPercent val="0"/>
              <c:showBubbleSize val="0"/>
            </c:dLbl>
            <c:dLbl>
              <c:idx val="1"/>
              <c:layout>
                <c:manualLayout>
                  <c:x val="-2.7713883548740142E-2"/>
                  <c:y val="-0.13275111225596753"/>
                </c:manualLayout>
              </c:layout>
              <c:dLblPos val="r"/>
              <c:showLegendKey val="0"/>
              <c:showVal val="1"/>
              <c:showCatName val="0"/>
              <c:showSerName val="0"/>
              <c:showPercent val="0"/>
              <c:showBubbleSize val="0"/>
            </c:dLbl>
            <c:dLbl>
              <c:idx val="2"/>
              <c:layout>
                <c:manualLayout>
                  <c:x val="-1.574452786119079E-2"/>
                  <c:y val="-0.10101359685094485"/>
                </c:manualLayout>
              </c:layout>
              <c:dLblPos val="r"/>
              <c:showLegendKey val="0"/>
              <c:showVal val="1"/>
              <c:showCatName val="0"/>
              <c:showSerName val="0"/>
              <c:showPercent val="0"/>
              <c:showBubbleSize val="0"/>
            </c:dLbl>
            <c:dLbl>
              <c:idx val="5"/>
              <c:layout>
                <c:manualLayout>
                  <c:x val="-1.7454551780460598E-2"/>
                  <c:y val="2.7164197170895604E-2"/>
                </c:manualLayout>
              </c:layout>
              <c:dLblPos val="r"/>
              <c:showLegendKey val="0"/>
              <c:showVal val="1"/>
              <c:showCatName val="0"/>
              <c:showSerName val="0"/>
              <c:showPercent val="0"/>
              <c:showBubbleSize val="0"/>
            </c:dLbl>
            <c:spPr>
              <a:noFill/>
              <a:ln w="23040">
                <a:noFill/>
              </a:ln>
            </c:spPr>
            <c:txPr>
              <a:bodyPr/>
              <a:lstStyle/>
              <a:p>
                <a:pPr>
                  <a:defRPr sz="907" b="1" i="0" u="none" strike="noStrike" baseline="0">
                    <a:solidFill>
                      <a:srgbClr val="000000"/>
                    </a:solidFill>
                    <a:latin typeface="Arial Cyr"/>
                    <a:ea typeface="Arial Cyr"/>
                    <a:cs typeface="Arial Cyr"/>
                  </a:defRPr>
                </a:pPr>
                <a:endParaRPr lang="ru-RU"/>
              </a:p>
            </c:txPr>
            <c:showLegendKey val="0"/>
            <c:showVal val="1"/>
            <c:showCatName val="0"/>
            <c:showSerName val="0"/>
            <c:showPercent val="0"/>
            <c:showBubbleSize val="0"/>
            <c:showLeaderLines val="0"/>
          </c:dLbls>
          <c:cat>
            <c:numRef>
              <c:f>Sheet1!$B$1:$L$1</c:f>
              <c:numCache>
                <c:formatCode>General</c:formatCode>
                <c:ptCount val="11"/>
                <c:pt idx="0">
                  <c:v>2001</c:v>
                </c:pt>
                <c:pt idx="1">
                  <c:v>2002</c:v>
                </c:pt>
                <c:pt idx="2">
                  <c:v>2003</c:v>
                </c:pt>
                <c:pt idx="3">
                  <c:v>2004</c:v>
                </c:pt>
                <c:pt idx="4">
                  <c:v>2005</c:v>
                </c:pt>
                <c:pt idx="5">
                  <c:v>2006</c:v>
                </c:pt>
                <c:pt idx="6">
                  <c:v>2007</c:v>
                </c:pt>
                <c:pt idx="7">
                  <c:v>2008</c:v>
                </c:pt>
                <c:pt idx="8">
                  <c:v>2009</c:v>
                </c:pt>
                <c:pt idx="9">
                  <c:v>2010</c:v>
                </c:pt>
                <c:pt idx="10">
                  <c:v>2011</c:v>
                </c:pt>
              </c:numCache>
            </c:numRef>
          </c:cat>
          <c:val>
            <c:numRef>
              <c:f>Sheet1!$B$3:$L$3</c:f>
              <c:numCache>
                <c:formatCode>General</c:formatCode>
                <c:ptCount val="11"/>
                <c:pt idx="0">
                  <c:v>8.5</c:v>
                </c:pt>
                <c:pt idx="1">
                  <c:v>8.1</c:v>
                </c:pt>
                <c:pt idx="2">
                  <c:v>8</c:v>
                </c:pt>
                <c:pt idx="3">
                  <c:v>7.5</c:v>
                </c:pt>
                <c:pt idx="4">
                  <c:v>6.8</c:v>
                </c:pt>
                <c:pt idx="5">
                  <c:v>5.5</c:v>
                </c:pt>
                <c:pt idx="6">
                  <c:v>5.2</c:v>
                </c:pt>
                <c:pt idx="7">
                  <c:v>4.5999999999999996</c:v>
                </c:pt>
                <c:pt idx="8">
                  <c:v>3.1</c:v>
                </c:pt>
                <c:pt idx="9">
                  <c:v>5.6</c:v>
                </c:pt>
                <c:pt idx="10">
                  <c:v>4.8</c:v>
                </c:pt>
              </c:numCache>
            </c:numRef>
          </c:val>
          <c:smooth val="0"/>
        </c:ser>
        <c:dLbls>
          <c:showLegendKey val="0"/>
          <c:showVal val="0"/>
          <c:showCatName val="0"/>
          <c:showSerName val="0"/>
          <c:showPercent val="0"/>
          <c:showBubbleSize val="0"/>
        </c:dLbls>
        <c:marker val="1"/>
        <c:smooth val="0"/>
        <c:axId val="187068416"/>
        <c:axId val="187252736"/>
      </c:lineChart>
      <c:catAx>
        <c:axId val="187068416"/>
        <c:scaling>
          <c:orientation val="minMax"/>
        </c:scaling>
        <c:delete val="0"/>
        <c:axPos val="b"/>
        <c:numFmt formatCode="General" sourceLinked="1"/>
        <c:majorTickMark val="out"/>
        <c:minorTickMark val="none"/>
        <c:tickLblPos val="nextTo"/>
        <c:spPr>
          <a:ln w="2880">
            <a:solidFill>
              <a:srgbClr val="000000"/>
            </a:solidFill>
            <a:prstDash val="solid"/>
          </a:ln>
        </c:spPr>
        <c:txPr>
          <a:bodyPr rot="0" vert="horz"/>
          <a:lstStyle/>
          <a:p>
            <a:pPr>
              <a:defRPr sz="726" b="1" i="0" u="none" strike="noStrike" baseline="0">
                <a:solidFill>
                  <a:srgbClr val="000000"/>
                </a:solidFill>
                <a:latin typeface="Arial Cyr"/>
                <a:ea typeface="Arial Cyr"/>
                <a:cs typeface="Arial Cyr"/>
              </a:defRPr>
            </a:pPr>
            <a:endParaRPr lang="ru-RU"/>
          </a:p>
        </c:txPr>
        <c:crossAx val="187252736"/>
        <c:crosses val="autoZero"/>
        <c:auto val="1"/>
        <c:lblAlgn val="ctr"/>
        <c:lblOffset val="100"/>
        <c:tickLblSkip val="1"/>
        <c:tickMarkSkip val="1"/>
        <c:noMultiLvlLbl val="0"/>
      </c:catAx>
      <c:valAx>
        <c:axId val="187252736"/>
        <c:scaling>
          <c:orientation val="minMax"/>
        </c:scaling>
        <c:delete val="0"/>
        <c:axPos val="l"/>
        <c:majorGridlines>
          <c:spPr>
            <a:ln w="2880">
              <a:solidFill>
                <a:srgbClr val="000000"/>
              </a:solidFill>
              <a:prstDash val="solid"/>
            </a:ln>
          </c:spPr>
        </c:majorGridlines>
        <c:numFmt formatCode="General" sourceLinked="1"/>
        <c:majorTickMark val="out"/>
        <c:minorTickMark val="none"/>
        <c:tickLblPos val="nextTo"/>
        <c:spPr>
          <a:ln w="2880">
            <a:solidFill>
              <a:srgbClr val="000000"/>
            </a:solidFill>
            <a:prstDash val="solid"/>
          </a:ln>
        </c:spPr>
        <c:txPr>
          <a:bodyPr rot="0" vert="horz"/>
          <a:lstStyle/>
          <a:p>
            <a:pPr>
              <a:defRPr sz="726" b="1" i="0" u="none" strike="noStrike" baseline="0">
                <a:solidFill>
                  <a:srgbClr val="000000"/>
                </a:solidFill>
                <a:latin typeface="Arial Cyr"/>
                <a:ea typeface="Arial Cyr"/>
                <a:cs typeface="Arial Cyr"/>
              </a:defRPr>
            </a:pPr>
            <a:endParaRPr lang="ru-RU"/>
          </a:p>
        </c:txPr>
        <c:crossAx val="187068416"/>
        <c:crosses val="autoZero"/>
        <c:crossBetween val="between"/>
      </c:valAx>
      <c:spPr>
        <a:solidFill>
          <a:srgbClr val="FFFFFF"/>
        </a:solidFill>
        <a:ln w="11520">
          <a:solidFill>
            <a:srgbClr val="000000"/>
          </a:solidFill>
          <a:prstDash val="solid"/>
        </a:ln>
      </c:spPr>
    </c:plotArea>
    <c:legend>
      <c:legendPos val="b"/>
      <c:layout>
        <c:manualLayout>
          <c:xMode val="edge"/>
          <c:yMode val="edge"/>
          <c:x val="0.13322884012539185"/>
          <c:y val="0.88983050847457623"/>
          <c:w val="0.42633228840125392"/>
          <c:h val="9.3220338983050849E-2"/>
        </c:manualLayout>
      </c:layout>
      <c:overlay val="0"/>
      <c:spPr>
        <a:noFill/>
        <a:ln w="2880">
          <a:solidFill>
            <a:srgbClr val="000000"/>
          </a:solidFill>
          <a:prstDash val="solid"/>
        </a:ln>
      </c:spPr>
      <c:txPr>
        <a:bodyPr/>
        <a:lstStyle/>
        <a:p>
          <a:pPr>
            <a:defRPr sz="667" b="1" i="0" u="none" strike="noStrike" baseline="0">
              <a:solidFill>
                <a:srgbClr val="000000"/>
              </a:solidFill>
              <a:latin typeface="Arial Cyr"/>
              <a:ea typeface="Arial Cyr"/>
              <a:cs typeface="Arial Cyr"/>
            </a:defRPr>
          </a:pPr>
          <a:endParaRPr lang="ru-RU"/>
        </a:p>
      </c:txPr>
    </c:legend>
    <c:plotVisOnly val="1"/>
    <c:dispBlanksAs val="gap"/>
    <c:showDLblsOverMax val="0"/>
  </c:chart>
  <c:spPr>
    <a:noFill/>
    <a:ln>
      <a:noFill/>
    </a:ln>
  </c:spPr>
  <c:txPr>
    <a:bodyPr/>
    <a:lstStyle/>
    <a:p>
      <a:pPr>
        <a:defRPr sz="930" b="1" i="0" u="none" strike="noStrike" baseline="0">
          <a:solidFill>
            <a:srgbClr val="000000"/>
          </a:solidFill>
          <a:latin typeface="Arial Cyr"/>
          <a:ea typeface="Arial Cyr"/>
          <a:cs typeface="Arial Cyr"/>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0075583-FE2C-4261-B318-F783C34EAC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54</TotalTime>
  <Pages>111</Pages>
  <Words>28500</Words>
  <Characters>162452</Characters>
  <Application>Microsoft Office Word</Application>
  <DocSecurity>0</DocSecurity>
  <Lines>1353</Lines>
  <Paragraphs>381</Paragraphs>
  <ScaleCrop>false</ScaleCrop>
  <HeadingPairs>
    <vt:vector size="2" baseType="variant">
      <vt:variant>
        <vt:lpstr>Название</vt:lpstr>
      </vt:variant>
      <vt:variant>
        <vt:i4>1</vt:i4>
      </vt:variant>
    </vt:vector>
  </HeadingPairs>
  <TitlesOfParts>
    <vt:vector size="1" baseType="lpstr">
      <vt:lpstr>Адамовка. Генеральный план. Материалы по обоснованию.</vt:lpstr>
    </vt:vector>
  </TitlesOfParts>
  <Company>Геоград</Company>
  <LinksUpToDate>false</LinksUpToDate>
  <CharactersWithSpaces>190571</CharactersWithSpaces>
  <SharedDoc>false</SharedDoc>
  <HLinks>
    <vt:vector size="336" baseType="variant">
      <vt:variant>
        <vt:i4>1179696</vt:i4>
      </vt:variant>
      <vt:variant>
        <vt:i4>332</vt:i4>
      </vt:variant>
      <vt:variant>
        <vt:i4>0</vt:i4>
      </vt:variant>
      <vt:variant>
        <vt:i4>5</vt:i4>
      </vt:variant>
      <vt:variant>
        <vt:lpwstr/>
      </vt:variant>
      <vt:variant>
        <vt:lpwstr>_Toc332270648</vt:lpwstr>
      </vt:variant>
      <vt:variant>
        <vt:i4>1179696</vt:i4>
      </vt:variant>
      <vt:variant>
        <vt:i4>326</vt:i4>
      </vt:variant>
      <vt:variant>
        <vt:i4>0</vt:i4>
      </vt:variant>
      <vt:variant>
        <vt:i4>5</vt:i4>
      </vt:variant>
      <vt:variant>
        <vt:lpwstr/>
      </vt:variant>
      <vt:variant>
        <vt:lpwstr>_Toc332270647</vt:lpwstr>
      </vt:variant>
      <vt:variant>
        <vt:i4>1179696</vt:i4>
      </vt:variant>
      <vt:variant>
        <vt:i4>320</vt:i4>
      </vt:variant>
      <vt:variant>
        <vt:i4>0</vt:i4>
      </vt:variant>
      <vt:variant>
        <vt:i4>5</vt:i4>
      </vt:variant>
      <vt:variant>
        <vt:lpwstr/>
      </vt:variant>
      <vt:variant>
        <vt:lpwstr>_Toc332270646</vt:lpwstr>
      </vt:variant>
      <vt:variant>
        <vt:i4>1179696</vt:i4>
      </vt:variant>
      <vt:variant>
        <vt:i4>314</vt:i4>
      </vt:variant>
      <vt:variant>
        <vt:i4>0</vt:i4>
      </vt:variant>
      <vt:variant>
        <vt:i4>5</vt:i4>
      </vt:variant>
      <vt:variant>
        <vt:lpwstr/>
      </vt:variant>
      <vt:variant>
        <vt:lpwstr>_Toc332270645</vt:lpwstr>
      </vt:variant>
      <vt:variant>
        <vt:i4>1179696</vt:i4>
      </vt:variant>
      <vt:variant>
        <vt:i4>308</vt:i4>
      </vt:variant>
      <vt:variant>
        <vt:i4>0</vt:i4>
      </vt:variant>
      <vt:variant>
        <vt:i4>5</vt:i4>
      </vt:variant>
      <vt:variant>
        <vt:lpwstr/>
      </vt:variant>
      <vt:variant>
        <vt:lpwstr>_Toc332270644</vt:lpwstr>
      </vt:variant>
      <vt:variant>
        <vt:i4>1179696</vt:i4>
      </vt:variant>
      <vt:variant>
        <vt:i4>302</vt:i4>
      </vt:variant>
      <vt:variant>
        <vt:i4>0</vt:i4>
      </vt:variant>
      <vt:variant>
        <vt:i4>5</vt:i4>
      </vt:variant>
      <vt:variant>
        <vt:lpwstr/>
      </vt:variant>
      <vt:variant>
        <vt:lpwstr>_Toc332270643</vt:lpwstr>
      </vt:variant>
      <vt:variant>
        <vt:i4>1179696</vt:i4>
      </vt:variant>
      <vt:variant>
        <vt:i4>296</vt:i4>
      </vt:variant>
      <vt:variant>
        <vt:i4>0</vt:i4>
      </vt:variant>
      <vt:variant>
        <vt:i4>5</vt:i4>
      </vt:variant>
      <vt:variant>
        <vt:lpwstr/>
      </vt:variant>
      <vt:variant>
        <vt:lpwstr>_Toc332270642</vt:lpwstr>
      </vt:variant>
      <vt:variant>
        <vt:i4>1179696</vt:i4>
      </vt:variant>
      <vt:variant>
        <vt:i4>290</vt:i4>
      </vt:variant>
      <vt:variant>
        <vt:i4>0</vt:i4>
      </vt:variant>
      <vt:variant>
        <vt:i4>5</vt:i4>
      </vt:variant>
      <vt:variant>
        <vt:lpwstr/>
      </vt:variant>
      <vt:variant>
        <vt:lpwstr>_Toc332270641</vt:lpwstr>
      </vt:variant>
      <vt:variant>
        <vt:i4>1179696</vt:i4>
      </vt:variant>
      <vt:variant>
        <vt:i4>284</vt:i4>
      </vt:variant>
      <vt:variant>
        <vt:i4>0</vt:i4>
      </vt:variant>
      <vt:variant>
        <vt:i4>5</vt:i4>
      </vt:variant>
      <vt:variant>
        <vt:lpwstr/>
      </vt:variant>
      <vt:variant>
        <vt:lpwstr>_Toc332270640</vt:lpwstr>
      </vt:variant>
      <vt:variant>
        <vt:i4>1376304</vt:i4>
      </vt:variant>
      <vt:variant>
        <vt:i4>278</vt:i4>
      </vt:variant>
      <vt:variant>
        <vt:i4>0</vt:i4>
      </vt:variant>
      <vt:variant>
        <vt:i4>5</vt:i4>
      </vt:variant>
      <vt:variant>
        <vt:lpwstr/>
      </vt:variant>
      <vt:variant>
        <vt:lpwstr>_Toc332270639</vt:lpwstr>
      </vt:variant>
      <vt:variant>
        <vt:i4>1376304</vt:i4>
      </vt:variant>
      <vt:variant>
        <vt:i4>272</vt:i4>
      </vt:variant>
      <vt:variant>
        <vt:i4>0</vt:i4>
      </vt:variant>
      <vt:variant>
        <vt:i4>5</vt:i4>
      </vt:variant>
      <vt:variant>
        <vt:lpwstr/>
      </vt:variant>
      <vt:variant>
        <vt:lpwstr>_Toc332270638</vt:lpwstr>
      </vt:variant>
      <vt:variant>
        <vt:i4>1376304</vt:i4>
      </vt:variant>
      <vt:variant>
        <vt:i4>266</vt:i4>
      </vt:variant>
      <vt:variant>
        <vt:i4>0</vt:i4>
      </vt:variant>
      <vt:variant>
        <vt:i4>5</vt:i4>
      </vt:variant>
      <vt:variant>
        <vt:lpwstr/>
      </vt:variant>
      <vt:variant>
        <vt:lpwstr>_Toc332270637</vt:lpwstr>
      </vt:variant>
      <vt:variant>
        <vt:i4>1376304</vt:i4>
      </vt:variant>
      <vt:variant>
        <vt:i4>260</vt:i4>
      </vt:variant>
      <vt:variant>
        <vt:i4>0</vt:i4>
      </vt:variant>
      <vt:variant>
        <vt:i4>5</vt:i4>
      </vt:variant>
      <vt:variant>
        <vt:lpwstr/>
      </vt:variant>
      <vt:variant>
        <vt:lpwstr>_Toc332270636</vt:lpwstr>
      </vt:variant>
      <vt:variant>
        <vt:i4>1376304</vt:i4>
      </vt:variant>
      <vt:variant>
        <vt:i4>254</vt:i4>
      </vt:variant>
      <vt:variant>
        <vt:i4>0</vt:i4>
      </vt:variant>
      <vt:variant>
        <vt:i4>5</vt:i4>
      </vt:variant>
      <vt:variant>
        <vt:lpwstr/>
      </vt:variant>
      <vt:variant>
        <vt:lpwstr>_Toc332270635</vt:lpwstr>
      </vt:variant>
      <vt:variant>
        <vt:i4>1376304</vt:i4>
      </vt:variant>
      <vt:variant>
        <vt:i4>248</vt:i4>
      </vt:variant>
      <vt:variant>
        <vt:i4>0</vt:i4>
      </vt:variant>
      <vt:variant>
        <vt:i4>5</vt:i4>
      </vt:variant>
      <vt:variant>
        <vt:lpwstr/>
      </vt:variant>
      <vt:variant>
        <vt:lpwstr>_Toc332270634</vt:lpwstr>
      </vt:variant>
      <vt:variant>
        <vt:i4>1376304</vt:i4>
      </vt:variant>
      <vt:variant>
        <vt:i4>242</vt:i4>
      </vt:variant>
      <vt:variant>
        <vt:i4>0</vt:i4>
      </vt:variant>
      <vt:variant>
        <vt:i4>5</vt:i4>
      </vt:variant>
      <vt:variant>
        <vt:lpwstr/>
      </vt:variant>
      <vt:variant>
        <vt:lpwstr>_Toc332270633</vt:lpwstr>
      </vt:variant>
      <vt:variant>
        <vt:i4>1376304</vt:i4>
      </vt:variant>
      <vt:variant>
        <vt:i4>236</vt:i4>
      </vt:variant>
      <vt:variant>
        <vt:i4>0</vt:i4>
      </vt:variant>
      <vt:variant>
        <vt:i4>5</vt:i4>
      </vt:variant>
      <vt:variant>
        <vt:lpwstr/>
      </vt:variant>
      <vt:variant>
        <vt:lpwstr>_Toc332270632</vt:lpwstr>
      </vt:variant>
      <vt:variant>
        <vt:i4>1376304</vt:i4>
      </vt:variant>
      <vt:variant>
        <vt:i4>230</vt:i4>
      </vt:variant>
      <vt:variant>
        <vt:i4>0</vt:i4>
      </vt:variant>
      <vt:variant>
        <vt:i4>5</vt:i4>
      </vt:variant>
      <vt:variant>
        <vt:lpwstr/>
      </vt:variant>
      <vt:variant>
        <vt:lpwstr>_Toc332270631</vt:lpwstr>
      </vt:variant>
      <vt:variant>
        <vt:i4>1376304</vt:i4>
      </vt:variant>
      <vt:variant>
        <vt:i4>224</vt:i4>
      </vt:variant>
      <vt:variant>
        <vt:i4>0</vt:i4>
      </vt:variant>
      <vt:variant>
        <vt:i4>5</vt:i4>
      </vt:variant>
      <vt:variant>
        <vt:lpwstr/>
      </vt:variant>
      <vt:variant>
        <vt:lpwstr>_Toc332270630</vt:lpwstr>
      </vt:variant>
      <vt:variant>
        <vt:i4>1310768</vt:i4>
      </vt:variant>
      <vt:variant>
        <vt:i4>218</vt:i4>
      </vt:variant>
      <vt:variant>
        <vt:i4>0</vt:i4>
      </vt:variant>
      <vt:variant>
        <vt:i4>5</vt:i4>
      </vt:variant>
      <vt:variant>
        <vt:lpwstr/>
      </vt:variant>
      <vt:variant>
        <vt:lpwstr>_Toc332270629</vt:lpwstr>
      </vt:variant>
      <vt:variant>
        <vt:i4>1310768</vt:i4>
      </vt:variant>
      <vt:variant>
        <vt:i4>212</vt:i4>
      </vt:variant>
      <vt:variant>
        <vt:i4>0</vt:i4>
      </vt:variant>
      <vt:variant>
        <vt:i4>5</vt:i4>
      </vt:variant>
      <vt:variant>
        <vt:lpwstr/>
      </vt:variant>
      <vt:variant>
        <vt:lpwstr>_Toc332270628</vt:lpwstr>
      </vt:variant>
      <vt:variant>
        <vt:i4>1310768</vt:i4>
      </vt:variant>
      <vt:variant>
        <vt:i4>206</vt:i4>
      </vt:variant>
      <vt:variant>
        <vt:i4>0</vt:i4>
      </vt:variant>
      <vt:variant>
        <vt:i4>5</vt:i4>
      </vt:variant>
      <vt:variant>
        <vt:lpwstr/>
      </vt:variant>
      <vt:variant>
        <vt:lpwstr>_Toc332270627</vt:lpwstr>
      </vt:variant>
      <vt:variant>
        <vt:i4>1310768</vt:i4>
      </vt:variant>
      <vt:variant>
        <vt:i4>200</vt:i4>
      </vt:variant>
      <vt:variant>
        <vt:i4>0</vt:i4>
      </vt:variant>
      <vt:variant>
        <vt:i4>5</vt:i4>
      </vt:variant>
      <vt:variant>
        <vt:lpwstr/>
      </vt:variant>
      <vt:variant>
        <vt:lpwstr>_Toc332270626</vt:lpwstr>
      </vt:variant>
      <vt:variant>
        <vt:i4>1310768</vt:i4>
      </vt:variant>
      <vt:variant>
        <vt:i4>194</vt:i4>
      </vt:variant>
      <vt:variant>
        <vt:i4>0</vt:i4>
      </vt:variant>
      <vt:variant>
        <vt:i4>5</vt:i4>
      </vt:variant>
      <vt:variant>
        <vt:lpwstr/>
      </vt:variant>
      <vt:variant>
        <vt:lpwstr>_Toc332270625</vt:lpwstr>
      </vt:variant>
      <vt:variant>
        <vt:i4>1310768</vt:i4>
      </vt:variant>
      <vt:variant>
        <vt:i4>188</vt:i4>
      </vt:variant>
      <vt:variant>
        <vt:i4>0</vt:i4>
      </vt:variant>
      <vt:variant>
        <vt:i4>5</vt:i4>
      </vt:variant>
      <vt:variant>
        <vt:lpwstr/>
      </vt:variant>
      <vt:variant>
        <vt:lpwstr>_Toc332270624</vt:lpwstr>
      </vt:variant>
      <vt:variant>
        <vt:i4>1310768</vt:i4>
      </vt:variant>
      <vt:variant>
        <vt:i4>182</vt:i4>
      </vt:variant>
      <vt:variant>
        <vt:i4>0</vt:i4>
      </vt:variant>
      <vt:variant>
        <vt:i4>5</vt:i4>
      </vt:variant>
      <vt:variant>
        <vt:lpwstr/>
      </vt:variant>
      <vt:variant>
        <vt:lpwstr>_Toc332270623</vt:lpwstr>
      </vt:variant>
      <vt:variant>
        <vt:i4>1310768</vt:i4>
      </vt:variant>
      <vt:variant>
        <vt:i4>176</vt:i4>
      </vt:variant>
      <vt:variant>
        <vt:i4>0</vt:i4>
      </vt:variant>
      <vt:variant>
        <vt:i4>5</vt:i4>
      </vt:variant>
      <vt:variant>
        <vt:lpwstr/>
      </vt:variant>
      <vt:variant>
        <vt:lpwstr>_Toc332270622</vt:lpwstr>
      </vt:variant>
      <vt:variant>
        <vt:i4>1310768</vt:i4>
      </vt:variant>
      <vt:variant>
        <vt:i4>170</vt:i4>
      </vt:variant>
      <vt:variant>
        <vt:i4>0</vt:i4>
      </vt:variant>
      <vt:variant>
        <vt:i4>5</vt:i4>
      </vt:variant>
      <vt:variant>
        <vt:lpwstr/>
      </vt:variant>
      <vt:variant>
        <vt:lpwstr>_Toc332270621</vt:lpwstr>
      </vt:variant>
      <vt:variant>
        <vt:i4>1310768</vt:i4>
      </vt:variant>
      <vt:variant>
        <vt:i4>164</vt:i4>
      </vt:variant>
      <vt:variant>
        <vt:i4>0</vt:i4>
      </vt:variant>
      <vt:variant>
        <vt:i4>5</vt:i4>
      </vt:variant>
      <vt:variant>
        <vt:lpwstr/>
      </vt:variant>
      <vt:variant>
        <vt:lpwstr>_Toc332270620</vt:lpwstr>
      </vt:variant>
      <vt:variant>
        <vt:i4>1507376</vt:i4>
      </vt:variant>
      <vt:variant>
        <vt:i4>158</vt:i4>
      </vt:variant>
      <vt:variant>
        <vt:i4>0</vt:i4>
      </vt:variant>
      <vt:variant>
        <vt:i4>5</vt:i4>
      </vt:variant>
      <vt:variant>
        <vt:lpwstr/>
      </vt:variant>
      <vt:variant>
        <vt:lpwstr>_Toc332270619</vt:lpwstr>
      </vt:variant>
      <vt:variant>
        <vt:i4>1507376</vt:i4>
      </vt:variant>
      <vt:variant>
        <vt:i4>152</vt:i4>
      </vt:variant>
      <vt:variant>
        <vt:i4>0</vt:i4>
      </vt:variant>
      <vt:variant>
        <vt:i4>5</vt:i4>
      </vt:variant>
      <vt:variant>
        <vt:lpwstr/>
      </vt:variant>
      <vt:variant>
        <vt:lpwstr>_Toc332270618</vt:lpwstr>
      </vt:variant>
      <vt:variant>
        <vt:i4>1507376</vt:i4>
      </vt:variant>
      <vt:variant>
        <vt:i4>146</vt:i4>
      </vt:variant>
      <vt:variant>
        <vt:i4>0</vt:i4>
      </vt:variant>
      <vt:variant>
        <vt:i4>5</vt:i4>
      </vt:variant>
      <vt:variant>
        <vt:lpwstr/>
      </vt:variant>
      <vt:variant>
        <vt:lpwstr>_Toc332270617</vt:lpwstr>
      </vt:variant>
      <vt:variant>
        <vt:i4>1507376</vt:i4>
      </vt:variant>
      <vt:variant>
        <vt:i4>140</vt:i4>
      </vt:variant>
      <vt:variant>
        <vt:i4>0</vt:i4>
      </vt:variant>
      <vt:variant>
        <vt:i4>5</vt:i4>
      </vt:variant>
      <vt:variant>
        <vt:lpwstr/>
      </vt:variant>
      <vt:variant>
        <vt:lpwstr>_Toc332270616</vt:lpwstr>
      </vt:variant>
      <vt:variant>
        <vt:i4>1507376</vt:i4>
      </vt:variant>
      <vt:variant>
        <vt:i4>134</vt:i4>
      </vt:variant>
      <vt:variant>
        <vt:i4>0</vt:i4>
      </vt:variant>
      <vt:variant>
        <vt:i4>5</vt:i4>
      </vt:variant>
      <vt:variant>
        <vt:lpwstr/>
      </vt:variant>
      <vt:variant>
        <vt:lpwstr>_Toc332270615</vt:lpwstr>
      </vt:variant>
      <vt:variant>
        <vt:i4>1507376</vt:i4>
      </vt:variant>
      <vt:variant>
        <vt:i4>128</vt:i4>
      </vt:variant>
      <vt:variant>
        <vt:i4>0</vt:i4>
      </vt:variant>
      <vt:variant>
        <vt:i4>5</vt:i4>
      </vt:variant>
      <vt:variant>
        <vt:lpwstr/>
      </vt:variant>
      <vt:variant>
        <vt:lpwstr>_Toc332270614</vt:lpwstr>
      </vt:variant>
      <vt:variant>
        <vt:i4>1507376</vt:i4>
      </vt:variant>
      <vt:variant>
        <vt:i4>122</vt:i4>
      </vt:variant>
      <vt:variant>
        <vt:i4>0</vt:i4>
      </vt:variant>
      <vt:variant>
        <vt:i4>5</vt:i4>
      </vt:variant>
      <vt:variant>
        <vt:lpwstr/>
      </vt:variant>
      <vt:variant>
        <vt:lpwstr>_Toc332270613</vt:lpwstr>
      </vt:variant>
      <vt:variant>
        <vt:i4>1507376</vt:i4>
      </vt:variant>
      <vt:variant>
        <vt:i4>116</vt:i4>
      </vt:variant>
      <vt:variant>
        <vt:i4>0</vt:i4>
      </vt:variant>
      <vt:variant>
        <vt:i4>5</vt:i4>
      </vt:variant>
      <vt:variant>
        <vt:lpwstr/>
      </vt:variant>
      <vt:variant>
        <vt:lpwstr>_Toc332270612</vt:lpwstr>
      </vt:variant>
      <vt:variant>
        <vt:i4>1507376</vt:i4>
      </vt:variant>
      <vt:variant>
        <vt:i4>110</vt:i4>
      </vt:variant>
      <vt:variant>
        <vt:i4>0</vt:i4>
      </vt:variant>
      <vt:variant>
        <vt:i4>5</vt:i4>
      </vt:variant>
      <vt:variant>
        <vt:lpwstr/>
      </vt:variant>
      <vt:variant>
        <vt:lpwstr>_Toc332270611</vt:lpwstr>
      </vt:variant>
      <vt:variant>
        <vt:i4>1507376</vt:i4>
      </vt:variant>
      <vt:variant>
        <vt:i4>104</vt:i4>
      </vt:variant>
      <vt:variant>
        <vt:i4>0</vt:i4>
      </vt:variant>
      <vt:variant>
        <vt:i4>5</vt:i4>
      </vt:variant>
      <vt:variant>
        <vt:lpwstr/>
      </vt:variant>
      <vt:variant>
        <vt:lpwstr>_Toc332270610</vt:lpwstr>
      </vt:variant>
      <vt:variant>
        <vt:i4>1441840</vt:i4>
      </vt:variant>
      <vt:variant>
        <vt:i4>98</vt:i4>
      </vt:variant>
      <vt:variant>
        <vt:i4>0</vt:i4>
      </vt:variant>
      <vt:variant>
        <vt:i4>5</vt:i4>
      </vt:variant>
      <vt:variant>
        <vt:lpwstr/>
      </vt:variant>
      <vt:variant>
        <vt:lpwstr>_Toc332270609</vt:lpwstr>
      </vt:variant>
      <vt:variant>
        <vt:i4>1441840</vt:i4>
      </vt:variant>
      <vt:variant>
        <vt:i4>92</vt:i4>
      </vt:variant>
      <vt:variant>
        <vt:i4>0</vt:i4>
      </vt:variant>
      <vt:variant>
        <vt:i4>5</vt:i4>
      </vt:variant>
      <vt:variant>
        <vt:lpwstr/>
      </vt:variant>
      <vt:variant>
        <vt:lpwstr>_Toc332270608</vt:lpwstr>
      </vt:variant>
      <vt:variant>
        <vt:i4>1441840</vt:i4>
      </vt:variant>
      <vt:variant>
        <vt:i4>86</vt:i4>
      </vt:variant>
      <vt:variant>
        <vt:i4>0</vt:i4>
      </vt:variant>
      <vt:variant>
        <vt:i4>5</vt:i4>
      </vt:variant>
      <vt:variant>
        <vt:lpwstr/>
      </vt:variant>
      <vt:variant>
        <vt:lpwstr>_Toc332270607</vt:lpwstr>
      </vt:variant>
      <vt:variant>
        <vt:i4>1441840</vt:i4>
      </vt:variant>
      <vt:variant>
        <vt:i4>80</vt:i4>
      </vt:variant>
      <vt:variant>
        <vt:i4>0</vt:i4>
      </vt:variant>
      <vt:variant>
        <vt:i4>5</vt:i4>
      </vt:variant>
      <vt:variant>
        <vt:lpwstr/>
      </vt:variant>
      <vt:variant>
        <vt:lpwstr>_Toc332270606</vt:lpwstr>
      </vt:variant>
      <vt:variant>
        <vt:i4>1441840</vt:i4>
      </vt:variant>
      <vt:variant>
        <vt:i4>74</vt:i4>
      </vt:variant>
      <vt:variant>
        <vt:i4>0</vt:i4>
      </vt:variant>
      <vt:variant>
        <vt:i4>5</vt:i4>
      </vt:variant>
      <vt:variant>
        <vt:lpwstr/>
      </vt:variant>
      <vt:variant>
        <vt:lpwstr>_Toc332270605</vt:lpwstr>
      </vt:variant>
      <vt:variant>
        <vt:i4>1441840</vt:i4>
      </vt:variant>
      <vt:variant>
        <vt:i4>68</vt:i4>
      </vt:variant>
      <vt:variant>
        <vt:i4>0</vt:i4>
      </vt:variant>
      <vt:variant>
        <vt:i4>5</vt:i4>
      </vt:variant>
      <vt:variant>
        <vt:lpwstr/>
      </vt:variant>
      <vt:variant>
        <vt:lpwstr>_Toc332270604</vt:lpwstr>
      </vt:variant>
      <vt:variant>
        <vt:i4>1441840</vt:i4>
      </vt:variant>
      <vt:variant>
        <vt:i4>62</vt:i4>
      </vt:variant>
      <vt:variant>
        <vt:i4>0</vt:i4>
      </vt:variant>
      <vt:variant>
        <vt:i4>5</vt:i4>
      </vt:variant>
      <vt:variant>
        <vt:lpwstr/>
      </vt:variant>
      <vt:variant>
        <vt:lpwstr>_Toc332270603</vt:lpwstr>
      </vt:variant>
      <vt:variant>
        <vt:i4>1441840</vt:i4>
      </vt:variant>
      <vt:variant>
        <vt:i4>56</vt:i4>
      </vt:variant>
      <vt:variant>
        <vt:i4>0</vt:i4>
      </vt:variant>
      <vt:variant>
        <vt:i4>5</vt:i4>
      </vt:variant>
      <vt:variant>
        <vt:lpwstr/>
      </vt:variant>
      <vt:variant>
        <vt:lpwstr>_Toc332270602</vt:lpwstr>
      </vt:variant>
      <vt:variant>
        <vt:i4>1441840</vt:i4>
      </vt:variant>
      <vt:variant>
        <vt:i4>50</vt:i4>
      </vt:variant>
      <vt:variant>
        <vt:i4>0</vt:i4>
      </vt:variant>
      <vt:variant>
        <vt:i4>5</vt:i4>
      </vt:variant>
      <vt:variant>
        <vt:lpwstr/>
      </vt:variant>
      <vt:variant>
        <vt:lpwstr>_Toc332270601</vt:lpwstr>
      </vt:variant>
      <vt:variant>
        <vt:i4>1441840</vt:i4>
      </vt:variant>
      <vt:variant>
        <vt:i4>44</vt:i4>
      </vt:variant>
      <vt:variant>
        <vt:i4>0</vt:i4>
      </vt:variant>
      <vt:variant>
        <vt:i4>5</vt:i4>
      </vt:variant>
      <vt:variant>
        <vt:lpwstr/>
      </vt:variant>
      <vt:variant>
        <vt:lpwstr>_Toc332270600</vt:lpwstr>
      </vt:variant>
      <vt:variant>
        <vt:i4>2031667</vt:i4>
      </vt:variant>
      <vt:variant>
        <vt:i4>38</vt:i4>
      </vt:variant>
      <vt:variant>
        <vt:i4>0</vt:i4>
      </vt:variant>
      <vt:variant>
        <vt:i4>5</vt:i4>
      </vt:variant>
      <vt:variant>
        <vt:lpwstr/>
      </vt:variant>
      <vt:variant>
        <vt:lpwstr>_Toc332270599</vt:lpwstr>
      </vt:variant>
      <vt:variant>
        <vt:i4>2031667</vt:i4>
      </vt:variant>
      <vt:variant>
        <vt:i4>32</vt:i4>
      </vt:variant>
      <vt:variant>
        <vt:i4>0</vt:i4>
      </vt:variant>
      <vt:variant>
        <vt:i4>5</vt:i4>
      </vt:variant>
      <vt:variant>
        <vt:lpwstr/>
      </vt:variant>
      <vt:variant>
        <vt:lpwstr>_Toc332270598</vt:lpwstr>
      </vt:variant>
      <vt:variant>
        <vt:i4>2031667</vt:i4>
      </vt:variant>
      <vt:variant>
        <vt:i4>26</vt:i4>
      </vt:variant>
      <vt:variant>
        <vt:i4>0</vt:i4>
      </vt:variant>
      <vt:variant>
        <vt:i4>5</vt:i4>
      </vt:variant>
      <vt:variant>
        <vt:lpwstr/>
      </vt:variant>
      <vt:variant>
        <vt:lpwstr>_Toc332270597</vt:lpwstr>
      </vt:variant>
      <vt:variant>
        <vt:i4>2031667</vt:i4>
      </vt:variant>
      <vt:variant>
        <vt:i4>20</vt:i4>
      </vt:variant>
      <vt:variant>
        <vt:i4>0</vt:i4>
      </vt:variant>
      <vt:variant>
        <vt:i4>5</vt:i4>
      </vt:variant>
      <vt:variant>
        <vt:lpwstr/>
      </vt:variant>
      <vt:variant>
        <vt:lpwstr>_Toc332270596</vt:lpwstr>
      </vt:variant>
      <vt:variant>
        <vt:i4>2031667</vt:i4>
      </vt:variant>
      <vt:variant>
        <vt:i4>14</vt:i4>
      </vt:variant>
      <vt:variant>
        <vt:i4>0</vt:i4>
      </vt:variant>
      <vt:variant>
        <vt:i4>5</vt:i4>
      </vt:variant>
      <vt:variant>
        <vt:lpwstr/>
      </vt:variant>
      <vt:variant>
        <vt:lpwstr>_Toc332270595</vt:lpwstr>
      </vt:variant>
      <vt:variant>
        <vt:i4>2031667</vt:i4>
      </vt:variant>
      <vt:variant>
        <vt:i4>8</vt:i4>
      </vt:variant>
      <vt:variant>
        <vt:i4>0</vt:i4>
      </vt:variant>
      <vt:variant>
        <vt:i4>5</vt:i4>
      </vt:variant>
      <vt:variant>
        <vt:lpwstr/>
      </vt:variant>
      <vt:variant>
        <vt:lpwstr>_Toc332270594</vt:lpwstr>
      </vt:variant>
      <vt:variant>
        <vt:i4>2031667</vt:i4>
      </vt:variant>
      <vt:variant>
        <vt:i4>2</vt:i4>
      </vt:variant>
      <vt:variant>
        <vt:i4>0</vt:i4>
      </vt:variant>
      <vt:variant>
        <vt:i4>5</vt:i4>
      </vt:variant>
      <vt:variant>
        <vt:lpwstr/>
      </vt:variant>
      <vt:variant>
        <vt:lpwstr>_Toc332270593</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Адамовка. Генеральный план. Материалы по обоснованию.</dc:title>
  <dc:creator>Андреева</dc:creator>
  <cp:lastModifiedBy>Александр В. Десятерик</cp:lastModifiedBy>
  <cp:revision>14</cp:revision>
  <cp:lastPrinted>2014-02-14T10:56:00Z</cp:lastPrinted>
  <dcterms:created xsi:type="dcterms:W3CDTF">2013-12-12T05:19:00Z</dcterms:created>
  <dcterms:modified xsi:type="dcterms:W3CDTF">2014-02-14T10:56:00Z</dcterms:modified>
</cp:coreProperties>
</file>